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44BF1" w14:textId="77777777" w:rsidR="00A936C3" w:rsidRDefault="00A936C3" w:rsidP="00A936C3">
      <w:pPr>
        <w:spacing w:after="0" w:line="360" w:lineRule="auto"/>
        <w:jc w:val="center"/>
        <w:rPr>
          <w:rFonts w:ascii="Times New Roman" w:hAnsi="Times New Roman"/>
          <w:b/>
        </w:rPr>
      </w:pPr>
      <w:r>
        <w:rPr>
          <w:rFonts w:ascii="Times New Roman" w:hAnsi="Times New Roman"/>
          <w:b/>
        </w:rPr>
        <w:t xml:space="preserve">TERMO DE REFERÊNCIA </w:t>
      </w:r>
    </w:p>
    <w:p w14:paraId="6EB2575B" w14:textId="77777777" w:rsidR="00A936C3" w:rsidRDefault="00A936C3" w:rsidP="00A936C3">
      <w:pPr>
        <w:spacing w:after="0" w:line="360" w:lineRule="auto"/>
        <w:jc w:val="center"/>
        <w:rPr>
          <w:rFonts w:ascii="Times New Roman" w:hAnsi="Times New Roman"/>
          <w:b/>
        </w:rPr>
      </w:pPr>
    </w:p>
    <w:p w14:paraId="4ACE3319" w14:textId="77777777" w:rsidR="00A936C3" w:rsidRDefault="00A936C3" w:rsidP="00A936C3">
      <w:pPr>
        <w:pStyle w:val="PargrafodaLista"/>
        <w:numPr>
          <w:ilvl w:val="0"/>
          <w:numId w:val="1"/>
        </w:numPr>
        <w:spacing w:after="0" w:line="360" w:lineRule="auto"/>
        <w:jc w:val="both"/>
        <w:rPr>
          <w:rFonts w:ascii="Times New Roman" w:hAnsi="Times New Roman"/>
          <w:b/>
        </w:rPr>
      </w:pPr>
      <w:r>
        <w:rPr>
          <w:rFonts w:ascii="Times New Roman" w:hAnsi="Times New Roman"/>
          <w:b/>
        </w:rPr>
        <w:t>IDENTIFICAÇÃO DO DEMANDANTE</w:t>
      </w:r>
    </w:p>
    <w:p w14:paraId="638B156E" w14:textId="77777777" w:rsidR="00A936C3" w:rsidRPr="001D769A" w:rsidRDefault="00A936C3" w:rsidP="00A936C3">
      <w:pPr>
        <w:spacing w:after="0" w:line="360" w:lineRule="auto"/>
        <w:jc w:val="both"/>
        <w:rPr>
          <w:rFonts w:ascii="Times New Roman" w:hAnsi="Times New Roman"/>
        </w:rPr>
      </w:pPr>
      <w:r>
        <w:rPr>
          <w:rFonts w:ascii="Times New Roman" w:hAnsi="Times New Roman"/>
        </w:rPr>
        <w:t xml:space="preserve">Solicitação feita através da Secretaria Municipal de Educação, Cultura, Inclusão, Ciência e Tecnologia, estabelecida no Centro Administrativo Ezio Ferreira Costa, localizada na Avenida Saquarema, n° 4.299, bloco 2, Porto da Roça, Saquarema/RJ, </w:t>
      </w:r>
      <w:r w:rsidRPr="00131C24">
        <w:rPr>
          <w:rFonts w:ascii="Times New Roman" w:hAnsi="Times New Roman"/>
        </w:rPr>
        <w:t>CEP</w:t>
      </w:r>
      <w:r>
        <w:rPr>
          <w:rFonts w:ascii="Times New Roman" w:hAnsi="Times New Roman"/>
        </w:rPr>
        <w:t>. 28.994-374. Prefeitura Municipal de Saquarema – CNPJ 32.147.670/0001-21.</w:t>
      </w:r>
    </w:p>
    <w:p w14:paraId="69C20482" w14:textId="77777777" w:rsidR="00A936C3" w:rsidRPr="00EE1FF1" w:rsidRDefault="00A936C3" w:rsidP="00A936C3">
      <w:pPr>
        <w:spacing w:after="0" w:line="360" w:lineRule="auto"/>
        <w:jc w:val="both"/>
        <w:rPr>
          <w:rFonts w:ascii="Times New Roman" w:hAnsi="Times New Roman"/>
          <w:b/>
        </w:rPr>
      </w:pPr>
    </w:p>
    <w:p w14:paraId="5333F07A" w14:textId="77777777" w:rsidR="00A936C3" w:rsidRPr="00DD7046" w:rsidRDefault="00A936C3" w:rsidP="00A936C3">
      <w:pPr>
        <w:pStyle w:val="PargrafodaLista"/>
        <w:numPr>
          <w:ilvl w:val="0"/>
          <w:numId w:val="1"/>
        </w:numPr>
        <w:spacing w:after="0" w:line="360" w:lineRule="auto"/>
        <w:jc w:val="both"/>
        <w:rPr>
          <w:rFonts w:ascii="Times New Roman" w:hAnsi="Times New Roman"/>
          <w:b/>
        </w:rPr>
      </w:pPr>
      <w:r w:rsidRPr="00DD7046">
        <w:rPr>
          <w:rFonts w:ascii="Times New Roman" w:hAnsi="Times New Roman"/>
          <w:b/>
        </w:rPr>
        <w:t xml:space="preserve">DEFINIÇÃO DO OBJETO </w:t>
      </w:r>
    </w:p>
    <w:p w14:paraId="4D5D2663" w14:textId="636655FC" w:rsidR="00DD7046" w:rsidRDefault="00DD7046" w:rsidP="00DD7046">
      <w:pPr>
        <w:spacing w:after="0" w:line="360" w:lineRule="auto"/>
        <w:jc w:val="both"/>
        <w:rPr>
          <w:rFonts w:ascii="Times New Roman" w:hAnsi="Times New Roman"/>
        </w:rPr>
      </w:pPr>
      <w:r>
        <w:rPr>
          <w:rFonts w:ascii="Times New Roman" w:hAnsi="Times New Roman"/>
        </w:rPr>
        <w:t xml:space="preserve">2.1. </w:t>
      </w:r>
      <w:r w:rsidR="00074289">
        <w:rPr>
          <w:rFonts w:ascii="Times New Roman" w:hAnsi="Times New Roman"/>
        </w:rPr>
        <w:t>A</w:t>
      </w:r>
      <w:r>
        <w:rPr>
          <w:rFonts w:ascii="Times New Roman" w:hAnsi="Times New Roman"/>
        </w:rPr>
        <w:t xml:space="preserve">quisição de gêneros alimentícios, com fornecimento contínuo e fracionado sob demanda, visando o abastecimento da infraestrutura de copa destinada ao atendimento da área administrativa da sede da Secretaria Municipal de Educação, Cultura, Inclusão, Ciência e Tecnologia, conforme condições e exigências estabelecidas neste Termo de Referência. </w:t>
      </w:r>
    </w:p>
    <w:p w14:paraId="059B2E79" w14:textId="24ED11F6" w:rsidR="00074289" w:rsidRDefault="00074289" w:rsidP="00DD7046">
      <w:pPr>
        <w:spacing w:after="0" w:line="360" w:lineRule="auto"/>
        <w:jc w:val="both"/>
        <w:rPr>
          <w:rFonts w:ascii="Times New Roman" w:hAnsi="Times New Roman"/>
        </w:rPr>
      </w:pPr>
      <w:r>
        <w:rPr>
          <w:rFonts w:ascii="Times New Roman" w:hAnsi="Times New Roman"/>
        </w:rPr>
        <w:t xml:space="preserve">2.2. Descrição e quantitativos </w:t>
      </w:r>
      <w:r w:rsidR="002F48D1">
        <w:rPr>
          <w:rFonts w:ascii="Times New Roman" w:hAnsi="Times New Roman"/>
        </w:rPr>
        <w:t xml:space="preserve">do objeto: </w:t>
      </w:r>
    </w:p>
    <w:tbl>
      <w:tblPr>
        <w:tblStyle w:val="Tabelacomgrade"/>
        <w:tblW w:w="5486" w:type="pct"/>
        <w:jc w:val="center"/>
        <w:tblLayout w:type="fixed"/>
        <w:tblLook w:val="04A0" w:firstRow="1" w:lastRow="0" w:firstColumn="1" w:lastColumn="0" w:noHBand="0" w:noVBand="1"/>
      </w:tblPr>
      <w:tblGrid>
        <w:gridCol w:w="819"/>
        <w:gridCol w:w="1812"/>
        <w:gridCol w:w="1832"/>
        <w:gridCol w:w="2573"/>
        <w:gridCol w:w="1289"/>
        <w:gridCol w:w="1150"/>
      </w:tblGrid>
      <w:tr w:rsidR="00474DE4" w14:paraId="2F6FE409" w14:textId="77777777" w:rsidTr="00474DE4">
        <w:trPr>
          <w:trHeight w:val="1020"/>
          <w:tblHeader/>
          <w:jc w:val="center"/>
        </w:trPr>
        <w:tc>
          <w:tcPr>
            <w:tcW w:w="432" w:type="pct"/>
            <w:shd w:val="clear" w:color="auto" w:fill="BFBFBF" w:themeFill="background1" w:themeFillShade="BF"/>
            <w:vAlign w:val="center"/>
          </w:tcPr>
          <w:p w14:paraId="26AC292B" w14:textId="77777777" w:rsidR="00474DE4" w:rsidRPr="009337A4" w:rsidRDefault="00474DE4" w:rsidP="00474DE4">
            <w:pPr>
              <w:spacing w:line="276" w:lineRule="auto"/>
              <w:jc w:val="center"/>
              <w:rPr>
                <w:rFonts w:ascii="Times New Roman" w:hAnsi="Times New Roman"/>
                <w:b/>
                <w:bCs/>
              </w:rPr>
            </w:pPr>
            <w:r w:rsidRPr="009337A4">
              <w:rPr>
                <w:rFonts w:ascii="Times New Roman" w:hAnsi="Times New Roman"/>
                <w:b/>
                <w:bCs/>
              </w:rPr>
              <w:t>ITEM</w:t>
            </w:r>
          </w:p>
        </w:tc>
        <w:tc>
          <w:tcPr>
            <w:tcW w:w="956" w:type="pct"/>
            <w:shd w:val="clear" w:color="auto" w:fill="BFBFBF" w:themeFill="background1" w:themeFillShade="BF"/>
            <w:vAlign w:val="center"/>
          </w:tcPr>
          <w:p w14:paraId="35B41783" w14:textId="77777777" w:rsidR="00474DE4" w:rsidRDefault="00474DE4" w:rsidP="00474DE4">
            <w:pPr>
              <w:spacing w:line="276" w:lineRule="auto"/>
              <w:jc w:val="center"/>
              <w:rPr>
                <w:rFonts w:ascii="Times New Roman" w:hAnsi="Times New Roman"/>
                <w:b/>
                <w:bCs/>
              </w:rPr>
            </w:pPr>
            <w:r w:rsidRPr="009337A4">
              <w:rPr>
                <w:rFonts w:ascii="Times New Roman" w:hAnsi="Times New Roman"/>
                <w:b/>
                <w:bCs/>
              </w:rPr>
              <w:t xml:space="preserve">MARCA </w:t>
            </w:r>
          </w:p>
          <w:p w14:paraId="58F6BB9A" w14:textId="77777777" w:rsidR="00474DE4" w:rsidRPr="009337A4" w:rsidRDefault="00474DE4" w:rsidP="00474DE4">
            <w:pPr>
              <w:spacing w:line="276" w:lineRule="auto"/>
              <w:jc w:val="center"/>
              <w:rPr>
                <w:rFonts w:ascii="Times New Roman" w:hAnsi="Times New Roman"/>
                <w:b/>
                <w:bCs/>
              </w:rPr>
            </w:pPr>
            <w:r w:rsidRPr="009337A4">
              <w:rPr>
                <w:rFonts w:ascii="Times New Roman" w:hAnsi="Times New Roman"/>
                <w:b/>
                <w:bCs/>
              </w:rPr>
              <w:t>DE REFERÊNCIA</w:t>
            </w:r>
            <w:r>
              <w:rPr>
                <w:rFonts w:ascii="Times New Roman" w:hAnsi="Times New Roman"/>
                <w:b/>
                <w:bCs/>
              </w:rPr>
              <w:t>*</w:t>
            </w:r>
          </w:p>
        </w:tc>
        <w:tc>
          <w:tcPr>
            <w:tcW w:w="967" w:type="pct"/>
            <w:shd w:val="clear" w:color="auto" w:fill="BFBFBF" w:themeFill="background1" w:themeFillShade="BF"/>
            <w:vAlign w:val="center"/>
          </w:tcPr>
          <w:p w14:paraId="0C87F9EF" w14:textId="77777777" w:rsidR="00474DE4" w:rsidRDefault="00474DE4" w:rsidP="00474DE4">
            <w:pPr>
              <w:spacing w:line="276" w:lineRule="auto"/>
              <w:jc w:val="center"/>
              <w:rPr>
                <w:rFonts w:ascii="Times New Roman" w:hAnsi="Times New Roman"/>
                <w:b/>
                <w:bCs/>
              </w:rPr>
            </w:pPr>
            <w:r>
              <w:rPr>
                <w:rFonts w:ascii="Times New Roman" w:hAnsi="Times New Roman"/>
                <w:b/>
                <w:bCs/>
              </w:rPr>
              <w:t xml:space="preserve">IMAGEM </w:t>
            </w:r>
          </w:p>
          <w:p w14:paraId="578C0A62" w14:textId="77777777" w:rsidR="00474DE4" w:rsidRPr="009337A4" w:rsidRDefault="00474DE4" w:rsidP="00474DE4">
            <w:pPr>
              <w:spacing w:line="276" w:lineRule="auto"/>
              <w:jc w:val="center"/>
              <w:rPr>
                <w:rFonts w:ascii="Times New Roman" w:hAnsi="Times New Roman"/>
                <w:b/>
                <w:bCs/>
              </w:rPr>
            </w:pPr>
            <w:r>
              <w:rPr>
                <w:rFonts w:ascii="Times New Roman" w:hAnsi="Times New Roman"/>
                <w:b/>
                <w:bCs/>
              </w:rPr>
              <w:t>DE REFERÊNCIA*</w:t>
            </w:r>
          </w:p>
        </w:tc>
        <w:tc>
          <w:tcPr>
            <w:tcW w:w="1358" w:type="pct"/>
            <w:shd w:val="clear" w:color="auto" w:fill="BFBFBF" w:themeFill="background1" w:themeFillShade="BF"/>
            <w:vAlign w:val="center"/>
          </w:tcPr>
          <w:p w14:paraId="32773329" w14:textId="77777777" w:rsidR="00474DE4" w:rsidRPr="009337A4" w:rsidRDefault="00474DE4" w:rsidP="00474DE4">
            <w:pPr>
              <w:spacing w:line="276" w:lineRule="auto"/>
              <w:jc w:val="center"/>
              <w:rPr>
                <w:rFonts w:ascii="Times New Roman" w:hAnsi="Times New Roman"/>
                <w:b/>
                <w:bCs/>
              </w:rPr>
            </w:pPr>
            <w:r w:rsidRPr="009337A4">
              <w:rPr>
                <w:rFonts w:ascii="Times New Roman" w:hAnsi="Times New Roman"/>
                <w:b/>
                <w:bCs/>
              </w:rPr>
              <w:t>DESCRIÇÃO</w:t>
            </w:r>
          </w:p>
        </w:tc>
        <w:tc>
          <w:tcPr>
            <w:tcW w:w="680" w:type="pct"/>
            <w:shd w:val="clear" w:color="auto" w:fill="BFBFBF" w:themeFill="background1" w:themeFillShade="BF"/>
            <w:vAlign w:val="center"/>
          </w:tcPr>
          <w:p w14:paraId="21F27267" w14:textId="77777777" w:rsidR="00474DE4" w:rsidRPr="009337A4" w:rsidRDefault="00474DE4" w:rsidP="00474DE4">
            <w:pPr>
              <w:spacing w:line="276" w:lineRule="auto"/>
              <w:jc w:val="center"/>
              <w:rPr>
                <w:rFonts w:ascii="Times New Roman" w:hAnsi="Times New Roman"/>
                <w:b/>
                <w:bCs/>
              </w:rPr>
            </w:pPr>
            <w:r w:rsidRPr="009337A4">
              <w:rPr>
                <w:rFonts w:ascii="Times New Roman" w:hAnsi="Times New Roman"/>
                <w:b/>
                <w:bCs/>
              </w:rPr>
              <w:t>UNID.</w:t>
            </w:r>
          </w:p>
        </w:tc>
        <w:tc>
          <w:tcPr>
            <w:tcW w:w="607" w:type="pct"/>
            <w:shd w:val="clear" w:color="auto" w:fill="BFBFBF" w:themeFill="background1" w:themeFillShade="BF"/>
            <w:vAlign w:val="center"/>
          </w:tcPr>
          <w:p w14:paraId="5A48A1B1" w14:textId="57497FC2" w:rsidR="00474DE4" w:rsidRPr="009337A4" w:rsidRDefault="00474DE4" w:rsidP="00474DE4">
            <w:pPr>
              <w:spacing w:line="276" w:lineRule="auto"/>
              <w:jc w:val="center"/>
              <w:rPr>
                <w:rFonts w:ascii="Times New Roman" w:hAnsi="Times New Roman"/>
                <w:b/>
                <w:bCs/>
              </w:rPr>
            </w:pPr>
            <w:r w:rsidRPr="009337A4">
              <w:rPr>
                <w:rFonts w:ascii="Times New Roman" w:hAnsi="Times New Roman"/>
                <w:b/>
                <w:bCs/>
              </w:rPr>
              <w:t xml:space="preserve">QUANT. </w:t>
            </w:r>
            <w:r>
              <w:rPr>
                <w:rFonts w:ascii="Times New Roman" w:hAnsi="Times New Roman"/>
                <w:b/>
                <w:bCs/>
              </w:rPr>
              <w:t>TOTAL</w:t>
            </w:r>
          </w:p>
        </w:tc>
      </w:tr>
      <w:tr w:rsidR="00474DE4" w14:paraId="73E8E7E3" w14:textId="77777777" w:rsidTr="00474DE4">
        <w:trPr>
          <w:trHeight w:val="340"/>
          <w:jc w:val="center"/>
        </w:trPr>
        <w:tc>
          <w:tcPr>
            <w:tcW w:w="432" w:type="pct"/>
            <w:vAlign w:val="center"/>
          </w:tcPr>
          <w:p w14:paraId="728BF3D9"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1</w:t>
            </w:r>
          </w:p>
        </w:tc>
        <w:tc>
          <w:tcPr>
            <w:tcW w:w="956" w:type="pct"/>
            <w:vAlign w:val="center"/>
          </w:tcPr>
          <w:p w14:paraId="7E16D014" w14:textId="77777777" w:rsidR="00474DE4" w:rsidRDefault="00474DE4" w:rsidP="00474DE4">
            <w:pPr>
              <w:spacing w:line="276" w:lineRule="auto"/>
              <w:jc w:val="center"/>
              <w:rPr>
                <w:rFonts w:ascii="Times New Roman" w:hAnsi="Times New Roman"/>
              </w:rPr>
            </w:pPr>
            <w:r>
              <w:rPr>
                <w:rFonts w:ascii="Times New Roman" w:hAnsi="Times New Roman"/>
              </w:rPr>
              <w:t xml:space="preserve">União </w:t>
            </w:r>
          </w:p>
        </w:tc>
        <w:tc>
          <w:tcPr>
            <w:tcW w:w="967" w:type="pct"/>
            <w:vAlign w:val="center"/>
          </w:tcPr>
          <w:p w14:paraId="4C398008" w14:textId="77777777" w:rsidR="00474DE4" w:rsidRDefault="00474DE4" w:rsidP="00474DE4">
            <w:pPr>
              <w:spacing w:line="276" w:lineRule="auto"/>
              <w:jc w:val="center"/>
              <w:rPr>
                <w:rFonts w:ascii="Times New Roman" w:hAnsi="Times New Roman"/>
                <w:b/>
                <w:bCs/>
              </w:rPr>
            </w:pPr>
            <w:r w:rsidRPr="000B288F">
              <w:rPr>
                <w:rFonts w:ascii="Times New Roman" w:hAnsi="Times New Roman"/>
                <w:noProof/>
              </w:rPr>
              <w:drawing>
                <wp:inline distT="0" distB="0" distL="0" distR="0" wp14:anchorId="4C1BB54C" wp14:editId="5E071214">
                  <wp:extent cx="646827" cy="914400"/>
                  <wp:effectExtent l="0" t="0" r="1270" b="0"/>
                  <wp:docPr id="11967882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788235" name=""/>
                          <pic:cNvPicPr/>
                        </pic:nvPicPr>
                        <pic:blipFill>
                          <a:blip r:embed="rId8"/>
                          <a:stretch>
                            <a:fillRect/>
                          </a:stretch>
                        </pic:blipFill>
                        <pic:spPr>
                          <a:xfrm>
                            <a:off x="0" y="0"/>
                            <a:ext cx="652427" cy="922317"/>
                          </a:xfrm>
                          <a:prstGeom prst="rect">
                            <a:avLst/>
                          </a:prstGeom>
                        </pic:spPr>
                      </pic:pic>
                    </a:graphicData>
                  </a:graphic>
                </wp:inline>
              </w:drawing>
            </w:r>
          </w:p>
        </w:tc>
        <w:tc>
          <w:tcPr>
            <w:tcW w:w="1358" w:type="pct"/>
            <w:vAlign w:val="center"/>
          </w:tcPr>
          <w:p w14:paraId="54F19AFB" w14:textId="77777777" w:rsidR="00474DE4" w:rsidRPr="000B288F" w:rsidRDefault="00474DE4" w:rsidP="00474DE4">
            <w:pPr>
              <w:spacing w:line="276" w:lineRule="auto"/>
              <w:jc w:val="both"/>
              <w:rPr>
                <w:rFonts w:ascii="Times New Roman" w:hAnsi="Times New Roman"/>
              </w:rPr>
            </w:pPr>
            <w:r>
              <w:rPr>
                <w:rFonts w:ascii="Times New Roman" w:hAnsi="Times New Roman"/>
                <w:b/>
                <w:bCs/>
              </w:rPr>
              <w:t xml:space="preserve">Açúcar – </w:t>
            </w:r>
            <w:r>
              <w:rPr>
                <w:rFonts w:ascii="Times New Roman" w:hAnsi="Times New Roman"/>
              </w:rPr>
              <w:t>Açúcar refinado branco. De origem vegetal, sacarose de cana de açúcar. Embalagem com aproximadamente 1 kg</w:t>
            </w:r>
          </w:p>
        </w:tc>
        <w:tc>
          <w:tcPr>
            <w:tcW w:w="680" w:type="pct"/>
            <w:vAlign w:val="center"/>
          </w:tcPr>
          <w:p w14:paraId="53D3747C" w14:textId="77777777" w:rsidR="00474DE4" w:rsidRDefault="00474DE4" w:rsidP="00474DE4">
            <w:pPr>
              <w:spacing w:line="276" w:lineRule="auto"/>
              <w:jc w:val="center"/>
              <w:rPr>
                <w:rFonts w:ascii="Times New Roman" w:hAnsi="Times New Roman"/>
              </w:rPr>
            </w:pPr>
            <w:r>
              <w:rPr>
                <w:rFonts w:ascii="Times New Roman" w:hAnsi="Times New Roman"/>
              </w:rPr>
              <w:t>Embalagem</w:t>
            </w:r>
          </w:p>
        </w:tc>
        <w:tc>
          <w:tcPr>
            <w:tcW w:w="607" w:type="pct"/>
            <w:vAlign w:val="center"/>
          </w:tcPr>
          <w:p w14:paraId="1CEAB9DC" w14:textId="4B31CDBC" w:rsidR="00474DE4" w:rsidRDefault="00474DE4" w:rsidP="00474DE4">
            <w:pPr>
              <w:spacing w:line="276" w:lineRule="auto"/>
              <w:jc w:val="center"/>
              <w:rPr>
                <w:rFonts w:ascii="Times New Roman" w:hAnsi="Times New Roman"/>
              </w:rPr>
            </w:pPr>
            <w:r>
              <w:rPr>
                <w:rFonts w:ascii="Times New Roman" w:hAnsi="Times New Roman"/>
              </w:rPr>
              <w:t>400</w:t>
            </w:r>
          </w:p>
        </w:tc>
      </w:tr>
      <w:tr w:rsidR="00474DE4" w14:paraId="28BF38AB" w14:textId="77777777" w:rsidTr="00474DE4">
        <w:trPr>
          <w:trHeight w:val="340"/>
          <w:jc w:val="center"/>
        </w:trPr>
        <w:tc>
          <w:tcPr>
            <w:tcW w:w="432" w:type="pct"/>
            <w:vAlign w:val="center"/>
          </w:tcPr>
          <w:p w14:paraId="4914EDCB"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2</w:t>
            </w:r>
          </w:p>
        </w:tc>
        <w:tc>
          <w:tcPr>
            <w:tcW w:w="956" w:type="pct"/>
            <w:vAlign w:val="center"/>
          </w:tcPr>
          <w:p w14:paraId="42F3682D" w14:textId="77777777" w:rsidR="00474DE4" w:rsidRDefault="00474DE4" w:rsidP="00474DE4">
            <w:pPr>
              <w:spacing w:line="276" w:lineRule="auto"/>
              <w:jc w:val="center"/>
              <w:rPr>
                <w:rFonts w:ascii="Times New Roman" w:hAnsi="Times New Roman"/>
              </w:rPr>
            </w:pPr>
            <w:r>
              <w:rPr>
                <w:rFonts w:ascii="Times New Roman" w:hAnsi="Times New Roman"/>
              </w:rPr>
              <w:t>Zero Cal</w:t>
            </w:r>
          </w:p>
        </w:tc>
        <w:tc>
          <w:tcPr>
            <w:tcW w:w="967" w:type="pct"/>
            <w:vAlign w:val="center"/>
          </w:tcPr>
          <w:p w14:paraId="0EF0619D" w14:textId="77777777" w:rsidR="00474DE4" w:rsidRDefault="00474DE4" w:rsidP="00474DE4">
            <w:pPr>
              <w:spacing w:line="276" w:lineRule="auto"/>
              <w:jc w:val="center"/>
              <w:rPr>
                <w:rFonts w:ascii="Times New Roman" w:hAnsi="Times New Roman"/>
                <w:b/>
                <w:bCs/>
              </w:rPr>
            </w:pPr>
            <w:r w:rsidRPr="000B288F">
              <w:rPr>
                <w:rFonts w:ascii="Times New Roman" w:hAnsi="Times New Roman"/>
                <w:noProof/>
              </w:rPr>
              <w:drawing>
                <wp:inline distT="0" distB="0" distL="0" distR="0" wp14:anchorId="504D7191" wp14:editId="460A9B85">
                  <wp:extent cx="428625" cy="940721"/>
                  <wp:effectExtent l="0" t="0" r="0" b="0"/>
                  <wp:docPr id="8823460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346004" name=""/>
                          <pic:cNvPicPr/>
                        </pic:nvPicPr>
                        <pic:blipFill>
                          <a:blip r:embed="rId9"/>
                          <a:stretch>
                            <a:fillRect/>
                          </a:stretch>
                        </pic:blipFill>
                        <pic:spPr>
                          <a:xfrm>
                            <a:off x="0" y="0"/>
                            <a:ext cx="433291" cy="950962"/>
                          </a:xfrm>
                          <a:prstGeom prst="rect">
                            <a:avLst/>
                          </a:prstGeom>
                        </pic:spPr>
                      </pic:pic>
                    </a:graphicData>
                  </a:graphic>
                </wp:inline>
              </w:drawing>
            </w:r>
          </w:p>
        </w:tc>
        <w:tc>
          <w:tcPr>
            <w:tcW w:w="1358" w:type="pct"/>
            <w:vAlign w:val="center"/>
          </w:tcPr>
          <w:p w14:paraId="36DD80A7" w14:textId="77777777" w:rsidR="00474DE4" w:rsidRPr="000B288F" w:rsidRDefault="00474DE4" w:rsidP="00474DE4">
            <w:pPr>
              <w:spacing w:line="276" w:lineRule="auto"/>
              <w:jc w:val="both"/>
              <w:rPr>
                <w:rFonts w:ascii="Times New Roman" w:hAnsi="Times New Roman"/>
              </w:rPr>
            </w:pPr>
            <w:r>
              <w:rPr>
                <w:rFonts w:ascii="Times New Roman" w:hAnsi="Times New Roman"/>
                <w:b/>
                <w:bCs/>
              </w:rPr>
              <w:t xml:space="preserve">Adoçante – </w:t>
            </w:r>
            <w:r>
              <w:rPr>
                <w:rFonts w:ascii="Times New Roman" w:hAnsi="Times New Roman"/>
              </w:rPr>
              <w:t>Adoçante líquido a base de ciclamato de sódio e sacarina sódica. Frasco com bico dosador e aproximadamente 100 ml</w:t>
            </w:r>
          </w:p>
        </w:tc>
        <w:tc>
          <w:tcPr>
            <w:tcW w:w="680" w:type="pct"/>
            <w:vAlign w:val="center"/>
          </w:tcPr>
          <w:p w14:paraId="6A9D5E7B" w14:textId="77777777" w:rsidR="00474DE4" w:rsidRDefault="00474DE4" w:rsidP="00474DE4">
            <w:pPr>
              <w:spacing w:line="276" w:lineRule="auto"/>
              <w:jc w:val="center"/>
              <w:rPr>
                <w:rFonts w:ascii="Times New Roman" w:hAnsi="Times New Roman"/>
              </w:rPr>
            </w:pPr>
            <w:r>
              <w:rPr>
                <w:rFonts w:ascii="Times New Roman" w:hAnsi="Times New Roman"/>
              </w:rPr>
              <w:t>Frasco</w:t>
            </w:r>
          </w:p>
        </w:tc>
        <w:tc>
          <w:tcPr>
            <w:tcW w:w="607" w:type="pct"/>
            <w:vAlign w:val="center"/>
          </w:tcPr>
          <w:p w14:paraId="253621E6" w14:textId="7D5ADBA0" w:rsidR="00474DE4" w:rsidRDefault="00474DE4" w:rsidP="00474DE4">
            <w:pPr>
              <w:spacing w:line="276" w:lineRule="auto"/>
              <w:jc w:val="center"/>
              <w:rPr>
                <w:rFonts w:ascii="Times New Roman" w:hAnsi="Times New Roman"/>
              </w:rPr>
            </w:pPr>
            <w:r>
              <w:rPr>
                <w:rFonts w:ascii="Times New Roman" w:hAnsi="Times New Roman"/>
              </w:rPr>
              <w:t>290</w:t>
            </w:r>
          </w:p>
        </w:tc>
      </w:tr>
      <w:tr w:rsidR="00474DE4" w14:paraId="5B63D871" w14:textId="77777777" w:rsidTr="00474DE4">
        <w:trPr>
          <w:trHeight w:val="340"/>
          <w:jc w:val="center"/>
        </w:trPr>
        <w:tc>
          <w:tcPr>
            <w:tcW w:w="432" w:type="pct"/>
            <w:vAlign w:val="center"/>
          </w:tcPr>
          <w:p w14:paraId="4AEDAFDE"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3</w:t>
            </w:r>
          </w:p>
        </w:tc>
        <w:tc>
          <w:tcPr>
            <w:tcW w:w="956" w:type="pct"/>
            <w:vAlign w:val="center"/>
          </w:tcPr>
          <w:p w14:paraId="1B80B6E3" w14:textId="77777777" w:rsidR="00474DE4" w:rsidRDefault="00474DE4" w:rsidP="00474DE4">
            <w:pPr>
              <w:spacing w:line="276" w:lineRule="auto"/>
              <w:jc w:val="center"/>
              <w:rPr>
                <w:rFonts w:ascii="Times New Roman" w:hAnsi="Times New Roman"/>
              </w:rPr>
            </w:pPr>
            <w:r>
              <w:rPr>
                <w:rFonts w:ascii="Times New Roman" w:hAnsi="Times New Roman"/>
              </w:rPr>
              <w:t>Piraquê</w:t>
            </w:r>
          </w:p>
        </w:tc>
        <w:tc>
          <w:tcPr>
            <w:tcW w:w="967" w:type="pct"/>
            <w:vAlign w:val="center"/>
          </w:tcPr>
          <w:p w14:paraId="33F4D0C6" w14:textId="77777777" w:rsidR="00474DE4" w:rsidRDefault="00474DE4" w:rsidP="00474DE4">
            <w:pPr>
              <w:spacing w:line="276" w:lineRule="auto"/>
              <w:jc w:val="center"/>
              <w:rPr>
                <w:rFonts w:ascii="Times New Roman" w:hAnsi="Times New Roman"/>
                <w:b/>
                <w:bCs/>
              </w:rPr>
            </w:pPr>
            <w:r w:rsidRPr="000B288F">
              <w:rPr>
                <w:rFonts w:ascii="Times New Roman" w:hAnsi="Times New Roman"/>
                <w:noProof/>
              </w:rPr>
              <w:drawing>
                <wp:inline distT="0" distB="0" distL="0" distR="0" wp14:anchorId="1FFD20F9" wp14:editId="4CE6BA43">
                  <wp:extent cx="1047750" cy="437029"/>
                  <wp:effectExtent l="0" t="0" r="0" b="1270"/>
                  <wp:docPr id="16357488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48890" name=""/>
                          <pic:cNvPicPr/>
                        </pic:nvPicPr>
                        <pic:blipFill>
                          <a:blip r:embed="rId10"/>
                          <a:stretch>
                            <a:fillRect/>
                          </a:stretch>
                        </pic:blipFill>
                        <pic:spPr>
                          <a:xfrm>
                            <a:off x="0" y="0"/>
                            <a:ext cx="1057945" cy="441281"/>
                          </a:xfrm>
                          <a:prstGeom prst="rect">
                            <a:avLst/>
                          </a:prstGeom>
                        </pic:spPr>
                      </pic:pic>
                    </a:graphicData>
                  </a:graphic>
                </wp:inline>
              </w:drawing>
            </w:r>
          </w:p>
        </w:tc>
        <w:tc>
          <w:tcPr>
            <w:tcW w:w="1358" w:type="pct"/>
            <w:vAlign w:val="center"/>
          </w:tcPr>
          <w:p w14:paraId="51F9F925" w14:textId="77777777" w:rsidR="00474DE4" w:rsidRPr="000B288F" w:rsidRDefault="00474DE4" w:rsidP="00474DE4">
            <w:pPr>
              <w:spacing w:line="276" w:lineRule="auto"/>
              <w:jc w:val="both"/>
              <w:rPr>
                <w:rFonts w:ascii="Times New Roman" w:hAnsi="Times New Roman"/>
              </w:rPr>
            </w:pPr>
            <w:r>
              <w:rPr>
                <w:rFonts w:ascii="Times New Roman" w:hAnsi="Times New Roman"/>
                <w:b/>
                <w:bCs/>
              </w:rPr>
              <w:t xml:space="preserve">Biscoito doce – </w:t>
            </w:r>
            <w:r>
              <w:rPr>
                <w:rFonts w:ascii="Times New Roman" w:hAnsi="Times New Roman"/>
              </w:rPr>
              <w:t>Biscoito doce sabor maizena. Pacote com aproximadamente 175 g</w:t>
            </w:r>
          </w:p>
        </w:tc>
        <w:tc>
          <w:tcPr>
            <w:tcW w:w="680" w:type="pct"/>
            <w:vAlign w:val="center"/>
          </w:tcPr>
          <w:p w14:paraId="7DD7E9A3" w14:textId="77777777" w:rsidR="00474DE4" w:rsidRDefault="00474DE4" w:rsidP="00474DE4">
            <w:pPr>
              <w:spacing w:line="276" w:lineRule="auto"/>
              <w:jc w:val="center"/>
              <w:rPr>
                <w:rFonts w:ascii="Times New Roman" w:hAnsi="Times New Roman"/>
              </w:rPr>
            </w:pPr>
            <w:r>
              <w:rPr>
                <w:rFonts w:ascii="Times New Roman" w:hAnsi="Times New Roman"/>
              </w:rPr>
              <w:t xml:space="preserve">Pacote </w:t>
            </w:r>
          </w:p>
        </w:tc>
        <w:tc>
          <w:tcPr>
            <w:tcW w:w="607" w:type="pct"/>
            <w:vAlign w:val="center"/>
          </w:tcPr>
          <w:p w14:paraId="1290E312" w14:textId="30E84ED5" w:rsidR="00474DE4" w:rsidRDefault="00474DE4" w:rsidP="00474DE4">
            <w:pPr>
              <w:spacing w:line="276" w:lineRule="auto"/>
              <w:jc w:val="center"/>
              <w:rPr>
                <w:rFonts w:ascii="Times New Roman" w:hAnsi="Times New Roman"/>
              </w:rPr>
            </w:pPr>
            <w:r>
              <w:rPr>
                <w:rFonts w:ascii="Times New Roman" w:hAnsi="Times New Roman"/>
              </w:rPr>
              <w:t>1.130</w:t>
            </w:r>
          </w:p>
        </w:tc>
      </w:tr>
      <w:tr w:rsidR="00474DE4" w14:paraId="33EAC693" w14:textId="77777777" w:rsidTr="00474DE4">
        <w:trPr>
          <w:trHeight w:val="340"/>
          <w:jc w:val="center"/>
        </w:trPr>
        <w:tc>
          <w:tcPr>
            <w:tcW w:w="432" w:type="pct"/>
            <w:vAlign w:val="center"/>
          </w:tcPr>
          <w:p w14:paraId="20735C04"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4</w:t>
            </w:r>
          </w:p>
        </w:tc>
        <w:tc>
          <w:tcPr>
            <w:tcW w:w="956" w:type="pct"/>
            <w:vAlign w:val="center"/>
          </w:tcPr>
          <w:p w14:paraId="049DCDB0" w14:textId="77777777" w:rsidR="00474DE4" w:rsidRDefault="00474DE4" w:rsidP="00474DE4">
            <w:pPr>
              <w:spacing w:line="276" w:lineRule="auto"/>
              <w:jc w:val="center"/>
              <w:rPr>
                <w:rFonts w:ascii="Times New Roman" w:hAnsi="Times New Roman"/>
              </w:rPr>
            </w:pPr>
            <w:r>
              <w:rPr>
                <w:rFonts w:ascii="Times New Roman" w:hAnsi="Times New Roman"/>
              </w:rPr>
              <w:t>Panco</w:t>
            </w:r>
          </w:p>
        </w:tc>
        <w:tc>
          <w:tcPr>
            <w:tcW w:w="967" w:type="pct"/>
            <w:vAlign w:val="center"/>
          </w:tcPr>
          <w:p w14:paraId="34E8904F" w14:textId="77777777" w:rsidR="00474DE4" w:rsidRDefault="00474DE4" w:rsidP="00474DE4">
            <w:pPr>
              <w:spacing w:line="276" w:lineRule="auto"/>
              <w:jc w:val="center"/>
              <w:rPr>
                <w:rFonts w:ascii="Times New Roman" w:hAnsi="Times New Roman"/>
                <w:b/>
                <w:bCs/>
              </w:rPr>
            </w:pPr>
            <w:r w:rsidRPr="00991CCF">
              <w:rPr>
                <w:rFonts w:ascii="Times New Roman" w:hAnsi="Times New Roman"/>
                <w:noProof/>
              </w:rPr>
              <w:drawing>
                <wp:inline distT="0" distB="0" distL="0" distR="0" wp14:anchorId="4A8472F5" wp14:editId="563AF9F1">
                  <wp:extent cx="690551" cy="981075"/>
                  <wp:effectExtent l="0" t="0" r="0" b="0"/>
                  <wp:docPr id="197172584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25847" name=""/>
                          <pic:cNvPicPr/>
                        </pic:nvPicPr>
                        <pic:blipFill>
                          <a:blip r:embed="rId11"/>
                          <a:stretch>
                            <a:fillRect/>
                          </a:stretch>
                        </pic:blipFill>
                        <pic:spPr>
                          <a:xfrm>
                            <a:off x="0" y="0"/>
                            <a:ext cx="694783" cy="987087"/>
                          </a:xfrm>
                          <a:prstGeom prst="rect">
                            <a:avLst/>
                          </a:prstGeom>
                        </pic:spPr>
                      </pic:pic>
                    </a:graphicData>
                  </a:graphic>
                </wp:inline>
              </w:drawing>
            </w:r>
          </w:p>
        </w:tc>
        <w:tc>
          <w:tcPr>
            <w:tcW w:w="1358" w:type="pct"/>
            <w:vAlign w:val="center"/>
          </w:tcPr>
          <w:p w14:paraId="58F50974" w14:textId="77777777" w:rsidR="00474DE4" w:rsidRDefault="00474DE4" w:rsidP="00474DE4">
            <w:pPr>
              <w:spacing w:line="276" w:lineRule="auto"/>
              <w:jc w:val="both"/>
              <w:rPr>
                <w:rFonts w:ascii="Times New Roman" w:hAnsi="Times New Roman"/>
              </w:rPr>
            </w:pPr>
            <w:r>
              <w:rPr>
                <w:rFonts w:ascii="Times New Roman" w:hAnsi="Times New Roman"/>
                <w:b/>
                <w:bCs/>
              </w:rPr>
              <w:t xml:space="preserve">Biscoito doce – </w:t>
            </w:r>
            <w:r>
              <w:rPr>
                <w:rFonts w:ascii="Times New Roman" w:hAnsi="Times New Roman"/>
              </w:rPr>
              <w:t>Biscoito doce tipo rosquinha. Sabores: diversos. Pacote com aproximadamente 500 g</w:t>
            </w:r>
          </w:p>
          <w:p w14:paraId="4B78906A" w14:textId="77777777" w:rsidR="00474DE4" w:rsidRPr="00991CCF" w:rsidRDefault="00474DE4" w:rsidP="00474DE4">
            <w:pPr>
              <w:spacing w:line="276" w:lineRule="auto"/>
              <w:jc w:val="both"/>
              <w:rPr>
                <w:rFonts w:ascii="Times New Roman" w:hAnsi="Times New Roman"/>
              </w:rPr>
            </w:pPr>
          </w:p>
        </w:tc>
        <w:tc>
          <w:tcPr>
            <w:tcW w:w="680" w:type="pct"/>
            <w:vAlign w:val="center"/>
          </w:tcPr>
          <w:p w14:paraId="6B491436" w14:textId="77777777" w:rsidR="00474DE4" w:rsidRDefault="00474DE4" w:rsidP="00474DE4">
            <w:pPr>
              <w:spacing w:line="276" w:lineRule="auto"/>
              <w:jc w:val="center"/>
              <w:rPr>
                <w:rFonts w:ascii="Times New Roman" w:hAnsi="Times New Roman"/>
              </w:rPr>
            </w:pPr>
            <w:r>
              <w:rPr>
                <w:rFonts w:ascii="Times New Roman" w:hAnsi="Times New Roman"/>
              </w:rPr>
              <w:t>Pacote</w:t>
            </w:r>
          </w:p>
        </w:tc>
        <w:tc>
          <w:tcPr>
            <w:tcW w:w="607" w:type="pct"/>
            <w:vAlign w:val="center"/>
          </w:tcPr>
          <w:p w14:paraId="2E956259" w14:textId="0A1D27D9" w:rsidR="00474DE4" w:rsidRDefault="00474DE4" w:rsidP="00474DE4">
            <w:pPr>
              <w:spacing w:line="276" w:lineRule="auto"/>
              <w:jc w:val="center"/>
              <w:rPr>
                <w:rFonts w:ascii="Times New Roman" w:hAnsi="Times New Roman"/>
              </w:rPr>
            </w:pPr>
            <w:r>
              <w:rPr>
                <w:rFonts w:ascii="Times New Roman" w:hAnsi="Times New Roman"/>
              </w:rPr>
              <w:t>1.580</w:t>
            </w:r>
          </w:p>
        </w:tc>
      </w:tr>
      <w:tr w:rsidR="00474DE4" w14:paraId="537AD557" w14:textId="77777777" w:rsidTr="00474DE4">
        <w:trPr>
          <w:trHeight w:val="340"/>
          <w:jc w:val="center"/>
        </w:trPr>
        <w:tc>
          <w:tcPr>
            <w:tcW w:w="432" w:type="pct"/>
            <w:vAlign w:val="center"/>
          </w:tcPr>
          <w:p w14:paraId="50D0D1DD"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lastRenderedPageBreak/>
              <w:t>5</w:t>
            </w:r>
          </w:p>
        </w:tc>
        <w:tc>
          <w:tcPr>
            <w:tcW w:w="956" w:type="pct"/>
            <w:vAlign w:val="center"/>
          </w:tcPr>
          <w:p w14:paraId="760FEAAA" w14:textId="77777777" w:rsidR="00474DE4" w:rsidRDefault="00474DE4" w:rsidP="00474DE4">
            <w:pPr>
              <w:spacing w:line="276" w:lineRule="auto"/>
              <w:jc w:val="center"/>
              <w:rPr>
                <w:rFonts w:ascii="Times New Roman" w:hAnsi="Times New Roman"/>
              </w:rPr>
            </w:pPr>
            <w:r>
              <w:rPr>
                <w:rFonts w:ascii="Times New Roman" w:hAnsi="Times New Roman"/>
              </w:rPr>
              <w:t>Vitarella</w:t>
            </w:r>
          </w:p>
        </w:tc>
        <w:tc>
          <w:tcPr>
            <w:tcW w:w="967" w:type="pct"/>
            <w:vAlign w:val="center"/>
          </w:tcPr>
          <w:p w14:paraId="5BAA84BA" w14:textId="77777777" w:rsidR="00474DE4" w:rsidRDefault="00474DE4" w:rsidP="00474DE4">
            <w:pPr>
              <w:spacing w:line="276" w:lineRule="auto"/>
              <w:jc w:val="center"/>
              <w:rPr>
                <w:rFonts w:ascii="Times New Roman" w:hAnsi="Times New Roman"/>
                <w:b/>
                <w:bCs/>
              </w:rPr>
            </w:pPr>
            <w:r w:rsidRPr="00590373">
              <w:rPr>
                <w:rFonts w:ascii="Times New Roman" w:hAnsi="Times New Roman"/>
                <w:noProof/>
              </w:rPr>
              <w:drawing>
                <wp:inline distT="0" distB="0" distL="0" distR="0" wp14:anchorId="2F9383B2" wp14:editId="493001C8">
                  <wp:extent cx="770255" cy="1105404"/>
                  <wp:effectExtent l="0" t="0" r="0" b="0"/>
                  <wp:docPr id="18344013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01357" name=""/>
                          <pic:cNvPicPr/>
                        </pic:nvPicPr>
                        <pic:blipFill>
                          <a:blip r:embed="rId12"/>
                          <a:stretch>
                            <a:fillRect/>
                          </a:stretch>
                        </pic:blipFill>
                        <pic:spPr>
                          <a:xfrm>
                            <a:off x="0" y="0"/>
                            <a:ext cx="773961" cy="1110722"/>
                          </a:xfrm>
                          <a:prstGeom prst="rect">
                            <a:avLst/>
                          </a:prstGeom>
                        </pic:spPr>
                      </pic:pic>
                    </a:graphicData>
                  </a:graphic>
                </wp:inline>
              </w:drawing>
            </w:r>
          </w:p>
        </w:tc>
        <w:tc>
          <w:tcPr>
            <w:tcW w:w="1358" w:type="pct"/>
            <w:vAlign w:val="center"/>
          </w:tcPr>
          <w:p w14:paraId="37B2AEE9" w14:textId="77777777" w:rsidR="00474DE4" w:rsidRDefault="00474DE4" w:rsidP="00474DE4">
            <w:pPr>
              <w:spacing w:line="276" w:lineRule="auto"/>
              <w:jc w:val="both"/>
              <w:rPr>
                <w:rFonts w:ascii="Times New Roman" w:hAnsi="Times New Roman"/>
              </w:rPr>
            </w:pPr>
            <w:r>
              <w:rPr>
                <w:rFonts w:ascii="Times New Roman" w:hAnsi="Times New Roman"/>
                <w:b/>
                <w:bCs/>
              </w:rPr>
              <w:t xml:space="preserve">Biscoito salgado – </w:t>
            </w:r>
            <w:r>
              <w:rPr>
                <w:rFonts w:ascii="Times New Roman" w:hAnsi="Times New Roman"/>
              </w:rPr>
              <w:t>Biscoito salgado, quadrado, tipo cream cracker, sem recheio. Pacote com aproximadamente 350g</w:t>
            </w:r>
          </w:p>
          <w:p w14:paraId="5CECE43A" w14:textId="77777777" w:rsidR="00474DE4" w:rsidRPr="00991CCF" w:rsidRDefault="00474DE4" w:rsidP="00474DE4">
            <w:pPr>
              <w:spacing w:line="276" w:lineRule="auto"/>
              <w:jc w:val="both"/>
              <w:rPr>
                <w:rFonts w:ascii="Times New Roman" w:hAnsi="Times New Roman"/>
              </w:rPr>
            </w:pPr>
          </w:p>
        </w:tc>
        <w:tc>
          <w:tcPr>
            <w:tcW w:w="680" w:type="pct"/>
            <w:vAlign w:val="center"/>
          </w:tcPr>
          <w:p w14:paraId="06FC7F22" w14:textId="77777777" w:rsidR="00474DE4" w:rsidRDefault="00474DE4" w:rsidP="00474DE4">
            <w:pPr>
              <w:spacing w:line="276" w:lineRule="auto"/>
              <w:jc w:val="center"/>
              <w:rPr>
                <w:rFonts w:ascii="Times New Roman" w:hAnsi="Times New Roman"/>
              </w:rPr>
            </w:pPr>
            <w:r>
              <w:rPr>
                <w:rFonts w:ascii="Times New Roman" w:hAnsi="Times New Roman"/>
              </w:rPr>
              <w:t>Pacote</w:t>
            </w:r>
          </w:p>
        </w:tc>
        <w:tc>
          <w:tcPr>
            <w:tcW w:w="607" w:type="pct"/>
            <w:vAlign w:val="center"/>
          </w:tcPr>
          <w:p w14:paraId="3B29F3CD" w14:textId="731B74B9" w:rsidR="00474DE4" w:rsidRDefault="00474DE4" w:rsidP="00474DE4">
            <w:pPr>
              <w:spacing w:line="276" w:lineRule="auto"/>
              <w:jc w:val="center"/>
              <w:rPr>
                <w:rFonts w:ascii="Times New Roman" w:hAnsi="Times New Roman"/>
              </w:rPr>
            </w:pPr>
            <w:r>
              <w:rPr>
                <w:rFonts w:ascii="Times New Roman" w:hAnsi="Times New Roman"/>
              </w:rPr>
              <w:t>1.400</w:t>
            </w:r>
          </w:p>
        </w:tc>
      </w:tr>
      <w:tr w:rsidR="00474DE4" w14:paraId="6076DE72" w14:textId="77777777" w:rsidTr="00474DE4">
        <w:trPr>
          <w:trHeight w:val="340"/>
          <w:jc w:val="center"/>
        </w:trPr>
        <w:tc>
          <w:tcPr>
            <w:tcW w:w="432" w:type="pct"/>
            <w:vAlign w:val="center"/>
          </w:tcPr>
          <w:p w14:paraId="2A574A97"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6</w:t>
            </w:r>
          </w:p>
        </w:tc>
        <w:tc>
          <w:tcPr>
            <w:tcW w:w="956" w:type="pct"/>
            <w:vAlign w:val="center"/>
          </w:tcPr>
          <w:p w14:paraId="71D5507A" w14:textId="77777777" w:rsidR="00474DE4" w:rsidRDefault="00474DE4" w:rsidP="00474DE4">
            <w:pPr>
              <w:spacing w:line="276" w:lineRule="auto"/>
              <w:jc w:val="center"/>
              <w:rPr>
                <w:rFonts w:ascii="Times New Roman" w:hAnsi="Times New Roman"/>
              </w:rPr>
            </w:pPr>
            <w:r>
              <w:rPr>
                <w:rFonts w:ascii="Times New Roman" w:hAnsi="Times New Roman"/>
              </w:rPr>
              <w:t>Panco</w:t>
            </w:r>
          </w:p>
        </w:tc>
        <w:tc>
          <w:tcPr>
            <w:tcW w:w="967" w:type="pct"/>
            <w:vAlign w:val="center"/>
          </w:tcPr>
          <w:p w14:paraId="1F7D5F6B" w14:textId="77777777" w:rsidR="00474DE4" w:rsidRDefault="00474DE4" w:rsidP="00474DE4">
            <w:pPr>
              <w:spacing w:line="276" w:lineRule="auto"/>
              <w:jc w:val="center"/>
              <w:rPr>
                <w:rFonts w:ascii="Times New Roman" w:hAnsi="Times New Roman"/>
                <w:b/>
                <w:bCs/>
              </w:rPr>
            </w:pPr>
            <w:r w:rsidRPr="00273FB9">
              <w:rPr>
                <w:rFonts w:ascii="Times New Roman" w:hAnsi="Times New Roman"/>
                <w:noProof/>
              </w:rPr>
              <w:drawing>
                <wp:inline distT="0" distB="0" distL="0" distR="0" wp14:anchorId="51C11F63" wp14:editId="78DDE89C">
                  <wp:extent cx="1005947" cy="547094"/>
                  <wp:effectExtent l="0" t="0" r="3810" b="5715"/>
                  <wp:docPr id="660000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0005" name=""/>
                          <pic:cNvPicPr/>
                        </pic:nvPicPr>
                        <pic:blipFill>
                          <a:blip r:embed="rId13"/>
                          <a:stretch>
                            <a:fillRect/>
                          </a:stretch>
                        </pic:blipFill>
                        <pic:spPr>
                          <a:xfrm>
                            <a:off x="0" y="0"/>
                            <a:ext cx="1037310" cy="564151"/>
                          </a:xfrm>
                          <a:prstGeom prst="rect">
                            <a:avLst/>
                          </a:prstGeom>
                        </pic:spPr>
                      </pic:pic>
                    </a:graphicData>
                  </a:graphic>
                </wp:inline>
              </w:drawing>
            </w:r>
          </w:p>
        </w:tc>
        <w:tc>
          <w:tcPr>
            <w:tcW w:w="1358" w:type="pct"/>
            <w:vAlign w:val="center"/>
          </w:tcPr>
          <w:p w14:paraId="27C25288" w14:textId="77777777" w:rsidR="00474DE4" w:rsidRDefault="00474DE4" w:rsidP="00474DE4">
            <w:pPr>
              <w:spacing w:line="276" w:lineRule="auto"/>
              <w:jc w:val="both"/>
              <w:rPr>
                <w:rFonts w:ascii="Times New Roman" w:hAnsi="Times New Roman"/>
              </w:rPr>
            </w:pPr>
            <w:r>
              <w:rPr>
                <w:rFonts w:ascii="Times New Roman" w:hAnsi="Times New Roman"/>
                <w:b/>
                <w:bCs/>
              </w:rPr>
              <w:t xml:space="preserve">Bolo – </w:t>
            </w:r>
            <w:r>
              <w:rPr>
                <w:rFonts w:ascii="Times New Roman" w:hAnsi="Times New Roman"/>
              </w:rPr>
              <w:t>Bolo sem recheio a base de farinha de trigo enriquecida com ferro e ácido fólico. Sabor: diversos. Pacote com aproximadamente 300 g</w:t>
            </w:r>
          </w:p>
          <w:p w14:paraId="64E4E9E5" w14:textId="77777777" w:rsidR="00474DE4" w:rsidRPr="00273FB9" w:rsidRDefault="00474DE4" w:rsidP="00474DE4">
            <w:pPr>
              <w:spacing w:line="276" w:lineRule="auto"/>
              <w:jc w:val="both"/>
              <w:rPr>
                <w:rFonts w:ascii="Times New Roman" w:hAnsi="Times New Roman"/>
              </w:rPr>
            </w:pPr>
          </w:p>
        </w:tc>
        <w:tc>
          <w:tcPr>
            <w:tcW w:w="680" w:type="pct"/>
            <w:vAlign w:val="center"/>
          </w:tcPr>
          <w:p w14:paraId="3CEDE2C3" w14:textId="77777777" w:rsidR="00474DE4" w:rsidRDefault="00474DE4" w:rsidP="00474DE4">
            <w:pPr>
              <w:spacing w:line="276" w:lineRule="auto"/>
              <w:jc w:val="center"/>
              <w:rPr>
                <w:rFonts w:ascii="Times New Roman" w:hAnsi="Times New Roman"/>
              </w:rPr>
            </w:pPr>
            <w:r>
              <w:rPr>
                <w:rFonts w:ascii="Times New Roman" w:hAnsi="Times New Roman"/>
              </w:rPr>
              <w:t>Pacote</w:t>
            </w:r>
          </w:p>
        </w:tc>
        <w:tc>
          <w:tcPr>
            <w:tcW w:w="607" w:type="pct"/>
            <w:vAlign w:val="center"/>
          </w:tcPr>
          <w:p w14:paraId="4DDE33D2" w14:textId="61153625" w:rsidR="00474DE4" w:rsidRDefault="00474DE4" w:rsidP="00474DE4">
            <w:pPr>
              <w:spacing w:line="276" w:lineRule="auto"/>
              <w:jc w:val="center"/>
              <w:rPr>
                <w:rFonts w:ascii="Times New Roman" w:hAnsi="Times New Roman"/>
              </w:rPr>
            </w:pPr>
            <w:r>
              <w:rPr>
                <w:rFonts w:ascii="Times New Roman" w:hAnsi="Times New Roman"/>
              </w:rPr>
              <w:t>1.320</w:t>
            </w:r>
          </w:p>
        </w:tc>
      </w:tr>
      <w:tr w:rsidR="00474DE4" w14:paraId="23D845F9" w14:textId="77777777" w:rsidTr="00474DE4">
        <w:trPr>
          <w:trHeight w:val="340"/>
          <w:jc w:val="center"/>
        </w:trPr>
        <w:tc>
          <w:tcPr>
            <w:tcW w:w="432" w:type="pct"/>
            <w:vAlign w:val="center"/>
          </w:tcPr>
          <w:p w14:paraId="4B40AF7A"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7</w:t>
            </w:r>
          </w:p>
        </w:tc>
        <w:tc>
          <w:tcPr>
            <w:tcW w:w="956" w:type="pct"/>
            <w:vAlign w:val="center"/>
          </w:tcPr>
          <w:p w14:paraId="0B98C306" w14:textId="77777777" w:rsidR="00474DE4" w:rsidRDefault="00474DE4" w:rsidP="00474DE4">
            <w:pPr>
              <w:spacing w:line="276" w:lineRule="auto"/>
              <w:jc w:val="center"/>
              <w:rPr>
                <w:rFonts w:ascii="Times New Roman" w:hAnsi="Times New Roman"/>
              </w:rPr>
            </w:pPr>
            <w:r>
              <w:rPr>
                <w:rFonts w:ascii="Times New Roman" w:hAnsi="Times New Roman"/>
              </w:rPr>
              <w:t>União</w:t>
            </w:r>
          </w:p>
        </w:tc>
        <w:tc>
          <w:tcPr>
            <w:tcW w:w="967" w:type="pct"/>
            <w:vAlign w:val="center"/>
          </w:tcPr>
          <w:p w14:paraId="7E7E7FA3" w14:textId="77777777" w:rsidR="00474DE4" w:rsidRDefault="00474DE4" w:rsidP="00474DE4">
            <w:pPr>
              <w:spacing w:line="276" w:lineRule="auto"/>
              <w:jc w:val="center"/>
              <w:rPr>
                <w:rFonts w:ascii="Times New Roman" w:hAnsi="Times New Roman"/>
                <w:b/>
                <w:bCs/>
              </w:rPr>
            </w:pPr>
            <w:r w:rsidRPr="00600D0B">
              <w:rPr>
                <w:rFonts w:ascii="Times New Roman" w:hAnsi="Times New Roman"/>
                <w:b/>
                <w:bCs/>
                <w:noProof/>
              </w:rPr>
              <w:drawing>
                <wp:inline distT="0" distB="0" distL="0" distR="0" wp14:anchorId="7431AC18" wp14:editId="30A405A3">
                  <wp:extent cx="609600" cy="1016768"/>
                  <wp:effectExtent l="0" t="0" r="0" b="0"/>
                  <wp:docPr id="110127015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70154" name=""/>
                          <pic:cNvPicPr/>
                        </pic:nvPicPr>
                        <pic:blipFill>
                          <a:blip r:embed="rId14"/>
                          <a:stretch>
                            <a:fillRect/>
                          </a:stretch>
                        </pic:blipFill>
                        <pic:spPr>
                          <a:xfrm>
                            <a:off x="0" y="0"/>
                            <a:ext cx="617270" cy="1029562"/>
                          </a:xfrm>
                          <a:prstGeom prst="rect">
                            <a:avLst/>
                          </a:prstGeom>
                        </pic:spPr>
                      </pic:pic>
                    </a:graphicData>
                  </a:graphic>
                </wp:inline>
              </w:drawing>
            </w:r>
          </w:p>
        </w:tc>
        <w:tc>
          <w:tcPr>
            <w:tcW w:w="1358" w:type="pct"/>
            <w:vAlign w:val="center"/>
          </w:tcPr>
          <w:p w14:paraId="55F394D6" w14:textId="77777777" w:rsidR="00474DE4" w:rsidRPr="00227691" w:rsidRDefault="00474DE4" w:rsidP="00474DE4">
            <w:pPr>
              <w:spacing w:line="276" w:lineRule="auto"/>
              <w:jc w:val="both"/>
              <w:rPr>
                <w:rFonts w:ascii="Times New Roman" w:hAnsi="Times New Roman"/>
              </w:rPr>
            </w:pPr>
            <w:r>
              <w:rPr>
                <w:rFonts w:ascii="Times New Roman" w:hAnsi="Times New Roman"/>
                <w:b/>
                <w:bCs/>
              </w:rPr>
              <w:t xml:space="preserve">Café – </w:t>
            </w:r>
            <w:r>
              <w:rPr>
                <w:rFonts w:ascii="Times New Roman" w:hAnsi="Times New Roman"/>
              </w:rPr>
              <w:t>Café em pó, torrado e moído a vácuo. Intensidade extra forte. Pacote com aproximadamente 500 g</w:t>
            </w:r>
          </w:p>
        </w:tc>
        <w:tc>
          <w:tcPr>
            <w:tcW w:w="680" w:type="pct"/>
            <w:vAlign w:val="center"/>
          </w:tcPr>
          <w:p w14:paraId="7CA1C30F" w14:textId="77777777" w:rsidR="00474DE4" w:rsidRDefault="00474DE4" w:rsidP="00474DE4">
            <w:pPr>
              <w:spacing w:line="276" w:lineRule="auto"/>
              <w:jc w:val="center"/>
              <w:rPr>
                <w:rFonts w:ascii="Times New Roman" w:hAnsi="Times New Roman"/>
              </w:rPr>
            </w:pPr>
            <w:r>
              <w:rPr>
                <w:rFonts w:ascii="Times New Roman" w:hAnsi="Times New Roman"/>
              </w:rPr>
              <w:t>Pacote</w:t>
            </w:r>
          </w:p>
        </w:tc>
        <w:tc>
          <w:tcPr>
            <w:tcW w:w="607" w:type="pct"/>
            <w:vAlign w:val="center"/>
          </w:tcPr>
          <w:p w14:paraId="7816F595" w14:textId="759C1A5A" w:rsidR="00474DE4" w:rsidRDefault="00474DE4" w:rsidP="00474DE4">
            <w:pPr>
              <w:spacing w:line="276" w:lineRule="auto"/>
              <w:jc w:val="center"/>
              <w:rPr>
                <w:rFonts w:ascii="Times New Roman" w:hAnsi="Times New Roman"/>
              </w:rPr>
            </w:pPr>
            <w:r>
              <w:rPr>
                <w:rFonts w:ascii="Times New Roman" w:hAnsi="Times New Roman"/>
              </w:rPr>
              <w:t>1.390</w:t>
            </w:r>
          </w:p>
        </w:tc>
      </w:tr>
      <w:tr w:rsidR="00474DE4" w14:paraId="78A6E60F" w14:textId="77777777" w:rsidTr="00474DE4">
        <w:trPr>
          <w:trHeight w:val="340"/>
          <w:jc w:val="center"/>
        </w:trPr>
        <w:tc>
          <w:tcPr>
            <w:tcW w:w="432" w:type="pct"/>
            <w:vAlign w:val="center"/>
          </w:tcPr>
          <w:p w14:paraId="3B012A37"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8</w:t>
            </w:r>
          </w:p>
        </w:tc>
        <w:tc>
          <w:tcPr>
            <w:tcW w:w="956" w:type="pct"/>
            <w:vAlign w:val="center"/>
          </w:tcPr>
          <w:p w14:paraId="36BD41C5" w14:textId="77777777" w:rsidR="00474DE4" w:rsidRDefault="00474DE4" w:rsidP="00474DE4">
            <w:pPr>
              <w:spacing w:line="276" w:lineRule="auto"/>
              <w:jc w:val="center"/>
              <w:rPr>
                <w:rFonts w:ascii="Times New Roman" w:hAnsi="Times New Roman"/>
              </w:rPr>
            </w:pPr>
            <w:r>
              <w:rPr>
                <w:rFonts w:ascii="Times New Roman" w:hAnsi="Times New Roman"/>
              </w:rPr>
              <w:t>Dona Benta</w:t>
            </w:r>
          </w:p>
        </w:tc>
        <w:tc>
          <w:tcPr>
            <w:tcW w:w="967" w:type="pct"/>
            <w:vAlign w:val="center"/>
          </w:tcPr>
          <w:p w14:paraId="1590E87A" w14:textId="77777777" w:rsidR="00474DE4" w:rsidRDefault="00474DE4" w:rsidP="00474DE4">
            <w:pPr>
              <w:spacing w:line="276" w:lineRule="auto"/>
              <w:jc w:val="center"/>
              <w:rPr>
                <w:rFonts w:ascii="Times New Roman" w:hAnsi="Times New Roman"/>
                <w:b/>
                <w:bCs/>
              </w:rPr>
            </w:pPr>
            <w:r w:rsidRPr="00A413B4">
              <w:rPr>
                <w:rFonts w:ascii="Times New Roman" w:hAnsi="Times New Roman"/>
                <w:noProof/>
              </w:rPr>
              <w:drawing>
                <wp:inline distT="0" distB="0" distL="0" distR="0" wp14:anchorId="1F790DDE" wp14:editId="0215B45A">
                  <wp:extent cx="866775" cy="1072768"/>
                  <wp:effectExtent l="0" t="0" r="0" b="0"/>
                  <wp:docPr id="32666264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62640" name=""/>
                          <pic:cNvPicPr/>
                        </pic:nvPicPr>
                        <pic:blipFill>
                          <a:blip r:embed="rId15"/>
                          <a:stretch>
                            <a:fillRect/>
                          </a:stretch>
                        </pic:blipFill>
                        <pic:spPr>
                          <a:xfrm>
                            <a:off x="0" y="0"/>
                            <a:ext cx="872983" cy="1080451"/>
                          </a:xfrm>
                          <a:prstGeom prst="rect">
                            <a:avLst/>
                          </a:prstGeom>
                        </pic:spPr>
                      </pic:pic>
                    </a:graphicData>
                  </a:graphic>
                </wp:inline>
              </w:drawing>
            </w:r>
          </w:p>
        </w:tc>
        <w:tc>
          <w:tcPr>
            <w:tcW w:w="1358" w:type="pct"/>
            <w:vAlign w:val="center"/>
          </w:tcPr>
          <w:p w14:paraId="733355DA" w14:textId="77777777" w:rsidR="00474DE4" w:rsidRDefault="00474DE4" w:rsidP="00474DE4">
            <w:pPr>
              <w:spacing w:line="276" w:lineRule="auto"/>
              <w:jc w:val="both"/>
              <w:rPr>
                <w:rFonts w:ascii="Times New Roman" w:hAnsi="Times New Roman"/>
              </w:rPr>
            </w:pPr>
            <w:r>
              <w:rPr>
                <w:rFonts w:ascii="Times New Roman" w:hAnsi="Times New Roman"/>
                <w:b/>
                <w:bCs/>
              </w:rPr>
              <w:t xml:space="preserve">Farinha de trigo – </w:t>
            </w:r>
            <w:r>
              <w:rPr>
                <w:rFonts w:ascii="Times New Roman" w:hAnsi="Times New Roman"/>
              </w:rPr>
              <w:t>Farinha, tipo de trigo. Tradicional, branca, sem fermento. Enriquecida com ferro e ácido fólico. Tipo 1. Pacote com aproximadamente 1 kg</w:t>
            </w:r>
          </w:p>
        </w:tc>
        <w:tc>
          <w:tcPr>
            <w:tcW w:w="680" w:type="pct"/>
            <w:vAlign w:val="center"/>
          </w:tcPr>
          <w:p w14:paraId="13717B9E" w14:textId="77777777" w:rsidR="00474DE4" w:rsidRDefault="00474DE4" w:rsidP="00474DE4">
            <w:pPr>
              <w:spacing w:line="276" w:lineRule="auto"/>
              <w:jc w:val="center"/>
              <w:rPr>
                <w:rFonts w:ascii="Times New Roman" w:hAnsi="Times New Roman"/>
              </w:rPr>
            </w:pPr>
            <w:r>
              <w:rPr>
                <w:rFonts w:ascii="Times New Roman" w:hAnsi="Times New Roman"/>
              </w:rPr>
              <w:t>Pacote</w:t>
            </w:r>
          </w:p>
        </w:tc>
        <w:tc>
          <w:tcPr>
            <w:tcW w:w="607" w:type="pct"/>
            <w:vAlign w:val="center"/>
          </w:tcPr>
          <w:p w14:paraId="2F234F53" w14:textId="49017994" w:rsidR="00474DE4" w:rsidRDefault="00474DE4" w:rsidP="00474DE4">
            <w:pPr>
              <w:spacing w:line="276" w:lineRule="auto"/>
              <w:jc w:val="center"/>
              <w:rPr>
                <w:rFonts w:ascii="Times New Roman" w:hAnsi="Times New Roman"/>
              </w:rPr>
            </w:pPr>
            <w:r>
              <w:rPr>
                <w:rFonts w:ascii="Times New Roman" w:hAnsi="Times New Roman"/>
              </w:rPr>
              <w:t>590</w:t>
            </w:r>
          </w:p>
        </w:tc>
      </w:tr>
      <w:tr w:rsidR="00474DE4" w14:paraId="4BC98208" w14:textId="77777777" w:rsidTr="00474DE4">
        <w:trPr>
          <w:trHeight w:val="340"/>
          <w:jc w:val="center"/>
        </w:trPr>
        <w:tc>
          <w:tcPr>
            <w:tcW w:w="432" w:type="pct"/>
            <w:vAlign w:val="center"/>
          </w:tcPr>
          <w:p w14:paraId="35D4D585"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9</w:t>
            </w:r>
          </w:p>
        </w:tc>
        <w:tc>
          <w:tcPr>
            <w:tcW w:w="956" w:type="pct"/>
            <w:vAlign w:val="center"/>
          </w:tcPr>
          <w:p w14:paraId="411023C3" w14:textId="77777777" w:rsidR="00474DE4" w:rsidRDefault="00474DE4" w:rsidP="00474DE4">
            <w:pPr>
              <w:spacing w:line="276" w:lineRule="auto"/>
              <w:jc w:val="center"/>
              <w:rPr>
                <w:rFonts w:ascii="Times New Roman" w:hAnsi="Times New Roman"/>
              </w:rPr>
            </w:pPr>
            <w:r>
              <w:rPr>
                <w:rFonts w:ascii="Times New Roman" w:hAnsi="Times New Roman"/>
              </w:rPr>
              <w:t>Royal</w:t>
            </w:r>
          </w:p>
        </w:tc>
        <w:tc>
          <w:tcPr>
            <w:tcW w:w="967" w:type="pct"/>
            <w:vAlign w:val="center"/>
          </w:tcPr>
          <w:p w14:paraId="2338BE84" w14:textId="77777777" w:rsidR="00474DE4" w:rsidRPr="00A413B4" w:rsidRDefault="00474DE4" w:rsidP="00474DE4">
            <w:pPr>
              <w:spacing w:line="276" w:lineRule="auto"/>
              <w:jc w:val="center"/>
              <w:rPr>
                <w:rFonts w:ascii="Times New Roman" w:hAnsi="Times New Roman"/>
              </w:rPr>
            </w:pPr>
            <w:r w:rsidRPr="00447691">
              <w:rPr>
                <w:rFonts w:ascii="Times New Roman" w:hAnsi="Times New Roman"/>
                <w:noProof/>
              </w:rPr>
              <w:drawing>
                <wp:inline distT="0" distB="0" distL="0" distR="0" wp14:anchorId="15B484BD" wp14:editId="4955084D">
                  <wp:extent cx="553122" cy="695325"/>
                  <wp:effectExtent l="0" t="0" r="0" b="0"/>
                  <wp:docPr id="12445981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98117" name=""/>
                          <pic:cNvPicPr/>
                        </pic:nvPicPr>
                        <pic:blipFill>
                          <a:blip r:embed="rId16"/>
                          <a:stretch>
                            <a:fillRect/>
                          </a:stretch>
                        </pic:blipFill>
                        <pic:spPr>
                          <a:xfrm>
                            <a:off x="0" y="0"/>
                            <a:ext cx="567067" cy="712855"/>
                          </a:xfrm>
                          <a:prstGeom prst="rect">
                            <a:avLst/>
                          </a:prstGeom>
                        </pic:spPr>
                      </pic:pic>
                    </a:graphicData>
                  </a:graphic>
                </wp:inline>
              </w:drawing>
            </w:r>
          </w:p>
        </w:tc>
        <w:tc>
          <w:tcPr>
            <w:tcW w:w="1358" w:type="pct"/>
            <w:vAlign w:val="center"/>
          </w:tcPr>
          <w:p w14:paraId="52F19D27" w14:textId="77777777" w:rsidR="00474DE4" w:rsidRPr="00447691" w:rsidRDefault="00474DE4" w:rsidP="00474DE4">
            <w:pPr>
              <w:spacing w:line="276" w:lineRule="auto"/>
              <w:jc w:val="both"/>
              <w:rPr>
                <w:rFonts w:ascii="Times New Roman" w:hAnsi="Times New Roman"/>
              </w:rPr>
            </w:pPr>
            <w:r>
              <w:rPr>
                <w:rFonts w:ascii="Times New Roman" w:hAnsi="Times New Roman"/>
                <w:b/>
                <w:bCs/>
              </w:rPr>
              <w:t xml:space="preserve">Fermento – </w:t>
            </w:r>
            <w:r>
              <w:rPr>
                <w:rFonts w:ascii="Times New Roman" w:hAnsi="Times New Roman"/>
              </w:rPr>
              <w:t>Fermento químico em pó, branco. Pote com aproximadamente 100 g</w:t>
            </w:r>
          </w:p>
        </w:tc>
        <w:tc>
          <w:tcPr>
            <w:tcW w:w="680" w:type="pct"/>
            <w:vAlign w:val="center"/>
          </w:tcPr>
          <w:p w14:paraId="1A26BAC9" w14:textId="77777777" w:rsidR="00474DE4" w:rsidRDefault="00474DE4" w:rsidP="00474DE4">
            <w:pPr>
              <w:spacing w:line="276" w:lineRule="auto"/>
              <w:jc w:val="center"/>
              <w:rPr>
                <w:rFonts w:ascii="Times New Roman" w:hAnsi="Times New Roman"/>
              </w:rPr>
            </w:pPr>
            <w:r>
              <w:rPr>
                <w:rFonts w:ascii="Times New Roman" w:hAnsi="Times New Roman"/>
              </w:rPr>
              <w:t>Pote</w:t>
            </w:r>
          </w:p>
        </w:tc>
        <w:tc>
          <w:tcPr>
            <w:tcW w:w="607" w:type="pct"/>
            <w:vAlign w:val="center"/>
          </w:tcPr>
          <w:p w14:paraId="3BF89DC6" w14:textId="5836C58F" w:rsidR="00474DE4" w:rsidRDefault="00474DE4" w:rsidP="00474DE4">
            <w:pPr>
              <w:spacing w:line="276" w:lineRule="auto"/>
              <w:jc w:val="center"/>
              <w:rPr>
                <w:rFonts w:ascii="Times New Roman" w:hAnsi="Times New Roman"/>
              </w:rPr>
            </w:pPr>
            <w:r>
              <w:rPr>
                <w:rFonts w:ascii="Times New Roman" w:hAnsi="Times New Roman"/>
              </w:rPr>
              <w:t>90</w:t>
            </w:r>
          </w:p>
        </w:tc>
      </w:tr>
      <w:tr w:rsidR="00474DE4" w14:paraId="2CDF97B2" w14:textId="77777777" w:rsidTr="00474DE4">
        <w:trPr>
          <w:trHeight w:val="340"/>
          <w:jc w:val="center"/>
        </w:trPr>
        <w:tc>
          <w:tcPr>
            <w:tcW w:w="432" w:type="pct"/>
            <w:vAlign w:val="center"/>
          </w:tcPr>
          <w:p w14:paraId="0C8E433A"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10</w:t>
            </w:r>
          </w:p>
        </w:tc>
        <w:tc>
          <w:tcPr>
            <w:tcW w:w="956" w:type="pct"/>
            <w:vAlign w:val="center"/>
          </w:tcPr>
          <w:p w14:paraId="48B5C523" w14:textId="77777777" w:rsidR="00474DE4" w:rsidRDefault="00474DE4" w:rsidP="00474DE4">
            <w:pPr>
              <w:spacing w:line="276" w:lineRule="auto"/>
              <w:jc w:val="center"/>
              <w:rPr>
                <w:rFonts w:ascii="Times New Roman" w:hAnsi="Times New Roman"/>
              </w:rPr>
            </w:pPr>
            <w:r>
              <w:rPr>
                <w:rFonts w:ascii="Times New Roman" w:hAnsi="Times New Roman"/>
              </w:rPr>
              <w:t>Melitta</w:t>
            </w:r>
          </w:p>
        </w:tc>
        <w:tc>
          <w:tcPr>
            <w:tcW w:w="967" w:type="pct"/>
            <w:vAlign w:val="center"/>
          </w:tcPr>
          <w:p w14:paraId="0058AAFB" w14:textId="77777777" w:rsidR="00474DE4" w:rsidRDefault="00474DE4" w:rsidP="00474DE4">
            <w:pPr>
              <w:spacing w:line="276" w:lineRule="auto"/>
              <w:jc w:val="center"/>
              <w:rPr>
                <w:rFonts w:ascii="Times New Roman" w:hAnsi="Times New Roman"/>
              </w:rPr>
            </w:pPr>
            <w:r w:rsidRPr="00447691">
              <w:rPr>
                <w:rFonts w:ascii="Times New Roman" w:hAnsi="Times New Roman"/>
                <w:noProof/>
              </w:rPr>
              <w:drawing>
                <wp:inline distT="0" distB="0" distL="0" distR="0" wp14:anchorId="5E2C40F2" wp14:editId="62C46EFC">
                  <wp:extent cx="781685" cy="1037321"/>
                  <wp:effectExtent l="0" t="0" r="0" b="0"/>
                  <wp:docPr id="20366029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602956" name=""/>
                          <pic:cNvPicPr/>
                        </pic:nvPicPr>
                        <pic:blipFill>
                          <a:blip r:embed="rId17"/>
                          <a:stretch>
                            <a:fillRect/>
                          </a:stretch>
                        </pic:blipFill>
                        <pic:spPr>
                          <a:xfrm>
                            <a:off x="0" y="0"/>
                            <a:ext cx="795277" cy="1055358"/>
                          </a:xfrm>
                          <a:prstGeom prst="rect">
                            <a:avLst/>
                          </a:prstGeom>
                        </pic:spPr>
                      </pic:pic>
                    </a:graphicData>
                  </a:graphic>
                </wp:inline>
              </w:drawing>
            </w:r>
          </w:p>
        </w:tc>
        <w:tc>
          <w:tcPr>
            <w:tcW w:w="1358" w:type="pct"/>
            <w:vAlign w:val="center"/>
          </w:tcPr>
          <w:p w14:paraId="64A41BCC" w14:textId="77777777" w:rsidR="00474DE4" w:rsidRPr="00447691" w:rsidRDefault="00474DE4" w:rsidP="00474DE4">
            <w:pPr>
              <w:spacing w:line="276" w:lineRule="auto"/>
              <w:jc w:val="both"/>
              <w:rPr>
                <w:rFonts w:ascii="Times New Roman" w:hAnsi="Times New Roman"/>
              </w:rPr>
            </w:pPr>
            <w:r>
              <w:rPr>
                <w:rFonts w:ascii="Times New Roman" w:hAnsi="Times New Roman"/>
                <w:b/>
                <w:bCs/>
              </w:rPr>
              <w:t xml:space="preserve">Filtro de papel – </w:t>
            </w:r>
            <w:r>
              <w:rPr>
                <w:rFonts w:ascii="Times New Roman" w:hAnsi="Times New Roman"/>
              </w:rPr>
              <w:t>Filtro de papel para cafeteira, branco. Tipo: 103. Caixa com aproximadamente 30 unidades de filtro de papel</w:t>
            </w:r>
          </w:p>
        </w:tc>
        <w:tc>
          <w:tcPr>
            <w:tcW w:w="680" w:type="pct"/>
            <w:vAlign w:val="center"/>
          </w:tcPr>
          <w:p w14:paraId="06CB5F4B" w14:textId="77777777" w:rsidR="00474DE4" w:rsidRDefault="00474DE4" w:rsidP="00474DE4">
            <w:pPr>
              <w:spacing w:line="276" w:lineRule="auto"/>
              <w:jc w:val="center"/>
              <w:rPr>
                <w:rFonts w:ascii="Times New Roman" w:hAnsi="Times New Roman"/>
              </w:rPr>
            </w:pPr>
            <w:r>
              <w:rPr>
                <w:rFonts w:ascii="Times New Roman" w:hAnsi="Times New Roman"/>
              </w:rPr>
              <w:t>Caixa</w:t>
            </w:r>
          </w:p>
        </w:tc>
        <w:tc>
          <w:tcPr>
            <w:tcW w:w="607" w:type="pct"/>
            <w:vAlign w:val="center"/>
          </w:tcPr>
          <w:p w14:paraId="5DC6C0CE" w14:textId="5A1D907F" w:rsidR="00474DE4" w:rsidRDefault="00474DE4" w:rsidP="00474DE4">
            <w:pPr>
              <w:spacing w:line="276" w:lineRule="auto"/>
              <w:jc w:val="center"/>
              <w:rPr>
                <w:rFonts w:ascii="Times New Roman" w:hAnsi="Times New Roman"/>
              </w:rPr>
            </w:pPr>
            <w:r>
              <w:rPr>
                <w:rFonts w:ascii="Times New Roman" w:hAnsi="Times New Roman"/>
              </w:rPr>
              <w:t>320</w:t>
            </w:r>
          </w:p>
        </w:tc>
      </w:tr>
      <w:tr w:rsidR="00474DE4" w14:paraId="01C84188" w14:textId="77777777" w:rsidTr="00474DE4">
        <w:trPr>
          <w:trHeight w:val="340"/>
          <w:jc w:val="center"/>
        </w:trPr>
        <w:tc>
          <w:tcPr>
            <w:tcW w:w="432" w:type="pct"/>
            <w:vAlign w:val="center"/>
          </w:tcPr>
          <w:p w14:paraId="18CB60FB"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lastRenderedPageBreak/>
              <w:t>11</w:t>
            </w:r>
          </w:p>
        </w:tc>
        <w:tc>
          <w:tcPr>
            <w:tcW w:w="956" w:type="pct"/>
            <w:vAlign w:val="center"/>
          </w:tcPr>
          <w:p w14:paraId="4D544471" w14:textId="77777777" w:rsidR="00474DE4" w:rsidRDefault="00474DE4" w:rsidP="00474DE4">
            <w:pPr>
              <w:spacing w:line="276" w:lineRule="auto"/>
              <w:jc w:val="center"/>
              <w:rPr>
                <w:rFonts w:ascii="Times New Roman" w:hAnsi="Times New Roman"/>
              </w:rPr>
            </w:pPr>
            <w:r>
              <w:rPr>
                <w:rFonts w:ascii="Times New Roman" w:hAnsi="Times New Roman"/>
              </w:rPr>
              <w:t>Yoki</w:t>
            </w:r>
          </w:p>
        </w:tc>
        <w:tc>
          <w:tcPr>
            <w:tcW w:w="967" w:type="pct"/>
            <w:vAlign w:val="center"/>
          </w:tcPr>
          <w:p w14:paraId="34D272ED" w14:textId="77777777" w:rsidR="00474DE4" w:rsidRDefault="00474DE4" w:rsidP="00474DE4">
            <w:pPr>
              <w:spacing w:line="276" w:lineRule="auto"/>
              <w:jc w:val="center"/>
              <w:rPr>
                <w:rFonts w:ascii="Times New Roman" w:hAnsi="Times New Roman"/>
              </w:rPr>
            </w:pPr>
            <w:r w:rsidRPr="00C10B33">
              <w:rPr>
                <w:rFonts w:ascii="Times New Roman" w:hAnsi="Times New Roman"/>
                <w:noProof/>
              </w:rPr>
              <w:drawing>
                <wp:inline distT="0" distB="0" distL="0" distR="0" wp14:anchorId="24E2A90B" wp14:editId="267BC943">
                  <wp:extent cx="1007745" cy="765175"/>
                  <wp:effectExtent l="0" t="0" r="1905" b="0"/>
                  <wp:docPr id="12039703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70317" name=""/>
                          <pic:cNvPicPr/>
                        </pic:nvPicPr>
                        <pic:blipFill>
                          <a:blip r:embed="rId18"/>
                          <a:stretch>
                            <a:fillRect/>
                          </a:stretch>
                        </pic:blipFill>
                        <pic:spPr>
                          <a:xfrm>
                            <a:off x="0" y="0"/>
                            <a:ext cx="1007745" cy="765175"/>
                          </a:xfrm>
                          <a:prstGeom prst="rect">
                            <a:avLst/>
                          </a:prstGeom>
                        </pic:spPr>
                      </pic:pic>
                    </a:graphicData>
                  </a:graphic>
                </wp:inline>
              </w:drawing>
            </w:r>
          </w:p>
        </w:tc>
        <w:tc>
          <w:tcPr>
            <w:tcW w:w="1358" w:type="pct"/>
            <w:vAlign w:val="center"/>
          </w:tcPr>
          <w:p w14:paraId="088FB9B4" w14:textId="77777777" w:rsidR="00474DE4" w:rsidRPr="00C10B33" w:rsidRDefault="00474DE4" w:rsidP="00474DE4">
            <w:pPr>
              <w:spacing w:line="276" w:lineRule="auto"/>
              <w:jc w:val="both"/>
              <w:rPr>
                <w:rFonts w:ascii="Times New Roman" w:hAnsi="Times New Roman"/>
              </w:rPr>
            </w:pPr>
            <w:r>
              <w:rPr>
                <w:rFonts w:ascii="Times New Roman" w:hAnsi="Times New Roman"/>
                <w:b/>
                <w:bCs/>
              </w:rPr>
              <w:t xml:space="preserve">Fubá – </w:t>
            </w:r>
            <w:r>
              <w:rPr>
                <w:rFonts w:ascii="Times New Roman" w:hAnsi="Times New Roman"/>
              </w:rPr>
              <w:t>Fubá enriquecido com ferro e ácido fólico, tipo de milho mimoso. Pacote com aproximadamente 1 kg</w:t>
            </w:r>
          </w:p>
        </w:tc>
        <w:tc>
          <w:tcPr>
            <w:tcW w:w="680" w:type="pct"/>
            <w:vAlign w:val="center"/>
          </w:tcPr>
          <w:p w14:paraId="0CD3EC6F" w14:textId="77777777" w:rsidR="00474DE4" w:rsidRDefault="00474DE4" w:rsidP="00474DE4">
            <w:pPr>
              <w:spacing w:line="276" w:lineRule="auto"/>
              <w:jc w:val="center"/>
              <w:rPr>
                <w:rFonts w:ascii="Times New Roman" w:hAnsi="Times New Roman"/>
              </w:rPr>
            </w:pPr>
            <w:r>
              <w:rPr>
                <w:rFonts w:ascii="Times New Roman" w:hAnsi="Times New Roman"/>
              </w:rPr>
              <w:t>Pacote</w:t>
            </w:r>
          </w:p>
        </w:tc>
        <w:tc>
          <w:tcPr>
            <w:tcW w:w="607" w:type="pct"/>
            <w:vAlign w:val="center"/>
          </w:tcPr>
          <w:p w14:paraId="6D5C1CC2" w14:textId="733FCE31" w:rsidR="00474DE4" w:rsidRDefault="00474DE4" w:rsidP="00474DE4">
            <w:pPr>
              <w:spacing w:line="276" w:lineRule="auto"/>
              <w:jc w:val="center"/>
              <w:rPr>
                <w:rFonts w:ascii="Times New Roman" w:hAnsi="Times New Roman"/>
              </w:rPr>
            </w:pPr>
            <w:r>
              <w:rPr>
                <w:rFonts w:ascii="Times New Roman" w:hAnsi="Times New Roman"/>
              </w:rPr>
              <w:t>490</w:t>
            </w:r>
          </w:p>
        </w:tc>
      </w:tr>
      <w:tr w:rsidR="00474DE4" w14:paraId="623D4847" w14:textId="77777777" w:rsidTr="00474DE4">
        <w:trPr>
          <w:trHeight w:val="340"/>
          <w:jc w:val="center"/>
        </w:trPr>
        <w:tc>
          <w:tcPr>
            <w:tcW w:w="432" w:type="pct"/>
            <w:vAlign w:val="center"/>
          </w:tcPr>
          <w:p w14:paraId="7A86A60A"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12</w:t>
            </w:r>
          </w:p>
        </w:tc>
        <w:tc>
          <w:tcPr>
            <w:tcW w:w="956" w:type="pct"/>
            <w:vAlign w:val="center"/>
          </w:tcPr>
          <w:p w14:paraId="1A9CD136" w14:textId="77777777" w:rsidR="00474DE4" w:rsidRDefault="00474DE4" w:rsidP="00474DE4">
            <w:pPr>
              <w:spacing w:line="276" w:lineRule="auto"/>
              <w:jc w:val="center"/>
              <w:rPr>
                <w:rFonts w:ascii="Times New Roman" w:hAnsi="Times New Roman"/>
              </w:rPr>
            </w:pPr>
            <w:r>
              <w:rPr>
                <w:rFonts w:ascii="Times New Roman" w:hAnsi="Times New Roman"/>
              </w:rPr>
              <w:t>Ninho</w:t>
            </w:r>
          </w:p>
        </w:tc>
        <w:tc>
          <w:tcPr>
            <w:tcW w:w="967" w:type="pct"/>
            <w:vAlign w:val="center"/>
          </w:tcPr>
          <w:p w14:paraId="0D12CDAD" w14:textId="77777777" w:rsidR="00474DE4" w:rsidRDefault="00474DE4" w:rsidP="00474DE4">
            <w:pPr>
              <w:spacing w:line="276" w:lineRule="auto"/>
              <w:jc w:val="center"/>
              <w:rPr>
                <w:rFonts w:ascii="Times New Roman" w:hAnsi="Times New Roman"/>
              </w:rPr>
            </w:pPr>
            <w:r w:rsidRPr="003C1203">
              <w:rPr>
                <w:rFonts w:ascii="Times New Roman" w:hAnsi="Times New Roman"/>
                <w:noProof/>
              </w:rPr>
              <w:drawing>
                <wp:inline distT="0" distB="0" distL="0" distR="0" wp14:anchorId="75E4E701" wp14:editId="697EFF22">
                  <wp:extent cx="561975" cy="720971"/>
                  <wp:effectExtent l="0" t="0" r="0" b="3175"/>
                  <wp:docPr id="17924645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64533" name=""/>
                          <pic:cNvPicPr/>
                        </pic:nvPicPr>
                        <pic:blipFill>
                          <a:blip r:embed="rId19"/>
                          <a:stretch>
                            <a:fillRect/>
                          </a:stretch>
                        </pic:blipFill>
                        <pic:spPr>
                          <a:xfrm>
                            <a:off x="0" y="0"/>
                            <a:ext cx="564837" cy="724642"/>
                          </a:xfrm>
                          <a:prstGeom prst="rect">
                            <a:avLst/>
                          </a:prstGeom>
                        </pic:spPr>
                      </pic:pic>
                    </a:graphicData>
                  </a:graphic>
                </wp:inline>
              </w:drawing>
            </w:r>
          </w:p>
        </w:tc>
        <w:tc>
          <w:tcPr>
            <w:tcW w:w="1358" w:type="pct"/>
            <w:vAlign w:val="center"/>
          </w:tcPr>
          <w:p w14:paraId="25691D26" w14:textId="77777777" w:rsidR="00474DE4" w:rsidRPr="003C1203" w:rsidRDefault="00474DE4" w:rsidP="00474DE4">
            <w:pPr>
              <w:spacing w:line="276" w:lineRule="auto"/>
              <w:jc w:val="both"/>
              <w:rPr>
                <w:rFonts w:ascii="Times New Roman" w:hAnsi="Times New Roman"/>
              </w:rPr>
            </w:pPr>
            <w:r>
              <w:rPr>
                <w:rFonts w:ascii="Times New Roman" w:hAnsi="Times New Roman"/>
                <w:b/>
                <w:bCs/>
              </w:rPr>
              <w:t xml:space="preserve">Leite – </w:t>
            </w:r>
            <w:r>
              <w:rPr>
                <w:rFonts w:ascii="Times New Roman" w:hAnsi="Times New Roman"/>
              </w:rPr>
              <w:t>Leite em pó integral. Lata com aproximadamente 380 g</w:t>
            </w:r>
          </w:p>
        </w:tc>
        <w:tc>
          <w:tcPr>
            <w:tcW w:w="680" w:type="pct"/>
            <w:vAlign w:val="center"/>
          </w:tcPr>
          <w:p w14:paraId="4C8FF03A" w14:textId="77777777" w:rsidR="00474DE4" w:rsidRDefault="00474DE4" w:rsidP="00474DE4">
            <w:pPr>
              <w:spacing w:line="276" w:lineRule="auto"/>
              <w:jc w:val="center"/>
              <w:rPr>
                <w:rFonts w:ascii="Times New Roman" w:hAnsi="Times New Roman"/>
              </w:rPr>
            </w:pPr>
            <w:r>
              <w:rPr>
                <w:rFonts w:ascii="Times New Roman" w:hAnsi="Times New Roman"/>
              </w:rPr>
              <w:t>Lata</w:t>
            </w:r>
          </w:p>
        </w:tc>
        <w:tc>
          <w:tcPr>
            <w:tcW w:w="607" w:type="pct"/>
            <w:vAlign w:val="center"/>
          </w:tcPr>
          <w:p w14:paraId="18A08C91" w14:textId="5B5A9FD3" w:rsidR="00474DE4" w:rsidRDefault="00474DE4" w:rsidP="00474DE4">
            <w:pPr>
              <w:spacing w:line="276" w:lineRule="auto"/>
              <w:jc w:val="center"/>
              <w:rPr>
                <w:rFonts w:ascii="Times New Roman" w:hAnsi="Times New Roman"/>
              </w:rPr>
            </w:pPr>
            <w:r>
              <w:rPr>
                <w:rFonts w:ascii="Times New Roman" w:hAnsi="Times New Roman"/>
              </w:rPr>
              <w:t>1.300</w:t>
            </w:r>
          </w:p>
        </w:tc>
      </w:tr>
      <w:tr w:rsidR="00474DE4" w14:paraId="0CA3DE02" w14:textId="77777777" w:rsidTr="00474DE4">
        <w:trPr>
          <w:trHeight w:val="340"/>
          <w:jc w:val="center"/>
        </w:trPr>
        <w:tc>
          <w:tcPr>
            <w:tcW w:w="432" w:type="pct"/>
            <w:vAlign w:val="center"/>
          </w:tcPr>
          <w:p w14:paraId="640AAF12"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13</w:t>
            </w:r>
          </w:p>
        </w:tc>
        <w:tc>
          <w:tcPr>
            <w:tcW w:w="956" w:type="pct"/>
            <w:vAlign w:val="center"/>
          </w:tcPr>
          <w:p w14:paraId="08EB393B" w14:textId="77777777" w:rsidR="00474DE4" w:rsidRDefault="00474DE4" w:rsidP="00474DE4">
            <w:pPr>
              <w:spacing w:line="276" w:lineRule="auto"/>
              <w:jc w:val="center"/>
              <w:rPr>
                <w:rFonts w:ascii="Times New Roman" w:hAnsi="Times New Roman"/>
              </w:rPr>
            </w:pPr>
            <w:r>
              <w:rPr>
                <w:rFonts w:ascii="Times New Roman" w:hAnsi="Times New Roman"/>
              </w:rPr>
              <w:t>Piracanjuba</w:t>
            </w:r>
          </w:p>
        </w:tc>
        <w:tc>
          <w:tcPr>
            <w:tcW w:w="967" w:type="pct"/>
            <w:vAlign w:val="center"/>
          </w:tcPr>
          <w:p w14:paraId="42FF514B" w14:textId="77777777" w:rsidR="00474DE4" w:rsidRDefault="00474DE4" w:rsidP="00474DE4">
            <w:pPr>
              <w:spacing w:line="276" w:lineRule="auto"/>
              <w:jc w:val="center"/>
              <w:rPr>
                <w:rFonts w:ascii="Times New Roman" w:hAnsi="Times New Roman"/>
              </w:rPr>
            </w:pPr>
            <w:r w:rsidRPr="00260B5B">
              <w:rPr>
                <w:rFonts w:ascii="Times New Roman" w:hAnsi="Times New Roman"/>
                <w:noProof/>
              </w:rPr>
              <w:drawing>
                <wp:inline distT="0" distB="0" distL="0" distR="0" wp14:anchorId="480E993D" wp14:editId="7319837C">
                  <wp:extent cx="458405" cy="781050"/>
                  <wp:effectExtent l="0" t="0" r="0" b="0"/>
                  <wp:docPr id="8046627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662789" name=""/>
                          <pic:cNvPicPr/>
                        </pic:nvPicPr>
                        <pic:blipFill>
                          <a:blip r:embed="rId20"/>
                          <a:stretch>
                            <a:fillRect/>
                          </a:stretch>
                        </pic:blipFill>
                        <pic:spPr>
                          <a:xfrm>
                            <a:off x="0" y="0"/>
                            <a:ext cx="464243" cy="790997"/>
                          </a:xfrm>
                          <a:prstGeom prst="rect">
                            <a:avLst/>
                          </a:prstGeom>
                        </pic:spPr>
                      </pic:pic>
                    </a:graphicData>
                  </a:graphic>
                </wp:inline>
              </w:drawing>
            </w:r>
          </w:p>
        </w:tc>
        <w:tc>
          <w:tcPr>
            <w:tcW w:w="1358" w:type="pct"/>
            <w:vAlign w:val="center"/>
          </w:tcPr>
          <w:p w14:paraId="57DE8150" w14:textId="77777777" w:rsidR="00474DE4" w:rsidRPr="00260B5B" w:rsidRDefault="00474DE4" w:rsidP="00474DE4">
            <w:pPr>
              <w:spacing w:line="276" w:lineRule="auto"/>
              <w:jc w:val="both"/>
              <w:rPr>
                <w:rFonts w:ascii="Times New Roman" w:hAnsi="Times New Roman"/>
              </w:rPr>
            </w:pPr>
            <w:r>
              <w:rPr>
                <w:rFonts w:ascii="Times New Roman" w:hAnsi="Times New Roman"/>
                <w:b/>
                <w:bCs/>
              </w:rPr>
              <w:t xml:space="preserve">Leite condensado – </w:t>
            </w:r>
            <w:r>
              <w:rPr>
                <w:rFonts w:ascii="Times New Roman" w:hAnsi="Times New Roman"/>
              </w:rPr>
              <w:t>Leite tipo leite condensado. Caixa com aproximadamente 395 g</w:t>
            </w:r>
          </w:p>
        </w:tc>
        <w:tc>
          <w:tcPr>
            <w:tcW w:w="680" w:type="pct"/>
            <w:vAlign w:val="center"/>
          </w:tcPr>
          <w:p w14:paraId="0E13B674" w14:textId="77777777" w:rsidR="00474DE4" w:rsidRDefault="00474DE4" w:rsidP="00474DE4">
            <w:pPr>
              <w:spacing w:line="276" w:lineRule="auto"/>
              <w:jc w:val="center"/>
              <w:rPr>
                <w:rFonts w:ascii="Times New Roman" w:hAnsi="Times New Roman"/>
              </w:rPr>
            </w:pPr>
            <w:r>
              <w:rPr>
                <w:rFonts w:ascii="Times New Roman" w:hAnsi="Times New Roman"/>
              </w:rPr>
              <w:t>Caixa</w:t>
            </w:r>
          </w:p>
        </w:tc>
        <w:tc>
          <w:tcPr>
            <w:tcW w:w="607" w:type="pct"/>
            <w:vAlign w:val="center"/>
          </w:tcPr>
          <w:p w14:paraId="50D16887" w14:textId="03C8F0C9" w:rsidR="00474DE4" w:rsidRDefault="00474DE4" w:rsidP="00474DE4">
            <w:pPr>
              <w:spacing w:line="276" w:lineRule="auto"/>
              <w:jc w:val="center"/>
              <w:rPr>
                <w:rFonts w:ascii="Times New Roman" w:hAnsi="Times New Roman"/>
              </w:rPr>
            </w:pPr>
            <w:r>
              <w:rPr>
                <w:rFonts w:ascii="Times New Roman" w:hAnsi="Times New Roman"/>
              </w:rPr>
              <w:t>1.250</w:t>
            </w:r>
          </w:p>
        </w:tc>
      </w:tr>
      <w:tr w:rsidR="00474DE4" w14:paraId="41CCB214" w14:textId="77777777" w:rsidTr="00474DE4">
        <w:trPr>
          <w:trHeight w:val="340"/>
          <w:jc w:val="center"/>
        </w:trPr>
        <w:tc>
          <w:tcPr>
            <w:tcW w:w="432" w:type="pct"/>
            <w:vAlign w:val="center"/>
          </w:tcPr>
          <w:p w14:paraId="0588B9D6"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14</w:t>
            </w:r>
          </w:p>
        </w:tc>
        <w:tc>
          <w:tcPr>
            <w:tcW w:w="956" w:type="pct"/>
            <w:vAlign w:val="center"/>
          </w:tcPr>
          <w:p w14:paraId="694E08AD" w14:textId="77777777" w:rsidR="00474DE4" w:rsidRDefault="00474DE4" w:rsidP="00474DE4">
            <w:pPr>
              <w:spacing w:line="276" w:lineRule="auto"/>
              <w:jc w:val="center"/>
              <w:rPr>
                <w:rFonts w:ascii="Times New Roman" w:hAnsi="Times New Roman"/>
              </w:rPr>
            </w:pPr>
            <w:r>
              <w:rPr>
                <w:rFonts w:ascii="Times New Roman" w:hAnsi="Times New Roman"/>
              </w:rPr>
              <w:t>Itambé</w:t>
            </w:r>
          </w:p>
        </w:tc>
        <w:tc>
          <w:tcPr>
            <w:tcW w:w="967" w:type="pct"/>
            <w:vAlign w:val="center"/>
          </w:tcPr>
          <w:p w14:paraId="71AFCF0E" w14:textId="77777777" w:rsidR="00474DE4" w:rsidRDefault="00474DE4" w:rsidP="00474DE4">
            <w:pPr>
              <w:spacing w:line="276" w:lineRule="auto"/>
              <w:jc w:val="center"/>
              <w:rPr>
                <w:rFonts w:ascii="Times New Roman" w:hAnsi="Times New Roman"/>
              </w:rPr>
            </w:pPr>
            <w:r w:rsidRPr="00260B5B">
              <w:rPr>
                <w:rFonts w:ascii="Times New Roman" w:hAnsi="Times New Roman"/>
                <w:noProof/>
              </w:rPr>
              <w:drawing>
                <wp:inline distT="0" distB="0" distL="0" distR="0" wp14:anchorId="34D63371" wp14:editId="18805896">
                  <wp:extent cx="734060" cy="870048"/>
                  <wp:effectExtent l="0" t="0" r="8890" b="6350"/>
                  <wp:docPr id="33751916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519161" name=""/>
                          <pic:cNvPicPr/>
                        </pic:nvPicPr>
                        <pic:blipFill>
                          <a:blip r:embed="rId21"/>
                          <a:stretch>
                            <a:fillRect/>
                          </a:stretch>
                        </pic:blipFill>
                        <pic:spPr>
                          <a:xfrm>
                            <a:off x="0" y="0"/>
                            <a:ext cx="736296" cy="872698"/>
                          </a:xfrm>
                          <a:prstGeom prst="rect">
                            <a:avLst/>
                          </a:prstGeom>
                        </pic:spPr>
                      </pic:pic>
                    </a:graphicData>
                  </a:graphic>
                </wp:inline>
              </w:drawing>
            </w:r>
          </w:p>
        </w:tc>
        <w:tc>
          <w:tcPr>
            <w:tcW w:w="1358" w:type="pct"/>
            <w:vAlign w:val="center"/>
          </w:tcPr>
          <w:p w14:paraId="00A72FBF" w14:textId="77777777" w:rsidR="00474DE4" w:rsidRPr="00260B5B" w:rsidRDefault="00474DE4" w:rsidP="00474DE4">
            <w:pPr>
              <w:spacing w:line="276" w:lineRule="auto"/>
              <w:jc w:val="both"/>
              <w:rPr>
                <w:rFonts w:ascii="Times New Roman" w:hAnsi="Times New Roman"/>
              </w:rPr>
            </w:pPr>
            <w:r>
              <w:rPr>
                <w:rFonts w:ascii="Times New Roman" w:hAnsi="Times New Roman"/>
                <w:b/>
                <w:bCs/>
              </w:rPr>
              <w:t xml:space="preserve">Manteiga – </w:t>
            </w:r>
            <w:r>
              <w:rPr>
                <w:rFonts w:ascii="Times New Roman" w:hAnsi="Times New Roman"/>
              </w:rPr>
              <w:t>Manteiga com sal, tipo tradicional, a base de leite de vaca. Pote de aproximadamente 500 g</w:t>
            </w:r>
          </w:p>
        </w:tc>
        <w:tc>
          <w:tcPr>
            <w:tcW w:w="680" w:type="pct"/>
            <w:vAlign w:val="center"/>
          </w:tcPr>
          <w:p w14:paraId="28DF55FB" w14:textId="77777777" w:rsidR="00474DE4" w:rsidRDefault="00474DE4" w:rsidP="00474DE4">
            <w:pPr>
              <w:spacing w:line="276" w:lineRule="auto"/>
              <w:jc w:val="center"/>
              <w:rPr>
                <w:rFonts w:ascii="Times New Roman" w:hAnsi="Times New Roman"/>
              </w:rPr>
            </w:pPr>
            <w:r>
              <w:rPr>
                <w:rFonts w:ascii="Times New Roman" w:hAnsi="Times New Roman"/>
              </w:rPr>
              <w:t>Pote</w:t>
            </w:r>
          </w:p>
        </w:tc>
        <w:tc>
          <w:tcPr>
            <w:tcW w:w="607" w:type="pct"/>
            <w:vAlign w:val="center"/>
          </w:tcPr>
          <w:p w14:paraId="5A030B13" w14:textId="02BC4EE8" w:rsidR="00474DE4" w:rsidRDefault="00474DE4" w:rsidP="00474DE4">
            <w:pPr>
              <w:spacing w:line="276" w:lineRule="auto"/>
              <w:jc w:val="center"/>
              <w:rPr>
                <w:rFonts w:ascii="Times New Roman" w:hAnsi="Times New Roman"/>
              </w:rPr>
            </w:pPr>
            <w:r>
              <w:rPr>
                <w:rFonts w:ascii="Times New Roman" w:hAnsi="Times New Roman"/>
              </w:rPr>
              <w:t>590</w:t>
            </w:r>
          </w:p>
        </w:tc>
      </w:tr>
      <w:tr w:rsidR="00474DE4" w14:paraId="5AE7108B" w14:textId="77777777" w:rsidTr="00474DE4">
        <w:trPr>
          <w:trHeight w:val="340"/>
          <w:jc w:val="center"/>
        </w:trPr>
        <w:tc>
          <w:tcPr>
            <w:tcW w:w="432" w:type="pct"/>
            <w:vAlign w:val="center"/>
          </w:tcPr>
          <w:p w14:paraId="64D88713"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15</w:t>
            </w:r>
          </w:p>
        </w:tc>
        <w:tc>
          <w:tcPr>
            <w:tcW w:w="956" w:type="pct"/>
            <w:vAlign w:val="center"/>
          </w:tcPr>
          <w:p w14:paraId="61C2CDA0" w14:textId="77777777" w:rsidR="00474DE4" w:rsidRDefault="00474DE4" w:rsidP="00474DE4">
            <w:pPr>
              <w:spacing w:line="276" w:lineRule="auto"/>
              <w:jc w:val="center"/>
              <w:rPr>
                <w:rFonts w:ascii="Times New Roman" w:hAnsi="Times New Roman"/>
              </w:rPr>
            </w:pPr>
            <w:r>
              <w:rPr>
                <w:rFonts w:ascii="Times New Roman" w:hAnsi="Times New Roman"/>
              </w:rPr>
              <w:t>Qualy</w:t>
            </w:r>
          </w:p>
        </w:tc>
        <w:tc>
          <w:tcPr>
            <w:tcW w:w="967" w:type="pct"/>
            <w:vAlign w:val="center"/>
          </w:tcPr>
          <w:p w14:paraId="09575848" w14:textId="77777777" w:rsidR="00474DE4" w:rsidRDefault="00474DE4" w:rsidP="00474DE4">
            <w:pPr>
              <w:spacing w:line="276" w:lineRule="auto"/>
              <w:jc w:val="center"/>
              <w:rPr>
                <w:rFonts w:ascii="Times New Roman" w:hAnsi="Times New Roman"/>
              </w:rPr>
            </w:pPr>
            <w:r w:rsidRPr="0040642A">
              <w:rPr>
                <w:rFonts w:ascii="Times New Roman" w:hAnsi="Times New Roman"/>
                <w:noProof/>
              </w:rPr>
              <w:drawing>
                <wp:inline distT="0" distB="0" distL="0" distR="0" wp14:anchorId="0ED32080" wp14:editId="54929635">
                  <wp:extent cx="1007745" cy="704215"/>
                  <wp:effectExtent l="0" t="0" r="1905" b="635"/>
                  <wp:docPr id="155658607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86075" name=""/>
                          <pic:cNvPicPr/>
                        </pic:nvPicPr>
                        <pic:blipFill>
                          <a:blip r:embed="rId22"/>
                          <a:stretch>
                            <a:fillRect/>
                          </a:stretch>
                        </pic:blipFill>
                        <pic:spPr>
                          <a:xfrm>
                            <a:off x="0" y="0"/>
                            <a:ext cx="1007745" cy="704215"/>
                          </a:xfrm>
                          <a:prstGeom prst="rect">
                            <a:avLst/>
                          </a:prstGeom>
                        </pic:spPr>
                      </pic:pic>
                    </a:graphicData>
                  </a:graphic>
                </wp:inline>
              </w:drawing>
            </w:r>
          </w:p>
        </w:tc>
        <w:tc>
          <w:tcPr>
            <w:tcW w:w="1358" w:type="pct"/>
            <w:vAlign w:val="center"/>
          </w:tcPr>
          <w:p w14:paraId="76E27DDF" w14:textId="77777777" w:rsidR="00474DE4" w:rsidRPr="00260B5B" w:rsidRDefault="00474DE4" w:rsidP="00474DE4">
            <w:pPr>
              <w:spacing w:line="276" w:lineRule="auto"/>
              <w:jc w:val="both"/>
              <w:rPr>
                <w:rFonts w:ascii="Times New Roman" w:hAnsi="Times New Roman"/>
              </w:rPr>
            </w:pPr>
            <w:r>
              <w:rPr>
                <w:rFonts w:ascii="Times New Roman" w:hAnsi="Times New Roman"/>
                <w:b/>
                <w:bCs/>
              </w:rPr>
              <w:t xml:space="preserve">Margarina – </w:t>
            </w:r>
            <w:r>
              <w:rPr>
                <w:rFonts w:ascii="Times New Roman" w:hAnsi="Times New Roman"/>
              </w:rPr>
              <w:t>Margarina com sal, sabor tradicional, textura cremosa. Pote com aproximadamente 500 g</w:t>
            </w:r>
          </w:p>
        </w:tc>
        <w:tc>
          <w:tcPr>
            <w:tcW w:w="680" w:type="pct"/>
            <w:vAlign w:val="center"/>
          </w:tcPr>
          <w:p w14:paraId="6A03CB4C" w14:textId="77777777" w:rsidR="00474DE4" w:rsidRDefault="00474DE4" w:rsidP="00474DE4">
            <w:pPr>
              <w:spacing w:line="276" w:lineRule="auto"/>
              <w:jc w:val="center"/>
              <w:rPr>
                <w:rFonts w:ascii="Times New Roman" w:hAnsi="Times New Roman"/>
              </w:rPr>
            </w:pPr>
            <w:r>
              <w:rPr>
                <w:rFonts w:ascii="Times New Roman" w:hAnsi="Times New Roman"/>
              </w:rPr>
              <w:t>Pote</w:t>
            </w:r>
          </w:p>
        </w:tc>
        <w:tc>
          <w:tcPr>
            <w:tcW w:w="607" w:type="pct"/>
            <w:vAlign w:val="center"/>
          </w:tcPr>
          <w:p w14:paraId="0BD08E12" w14:textId="34BC7CB2" w:rsidR="00474DE4" w:rsidRDefault="00474DE4" w:rsidP="00474DE4">
            <w:pPr>
              <w:spacing w:line="276" w:lineRule="auto"/>
              <w:jc w:val="center"/>
              <w:rPr>
                <w:rFonts w:ascii="Times New Roman" w:hAnsi="Times New Roman"/>
              </w:rPr>
            </w:pPr>
            <w:r>
              <w:rPr>
                <w:rFonts w:ascii="Times New Roman" w:hAnsi="Times New Roman"/>
              </w:rPr>
              <w:t>590</w:t>
            </w:r>
          </w:p>
        </w:tc>
      </w:tr>
      <w:tr w:rsidR="00474DE4" w14:paraId="5B4023B9" w14:textId="77777777" w:rsidTr="00474DE4">
        <w:trPr>
          <w:trHeight w:val="340"/>
          <w:jc w:val="center"/>
        </w:trPr>
        <w:tc>
          <w:tcPr>
            <w:tcW w:w="432" w:type="pct"/>
            <w:vAlign w:val="center"/>
          </w:tcPr>
          <w:p w14:paraId="6D7293B0"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16</w:t>
            </w:r>
          </w:p>
        </w:tc>
        <w:tc>
          <w:tcPr>
            <w:tcW w:w="956" w:type="pct"/>
            <w:vAlign w:val="center"/>
          </w:tcPr>
          <w:p w14:paraId="5F98B60E" w14:textId="77777777" w:rsidR="00474DE4" w:rsidRDefault="00474DE4" w:rsidP="00474DE4">
            <w:pPr>
              <w:spacing w:line="276" w:lineRule="auto"/>
              <w:jc w:val="center"/>
              <w:rPr>
                <w:rFonts w:ascii="Times New Roman" w:hAnsi="Times New Roman"/>
              </w:rPr>
            </w:pPr>
            <w:r>
              <w:rPr>
                <w:rFonts w:ascii="Times New Roman" w:hAnsi="Times New Roman"/>
              </w:rPr>
              <w:t>Yoki</w:t>
            </w:r>
          </w:p>
        </w:tc>
        <w:tc>
          <w:tcPr>
            <w:tcW w:w="967" w:type="pct"/>
            <w:vAlign w:val="center"/>
          </w:tcPr>
          <w:p w14:paraId="008D1F51" w14:textId="77777777" w:rsidR="00474DE4" w:rsidRDefault="00474DE4" w:rsidP="00474DE4">
            <w:pPr>
              <w:spacing w:line="276" w:lineRule="auto"/>
              <w:jc w:val="center"/>
              <w:rPr>
                <w:rFonts w:ascii="Times New Roman" w:hAnsi="Times New Roman"/>
              </w:rPr>
            </w:pPr>
            <w:r w:rsidRPr="0040642A">
              <w:rPr>
                <w:rFonts w:ascii="Times New Roman" w:hAnsi="Times New Roman"/>
                <w:noProof/>
              </w:rPr>
              <w:drawing>
                <wp:inline distT="0" distB="0" distL="0" distR="0" wp14:anchorId="16994294" wp14:editId="109BDAA5">
                  <wp:extent cx="628650" cy="587453"/>
                  <wp:effectExtent l="0" t="0" r="0" b="3175"/>
                  <wp:docPr id="12706900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90036" name=""/>
                          <pic:cNvPicPr/>
                        </pic:nvPicPr>
                        <pic:blipFill>
                          <a:blip r:embed="rId23"/>
                          <a:stretch>
                            <a:fillRect/>
                          </a:stretch>
                        </pic:blipFill>
                        <pic:spPr>
                          <a:xfrm>
                            <a:off x="0" y="0"/>
                            <a:ext cx="632881" cy="591407"/>
                          </a:xfrm>
                          <a:prstGeom prst="rect">
                            <a:avLst/>
                          </a:prstGeom>
                        </pic:spPr>
                      </pic:pic>
                    </a:graphicData>
                  </a:graphic>
                </wp:inline>
              </w:drawing>
            </w:r>
          </w:p>
        </w:tc>
        <w:tc>
          <w:tcPr>
            <w:tcW w:w="1358" w:type="pct"/>
            <w:vAlign w:val="center"/>
          </w:tcPr>
          <w:p w14:paraId="40F70CF0" w14:textId="77777777" w:rsidR="00474DE4" w:rsidRPr="0040642A" w:rsidRDefault="00474DE4" w:rsidP="00474DE4">
            <w:pPr>
              <w:spacing w:line="276" w:lineRule="auto"/>
              <w:jc w:val="both"/>
              <w:rPr>
                <w:rFonts w:ascii="Times New Roman" w:hAnsi="Times New Roman"/>
              </w:rPr>
            </w:pPr>
            <w:r>
              <w:rPr>
                <w:rFonts w:ascii="Times New Roman" w:hAnsi="Times New Roman"/>
                <w:b/>
                <w:bCs/>
              </w:rPr>
              <w:t xml:space="preserve">Milho – </w:t>
            </w:r>
            <w:r>
              <w:rPr>
                <w:rFonts w:ascii="Times New Roman" w:hAnsi="Times New Roman"/>
              </w:rPr>
              <w:t>Milho para pipoca, tipo 1. Pacote com aproximadamente 400 g</w:t>
            </w:r>
          </w:p>
        </w:tc>
        <w:tc>
          <w:tcPr>
            <w:tcW w:w="680" w:type="pct"/>
            <w:vAlign w:val="center"/>
          </w:tcPr>
          <w:p w14:paraId="60B83AF6" w14:textId="77777777" w:rsidR="00474DE4" w:rsidRDefault="00474DE4" w:rsidP="00474DE4">
            <w:pPr>
              <w:spacing w:line="276" w:lineRule="auto"/>
              <w:jc w:val="center"/>
              <w:rPr>
                <w:rFonts w:ascii="Times New Roman" w:hAnsi="Times New Roman"/>
              </w:rPr>
            </w:pPr>
            <w:r>
              <w:rPr>
                <w:rFonts w:ascii="Times New Roman" w:hAnsi="Times New Roman"/>
              </w:rPr>
              <w:t>Pacote</w:t>
            </w:r>
          </w:p>
        </w:tc>
        <w:tc>
          <w:tcPr>
            <w:tcW w:w="607" w:type="pct"/>
            <w:vAlign w:val="center"/>
          </w:tcPr>
          <w:p w14:paraId="1BC7CE40" w14:textId="02BDF53E" w:rsidR="00474DE4" w:rsidRDefault="00474DE4" w:rsidP="00474DE4">
            <w:pPr>
              <w:spacing w:line="276" w:lineRule="auto"/>
              <w:jc w:val="center"/>
              <w:rPr>
                <w:rFonts w:ascii="Times New Roman" w:hAnsi="Times New Roman"/>
              </w:rPr>
            </w:pPr>
            <w:r>
              <w:rPr>
                <w:rFonts w:ascii="Times New Roman" w:hAnsi="Times New Roman"/>
              </w:rPr>
              <w:t>490</w:t>
            </w:r>
          </w:p>
        </w:tc>
      </w:tr>
      <w:tr w:rsidR="00474DE4" w14:paraId="25768185" w14:textId="77777777" w:rsidTr="00474DE4">
        <w:trPr>
          <w:trHeight w:val="340"/>
          <w:jc w:val="center"/>
        </w:trPr>
        <w:tc>
          <w:tcPr>
            <w:tcW w:w="432" w:type="pct"/>
            <w:vAlign w:val="center"/>
          </w:tcPr>
          <w:p w14:paraId="46A74C12"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17</w:t>
            </w:r>
          </w:p>
        </w:tc>
        <w:tc>
          <w:tcPr>
            <w:tcW w:w="956" w:type="pct"/>
            <w:vAlign w:val="center"/>
          </w:tcPr>
          <w:p w14:paraId="1B1E1C8B" w14:textId="77777777" w:rsidR="00474DE4" w:rsidRDefault="00474DE4" w:rsidP="00474DE4">
            <w:pPr>
              <w:spacing w:line="276" w:lineRule="auto"/>
              <w:jc w:val="center"/>
              <w:rPr>
                <w:rFonts w:ascii="Times New Roman" w:hAnsi="Times New Roman"/>
              </w:rPr>
            </w:pPr>
            <w:r>
              <w:rPr>
                <w:rFonts w:ascii="Times New Roman" w:hAnsi="Times New Roman"/>
              </w:rPr>
              <w:t>Dona Benta</w:t>
            </w:r>
          </w:p>
        </w:tc>
        <w:tc>
          <w:tcPr>
            <w:tcW w:w="967" w:type="pct"/>
            <w:vAlign w:val="center"/>
          </w:tcPr>
          <w:p w14:paraId="6D39B757" w14:textId="77777777" w:rsidR="00474DE4" w:rsidRDefault="00474DE4" w:rsidP="00474DE4">
            <w:pPr>
              <w:spacing w:line="276" w:lineRule="auto"/>
              <w:jc w:val="center"/>
              <w:rPr>
                <w:rFonts w:ascii="Times New Roman" w:hAnsi="Times New Roman"/>
              </w:rPr>
            </w:pPr>
            <w:r w:rsidRPr="004E388F">
              <w:rPr>
                <w:rFonts w:ascii="Times New Roman" w:hAnsi="Times New Roman"/>
                <w:noProof/>
              </w:rPr>
              <w:drawing>
                <wp:inline distT="0" distB="0" distL="0" distR="0" wp14:anchorId="461FAC3B" wp14:editId="481F276E">
                  <wp:extent cx="867410" cy="1125939"/>
                  <wp:effectExtent l="0" t="0" r="8890" b="0"/>
                  <wp:docPr id="68238486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84867" name=""/>
                          <pic:cNvPicPr/>
                        </pic:nvPicPr>
                        <pic:blipFill>
                          <a:blip r:embed="rId24"/>
                          <a:stretch>
                            <a:fillRect/>
                          </a:stretch>
                        </pic:blipFill>
                        <pic:spPr>
                          <a:xfrm>
                            <a:off x="0" y="0"/>
                            <a:ext cx="867939" cy="1126626"/>
                          </a:xfrm>
                          <a:prstGeom prst="rect">
                            <a:avLst/>
                          </a:prstGeom>
                        </pic:spPr>
                      </pic:pic>
                    </a:graphicData>
                  </a:graphic>
                </wp:inline>
              </w:drawing>
            </w:r>
          </w:p>
        </w:tc>
        <w:tc>
          <w:tcPr>
            <w:tcW w:w="1358" w:type="pct"/>
            <w:vAlign w:val="center"/>
          </w:tcPr>
          <w:p w14:paraId="5A3B834F" w14:textId="77777777" w:rsidR="00474DE4" w:rsidRPr="004E388F" w:rsidRDefault="00474DE4" w:rsidP="00474DE4">
            <w:pPr>
              <w:spacing w:line="276" w:lineRule="auto"/>
              <w:jc w:val="both"/>
              <w:rPr>
                <w:rFonts w:ascii="Times New Roman" w:hAnsi="Times New Roman"/>
              </w:rPr>
            </w:pPr>
            <w:r>
              <w:rPr>
                <w:rFonts w:ascii="Times New Roman" w:hAnsi="Times New Roman"/>
                <w:b/>
                <w:bCs/>
              </w:rPr>
              <w:t xml:space="preserve">Mistura para bolo – </w:t>
            </w:r>
            <w:r>
              <w:rPr>
                <w:rFonts w:ascii="Times New Roman" w:hAnsi="Times New Roman"/>
              </w:rPr>
              <w:t>Mistura para bolo a base de farinha de trigo enriquecida com ferro e ácido fólico. Sabor: diversos. Pacote com aproximadamente 450 g</w:t>
            </w:r>
          </w:p>
        </w:tc>
        <w:tc>
          <w:tcPr>
            <w:tcW w:w="680" w:type="pct"/>
            <w:vAlign w:val="center"/>
          </w:tcPr>
          <w:p w14:paraId="38294D89" w14:textId="77777777" w:rsidR="00474DE4" w:rsidRDefault="00474DE4" w:rsidP="00474DE4">
            <w:pPr>
              <w:spacing w:line="276" w:lineRule="auto"/>
              <w:jc w:val="center"/>
              <w:rPr>
                <w:rFonts w:ascii="Times New Roman" w:hAnsi="Times New Roman"/>
              </w:rPr>
            </w:pPr>
            <w:r>
              <w:rPr>
                <w:rFonts w:ascii="Times New Roman" w:hAnsi="Times New Roman"/>
              </w:rPr>
              <w:t>Pacote</w:t>
            </w:r>
          </w:p>
        </w:tc>
        <w:tc>
          <w:tcPr>
            <w:tcW w:w="607" w:type="pct"/>
            <w:vAlign w:val="center"/>
          </w:tcPr>
          <w:p w14:paraId="7005B17A" w14:textId="0BF97237" w:rsidR="00474DE4" w:rsidRDefault="00474DE4" w:rsidP="00474DE4">
            <w:pPr>
              <w:spacing w:line="276" w:lineRule="auto"/>
              <w:jc w:val="center"/>
              <w:rPr>
                <w:rFonts w:ascii="Times New Roman" w:hAnsi="Times New Roman"/>
              </w:rPr>
            </w:pPr>
            <w:r>
              <w:rPr>
                <w:rFonts w:ascii="Times New Roman" w:hAnsi="Times New Roman"/>
              </w:rPr>
              <w:t>870</w:t>
            </w:r>
          </w:p>
        </w:tc>
      </w:tr>
      <w:tr w:rsidR="00474DE4" w14:paraId="5F1B090B" w14:textId="77777777" w:rsidTr="00474DE4">
        <w:trPr>
          <w:trHeight w:val="340"/>
          <w:jc w:val="center"/>
        </w:trPr>
        <w:tc>
          <w:tcPr>
            <w:tcW w:w="432" w:type="pct"/>
            <w:vAlign w:val="center"/>
          </w:tcPr>
          <w:p w14:paraId="4E5389E2"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18</w:t>
            </w:r>
          </w:p>
        </w:tc>
        <w:tc>
          <w:tcPr>
            <w:tcW w:w="956" w:type="pct"/>
            <w:vAlign w:val="center"/>
          </w:tcPr>
          <w:p w14:paraId="75DD7046" w14:textId="77777777" w:rsidR="00474DE4" w:rsidRDefault="00474DE4" w:rsidP="00474DE4">
            <w:pPr>
              <w:spacing w:line="276" w:lineRule="auto"/>
              <w:jc w:val="center"/>
              <w:rPr>
                <w:rFonts w:ascii="Times New Roman" w:hAnsi="Times New Roman"/>
              </w:rPr>
            </w:pPr>
            <w:r>
              <w:rPr>
                <w:rFonts w:ascii="Times New Roman" w:hAnsi="Times New Roman"/>
              </w:rPr>
              <w:t>Panco</w:t>
            </w:r>
          </w:p>
        </w:tc>
        <w:tc>
          <w:tcPr>
            <w:tcW w:w="967" w:type="pct"/>
            <w:vAlign w:val="center"/>
          </w:tcPr>
          <w:p w14:paraId="4B293114" w14:textId="77777777" w:rsidR="00474DE4" w:rsidRDefault="00474DE4" w:rsidP="00474DE4">
            <w:pPr>
              <w:spacing w:line="276" w:lineRule="auto"/>
              <w:jc w:val="center"/>
              <w:rPr>
                <w:rFonts w:ascii="Times New Roman" w:hAnsi="Times New Roman"/>
              </w:rPr>
            </w:pPr>
            <w:r w:rsidRPr="001A1874">
              <w:rPr>
                <w:rFonts w:ascii="Times New Roman" w:hAnsi="Times New Roman"/>
                <w:noProof/>
              </w:rPr>
              <w:drawing>
                <wp:inline distT="0" distB="0" distL="0" distR="0" wp14:anchorId="6E387230" wp14:editId="0681835E">
                  <wp:extent cx="867410" cy="1159280"/>
                  <wp:effectExtent l="0" t="0" r="8890" b="3175"/>
                  <wp:docPr id="80672687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26873" name=""/>
                          <pic:cNvPicPr/>
                        </pic:nvPicPr>
                        <pic:blipFill>
                          <a:blip r:embed="rId25"/>
                          <a:stretch>
                            <a:fillRect/>
                          </a:stretch>
                        </pic:blipFill>
                        <pic:spPr>
                          <a:xfrm>
                            <a:off x="0" y="0"/>
                            <a:ext cx="871375" cy="1164579"/>
                          </a:xfrm>
                          <a:prstGeom prst="rect">
                            <a:avLst/>
                          </a:prstGeom>
                        </pic:spPr>
                      </pic:pic>
                    </a:graphicData>
                  </a:graphic>
                </wp:inline>
              </w:drawing>
            </w:r>
          </w:p>
        </w:tc>
        <w:tc>
          <w:tcPr>
            <w:tcW w:w="1358" w:type="pct"/>
            <w:vAlign w:val="center"/>
          </w:tcPr>
          <w:p w14:paraId="064CABA7" w14:textId="77777777" w:rsidR="00474DE4" w:rsidRPr="001A1874" w:rsidRDefault="00474DE4" w:rsidP="00474DE4">
            <w:pPr>
              <w:spacing w:line="276" w:lineRule="auto"/>
              <w:jc w:val="both"/>
              <w:rPr>
                <w:rFonts w:ascii="Times New Roman" w:hAnsi="Times New Roman"/>
              </w:rPr>
            </w:pPr>
            <w:r>
              <w:rPr>
                <w:rFonts w:ascii="Times New Roman" w:hAnsi="Times New Roman"/>
                <w:b/>
                <w:bCs/>
              </w:rPr>
              <w:t xml:space="preserve">Pão bisnaguinha – </w:t>
            </w:r>
            <w:r>
              <w:rPr>
                <w:rFonts w:ascii="Times New Roman" w:hAnsi="Times New Roman"/>
              </w:rPr>
              <w:t xml:space="preserve">Pão a base de farinha de trigo enriquecida com ferro e ácido fólico, tipo bisnaguinha, tradicional. </w:t>
            </w:r>
            <w:r>
              <w:rPr>
                <w:rFonts w:ascii="Times New Roman" w:hAnsi="Times New Roman"/>
              </w:rPr>
              <w:lastRenderedPageBreak/>
              <w:t>Embalagem com aproximadamente 300 g</w:t>
            </w:r>
          </w:p>
        </w:tc>
        <w:tc>
          <w:tcPr>
            <w:tcW w:w="680" w:type="pct"/>
            <w:vAlign w:val="center"/>
          </w:tcPr>
          <w:p w14:paraId="4661E1E9" w14:textId="77777777" w:rsidR="00474DE4" w:rsidRDefault="00474DE4" w:rsidP="00474DE4">
            <w:pPr>
              <w:spacing w:line="276" w:lineRule="auto"/>
              <w:jc w:val="center"/>
              <w:rPr>
                <w:rFonts w:ascii="Times New Roman" w:hAnsi="Times New Roman"/>
              </w:rPr>
            </w:pPr>
            <w:r>
              <w:rPr>
                <w:rFonts w:ascii="Times New Roman" w:hAnsi="Times New Roman"/>
              </w:rPr>
              <w:lastRenderedPageBreak/>
              <w:t>Embalagem</w:t>
            </w:r>
          </w:p>
        </w:tc>
        <w:tc>
          <w:tcPr>
            <w:tcW w:w="607" w:type="pct"/>
            <w:vAlign w:val="center"/>
          </w:tcPr>
          <w:p w14:paraId="77C1C121" w14:textId="0EA275E9" w:rsidR="00474DE4" w:rsidRDefault="00474DE4" w:rsidP="00474DE4">
            <w:pPr>
              <w:spacing w:line="276" w:lineRule="auto"/>
              <w:jc w:val="center"/>
              <w:rPr>
                <w:rFonts w:ascii="Times New Roman" w:hAnsi="Times New Roman"/>
              </w:rPr>
            </w:pPr>
            <w:r>
              <w:rPr>
                <w:rFonts w:ascii="Times New Roman" w:hAnsi="Times New Roman"/>
              </w:rPr>
              <w:t>1.650</w:t>
            </w:r>
          </w:p>
        </w:tc>
      </w:tr>
      <w:tr w:rsidR="00474DE4" w14:paraId="4DD8931C" w14:textId="77777777" w:rsidTr="00474DE4">
        <w:trPr>
          <w:trHeight w:val="340"/>
          <w:jc w:val="center"/>
        </w:trPr>
        <w:tc>
          <w:tcPr>
            <w:tcW w:w="432" w:type="pct"/>
            <w:vAlign w:val="center"/>
          </w:tcPr>
          <w:p w14:paraId="2B36E727"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19</w:t>
            </w:r>
          </w:p>
        </w:tc>
        <w:tc>
          <w:tcPr>
            <w:tcW w:w="956" w:type="pct"/>
            <w:vAlign w:val="center"/>
          </w:tcPr>
          <w:p w14:paraId="744E9C2E" w14:textId="77777777" w:rsidR="00474DE4" w:rsidRDefault="00474DE4" w:rsidP="00474DE4">
            <w:pPr>
              <w:spacing w:line="276" w:lineRule="auto"/>
              <w:jc w:val="center"/>
              <w:rPr>
                <w:rFonts w:ascii="Times New Roman" w:hAnsi="Times New Roman"/>
              </w:rPr>
            </w:pPr>
            <w:r>
              <w:rPr>
                <w:rFonts w:ascii="Times New Roman" w:hAnsi="Times New Roman"/>
              </w:rPr>
              <w:t>Panco</w:t>
            </w:r>
          </w:p>
        </w:tc>
        <w:tc>
          <w:tcPr>
            <w:tcW w:w="967" w:type="pct"/>
            <w:vAlign w:val="center"/>
          </w:tcPr>
          <w:p w14:paraId="06CA88D3" w14:textId="77777777" w:rsidR="00474DE4" w:rsidRDefault="00474DE4" w:rsidP="00474DE4">
            <w:pPr>
              <w:spacing w:line="276" w:lineRule="auto"/>
              <w:jc w:val="center"/>
              <w:rPr>
                <w:rFonts w:ascii="Times New Roman" w:hAnsi="Times New Roman"/>
              </w:rPr>
            </w:pPr>
            <w:r w:rsidRPr="00BE0AB7">
              <w:rPr>
                <w:rFonts w:ascii="Times New Roman" w:hAnsi="Times New Roman"/>
                <w:noProof/>
              </w:rPr>
              <w:drawing>
                <wp:inline distT="0" distB="0" distL="0" distR="0" wp14:anchorId="31995E3A" wp14:editId="63C0AFEF">
                  <wp:extent cx="391160" cy="1309292"/>
                  <wp:effectExtent l="0" t="0" r="8890" b="5715"/>
                  <wp:docPr id="1513159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5939" name=""/>
                          <pic:cNvPicPr/>
                        </pic:nvPicPr>
                        <pic:blipFill>
                          <a:blip r:embed="rId26"/>
                          <a:stretch>
                            <a:fillRect/>
                          </a:stretch>
                        </pic:blipFill>
                        <pic:spPr>
                          <a:xfrm>
                            <a:off x="0" y="0"/>
                            <a:ext cx="393435" cy="1316907"/>
                          </a:xfrm>
                          <a:prstGeom prst="rect">
                            <a:avLst/>
                          </a:prstGeom>
                        </pic:spPr>
                      </pic:pic>
                    </a:graphicData>
                  </a:graphic>
                </wp:inline>
              </w:drawing>
            </w:r>
          </w:p>
        </w:tc>
        <w:tc>
          <w:tcPr>
            <w:tcW w:w="1358" w:type="pct"/>
            <w:vAlign w:val="center"/>
          </w:tcPr>
          <w:p w14:paraId="22EFC0B9" w14:textId="77777777" w:rsidR="00474DE4" w:rsidRPr="00BE0AB7" w:rsidRDefault="00474DE4" w:rsidP="00474DE4">
            <w:pPr>
              <w:spacing w:line="276" w:lineRule="auto"/>
              <w:jc w:val="both"/>
              <w:rPr>
                <w:rFonts w:ascii="Times New Roman" w:hAnsi="Times New Roman"/>
              </w:rPr>
            </w:pPr>
            <w:r>
              <w:rPr>
                <w:rFonts w:ascii="Times New Roman" w:hAnsi="Times New Roman"/>
                <w:b/>
                <w:bCs/>
              </w:rPr>
              <w:t xml:space="preserve">Pão de forma – </w:t>
            </w:r>
            <w:r>
              <w:rPr>
                <w:rFonts w:ascii="Times New Roman" w:hAnsi="Times New Roman"/>
              </w:rPr>
              <w:t>Pão a base de farinha de trigo enriquecida com ferro e ácido fólico, tipo de forma, fatiado. Embalagem com aproximadamente 500 g</w:t>
            </w:r>
          </w:p>
        </w:tc>
        <w:tc>
          <w:tcPr>
            <w:tcW w:w="680" w:type="pct"/>
            <w:vAlign w:val="center"/>
          </w:tcPr>
          <w:p w14:paraId="62C14A47" w14:textId="77777777" w:rsidR="00474DE4" w:rsidRDefault="00474DE4" w:rsidP="00474DE4">
            <w:pPr>
              <w:spacing w:line="276" w:lineRule="auto"/>
              <w:jc w:val="center"/>
              <w:rPr>
                <w:rFonts w:ascii="Times New Roman" w:hAnsi="Times New Roman"/>
              </w:rPr>
            </w:pPr>
            <w:r>
              <w:rPr>
                <w:rFonts w:ascii="Times New Roman" w:hAnsi="Times New Roman"/>
              </w:rPr>
              <w:t xml:space="preserve">Embalagem </w:t>
            </w:r>
          </w:p>
        </w:tc>
        <w:tc>
          <w:tcPr>
            <w:tcW w:w="607" w:type="pct"/>
            <w:vAlign w:val="center"/>
          </w:tcPr>
          <w:p w14:paraId="65B43816" w14:textId="11588A3D" w:rsidR="00474DE4" w:rsidRDefault="00474DE4" w:rsidP="00474DE4">
            <w:pPr>
              <w:spacing w:line="276" w:lineRule="auto"/>
              <w:jc w:val="center"/>
              <w:rPr>
                <w:rFonts w:ascii="Times New Roman" w:hAnsi="Times New Roman"/>
              </w:rPr>
            </w:pPr>
            <w:r>
              <w:rPr>
                <w:rFonts w:ascii="Times New Roman" w:hAnsi="Times New Roman"/>
              </w:rPr>
              <w:t>990</w:t>
            </w:r>
          </w:p>
        </w:tc>
      </w:tr>
      <w:tr w:rsidR="00474DE4" w14:paraId="1E798DF8" w14:textId="77777777" w:rsidTr="00474DE4">
        <w:trPr>
          <w:trHeight w:val="340"/>
          <w:jc w:val="center"/>
        </w:trPr>
        <w:tc>
          <w:tcPr>
            <w:tcW w:w="432" w:type="pct"/>
            <w:vAlign w:val="center"/>
          </w:tcPr>
          <w:p w14:paraId="08908153"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20</w:t>
            </w:r>
          </w:p>
        </w:tc>
        <w:tc>
          <w:tcPr>
            <w:tcW w:w="956" w:type="pct"/>
            <w:vAlign w:val="center"/>
          </w:tcPr>
          <w:p w14:paraId="2ABE1310" w14:textId="77777777" w:rsidR="00474DE4" w:rsidRDefault="00474DE4" w:rsidP="00474DE4">
            <w:pPr>
              <w:spacing w:line="276" w:lineRule="auto"/>
              <w:jc w:val="center"/>
              <w:rPr>
                <w:rFonts w:ascii="Times New Roman" w:hAnsi="Times New Roman"/>
              </w:rPr>
            </w:pPr>
            <w:r>
              <w:rPr>
                <w:rFonts w:ascii="Times New Roman" w:hAnsi="Times New Roman"/>
              </w:rPr>
              <w:t xml:space="preserve">Vigor </w:t>
            </w:r>
          </w:p>
        </w:tc>
        <w:tc>
          <w:tcPr>
            <w:tcW w:w="967" w:type="pct"/>
            <w:vAlign w:val="center"/>
          </w:tcPr>
          <w:p w14:paraId="58EE1258" w14:textId="77777777" w:rsidR="00474DE4" w:rsidRDefault="00474DE4" w:rsidP="00474DE4">
            <w:pPr>
              <w:spacing w:line="276" w:lineRule="auto"/>
              <w:jc w:val="center"/>
              <w:rPr>
                <w:rFonts w:ascii="Times New Roman" w:hAnsi="Times New Roman"/>
              </w:rPr>
            </w:pPr>
            <w:r w:rsidRPr="00AB3423">
              <w:rPr>
                <w:rFonts w:ascii="Times New Roman" w:hAnsi="Times New Roman"/>
                <w:noProof/>
              </w:rPr>
              <w:drawing>
                <wp:inline distT="0" distB="0" distL="0" distR="0" wp14:anchorId="722A4DFF" wp14:editId="5BFF183C">
                  <wp:extent cx="515122" cy="828675"/>
                  <wp:effectExtent l="0" t="0" r="0" b="0"/>
                  <wp:docPr id="200904875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48752" name=""/>
                          <pic:cNvPicPr/>
                        </pic:nvPicPr>
                        <pic:blipFill>
                          <a:blip r:embed="rId27"/>
                          <a:stretch>
                            <a:fillRect/>
                          </a:stretch>
                        </pic:blipFill>
                        <pic:spPr>
                          <a:xfrm>
                            <a:off x="0" y="0"/>
                            <a:ext cx="518576" cy="834231"/>
                          </a:xfrm>
                          <a:prstGeom prst="rect">
                            <a:avLst/>
                          </a:prstGeom>
                        </pic:spPr>
                      </pic:pic>
                    </a:graphicData>
                  </a:graphic>
                </wp:inline>
              </w:drawing>
            </w:r>
          </w:p>
        </w:tc>
        <w:tc>
          <w:tcPr>
            <w:tcW w:w="1358" w:type="pct"/>
            <w:vAlign w:val="center"/>
          </w:tcPr>
          <w:p w14:paraId="4042A963" w14:textId="77777777" w:rsidR="00474DE4" w:rsidRPr="00AB3423" w:rsidRDefault="00474DE4" w:rsidP="00474DE4">
            <w:pPr>
              <w:spacing w:line="276" w:lineRule="auto"/>
              <w:jc w:val="both"/>
              <w:rPr>
                <w:rFonts w:ascii="Times New Roman" w:hAnsi="Times New Roman"/>
              </w:rPr>
            </w:pPr>
            <w:r>
              <w:rPr>
                <w:rFonts w:ascii="Times New Roman" w:hAnsi="Times New Roman"/>
                <w:b/>
                <w:bCs/>
              </w:rPr>
              <w:t xml:space="preserve">Requeijão – </w:t>
            </w:r>
            <w:r>
              <w:rPr>
                <w:rFonts w:ascii="Times New Roman" w:hAnsi="Times New Roman"/>
              </w:rPr>
              <w:t>Requeijão cremoso, sabor tradicional, a base de creme de leite. Copo de 200 g</w:t>
            </w:r>
          </w:p>
        </w:tc>
        <w:tc>
          <w:tcPr>
            <w:tcW w:w="680" w:type="pct"/>
            <w:vAlign w:val="center"/>
          </w:tcPr>
          <w:p w14:paraId="586918A0" w14:textId="77777777" w:rsidR="00474DE4" w:rsidRDefault="00474DE4" w:rsidP="00474DE4">
            <w:pPr>
              <w:spacing w:line="276" w:lineRule="auto"/>
              <w:jc w:val="center"/>
              <w:rPr>
                <w:rFonts w:ascii="Times New Roman" w:hAnsi="Times New Roman"/>
              </w:rPr>
            </w:pPr>
            <w:r>
              <w:rPr>
                <w:rFonts w:ascii="Times New Roman" w:hAnsi="Times New Roman"/>
              </w:rPr>
              <w:t>Copo</w:t>
            </w:r>
          </w:p>
        </w:tc>
        <w:tc>
          <w:tcPr>
            <w:tcW w:w="607" w:type="pct"/>
            <w:vAlign w:val="center"/>
          </w:tcPr>
          <w:p w14:paraId="586B110A" w14:textId="6C6AD669" w:rsidR="00474DE4" w:rsidRDefault="00474DE4" w:rsidP="00474DE4">
            <w:pPr>
              <w:spacing w:line="276" w:lineRule="auto"/>
              <w:jc w:val="center"/>
              <w:rPr>
                <w:rFonts w:ascii="Times New Roman" w:hAnsi="Times New Roman"/>
              </w:rPr>
            </w:pPr>
            <w:r>
              <w:rPr>
                <w:rFonts w:ascii="Times New Roman" w:hAnsi="Times New Roman"/>
              </w:rPr>
              <w:t>2.020</w:t>
            </w:r>
          </w:p>
        </w:tc>
      </w:tr>
      <w:tr w:rsidR="00474DE4" w14:paraId="0D49324F" w14:textId="77777777" w:rsidTr="00474DE4">
        <w:trPr>
          <w:trHeight w:val="340"/>
          <w:jc w:val="center"/>
        </w:trPr>
        <w:tc>
          <w:tcPr>
            <w:tcW w:w="432" w:type="pct"/>
            <w:vAlign w:val="center"/>
          </w:tcPr>
          <w:p w14:paraId="384814B2" w14:textId="77777777" w:rsidR="00474DE4" w:rsidRPr="00FF55CF" w:rsidRDefault="00474DE4" w:rsidP="00474DE4">
            <w:pPr>
              <w:spacing w:line="276" w:lineRule="auto"/>
              <w:jc w:val="center"/>
              <w:rPr>
                <w:rFonts w:ascii="Times New Roman" w:hAnsi="Times New Roman"/>
                <w:b/>
                <w:bCs/>
              </w:rPr>
            </w:pPr>
            <w:r>
              <w:rPr>
                <w:rFonts w:ascii="Times New Roman" w:hAnsi="Times New Roman"/>
                <w:b/>
                <w:bCs/>
              </w:rPr>
              <w:t>21</w:t>
            </w:r>
          </w:p>
        </w:tc>
        <w:tc>
          <w:tcPr>
            <w:tcW w:w="956" w:type="pct"/>
            <w:vAlign w:val="center"/>
          </w:tcPr>
          <w:p w14:paraId="404ED3F2" w14:textId="77777777" w:rsidR="00474DE4" w:rsidRDefault="00474DE4" w:rsidP="00474DE4">
            <w:pPr>
              <w:spacing w:line="276" w:lineRule="auto"/>
              <w:jc w:val="center"/>
              <w:rPr>
                <w:rFonts w:ascii="Times New Roman" w:hAnsi="Times New Roman"/>
              </w:rPr>
            </w:pPr>
            <w:r>
              <w:rPr>
                <w:rFonts w:ascii="Times New Roman" w:hAnsi="Times New Roman"/>
              </w:rPr>
              <w:t>Maguary</w:t>
            </w:r>
          </w:p>
        </w:tc>
        <w:tc>
          <w:tcPr>
            <w:tcW w:w="967" w:type="pct"/>
            <w:vAlign w:val="center"/>
          </w:tcPr>
          <w:p w14:paraId="2B25B83E" w14:textId="77777777" w:rsidR="00474DE4" w:rsidRDefault="00474DE4" w:rsidP="00474DE4">
            <w:pPr>
              <w:spacing w:line="276" w:lineRule="auto"/>
              <w:jc w:val="center"/>
              <w:rPr>
                <w:rFonts w:ascii="Times New Roman" w:hAnsi="Times New Roman"/>
              </w:rPr>
            </w:pPr>
            <w:r w:rsidRPr="009C710D">
              <w:rPr>
                <w:rFonts w:ascii="Times New Roman" w:hAnsi="Times New Roman"/>
                <w:noProof/>
              </w:rPr>
              <w:drawing>
                <wp:inline distT="0" distB="0" distL="0" distR="0" wp14:anchorId="6451A583" wp14:editId="2B478C20">
                  <wp:extent cx="305435" cy="877817"/>
                  <wp:effectExtent l="0" t="0" r="0" b="0"/>
                  <wp:docPr id="12283438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4387" name=""/>
                          <pic:cNvPicPr/>
                        </pic:nvPicPr>
                        <pic:blipFill>
                          <a:blip r:embed="rId28"/>
                          <a:stretch>
                            <a:fillRect/>
                          </a:stretch>
                        </pic:blipFill>
                        <pic:spPr>
                          <a:xfrm>
                            <a:off x="0" y="0"/>
                            <a:ext cx="315371" cy="906373"/>
                          </a:xfrm>
                          <a:prstGeom prst="rect">
                            <a:avLst/>
                          </a:prstGeom>
                        </pic:spPr>
                      </pic:pic>
                    </a:graphicData>
                  </a:graphic>
                </wp:inline>
              </w:drawing>
            </w:r>
          </w:p>
        </w:tc>
        <w:tc>
          <w:tcPr>
            <w:tcW w:w="1358" w:type="pct"/>
            <w:vAlign w:val="center"/>
          </w:tcPr>
          <w:p w14:paraId="6119E761" w14:textId="77777777" w:rsidR="00474DE4" w:rsidRPr="009C710D" w:rsidRDefault="00474DE4" w:rsidP="00474DE4">
            <w:pPr>
              <w:spacing w:line="276" w:lineRule="auto"/>
              <w:jc w:val="both"/>
              <w:rPr>
                <w:rFonts w:ascii="Times New Roman" w:hAnsi="Times New Roman"/>
              </w:rPr>
            </w:pPr>
            <w:r>
              <w:rPr>
                <w:rFonts w:ascii="Times New Roman" w:hAnsi="Times New Roman"/>
                <w:b/>
                <w:bCs/>
              </w:rPr>
              <w:t xml:space="preserve">Suco – </w:t>
            </w:r>
            <w:r>
              <w:rPr>
                <w:rFonts w:ascii="Times New Roman" w:hAnsi="Times New Roman"/>
              </w:rPr>
              <w:t>Preparado para refresco, tipo suco concentrado. Sabor: diversos. Garrafa com aproximadamente 500 ml</w:t>
            </w:r>
          </w:p>
        </w:tc>
        <w:tc>
          <w:tcPr>
            <w:tcW w:w="680" w:type="pct"/>
            <w:vAlign w:val="center"/>
          </w:tcPr>
          <w:p w14:paraId="39CE71AB" w14:textId="77777777" w:rsidR="00474DE4" w:rsidRDefault="00474DE4" w:rsidP="00474DE4">
            <w:pPr>
              <w:spacing w:line="276" w:lineRule="auto"/>
              <w:jc w:val="center"/>
              <w:rPr>
                <w:rFonts w:ascii="Times New Roman" w:hAnsi="Times New Roman"/>
              </w:rPr>
            </w:pPr>
            <w:r>
              <w:rPr>
                <w:rFonts w:ascii="Times New Roman" w:hAnsi="Times New Roman"/>
              </w:rPr>
              <w:t>Garrafa</w:t>
            </w:r>
          </w:p>
        </w:tc>
        <w:tc>
          <w:tcPr>
            <w:tcW w:w="607" w:type="pct"/>
            <w:vAlign w:val="center"/>
          </w:tcPr>
          <w:p w14:paraId="4A0718A4" w14:textId="1AFF1D65" w:rsidR="00474DE4" w:rsidRDefault="00474DE4" w:rsidP="00474DE4">
            <w:pPr>
              <w:spacing w:line="276" w:lineRule="auto"/>
              <w:jc w:val="center"/>
              <w:rPr>
                <w:rFonts w:ascii="Times New Roman" w:hAnsi="Times New Roman"/>
              </w:rPr>
            </w:pPr>
            <w:r>
              <w:rPr>
                <w:rFonts w:ascii="Times New Roman" w:hAnsi="Times New Roman"/>
              </w:rPr>
              <w:t>990</w:t>
            </w:r>
          </w:p>
        </w:tc>
      </w:tr>
    </w:tbl>
    <w:p w14:paraId="356FA8D0" w14:textId="77777777" w:rsidR="00474DE4" w:rsidRDefault="00474DE4" w:rsidP="00474DE4">
      <w:pPr>
        <w:spacing w:after="0" w:line="360" w:lineRule="auto"/>
        <w:jc w:val="both"/>
        <w:rPr>
          <w:rFonts w:ascii="Times New Roman" w:hAnsi="Times New Roman"/>
          <w:b/>
          <w:bCs/>
        </w:rPr>
      </w:pPr>
    </w:p>
    <w:p w14:paraId="0316A9CE" w14:textId="205D46BE" w:rsidR="00474DE4" w:rsidRDefault="00474DE4" w:rsidP="00474DE4">
      <w:pPr>
        <w:spacing w:after="0" w:line="360" w:lineRule="auto"/>
        <w:jc w:val="both"/>
        <w:rPr>
          <w:rFonts w:ascii="Times New Roman" w:hAnsi="Times New Roman"/>
        </w:rPr>
      </w:pPr>
      <w:r>
        <w:rPr>
          <w:rFonts w:ascii="Times New Roman" w:hAnsi="Times New Roman"/>
          <w:b/>
          <w:bCs/>
        </w:rPr>
        <w:t>* Nota:</w:t>
      </w:r>
      <w:r>
        <w:rPr>
          <w:rFonts w:ascii="Times New Roman" w:hAnsi="Times New Roman"/>
        </w:rPr>
        <w:t xml:space="preserve"> A indicação de marca serve exclusivamente como referência de padrão de qualidade almejado pela Administração Pública, nos termos da Lei nº 14.133/2021. Serão aceitas propostas com marcas diversas, desde que o produto seja comprovadamente equivalente ou superior em suas especificações técnicas, características organolépticas (sabor, aroma, textura e cor) e rendimento, atendendo integralmente às normas vigentes e à necessidade desta Secretaria.  </w:t>
      </w:r>
    </w:p>
    <w:p w14:paraId="337DDB30" w14:textId="77887ACC" w:rsidR="002F48D1" w:rsidRDefault="002F48D1" w:rsidP="00DD7046">
      <w:pPr>
        <w:spacing w:after="0" w:line="360" w:lineRule="auto"/>
        <w:jc w:val="both"/>
        <w:rPr>
          <w:rFonts w:ascii="Times New Roman" w:hAnsi="Times New Roman"/>
        </w:rPr>
      </w:pPr>
      <w:r>
        <w:rPr>
          <w:rFonts w:ascii="Times New Roman" w:hAnsi="Times New Roman"/>
        </w:rPr>
        <w:t>2.2.1. Justificativa técnica: da utilização de marcar como parâmetro de referência de qualidade</w:t>
      </w:r>
    </w:p>
    <w:p w14:paraId="692E5559" w14:textId="5D036876" w:rsidR="002F48D1" w:rsidRDefault="00084DF5" w:rsidP="00DD7046">
      <w:pPr>
        <w:spacing w:after="0" w:line="360" w:lineRule="auto"/>
        <w:jc w:val="both"/>
        <w:rPr>
          <w:rFonts w:ascii="Times New Roman" w:hAnsi="Times New Roman"/>
        </w:rPr>
      </w:pPr>
      <w:r>
        <w:rPr>
          <w:rFonts w:ascii="Times New Roman" w:hAnsi="Times New Roman"/>
        </w:rPr>
        <w:t>2.2.1.1. Do amparo legal</w:t>
      </w:r>
    </w:p>
    <w:p w14:paraId="573D56FA" w14:textId="77777777" w:rsidR="00084DF5" w:rsidRPr="009C710D" w:rsidRDefault="00084DF5" w:rsidP="00084DF5">
      <w:pPr>
        <w:spacing w:after="0" w:line="360" w:lineRule="auto"/>
        <w:jc w:val="both"/>
        <w:rPr>
          <w:rFonts w:ascii="Times New Roman" w:hAnsi="Times New Roman"/>
        </w:rPr>
      </w:pPr>
      <w:r>
        <w:rPr>
          <w:rFonts w:ascii="Times New Roman" w:hAnsi="Times New Roman"/>
        </w:rPr>
        <w:t xml:space="preserve">A indicação de marca, no presente processo, adota estritamente o caráter de referência de padrão de qualidade, conforme autoriza o artigo 41, inciso I, da Lei nº 14.133/2021. Longe de direcionar o certame ou restringir a competividade, a menção a marcas consagradas serve como um parâmetro objetivo e visual para o mercado, balizando o nível de exigência da Administração Pública. Fica expressamente garantida a aceitação de marcas diversas, desde que comprovada a equivalência ou superioridade técnica. </w:t>
      </w:r>
    </w:p>
    <w:p w14:paraId="2193598A" w14:textId="4CA60A14" w:rsidR="00084DF5" w:rsidRDefault="00084DF5" w:rsidP="00DD7046">
      <w:pPr>
        <w:spacing w:after="0" w:line="360" w:lineRule="auto"/>
        <w:jc w:val="both"/>
        <w:rPr>
          <w:rFonts w:ascii="Times New Roman" w:hAnsi="Times New Roman"/>
        </w:rPr>
      </w:pPr>
      <w:r>
        <w:rPr>
          <w:rFonts w:ascii="Times New Roman" w:hAnsi="Times New Roman"/>
        </w:rPr>
        <w:t>2.2.1.2. Da prevenção ao desperdício e eficiência do gasto público</w:t>
      </w:r>
    </w:p>
    <w:p w14:paraId="27D82D23" w14:textId="77777777" w:rsidR="00084DF5" w:rsidRDefault="00084DF5" w:rsidP="00084DF5">
      <w:pPr>
        <w:spacing w:after="0" w:line="360" w:lineRule="auto"/>
        <w:jc w:val="both"/>
        <w:rPr>
          <w:rFonts w:ascii="Times New Roman" w:hAnsi="Times New Roman"/>
        </w:rPr>
      </w:pPr>
      <w:r w:rsidRPr="0043748B">
        <w:rPr>
          <w:rFonts w:ascii="Times New Roman" w:hAnsi="Times New Roman"/>
        </w:rPr>
        <w:lastRenderedPageBreak/>
        <w:t>No segmento de gêneros alimentícios voltados para lanches e café da manhã, a escolha baseada exclusivamente no menor preço linear, sem um critério rígido de qualidade, historicamente resulta em severo desperdício de recursos públicos. Produtos de baixa qualidade frequentemente apresentam:</w:t>
      </w:r>
    </w:p>
    <w:p w14:paraId="2B485C47" w14:textId="77777777" w:rsidR="00084DF5" w:rsidRDefault="00084DF5" w:rsidP="00084DF5">
      <w:pPr>
        <w:spacing w:after="0" w:line="360" w:lineRule="auto"/>
        <w:jc w:val="both"/>
        <w:rPr>
          <w:rFonts w:ascii="Times New Roman" w:hAnsi="Times New Roman"/>
        </w:rPr>
      </w:pPr>
      <w:r>
        <w:rPr>
          <w:rFonts w:ascii="Times New Roman" w:hAnsi="Times New Roman"/>
        </w:rPr>
        <w:t xml:space="preserve">• Baixa aceitabilidade: Alimentos </w:t>
      </w:r>
      <w:r w:rsidRPr="0043748B">
        <w:rPr>
          <w:rFonts w:ascii="Times New Roman" w:hAnsi="Times New Roman"/>
        </w:rPr>
        <w:t xml:space="preserve">com características organolépticas (sabor, aroma, textura e cor) desagradáveis </w:t>
      </w:r>
      <w:r>
        <w:rPr>
          <w:rFonts w:ascii="Times New Roman" w:hAnsi="Times New Roman"/>
        </w:rPr>
        <w:t>podem ser</w:t>
      </w:r>
      <w:r w:rsidRPr="0043748B">
        <w:rPr>
          <w:rFonts w:ascii="Times New Roman" w:hAnsi="Times New Roman"/>
        </w:rPr>
        <w:t xml:space="preserve"> rejeitados</w:t>
      </w:r>
      <w:r>
        <w:rPr>
          <w:rFonts w:ascii="Times New Roman" w:hAnsi="Times New Roman"/>
        </w:rPr>
        <w:t xml:space="preserve">, gerando descarte direto e frustração do interesse público. </w:t>
      </w:r>
    </w:p>
    <w:p w14:paraId="1208CAFD" w14:textId="77777777" w:rsidR="00084DF5" w:rsidRDefault="00084DF5" w:rsidP="00084DF5">
      <w:pPr>
        <w:spacing w:after="0" w:line="360" w:lineRule="auto"/>
        <w:jc w:val="both"/>
        <w:rPr>
          <w:rFonts w:ascii="Times New Roman" w:hAnsi="Times New Roman"/>
        </w:rPr>
      </w:pPr>
      <w:r>
        <w:rPr>
          <w:rFonts w:ascii="Times New Roman" w:hAnsi="Times New Roman"/>
        </w:rPr>
        <w:t>• Menor rendimento: Itens de qualidade inferior costumam exigir maior quantidade de produto para atingir o mesmo resultado – por exemplo, açúcar, café, suco –, o que anula a suposta economia do preço unitário.</w:t>
      </w:r>
    </w:p>
    <w:p w14:paraId="0574D937" w14:textId="54494D26" w:rsidR="00084DF5" w:rsidRDefault="00084DF5" w:rsidP="00DD7046">
      <w:pPr>
        <w:spacing w:after="0" w:line="360" w:lineRule="auto"/>
        <w:jc w:val="both"/>
        <w:rPr>
          <w:rFonts w:ascii="Times New Roman" w:hAnsi="Times New Roman"/>
        </w:rPr>
      </w:pPr>
      <w:r>
        <w:rPr>
          <w:rFonts w:ascii="Times New Roman" w:hAnsi="Times New Roman"/>
        </w:rPr>
        <w:t>2.2.1.3. Do risco de desabastecimento e inexecução contratual</w:t>
      </w:r>
    </w:p>
    <w:p w14:paraId="1B5968BE" w14:textId="77777777" w:rsidR="00084DF5" w:rsidRPr="0043748B" w:rsidRDefault="00084DF5" w:rsidP="00084DF5">
      <w:pPr>
        <w:spacing w:after="0" w:line="360" w:lineRule="auto"/>
        <w:jc w:val="both"/>
        <w:rPr>
          <w:rFonts w:ascii="Times New Roman" w:hAnsi="Times New Roman"/>
        </w:rPr>
      </w:pPr>
      <w:r>
        <w:rPr>
          <w:rFonts w:ascii="Times New Roman" w:hAnsi="Times New Roman"/>
        </w:rPr>
        <w:t>A ausência de uma referência de qualidade mínima abre margem para contratação de produtos de baixa qualidade, resultando em rejeição técnica dos produtos pela fiscalização. Diante da rejeição, a Secretaria enfrenta o risco iminente de desabastecimento e a imposição de rescisões contratuais.</w:t>
      </w:r>
    </w:p>
    <w:p w14:paraId="71772DC3" w14:textId="6D91F2E0" w:rsidR="00084DF5" w:rsidRDefault="00084DF5" w:rsidP="00DD7046">
      <w:pPr>
        <w:spacing w:after="0" w:line="360" w:lineRule="auto"/>
        <w:jc w:val="both"/>
        <w:rPr>
          <w:rFonts w:ascii="Times New Roman" w:hAnsi="Times New Roman"/>
        </w:rPr>
      </w:pPr>
      <w:r>
        <w:rPr>
          <w:rFonts w:ascii="Times New Roman" w:hAnsi="Times New Roman"/>
        </w:rPr>
        <w:t xml:space="preserve">2.2.1.4. Conclusão </w:t>
      </w:r>
    </w:p>
    <w:p w14:paraId="04ADE146" w14:textId="77777777" w:rsidR="00084DF5" w:rsidRPr="00716359" w:rsidRDefault="00084DF5" w:rsidP="00084DF5">
      <w:pPr>
        <w:spacing w:after="0" w:line="360" w:lineRule="auto"/>
        <w:jc w:val="both"/>
        <w:rPr>
          <w:rFonts w:ascii="Times New Roman" w:hAnsi="Times New Roman"/>
        </w:rPr>
      </w:pPr>
      <w:r>
        <w:rPr>
          <w:rFonts w:ascii="Times New Roman" w:hAnsi="Times New Roman"/>
        </w:rPr>
        <w:t xml:space="preserve">A indicação de marca como referência revela-se uma medida de responsabilidade fiscal e gerencial. Assegura que sejam contratados produtos que atendam à necessidade da Secretaria, garantindo que sejam mitigados os riscos de desperdício por inadequação do produto. </w:t>
      </w:r>
    </w:p>
    <w:p w14:paraId="2F937524" w14:textId="213BEBA2" w:rsidR="002F48D1" w:rsidRDefault="002F48D1" w:rsidP="002F48D1">
      <w:pPr>
        <w:spacing w:after="0" w:line="360" w:lineRule="auto"/>
        <w:jc w:val="both"/>
        <w:rPr>
          <w:rFonts w:ascii="Times New Roman" w:hAnsi="Times New Roman"/>
        </w:rPr>
      </w:pPr>
      <w:r>
        <w:rPr>
          <w:rFonts w:ascii="Times New Roman" w:hAnsi="Times New Roman"/>
        </w:rPr>
        <w:t xml:space="preserve">2.3. </w:t>
      </w:r>
      <w:r w:rsidRPr="00D032C1">
        <w:rPr>
          <w:rFonts w:ascii="Times New Roman" w:hAnsi="Times New Roman"/>
        </w:rPr>
        <w:t xml:space="preserve">Considerando as características do objeto, vislumbra-se a oportunidade </w:t>
      </w:r>
      <w:r>
        <w:rPr>
          <w:rFonts w:ascii="Times New Roman" w:hAnsi="Times New Roman"/>
        </w:rPr>
        <w:t>de</w:t>
      </w:r>
      <w:r w:rsidRPr="00D032C1">
        <w:rPr>
          <w:rFonts w:ascii="Times New Roman" w:hAnsi="Times New Roman"/>
        </w:rPr>
        <w:t xml:space="preserve"> parcelamento da solução, ou seja, o julgamento das propostas e o critério de adjudicação do objeto será realizado pelo menor preço </w:t>
      </w:r>
      <w:r>
        <w:rPr>
          <w:rFonts w:ascii="Times New Roman" w:hAnsi="Times New Roman"/>
        </w:rPr>
        <w:t>por item</w:t>
      </w:r>
      <w:r w:rsidRPr="00D032C1">
        <w:rPr>
          <w:rFonts w:ascii="Times New Roman" w:hAnsi="Times New Roman"/>
        </w:rPr>
        <w:t>.</w:t>
      </w:r>
    </w:p>
    <w:p w14:paraId="1EC9F635" w14:textId="705BD91D" w:rsidR="002F48D1" w:rsidRDefault="002F48D1" w:rsidP="002F48D1">
      <w:pPr>
        <w:spacing w:after="0" w:line="360" w:lineRule="auto"/>
        <w:jc w:val="both"/>
        <w:rPr>
          <w:rFonts w:ascii="Times New Roman" w:hAnsi="Times New Roman"/>
        </w:rPr>
      </w:pPr>
      <w:r>
        <w:rPr>
          <w:rFonts w:ascii="Times New Roman" w:hAnsi="Times New Roman"/>
        </w:rPr>
        <w:t xml:space="preserve">2.4. </w:t>
      </w:r>
      <w:r w:rsidRPr="006903BA">
        <w:rPr>
          <w:rFonts w:ascii="Times New Roman" w:hAnsi="Times New Roman"/>
        </w:rPr>
        <w:t>O objeto desta contratação não se enquadra como sendo de bem de luxo.</w:t>
      </w:r>
    </w:p>
    <w:p w14:paraId="3468D0DB" w14:textId="5565D8CB" w:rsidR="002F48D1" w:rsidRDefault="002F48D1" w:rsidP="002F48D1">
      <w:pPr>
        <w:spacing w:after="0" w:line="360" w:lineRule="auto"/>
        <w:jc w:val="both"/>
        <w:rPr>
          <w:rFonts w:ascii="Times New Roman" w:hAnsi="Times New Roman"/>
        </w:rPr>
      </w:pPr>
      <w:r>
        <w:rPr>
          <w:rFonts w:ascii="Times New Roman" w:hAnsi="Times New Roman"/>
        </w:rPr>
        <w:t xml:space="preserve">2.5. </w:t>
      </w:r>
      <w:r w:rsidRPr="006903BA">
        <w:rPr>
          <w:rFonts w:ascii="Times New Roman" w:hAnsi="Times New Roman"/>
        </w:rPr>
        <w:t>O objeto desta contratação é caracterizado como comu</w:t>
      </w:r>
      <w:r>
        <w:rPr>
          <w:rFonts w:ascii="Times New Roman" w:hAnsi="Times New Roman"/>
        </w:rPr>
        <w:t>m.</w:t>
      </w:r>
    </w:p>
    <w:p w14:paraId="4B1ABA14" w14:textId="5FAD2705" w:rsidR="002F48D1" w:rsidRDefault="002F48D1" w:rsidP="002F48D1">
      <w:pPr>
        <w:spacing w:after="0" w:line="360" w:lineRule="auto"/>
        <w:jc w:val="both"/>
        <w:rPr>
          <w:rFonts w:ascii="Times New Roman" w:hAnsi="Times New Roman"/>
        </w:rPr>
      </w:pPr>
      <w:r>
        <w:rPr>
          <w:rFonts w:ascii="Times New Roman" w:hAnsi="Times New Roman"/>
        </w:rPr>
        <w:t xml:space="preserve">2.6. </w:t>
      </w:r>
      <w:r w:rsidR="005730CE">
        <w:rPr>
          <w:rFonts w:ascii="Times New Roman" w:hAnsi="Times New Roman"/>
        </w:rPr>
        <w:t xml:space="preserve">O objeto desta contratação é classificado como fornecimento contínuo, a fim de evitar o desabastecimento e assegurar a continuidade do apoio estrutural. </w:t>
      </w:r>
    </w:p>
    <w:p w14:paraId="1BA64B0D" w14:textId="77777777" w:rsidR="005730CE" w:rsidRDefault="005730CE" w:rsidP="005730CE">
      <w:pPr>
        <w:spacing w:after="0" w:line="360" w:lineRule="auto"/>
        <w:jc w:val="both"/>
        <w:rPr>
          <w:rFonts w:ascii="Times New Roman" w:hAnsi="Times New Roman"/>
        </w:rPr>
      </w:pPr>
      <w:r w:rsidRPr="006903BA">
        <w:rPr>
          <w:rFonts w:ascii="Times New Roman" w:hAnsi="Times New Roman"/>
        </w:rPr>
        <w:t>2.7. O prazo de vigência da contratação é de 12 (doze) meses contados a partir da data da assinatura da Ordem de Início de execução do contrato.</w:t>
      </w:r>
    </w:p>
    <w:p w14:paraId="5599FDD9" w14:textId="77777777" w:rsidR="005730CE" w:rsidRPr="006903BA" w:rsidRDefault="005730CE" w:rsidP="005730CE">
      <w:pPr>
        <w:spacing w:after="0" w:line="360" w:lineRule="auto"/>
        <w:jc w:val="both"/>
        <w:rPr>
          <w:rFonts w:ascii="Times New Roman" w:hAnsi="Times New Roman"/>
        </w:rPr>
      </w:pPr>
      <w:r w:rsidRPr="006903BA">
        <w:rPr>
          <w:rFonts w:ascii="Times New Roman" w:hAnsi="Times New Roman"/>
        </w:rPr>
        <w:t xml:space="preserve">2.7.1. Quanto a prorrogação contratual </w:t>
      </w:r>
    </w:p>
    <w:p w14:paraId="0FAC5CA7" w14:textId="02EB7A75" w:rsidR="005730CE" w:rsidRPr="006903BA" w:rsidRDefault="005730CE" w:rsidP="005730CE">
      <w:pPr>
        <w:spacing w:after="0" w:line="360" w:lineRule="auto"/>
        <w:jc w:val="both"/>
        <w:rPr>
          <w:rFonts w:ascii="Times New Roman" w:hAnsi="Times New Roman"/>
        </w:rPr>
      </w:pPr>
      <w:r w:rsidRPr="006903BA">
        <w:rPr>
          <w:rFonts w:ascii="Times New Roman" w:hAnsi="Times New Roman"/>
        </w:rPr>
        <w:t xml:space="preserve">Nos termos do art. 107 da Lei nº 14.133/2021, os contratos cujo objeto envolva </w:t>
      </w:r>
      <w:r w:rsidR="00507376">
        <w:rPr>
          <w:rFonts w:ascii="Times New Roman" w:hAnsi="Times New Roman"/>
        </w:rPr>
        <w:t>fornecimento</w:t>
      </w:r>
      <w:r w:rsidRPr="006903BA">
        <w:rPr>
          <w:rFonts w:ascii="Times New Roman" w:hAnsi="Times New Roman"/>
        </w:rPr>
        <w:t xml:space="preserve"> de natureza contínua, poderão ser prorrogados por iguais e sucessivos períodos, desde que mantidas as condições de habilitação e qualificação exigidas na contratação original, e observada a vigência máxima de 10 (dez) anos. </w:t>
      </w:r>
    </w:p>
    <w:p w14:paraId="626B3EF1" w14:textId="77777777" w:rsidR="005730CE" w:rsidRPr="006903BA" w:rsidRDefault="005730CE" w:rsidP="005730CE">
      <w:pPr>
        <w:spacing w:after="0" w:line="360" w:lineRule="auto"/>
        <w:jc w:val="both"/>
        <w:rPr>
          <w:rFonts w:ascii="Times New Roman" w:hAnsi="Times New Roman"/>
        </w:rPr>
      </w:pPr>
      <w:r w:rsidRPr="006903BA">
        <w:rPr>
          <w:rFonts w:ascii="Times New Roman" w:hAnsi="Times New Roman"/>
        </w:rPr>
        <w:t>A prorrogação estará condicionada à:</w:t>
      </w:r>
    </w:p>
    <w:p w14:paraId="475AA04E" w14:textId="77777777" w:rsidR="005730CE" w:rsidRPr="006903BA" w:rsidRDefault="005730CE" w:rsidP="005730CE">
      <w:pPr>
        <w:spacing w:after="0" w:line="360" w:lineRule="auto"/>
        <w:jc w:val="both"/>
        <w:rPr>
          <w:rFonts w:ascii="Times New Roman" w:hAnsi="Times New Roman"/>
        </w:rPr>
      </w:pPr>
      <w:r w:rsidRPr="006903BA">
        <w:rPr>
          <w:rFonts w:ascii="Times New Roman" w:hAnsi="Times New Roman"/>
        </w:rPr>
        <w:t>a) demonstração de que a continuidade da contratação é vantajosa para a Administração;</w:t>
      </w:r>
    </w:p>
    <w:p w14:paraId="7AC4BABB" w14:textId="77777777" w:rsidR="005730CE" w:rsidRPr="006903BA" w:rsidRDefault="005730CE" w:rsidP="005730CE">
      <w:pPr>
        <w:spacing w:after="0" w:line="360" w:lineRule="auto"/>
        <w:jc w:val="both"/>
        <w:rPr>
          <w:rFonts w:ascii="Times New Roman" w:hAnsi="Times New Roman"/>
        </w:rPr>
      </w:pPr>
      <w:r w:rsidRPr="006903BA">
        <w:rPr>
          <w:rFonts w:ascii="Times New Roman" w:hAnsi="Times New Roman"/>
        </w:rPr>
        <w:lastRenderedPageBreak/>
        <w:t>b) justificativa quanto à motivação da prorrogação;</w:t>
      </w:r>
    </w:p>
    <w:p w14:paraId="683C9570" w14:textId="77777777" w:rsidR="005730CE" w:rsidRPr="006903BA" w:rsidRDefault="005730CE" w:rsidP="005730CE">
      <w:pPr>
        <w:spacing w:after="0" w:line="360" w:lineRule="auto"/>
        <w:jc w:val="both"/>
        <w:rPr>
          <w:rFonts w:ascii="Times New Roman" w:hAnsi="Times New Roman"/>
        </w:rPr>
      </w:pPr>
      <w:r w:rsidRPr="006903BA">
        <w:rPr>
          <w:rFonts w:ascii="Times New Roman" w:hAnsi="Times New Roman"/>
        </w:rPr>
        <w:t>c) avaliação satisfatória da execução contratual;</w:t>
      </w:r>
    </w:p>
    <w:p w14:paraId="773DCD1D" w14:textId="77777777" w:rsidR="005730CE" w:rsidRDefault="005730CE" w:rsidP="005730CE">
      <w:pPr>
        <w:spacing w:after="0" w:line="360" w:lineRule="auto"/>
        <w:jc w:val="both"/>
        <w:rPr>
          <w:rFonts w:ascii="Times New Roman" w:hAnsi="Times New Roman"/>
        </w:rPr>
      </w:pPr>
      <w:r w:rsidRPr="006903BA">
        <w:rPr>
          <w:rFonts w:ascii="Times New Roman" w:hAnsi="Times New Roman"/>
        </w:rPr>
        <w:t xml:space="preserve">d) disponibilidade orçamentária e financeira para continuidade do contrato. </w:t>
      </w:r>
    </w:p>
    <w:p w14:paraId="18F2D32A" w14:textId="77777777" w:rsidR="005730CE" w:rsidRDefault="005730CE" w:rsidP="005730CE">
      <w:pPr>
        <w:spacing w:after="0" w:line="360" w:lineRule="auto"/>
        <w:jc w:val="both"/>
        <w:rPr>
          <w:rFonts w:ascii="Times New Roman" w:hAnsi="Times New Roman"/>
        </w:rPr>
      </w:pPr>
      <w:r>
        <w:rPr>
          <w:rFonts w:ascii="Times New Roman" w:hAnsi="Times New Roman"/>
        </w:rPr>
        <w:t xml:space="preserve">2.7.2. Quanto ao reajuste </w:t>
      </w:r>
    </w:p>
    <w:p w14:paraId="369BAF07" w14:textId="77777777" w:rsidR="005730CE" w:rsidRDefault="005730CE" w:rsidP="005730CE">
      <w:pPr>
        <w:spacing w:after="0" w:line="360" w:lineRule="auto"/>
        <w:jc w:val="both"/>
        <w:rPr>
          <w:rFonts w:ascii="Times New Roman" w:hAnsi="Times New Roman"/>
        </w:rPr>
      </w:pPr>
      <w:r>
        <w:rPr>
          <w:rFonts w:ascii="Times New Roman" w:hAnsi="Times New Roman"/>
        </w:rPr>
        <w:t xml:space="preserve">2.7.2.1. </w:t>
      </w:r>
      <w:r w:rsidRPr="004C5855">
        <w:rPr>
          <w:rFonts w:ascii="Times New Roman" w:hAnsi="Times New Roman"/>
        </w:rPr>
        <w:t>Os preços inicialmente contratados são fixos e irreajustáveis pelo período de 1 (um) ano, contado da data de apresentação da proposta (ou da data do orçamento estimado), conforme estabelecido no Edital.</w:t>
      </w:r>
    </w:p>
    <w:p w14:paraId="0D965EF0" w14:textId="77777777" w:rsidR="005730CE" w:rsidRDefault="005730CE" w:rsidP="005730CE">
      <w:pPr>
        <w:spacing w:after="0" w:line="360" w:lineRule="auto"/>
        <w:jc w:val="both"/>
        <w:rPr>
          <w:rFonts w:ascii="Times New Roman" w:hAnsi="Times New Roman"/>
        </w:rPr>
      </w:pPr>
      <w:r>
        <w:rPr>
          <w:rFonts w:ascii="Times New Roman" w:hAnsi="Times New Roman"/>
        </w:rPr>
        <w:t xml:space="preserve">2.7.2.2. </w:t>
      </w:r>
      <w:r w:rsidRPr="004C5855">
        <w:rPr>
          <w:rFonts w:ascii="Times New Roman" w:hAnsi="Times New Roman"/>
        </w:rPr>
        <w:t>Decorrido o interregno de 1 (um) ano, os preços serão reajustados mediante a aplicação do índice IPCA, apurado pelo IBGE, incidindo exclusivamente sobre as obrigações iniciadas após a ocorrência da anualidade.</w:t>
      </w:r>
    </w:p>
    <w:p w14:paraId="5CC4C3ED" w14:textId="77777777" w:rsidR="005730CE" w:rsidRDefault="005730CE" w:rsidP="005730CE">
      <w:pPr>
        <w:spacing w:after="0" w:line="360" w:lineRule="auto"/>
        <w:jc w:val="both"/>
        <w:rPr>
          <w:rFonts w:ascii="Times New Roman" w:hAnsi="Times New Roman"/>
        </w:rPr>
      </w:pPr>
      <w:r>
        <w:rPr>
          <w:rFonts w:ascii="Times New Roman" w:hAnsi="Times New Roman"/>
        </w:rPr>
        <w:t xml:space="preserve">2.7.2.3. </w:t>
      </w:r>
      <w:r w:rsidRPr="004C5855">
        <w:rPr>
          <w:rFonts w:ascii="Times New Roman" w:hAnsi="Times New Roman"/>
        </w:rPr>
        <w:t>Nos reajustes subsequentes ao primeiro, o interregno mínimo de 1 (um) ano será contado a partir da data de início da vigência do último reajuste ocorrido.</w:t>
      </w:r>
    </w:p>
    <w:p w14:paraId="039D316B" w14:textId="77777777" w:rsidR="005730CE" w:rsidRDefault="005730CE" w:rsidP="005730CE">
      <w:pPr>
        <w:spacing w:after="0" w:line="360" w:lineRule="auto"/>
        <w:jc w:val="both"/>
        <w:rPr>
          <w:rFonts w:ascii="Times New Roman" w:hAnsi="Times New Roman"/>
        </w:rPr>
      </w:pPr>
      <w:r>
        <w:rPr>
          <w:rFonts w:ascii="Times New Roman" w:hAnsi="Times New Roman"/>
        </w:rPr>
        <w:t>2.7.2.4. No caso de atraso ou não divulgação do índice de reajustamento, a contratante pagará a contratada a importância calculada pela última variação conhecida, liquidando-se a diferença correspondente tão logo que seja divulgado o índice definitivo.</w:t>
      </w:r>
    </w:p>
    <w:p w14:paraId="407D92F0" w14:textId="77777777" w:rsidR="005730CE" w:rsidRDefault="005730CE" w:rsidP="005730CE">
      <w:pPr>
        <w:spacing w:after="0" w:line="360" w:lineRule="auto"/>
        <w:jc w:val="both"/>
        <w:rPr>
          <w:rFonts w:ascii="Times New Roman" w:hAnsi="Times New Roman"/>
        </w:rPr>
      </w:pPr>
      <w:r>
        <w:rPr>
          <w:rFonts w:ascii="Times New Roman" w:hAnsi="Times New Roman"/>
        </w:rPr>
        <w:t xml:space="preserve">2.7.2.5. Nas aferições finais, o índice utilizado para reajuste será, obrigatoriamente, o definitivo. </w:t>
      </w:r>
    </w:p>
    <w:p w14:paraId="2C7ADC74" w14:textId="77777777" w:rsidR="005730CE" w:rsidRDefault="005730CE" w:rsidP="005730CE">
      <w:pPr>
        <w:spacing w:after="0" w:line="360" w:lineRule="auto"/>
        <w:jc w:val="both"/>
        <w:rPr>
          <w:rFonts w:ascii="Times New Roman" w:hAnsi="Times New Roman"/>
        </w:rPr>
      </w:pPr>
      <w:r>
        <w:rPr>
          <w:rFonts w:ascii="Times New Roman" w:hAnsi="Times New Roman"/>
        </w:rPr>
        <w:t>2.7.2.6. Caso o índice estabelecido para reajustamento venha a ser extinto ou de qualquer forma não possa mais se utilizado, será adotado, em substituição, o que vier a ser determinado pela legislação então em vigor.</w:t>
      </w:r>
    </w:p>
    <w:p w14:paraId="4ED06B35" w14:textId="77777777" w:rsidR="00507376" w:rsidRDefault="00507376" w:rsidP="00507376">
      <w:pPr>
        <w:spacing w:after="0" w:line="360" w:lineRule="auto"/>
        <w:jc w:val="both"/>
        <w:rPr>
          <w:rFonts w:ascii="Times New Roman" w:hAnsi="Times New Roman"/>
        </w:rPr>
      </w:pPr>
      <w:r>
        <w:rPr>
          <w:rFonts w:ascii="Times New Roman" w:hAnsi="Times New Roman"/>
        </w:rPr>
        <w:t xml:space="preserve">2.7.2.7. </w:t>
      </w:r>
      <w:r w:rsidRPr="004C5855">
        <w:rPr>
          <w:rFonts w:ascii="Times New Roman" w:hAnsi="Times New Roman"/>
        </w:rPr>
        <w:t>Na ausência de previsão legal sobre o índice substituto, as partes elegerão, em comum acordo, novo índice oficial que preserve o equilíbrio econômico-financeiro do contrato, formalizado por meio de termo aditivo.</w:t>
      </w:r>
    </w:p>
    <w:p w14:paraId="2CADBE7A" w14:textId="77777777" w:rsidR="00507376" w:rsidRPr="00194402" w:rsidRDefault="00507376" w:rsidP="00507376">
      <w:pPr>
        <w:spacing w:after="0" w:line="360" w:lineRule="auto"/>
        <w:jc w:val="both"/>
        <w:rPr>
          <w:rFonts w:ascii="Times New Roman" w:hAnsi="Times New Roman"/>
        </w:rPr>
      </w:pPr>
      <w:r w:rsidRPr="00194402">
        <w:rPr>
          <w:rFonts w:ascii="Times New Roman" w:hAnsi="Times New Roman"/>
        </w:rPr>
        <w:t>2.7.2.8. O reajuste será realizado por apostilamento.</w:t>
      </w:r>
    </w:p>
    <w:p w14:paraId="20710937" w14:textId="77777777" w:rsidR="00507376" w:rsidRPr="00194402" w:rsidRDefault="00507376" w:rsidP="00507376">
      <w:pPr>
        <w:spacing w:after="0" w:line="360" w:lineRule="auto"/>
        <w:jc w:val="both"/>
        <w:rPr>
          <w:rFonts w:ascii="Times New Roman" w:hAnsi="Times New Roman"/>
        </w:rPr>
      </w:pPr>
      <w:r w:rsidRPr="00194402">
        <w:rPr>
          <w:rFonts w:ascii="Times New Roman" w:hAnsi="Times New Roman"/>
        </w:rPr>
        <w:t xml:space="preserve">2.7.2.9. Do prazo para resposta ao pedido de reajuste/repactuação: Formalizado o requerimento de reajuste de preços pela contratada – acompanhado da documentação e memória de cálculo para justificar o pedido – a Administração terá o prazo máximo de até 60 (sessenta) dias, contados da regular instrução do pedido no processo administrativo, para emitir a decisão e promover o respectivo apostilamento. </w:t>
      </w:r>
    </w:p>
    <w:p w14:paraId="2B7B53FB" w14:textId="77777777" w:rsidR="00507376" w:rsidRDefault="00507376" w:rsidP="00507376">
      <w:pPr>
        <w:spacing w:after="0" w:line="360" w:lineRule="auto"/>
        <w:jc w:val="both"/>
        <w:rPr>
          <w:rFonts w:ascii="Times New Roman" w:hAnsi="Times New Roman"/>
        </w:rPr>
      </w:pPr>
      <w:r w:rsidRPr="00194402">
        <w:rPr>
          <w:rFonts w:ascii="Times New Roman" w:hAnsi="Times New Roman"/>
        </w:rPr>
        <w:t xml:space="preserve">2.7.2.10. Do prazo para resposta ao pedido de reequilíbrio econômico-financeiro: Na hipótese de solicitação do reestabelecimento do equilíbrio econômico-financeiro decorrente de fatos imprevisíveis ou previsíveis de consequências incalculáveis, a Administração decidirá sobre o pleito no prazo máximo de até 60 (sessenta) dias, contados da data de protocolização do </w:t>
      </w:r>
      <w:r w:rsidRPr="00194402">
        <w:rPr>
          <w:rFonts w:ascii="Times New Roman" w:hAnsi="Times New Roman"/>
        </w:rPr>
        <w:lastRenderedPageBreak/>
        <w:t>requerimento devidamente instruído com a comprovação analítica da alteração dos custos operacionais.</w:t>
      </w:r>
      <w:r>
        <w:rPr>
          <w:rFonts w:ascii="Times New Roman" w:hAnsi="Times New Roman"/>
        </w:rPr>
        <w:t xml:space="preserve">  </w:t>
      </w:r>
    </w:p>
    <w:p w14:paraId="35518539" w14:textId="77777777" w:rsidR="00507376" w:rsidRPr="00081CA9" w:rsidRDefault="00507376" w:rsidP="00507376">
      <w:pPr>
        <w:spacing w:after="0" w:line="360" w:lineRule="auto"/>
        <w:jc w:val="both"/>
        <w:rPr>
          <w:rFonts w:ascii="Times New Roman" w:hAnsi="Times New Roman"/>
        </w:rPr>
      </w:pPr>
      <w:r w:rsidRPr="00081CA9">
        <w:rPr>
          <w:rFonts w:ascii="Times New Roman" w:hAnsi="Times New Roman"/>
        </w:rPr>
        <w:t xml:space="preserve">2.8. Quanto ao Sistema de Registro de Preços </w:t>
      </w:r>
    </w:p>
    <w:p w14:paraId="1370A8A9" w14:textId="77777777" w:rsidR="00507376" w:rsidRPr="005A7FF2" w:rsidRDefault="00507376" w:rsidP="00507376">
      <w:pPr>
        <w:spacing w:after="0" w:line="360" w:lineRule="auto"/>
        <w:jc w:val="both"/>
        <w:rPr>
          <w:rFonts w:ascii="Times New Roman" w:hAnsi="Times New Roman"/>
        </w:rPr>
      </w:pPr>
      <w:r w:rsidRPr="00081CA9">
        <w:rPr>
          <w:rFonts w:ascii="Times New Roman" w:hAnsi="Times New Roman"/>
        </w:rPr>
        <w:t>A contratação não será realizada por meio do Sistema de Registro de Preços.</w:t>
      </w:r>
      <w:r w:rsidRPr="005A7FF2">
        <w:rPr>
          <w:rFonts w:ascii="Times New Roman" w:hAnsi="Times New Roman"/>
        </w:rPr>
        <w:t xml:space="preserve"> </w:t>
      </w:r>
    </w:p>
    <w:p w14:paraId="4F2CB831" w14:textId="77777777" w:rsidR="00DD7046" w:rsidRPr="00DD7046" w:rsidRDefault="00DD7046" w:rsidP="00DD7046">
      <w:pPr>
        <w:spacing w:after="0" w:line="360" w:lineRule="auto"/>
        <w:jc w:val="both"/>
        <w:rPr>
          <w:rFonts w:ascii="Times New Roman" w:hAnsi="Times New Roman"/>
        </w:rPr>
      </w:pPr>
    </w:p>
    <w:p w14:paraId="0A9D5ED3" w14:textId="77777777" w:rsidR="00A936C3" w:rsidRDefault="00A936C3" w:rsidP="00A936C3">
      <w:pPr>
        <w:pStyle w:val="PargrafodaLista"/>
        <w:numPr>
          <w:ilvl w:val="0"/>
          <w:numId w:val="1"/>
        </w:numPr>
        <w:spacing w:after="0" w:line="360" w:lineRule="auto"/>
        <w:jc w:val="both"/>
        <w:rPr>
          <w:rFonts w:ascii="Times New Roman" w:hAnsi="Times New Roman"/>
          <w:b/>
        </w:rPr>
      </w:pPr>
      <w:r w:rsidRPr="0004658A">
        <w:rPr>
          <w:rFonts w:ascii="Times New Roman" w:hAnsi="Times New Roman"/>
          <w:b/>
        </w:rPr>
        <w:t>FUNDAMENTAÇÃO DA CONTRATAÇÃO</w:t>
      </w:r>
    </w:p>
    <w:p w14:paraId="42DA97B9" w14:textId="583BE8D6" w:rsidR="00085D24" w:rsidRDefault="00085D24" w:rsidP="00085D24">
      <w:pPr>
        <w:spacing w:after="0" w:line="360" w:lineRule="auto"/>
        <w:jc w:val="both"/>
        <w:rPr>
          <w:rFonts w:ascii="Times New Roman" w:hAnsi="Times New Roman"/>
          <w:b/>
        </w:rPr>
      </w:pPr>
      <w:r>
        <w:rPr>
          <w:rFonts w:ascii="Times New Roman" w:hAnsi="Times New Roman"/>
          <w:b/>
        </w:rPr>
        <w:t>3.1. Quanto a fundamentação da contratação</w:t>
      </w:r>
    </w:p>
    <w:p w14:paraId="56FB620E" w14:textId="03E6A98B" w:rsidR="00085D24" w:rsidRDefault="00085D24" w:rsidP="00085D24">
      <w:pPr>
        <w:spacing w:after="0" w:line="360" w:lineRule="auto"/>
        <w:jc w:val="both"/>
        <w:rPr>
          <w:rFonts w:ascii="Times New Roman" w:hAnsi="Times New Roman"/>
          <w:b/>
        </w:rPr>
      </w:pPr>
      <w:r>
        <w:rPr>
          <w:rFonts w:ascii="Times New Roman" w:hAnsi="Times New Roman"/>
          <w:b/>
        </w:rPr>
        <w:t>3.1.1. Necessidade</w:t>
      </w:r>
    </w:p>
    <w:p w14:paraId="21ACEACB" w14:textId="77777777" w:rsidR="005A44CD" w:rsidRDefault="005A44CD" w:rsidP="005A44CD">
      <w:pPr>
        <w:tabs>
          <w:tab w:val="left" w:pos="3375"/>
        </w:tabs>
        <w:spacing w:after="0" w:line="360" w:lineRule="auto"/>
        <w:jc w:val="both"/>
        <w:rPr>
          <w:rFonts w:ascii="Times New Roman" w:hAnsi="Times New Roman"/>
        </w:rPr>
      </w:pPr>
      <w:r w:rsidRPr="003C53F5">
        <w:rPr>
          <w:rFonts w:ascii="Times New Roman" w:hAnsi="Times New Roman"/>
        </w:rPr>
        <w:t>Viabilizar o suporte diário de alimentação leve – café da manhã e lanches – dos servidores da área administrativa da sede da Secretaria Municipal de Educação, Cultura, Inclusão, Ciência e Tecnologia, garantindo o abastecimento da infraestrutura de copa com os gêneros alimentícios adequados para a sustentação das atividades diárias.</w:t>
      </w:r>
    </w:p>
    <w:p w14:paraId="326B0133" w14:textId="77777777" w:rsidR="005A44CD" w:rsidRDefault="005A44CD" w:rsidP="00085D24">
      <w:pPr>
        <w:spacing w:after="0" w:line="360" w:lineRule="auto"/>
        <w:jc w:val="both"/>
        <w:rPr>
          <w:rFonts w:ascii="Times New Roman" w:hAnsi="Times New Roman"/>
          <w:b/>
        </w:rPr>
      </w:pPr>
    </w:p>
    <w:p w14:paraId="65718DC2" w14:textId="7FDBE848" w:rsidR="00085D24" w:rsidRDefault="00085D24" w:rsidP="00085D24">
      <w:pPr>
        <w:spacing w:after="0" w:line="360" w:lineRule="auto"/>
        <w:jc w:val="both"/>
        <w:rPr>
          <w:rFonts w:ascii="Times New Roman" w:hAnsi="Times New Roman"/>
          <w:b/>
        </w:rPr>
      </w:pPr>
      <w:r>
        <w:rPr>
          <w:rFonts w:ascii="Times New Roman" w:hAnsi="Times New Roman"/>
          <w:b/>
        </w:rPr>
        <w:t xml:space="preserve">3.1.2. Justificativa </w:t>
      </w:r>
    </w:p>
    <w:p w14:paraId="2AC5CA5E" w14:textId="77777777" w:rsidR="005A44CD" w:rsidRPr="003C53F5" w:rsidRDefault="005A44CD" w:rsidP="005A44CD">
      <w:pPr>
        <w:tabs>
          <w:tab w:val="left" w:pos="3375"/>
        </w:tabs>
        <w:spacing w:after="0" w:line="360" w:lineRule="auto"/>
        <w:jc w:val="both"/>
        <w:rPr>
          <w:rFonts w:ascii="Times New Roman" w:hAnsi="Times New Roman"/>
        </w:rPr>
      </w:pPr>
      <w:r w:rsidRPr="003C53F5">
        <w:rPr>
          <w:rFonts w:ascii="Times New Roman" w:hAnsi="Times New Roman"/>
        </w:rPr>
        <w:t xml:space="preserve">A presente proposição fundamenta-se na necessidade de viabilizar o suporte diário de alimentação dos servidores da área administrativa </w:t>
      </w:r>
      <w:r>
        <w:rPr>
          <w:rFonts w:ascii="Times New Roman" w:hAnsi="Times New Roman"/>
        </w:rPr>
        <w:t xml:space="preserve">da Secretaria Municipal de Educação, Cultura, Inclusão, Ciência e Tecnologia. </w:t>
      </w:r>
      <w:r w:rsidRPr="003C53F5">
        <w:rPr>
          <w:rFonts w:ascii="Times New Roman" w:hAnsi="Times New Roman"/>
        </w:rPr>
        <w:t>Diante disso, constatou-se a importância de garantir infraestrutura de copa devidamente abastecida com os insumos adequados, voltada ao atendimento da alimentação leve no início e ao longo do expediente regular.</w:t>
      </w:r>
    </w:p>
    <w:p w14:paraId="00F15118" w14:textId="77777777" w:rsidR="005A44CD" w:rsidRPr="003C53F5" w:rsidRDefault="005A44CD" w:rsidP="005A44CD">
      <w:pPr>
        <w:tabs>
          <w:tab w:val="left" w:pos="3375"/>
        </w:tabs>
        <w:spacing w:after="0" w:line="360" w:lineRule="auto"/>
        <w:jc w:val="both"/>
        <w:rPr>
          <w:rFonts w:ascii="Times New Roman" w:hAnsi="Times New Roman"/>
        </w:rPr>
      </w:pPr>
      <w:r w:rsidRPr="003C53F5">
        <w:rPr>
          <w:rFonts w:ascii="Times New Roman" w:hAnsi="Times New Roman"/>
        </w:rPr>
        <w:t xml:space="preserve">As atividades administrativas exigem dedicação contínua, de modo que a disponibilização de insumos voltados ao café da manhã e lanches diários atua diretamente na saúde e bem-estar. Na prática, por mais básicas que sejam essas refeições, prover esse suporte propicia a valorização dos servidores, reduz o índice de atrasos no início dos turnos e mitiga significativamente a dispersão e o deslocamento externo de agentes públicos que precisariam se ausentar do recinto para buscar alimentação. </w:t>
      </w:r>
    </w:p>
    <w:p w14:paraId="44C0AA22" w14:textId="77777777" w:rsidR="005A44CD" w:rsidRPr="003C53F5" w:rsidRDefault="005A44CD" w:rsidP="005A44CD">
      <w:pPr>
        <w:tabs>
          <w:tab w:val="left" w:pos="3375"/>
        </w:tabs>
        <w:spacing w:after="0" w:line="360" w:lineRule="auto"/>
        <w:jc w:val="both"/>
        <w:rPr>
          <w:rFonts w:ascii="Times New Roman" w:hAnsi="Times New Roman"/>
        </w:rPr>
      </w:pPr>
      <w:r w:rsidRPr="003C53F5">
        <w:rPr>
          <w:rFonts w:ascii="Times New Roman" w:hAnsi="Times New Roman"/>
        </w:rPr>
        <w:t xml:space="preserve">Dessa forma, a medida assegura que os </w:t>
      </w:r>
      <w:r>
        <w:rPr>
          <w:rFonts w:ascii="Times New Roman" w:hAnsi="Times New Roman"/>
        </w:rPr>
        <w:t>servidores</w:t>
      </w:r>
      <w:r w:rsidRPr="003C53F5">
        <w:rPr>
          <w:rFonts w:ascii="Times New Roman" w:hAnsi="Times New Roman"/>
        </w:rPr>
        <w:t xml:space="preserve"> permaneçam em seus postos de trabalho durante os intervalos regulamentares, otimizando o tempo de execução das rotinas internas. Ao tornar o ambiente de trabalho mais integrado, digno e estruturado, os resultados tornam-se muito mais efetivos, elevando a produtividade</w:t>
      </w:r>
      <w:r>
        <w:rPr>
          <w:rFonts w:ascii="Times New Roman" w:hAnsi="Times New Roman"/>
        </w:rPr>
        <w:t>.</w:t>
      </w:r>
    </w:p>
    <w:p w14:paraId="683B35AC" w14:textId="77777777" w:rsidR="005A44CD" w:rsidRDefault="005A44CD" w:rsidP="00085D24">
      <w:pPr>
        <w:spacing w:after="0" w:line="360" w:lineRule="auto"/>
        <w:jc w:val="both"/>
        <w:rPr>
          <w:rFonts w:ascii="Times New Roman" w:hAnsi="Times New Roman"/>
          <w:b/>
        </w:rPr>
      </w:pPr>
    </w:p>
    <w:p w14:paraId="25122BB1" w14:textId="43EC42CF" w:rsidR="00085D24" w:rsidRDefault="00085D24" w:rsidP="00085D24">
      <w:pPr>
        <w:spacing w:after="0" w:line="360" w:lineRule="auto"/>
        <w:jc w:val="both"/>
        <w:rPr>
          <w:rFonts w:ascii="Times New Roman" w:hAnsi="Times New Roman"/>
          <w:b/>
        </w:rPr>
      </w:pPr>
      <w:r w:rsidRPr="00084DF5">
        <w:rPr>
          <w:rFonts w:ascii="Times New Roman" w:hAnsi="Times New Roman"/>
          <w:b/>
        </w:rPr>
        <w:t xml:space="preserve">3.2. Quanto a previsão no Plano de Contratações Anual </w:t>
      </w:r>
      <w:r w:rsidR="005A44CD" w:rsidRPr="00084DF5">
        <w:rPr>
          <w:rFonts w:ascii="Times New Roman" w:hAnsi="Times New Roman"/>
          <w:b/>
        </w:rPr>
        <w:t>–</w:t>
      </w:r>
      <w:r w:rsidRPr="00084DF5">
        <w:rPr>
          <w:rFonts w:ascii="Times New Roman" w:hAnsi="Times New Roman"/>
          <w:b/>
        </w:rPr>
        <w:t xml:space="preserve"> PCA</w:t>
      </w:r>
    </w:p>
    <w:p w14:paraId="64F8D5BC" w14:textId="77777777" w:rsidR="00084DF5" w:rsidRDefault="00084DF5" w:rsidP="00084DF5">
      <w:pPr>
        <w:spacing w:after="0" w:line="360" w:lineRule="auto"/>
        <w:jc w:val="both"/>
        <w:rPr>
          <w:rFonts w:ascii="Times New Roman" w:hAnsi="Times New Roman"/>
        </w:rPr>
      </w:pPr>
      <w:r>
        <w:rPr>
          <w:rFonts w:ascii="Times New Roman" w:hAnsi="Times New Roman"/>
        </w:rPr>
        <w:t>A presente demanda encontra-se devidamente prevista no Plano de Contratações Anual – PCA do exercício de 2026, em estrita conformidade com o art. 12 da Lei nº 14.133/2021.</w:t>
      </w:r>
    </w:p>
    <w:p w14:paraId="392C74D9" w14:textId="77777777" w:rsidR="00084DF5" w:rsidRDefault="00084DF5" w:rsidP="00084DF5">
      <w:pPr>
        <w:spacing w:after="0" w:line="360" w:lineRule="auto"/>
        <w:jc w:val="both"/>
        <w:rPr>
          <w:rFonts w:ascii="Times New Roman" w:hAnsi="Times New Roman"/>
        </w:rPr>
      </w:pPr>
      <w:r>
        <w:rPr>
          <w:rFonts w:ascii="Times New Roman" w:hAnsi="Times New Roman"/>
        </w:rPr>
        <w:lastRenderedPageBreak/>
        <w:t xml:space="preserve">Cumprindo o requisito de publicidade legal, o referido PCA foi regularmente divulgado no Portal Nacional de Contratações Públicas (PNCP), conforme demonstra a captura de tela abaixo: </w:t>
      </w:r>
    </w:p>
    <w:p w14:paraId="798B83B8" w14:textId="77777777" w:rsidR="00084DF5" w:rsidRDefault="00084DF5" w:rsidP="00084DF5">
      <w:pPr>
        <w:keepNext/>
        <w:spacing w:after="0" w:line="360" w:lineRule="auto"/>
        <w:jc w:val="center"/>
      </w:pPr>
      <w:r w:rsidRPr="0048241C">
        <w:rPr>
          <w:rFonts w:ascii="Times New Roman" w:hAnsi="Times New Roman"/>
          <w:noProof/>
        </w:rPr>
        <w:drawing>
          <wp:inline distT="0" distB="0" distL="0" distR="0" wp14:anchorId="38513179" wp14:editId="39912B8D">
            <wp:extent cx="4320000" cy="2612115"/>
            <wp:effectExtent l="0" t="0" r="4445" b="0"/>
            <wp:docPr id="4308828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82810" name=""/>
                    <pic:cNvPicPr/>
                  </pic:nvPicPr>
                  <pic:blipFill>
                    <a:blip r:embed="rId29"/>
                    <a:stretch>
                      <a:fillRect/>
                    </a:stretch>
                  </pic:blipFill>
                  <pic:spPr>
                    <a:xfrm>
                      <a:off x="0" y="0"/>
                      <a:ext cx="4320000" cy="2612115"/>
                    </a:xfrm>
                    <a:prstGeom prst="rect">
                      <a:avLst/>
                    </a:prstGeom>
                  </pic:spPr>
                </pic:pic>
              </a:graphicData>
            </a:graphic>
          </wp:inline>
        </w:drawing>
      </w:r>
    </w:p>
    <w:p w14:paraId="78491058" w14:textId="77777777" w:rsidR="00084DF5" w:rsidRPr="0048241C" w:rsidRDefault="00084DF5" w:rsidP="00084DF5">
      <w:pPr>
        <w:pStyle w:val="Legenda"/>
        <w:jc w:val="center"/>
        <w:rPr>
          <w:rFonts w:ascii="Times New Roman" w:hAnsi="Times New Roman" w:cs="Times New Roman"/>
          <w:i w:val="0"/>
          <w:iCs w:val="0"/>
          <w:color w:val="auto"/>
        </w:rPr>
      </w:pPr>
      <w:r w:rsidRPr="0048241C">
        <w:rPr>
          <w:rFonts w:ascii="Times New Roman" w:hAnsi="Times New Roman" w:cs="Times New Roman"/>
          <w:i w:val="0"/>
          <w:iCs w:val="0"/>
          <w:color w:val="auto"/>
        </w:rPr>
        <w:t xml:space="preserve">Figura </w:t>
      </w:r>
      <w:r w:rsidRPr="0048241C">
        <w:rPr>
          <w:rFonts w:ascii="Times New Roman" w:hAnsi="Times New Roman" w:cs="Times New Roman"/>
          <w:i w:val="0"/>
          <w:iCs w:val="0"/>
          <w:color w:val="auto"/>
        </w:rPr>
        <w:fldChar w:fldCharType="begin"/>
      </w:r>
      <w:r w:rsidRPr="0048241C">
        <w:rPr>
          <w:rFonts w:ascii="Times New Roman" w:hAnsi="Times New Roman" w:cs="Times New Roman"/>
          <w:i w:val="0"/>
          <w:iCs w:val="0"/>
          <w:color w:val="auto"/>
        </w:rPr>
        <w:instrText xml:space="preserve"> SEQ Figura \* ARABIC </w:instrText>
      </w:r>
      <w:r w:rsidRPr="0048241C">
        <w:rPr>
          <w:rFonts w:ascii="Times New Roman" w:hAnsi="Times New Roman" w:cs="Times New Roman"/>
          <w:i w:val="0"/>
          <w:iCs w:val="0"/>
          <w:color w:val="auto"/>
        </w:rPr>
        <w:fldChar w:fldCharType="separate"/>
      </w:r>
      <w:r>
        <w:rPr>
          <w:rFonts w:ascii="Times New Roman" w:hAnsi="Times New Roman" w:cs="Times New Roman"/>
          <w:i w:val="0"/>
          <w:iCs w:val="0"/>
          <w:noProof/>
          <w:color w:val="auto"/>
        </w:rPr>
        <w:t>1</w:t>
      </w:r>
      <w:r w:rsidRPr="0048241C">
        <w:rPr>
          <w:rFonts w:ascii="Times New Roman" w:hAnsi="Times New Roman" w:cs="Times New Roman"/>
          <w:i w:val="0"/>
          <w:iCs w:val="0"/>
          <w:color w:val="auto"/>
        </w:rPr>
        <w:fldChar w:fldCharType="end"/>
      </w:r>
      <w:r w:rsidRPr="0048241C">
        <w:rPr>
          <w:rFonts w:ascii="Times New Roman" w:hAnsi="Times New Roman" w:cs="Times New Roman"/>
          <w:i w:val="0"/>
          <w:iCs w:val="0"/>
          <w:color w:val="auto"/>
        </w:rPr>
        <w:t xml:space="preserve"> - Publicidade do PCA 2026 no PNCP</w:t>
      </w:r>
    </w:p>
    <w:p w14:paraId="25ED8BE0" w14:textId="77777777" w:rsidR="00084DF5" w:rsidRDefault="00084DF5" w:rsidP="00084DF5">
      <w:pPr>
        <w:spacing w:after="0" w:line="360" w:lineRule="auto"/>
        <w:jc w:val="both"/>
        <w:rPr>
          <w:rFonts w:ascii="Times New Roman" w:hAnsi="Times New Roman"/>
        </w:rPr>
      </w:pPr>
      <w:r>
        <w:rPr>
          <w:rFonts w:ascii="Times New Roman" w:hAnsi="Times New Roman"/>
        </w:rPr>
        <w:t>No que tange especificamente a esta demanda, a contratação está registrada no plano sob os seguintes identificadores:</w:t>
      </w:r>
    </w:p>
    <w:p w14:paraId="251BD829" w14:textId="77777777" w:rsidR="00084DF5" w:rsidRDefault="00084DF5" w:rsidP="00084DF5">
      <w:pPr>
        <w:spacing w:after="0" w:line="360" w:lineRule="auto"/>
        <w:jc w:val="both"/>
        <w:rPr>
          <w:rFonts w:ascii="Times New Roman" w:hAnsi="Times New Roman"/>
        </w:rPr>
      </w:pPr>
      <w:r>
        <w:rPr>
          <w:rFonts w:ascii="Times New Roman" w:hAnsi="Times New Roman"/>
        </w:rPr>
        <w:t xml:space="preserve">• Código da Contratação (ID): </w:t>
      </w:r>
      <w:r w:rsidRPr="00151D38">
        <w:rPr>
          <w:rFonts w:ascii="Times New Roman" w:hAnsi="Times New Roman"/>
        </w:rPr>
        <w:t>985909-7/2026</w:t>
      </w:r>
      <w:r>
        <w:rPr>
          <w:rFonts w:ascii="Times New Roman" w:hAnsi="Times New Roman"/>
        </w:rPr>
        <w:t>.</w:t>
      </w:r>
    </w:p>
    <w:p w14:paraId="384050D2" w14:textId="77777777" w:rsidR="00084DF5" w:rsidRDefault="00084DF5" w:rsidP="00084DF5">
      <w:pPr>
        <w:spacing w:after="0" w:line="360" w:lineRule="auto"/>
        <w:jc w:val="both"/>
        <w:rPr>
          <w:rFonts w:ascii="Times New Roman" w:hAnsi="Times New Roman"/>
        </w:rPr>
      </w:pPr>
      <w:r>
        <w:rPr>
          <w:rFonts w:ascii="Times New Roman" w:hAnsi="Times New Roman"/>
        </w:rPr>
        <w:t xml:space="preserve">• Descrição no PCA: </w:t>
      </w:r>
      <w:r w:rsidRPr="00151D38">
        <w:rPr>
          <w:rFonts w:ascii="Times New Roman" w:hAnsi="Times New Roman"/>
        </w:rPr>
        <w:t>alimentos especiais dietéticos e preparados alimentícios</w:t>
      </w:r>
      <w:r>
        <w:rPr>
          <w:rFonts w:ascii="Times New Roman" w:hAnsi="Times New Roman"/>
        </w:rPr>
        <w:t>.</w:t>
      </w:r>
    </w:p>
    <w:p w14:paraId="16695D69" w14:textId="77777777" w:rsidR="00084DF5" w:rsidRDefault="00084DF5" w:rsidP="00084DF5">
      <w:pPr>
        <w:spacing w:after="0" w:line="360" w:lineRule="auto"/>
        <w:rPr>
          <w:rFonts w:ascii="Times New Roman" w:hAnsi="Times New Roman"/>
        </w:rPr>
      </w:pPr>
      <w:r>
        <w:rPr>
          <w:rFonts w:ascii="Times New Roman" w:hAnsi="Times New Roman"/>
        </w:rPr>
        <w:t xml:space="preserve">O registro individualizado do item também pode ser visualizado na captura de tela a seguir, extraída do sistema: </w:t>
      </w:r>
    </w:p>
    <w:p w14:paraId="633145CE" w14:textId="77777777" w:rsidR="00084DF5" w:rsidRDefault="00084DF5" w:rsidP="00084DF5">
      <w:pPr>
        <w:keepNext/>
        <w:spacing w:after="0" w:line="360" w:lineRule="auto"/>
        <w:jc w:val="center"/>
      </w:pPr>
      <w:r>
        <w:rPr>
          <w:rFonts w:ascii="Times New Roman" w:hAnsi="Times New Roman"/>
          <w:noProof/>
        </w:rPr>
        <w:drawing>
          <wp:inline distT="0" distB="0" distL="0" distR="0" wp14:anchorId="43427252" wp14:editId="147C76C3">
            <wp:extent cx="4320000" cy="2536933"/>
            <wp:effectExtent l="0" t="0" r="4445" b="0"/>
            <wp:docPr id="1367731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73148" name="Imagem 13677314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20000" cy="2536933"/>
                    </a:xfrm>
                    <a:prstGeom prst="rect">
                      <a:avLst/>
                    </a:prstGeom>
                  </pic:spPr>
                </pic:pic>
              </a:graphicData>
            </a:graphic>
          </wp:inline>
        </w:drawing>
      </w:r>
    </w:p>
    <w:p w14:paraId="744FE6AB" w14:textId="77777777" w:rsidR="00084DF5" w:rsidRPr="008B00BB" w:rsidRDefault="00084DF5" w:rsidP="00084DF5">
      <w:pPr>
        <w:pStyle w:val="Legenda"/>
        <w:jc w:val="center"/>
        <w:rPr>
          <w:rFonts w:ascii="Times New Roman" w:hAnsi="Times New Roman" w:cs="Times New Roman"/>
          <w:i w:val="0"/>
          <w:iCs w:val="0"/>
        </w:rPr>
      </w:pPr>
      <w:r w:rsidRPr="008B00BB">
        <w:rPr>
          <w:rFonts w:ascii="Times New Roman" w:hAnsi="Times New Roman" w:cs="Times New Roman"/>
          <w:i w:val="0"/>
          <w:iCs w:val="0"/>
          <w:color w:val="auto"/>
        </w:rPr>
        <w:t xml:space="preserve">Figura </w:t>
      </w:r>
      <w:r w:rsidRPr="008B00BB">
        <w:rPr>
          <w:rFonts w:ascii="Times New Roman" w:hAnsi="Times New Roman" w:cs="Times New Roman"/>
          <w:i w:val="0"/>
          <w:iCs w:val="0"/>
          <w:color w:val="auto"/>
        </w:rPr>
        <w:fldChar w:fldCharType="begin"/>
      </w:r>
      <w:r w:rsidRPr="008B00BB">
        <w:rPr>
          <w:rFonts w:ascii="Times New Roman" w:hAnsi="Times New Roman" w:cs="Times New Roman"/>
          <w:i w:val="0"/>
          <w:iCs w:val="0"/>
          <w:color w:val="auto"/>
        </w:rPr>
        <w:instrText xml:space="preserve"> SEQ Figura \* ARABIC </w:instrText>
      </w:r>
      <w:r w:rsidRPr="008B00BB">
        <w:rPr>
          <w:rFonts w:ascii="Times New Roman" w:hAnsi="Times New Roman" w:cs="Times New Roman"/>
          <w:i w:val="0"/>
          <w:iCs w:val="0"/>
          <w:color w:val="auto"/>
        </w:rPr>
        <w:fldChar w:fldCharType="separate"/>
      </w:r>
      <w:r w:rsidRPr="008B00BB">
        <w:rPr>
          <w:rFonts w:ascii="Times New Roman" w:hAnsi="Times New Roman" w:cs="Times New Roman"/>
          <w:i w:val="0"/>
          <w:iCs w:val="0"/>
          <w:noProof/>
          <w:color w:val="auto"/>
        </w:rPr>
        <w:t>2</w:t>
      </w:r>
      <w:r w:rsidRPr="008B00BB">
        <w:rPr>
          <w:rFonts w:ascii="Times New Roman" w:hAnsi="Times New Roman" w:cs="Times New Roman"/>
          <w:i w:val="0"/>
          <w:iCs w:val="0"/>
          <w:color w:val="auto"/>
        </w:rPr>
        <w:fldChar w:fldCharType="end"/>
      </w:r>
      <w:r w:rsidRPr="008B00BB">
        <w:rPr>
          <w:rFonts w:ascii="Times New Roman" w:hAnsi="Times New Roman" w:cs="Times New Roman"/>
          <w:i w:val="0"/>
          <w:iCs w:val="0"/>
          <w:color w:val="auto"/>
        </w:rPr>
        <w:t xml:space="preserve"> - Vínculo da presente demanda ao respectivo ID no PCA divulgado</w:t>
      </w:r>
    </w:p>
    <w:p w14:paraId="40B2B18C" w14:textId="77777777" w:rsidR="00084DF5" w:rsidRDefault="00084DF5" w:rsidP="00085D24">
      <w:pPr>
        <w:spacing w:after="0" w:line="360" w:lineRule="auto"/>
        <w:jc w:val="both"/>
        <w:rPr>
          <w:rFonts w:ascii="Times New Roman" w:hAnsi="Times New Roman"/>
          <w:b/>
        </w:rPr>
      </w:pPr>
    </w:p>
    <w:p w14:paraId="524B8AB6" w14:textId="77777777" w:rsidR="00A936C3" w:rsidRDefault="00A936C3" w:rsidP="00A936C3">
      <w:pPr>
        <w:pStyle w:val="PargrafodaLista"/>
        <w:numPr>
          <w:ilvl w:val="0"/>
          <w:numId w:val="1"/>
        </w:numPr>
        <w:spacing w:after="0" w:line="360" w:lineRule="auto"/>
        <w:jc w:val="both"/>
        <w:rPr>
          <w:rFonts w:ascii="Times New Roman" w:hAnsi="Times New Roman"/>
          <w:b/>
        </w:rPr>
      </w:pPr>
      <w:r w:rsidRPr="0004658A">
        <w:rPr>
          <w:rFonts w:ascii="Times New Roman" w:hAnsi="Times New Roman"/>
          <w:b/>
        </w:rPr>
        <w:lastRenderedPageBreak/>
        <w:t>DESCRIÇÃO DA SOLUÇÃO COMO UM TODO</w:t>
      </w:r>
    </w:p>
    <w:p w14:paraId="574F832A"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A solução consiste na aquisição de gêneros alimentícios, com fornecimento contínuo e fracionado sob demanda, visando o abastecimento da infraestrutura de copa destinada ao atendimento da área administrativa da sede da Secretaria Municipal de Educação, Cultura, Inclusão, Ciência e Tecnologia. </w:t>
      </w:r>
    </w:p>
    <w:p w14:paraId="2067D593"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A execução da solução compreende o conjunto de rotinas detalhadas a seguir:</w:t>
      </w:r>
    </w:p>
    <w:p w14:paraId="4A7930C8" w14:textId="77777777" w:rsidR="005A44CD" w:rsidRDefault="005A44CD" w:rsidP="005A44CD">
      <w:pPr>
        <w:suppressAutoHyphens/>
        <w:spacing w:after="0" w:line="360" w:lineRule="auto"/>
        <w:jc w:val="both"/>
        <w:rPr>
          <w:rFonts w:ascii="Times New Roman" w:hAnsi="Times New Roman"/>
        </w:rPr>
      </w:pPr>
    </w:p>
    <w:p w14:paraId="26515455" w14:textId="5A751C23" w:rsidR="005A44CD" w:rsidRDefault="005A44CD" w:rsidP="005A44CD">
      <w:pPr>
        <w:suppressAutoHyphens/>
        <w:spacing w:after="0" w:line="360" w:lineRule="auto"/>
        <w:jc w:val="both"/>
        <w:rPr>
          <w:rFonts w:ascii="Times New Roman" w:hAnsi="Times New Roman"/>
        </w:rPr>
      </w:pPr>
      <w:r>
        <w:rPr>
          <w:rFonts w:ascii="Times New Roman" w:hAnsi="Times New Roman"/>
          <w:b/>
          <w:bCs/>
        </w:rPr>
        <w:t>4.1. Logística de entrega e recebimento</w:t>
      </w:r>
    </w:p>
    <w:p w14:paraId="191CF508"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 Modelo de demanda: O fornecimento será realizado de forma parcelada, mediante emissão de Ordem de Fornecimento emitida pela Secretaria Municipal de Educação, Cultura, Inclusão, Ciência e Tecnologia, contendo o quantitativo e a especificação dos itens. </w:t>
      </w:r>
    </w:p>
    <w:p w14:paraId="06F0F792"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 Locais de entrega: Os insumos deverão ser entregues na sede da Secretaria Municipal de Educação, Cultura, Inclusão, Ciência e Tecnologia, em dias úteis, no horário compreendido das 09:00h às 16:00h, de segunda a sexta-feira. </w:t>
      </w:r>
    </w:p>
    <w:p w14:paraId="65565056"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 Critérios de recebimento </w:t>
      </w:r>
    </w:p>
    <w:p w14:paraId="3B54EB34"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Provisório: Realizado no ato da entrega para contagem de volumes e verificação visual das embalagens.</w:t>
      </w:r>
    </w:p>
    <w:p w14:paraId="43CFFC50"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 Definitivo: Realizado em até 5 (cinco) dias úteis, após o recebimento provisório, para análise minuciosa da qualidade, integridade das embalagens e atendimento integral das especificações contidas no edital. </w:t>
      </w:r>
    </w:p>
    <w:p w14:paraId="1D0F5B69" w14:textId="77777777" w:rsidR="005A44CD" w:rsidRDefault="005A44CD" w:rsidP="005A44CD">
      <w:pPr>
        <w:suppressAutoHyphens/>
        <w:spacing w:after="0" w:line="360" w:lineRule="auto"/>
        <w:jc w:val="both"/>
        <w:rPr>
          <w:rFonts w:ascii="Times New Roman" w:hAnsi="Times New Roman"/>
        </w:rPr>
      </w:pPr>
    </w:p>
    <w:p w14:paraId="71329685" w14:textId="032847A1" w:rsidR="005A44CD" w:rsidRDefault="005A44CD" w:rsidP="005A44CD">
      <w:pPr>
        <w:suppressAutoHyphens/>
        <w:spacing w:after="0" w:line="360" w:lineRule="auto"/>
        <w:jc w:val="both"/>
        <w:rPr>
          <w:rFonts w:ascii="Times New Roman" w:hAnsi="Times New Roman"/>
        </w:rPr>
      </w:pPr>
      <w:r>
        <w:rPr>
          <w:rFonts w:ascii="Times New Roman" w:hAnsi="Times New Roman"/>
          <w:b/>
          <w:bCs/>
        </w:rPr>
        <w:t>4.2. Requisitos de qualidade e prazos de validade</w:t>
      </w:r>
    </w:p>
    <w:p w14:paraId="3CC5622E"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 Integridade: Todos os produtos devem ser entregues em suas embalagens originas de fábrica, hermeticamente fechadas, intactas, sem sinais de violação, umidade ou estufamento. </w:t>
      </w:r>
    </w:p>
    <w:p w14:paraId="7B544DE8"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 Validade mínima: No ato da entrega, os produtos deverão apresentar prazo de validade de, no mínimo, 6 (seis) meses. </w:t>
      </w:r>
    </w:p>
    <w:p w14:paraId="6C3DBD42"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 Identificação: As embalagens devem conter, de forma legível e visível, as datas de fabricação, validade, número de lote e os registros nos órgãos competentes. </w:t>
      </w:r>
    </w:p>
    <w:p w14:paraId="1792701C" w14:textId="77777777" w:rsidR="005A44CD" w:rsidRDefault="005A44CD" w:rsidP="005A44CD">
      <w:pPr>
        <w:suppressAutoHyphens/>
        <w:spacing w:after="0" w:line="360" w:lineRule="auto"/>
        <w:jc w:val="both"/>
        <w:rPr>
          <w:rFonts w:ascii="Times New Roman" w:hAnsi="Times New Roman"/>
        </w:rPr>
      </w:pPr>
    </w:p>
    <w:p w14:paraId="67E3A1A2" w14:textId="1D5FAD62" w:rsidR="005A44CD" w:rsidRDefault="005A44CD" w:rsidP="005A44CD">
      <w:pPr>
        <w:suppressAutoHyphens/>
        <w:spacing w:after="0" w:line="360" w:lineRule="auto"/>
        <w:jc w:val="both"/>
        <w:rPr>
          <w:rFonts w:ascii="Times New Roman" w:hAnsi="Times New Roman"/>
        </w:rPr>
      </w:pPr>
      <w:r>
        <w:rPr>
          <w:rFonts w:ascii="Times New Roman" w:hAnsi="Times New Roman"/>
          <w:b/>
          <w:bCs/>
        </w:rPr>
        <w:t>4.3. Garantia e assistência técnica</w:t>
      </w:r>
    </w:p>
    <w:p w14:paraId="22BCBE49"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A garantia e assistência técnica para o fornecimento de gêneros alimentícios se traduzem na obrigação de conformidade contínua e na substituição imediata de produtos inadequados. </w:t>
      </w:r>
    </w:p>
    <w:p w14:paraId="3DDCC8B7" w14:textId="77777777" w:rsidR="005A44CD" w:rsidRDefault="005A44CD" w:rsidP="005A44CD">
      <w:pPr>
        <w:suppressAutoHyphens/>
        <w:spacing w:after="0" w:line="360" w:lineRule="auto"/>
        <w:jc w:val="both"/>
        <w:rPr>
          <w:rFonts w:ascii="Times New Roman" w:hAnsi="Times New Roman"/>
        </w:rPr>
      </w:pPr>
    </w:p>
    <w:p w14:paraId="5A0CF849" w14:textId="77777777" w:rsidR="005A44CD" w:rsidRDefault="005A44CD" w:rsidP="005A44CD">
      <w:pPr>
        <w:suppressAutoHyphens/>
        <w:spacing w:after="0" w:line="360" w:lineRule="auto"/>
        <w:jc w:val="both"/>
        <w:rPr>
          <w:rFonts w:ascii="Times New Roman" w:hAnsi="Times New Roman"/>
        </w:rPr>
      </w:pPr>
      <w:r>
        <w:rPr>
          <w:rFonts w:ascii="Times New Roman" w:hAnsi="Times New Roman"/>
          <w:b/>
          <w:bCs/>
        </w:rPr>
        <w:lastRenderedPageBreak/>
        <w:t xml:space="preserve">Termo de garantia dos produtos </w:t>
      </w:r>
    </w:p>
    <w:p w14:paraId="3E9DE043"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A contratada deverá garantir a qualidade, a integridade e a perfeita condição de consumo de todos os gêneros alimentícios fornecidos até o limite de suas respectivas datas de validade, respondendo por quaisquer vícios de qualidade ou ocultos decorrentes do processo de fabricação ou manuseio anterior a entrega. </w:t>
      </w:r>
    </w:p>
    <w:p w14:paraId="49B138B7" w14:textId="77777777" w:rsidR="005A44CD" w:rsidRDefault="005A44CD" w:rsidP="005A44CD">
      <w:pPr>
        <w:suppressAutoHyphens/>
        <w:spacing w:after="0" w:line="360" w:lineRule="auto"/>
        <w:jc w:val="both"/>
        <w:rPr>
          <w:rFonts w:ascii="Times New Roman" w:hAnsi="Times New Roman"/>
        </w:rPr>
      </w:pPr>
    </w:p>
    <w:p w14:paraId="2ED99E2C" w14:textId="77777777" w:rsidR="005A44CD" w:rsidRDefault="005A44CD" w:rsidP="005A44CD">
      <w:pPr>
        <w:suppressAutoHyphens/>
        <w:spacing w:after="0" w:line="360" w:lineRule="auto"/>
        <w:jc w:val="both"/>
        <w:rPr>
          <w:rFonts w:ascii="Times New Roman" w:hAnsi="Times New Roman"/>
        </w:rPr>
      </w:pPr>
      <w:r>
        <w:rPr>
          <w:rFonts w:ascii="Times New Roman" w:hAnsi="Times New Roman"/>
          <w:b/>
          <w:bCs/>
        </w:rPr>
        <w:t>Procedimento de troca e reposição</w:t>
      </w:r>
    </w:p>
    <w:p w14:paraId="6D95C1B8"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 Notificação de vícios: caso sejam constatados, a qualquer tempo (mesmo após o recebimento definitivo), vícios de qualidade, alterações de sabor e odor, presença de corpos estranhos, embalagens danificadas ou validade divergente do exigido, a fiscalização do contrato notificará formalmente a contratada. </w:t>
      </w:r>
    </w:p>
    <w:p w14:paraId="2535917A"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 Prazo de substituição: A empresa contratada ficará obrigada a substituir os itens rejeitados, sem qualquer ônus a Administração, no prazo máximo de 48 (quarenta e oito) horas a contar da notificação formal. </w:t>
      </w:r>
    </w:p>
    <w:p w14:paraId="131AC2E0" w14:textId="77777777" w:rsidR="005A44CD" w:rsidRDefault="005A44CD" w:rsidP="005A44CD">
      <w:pPr>
        <w:suppressAutoHyphens/>
        <w:spacing w:after="0" w:line="360" w:lineRule="auto"/>
        <w:jc w:val="both"/>
        <w:rPr>
          <w:rFonts w:ascii="Times New Roman" w:hAnsi="Times New Roman"/>
        </w:rPr>
      </w:pPr>
      <w:r>
        <w:rPr>
          <w:rFonts w:ascii="Times New Roman" w:hAnsi="Times New Roman"/>
        </w:rPr>
        <w:t xml:space="preserve">• Logística reversa: O recolhimento dos produtos inadequados ou reprovados será de inteira responsabilidade da contratada, que deverá retirá-los no mesmo ato de entrega dos novos produtos substitutos. </w:t>
      </w:r>
    </w:p>
    <w:p w14:paraId="04B2BEC8" w14:textId="77777777" w:rsidR="005A44CD" w:rsidRPr="00367747" w:rsidRDefault="005A44CD" w:rsidP="005A44CD">
      <w:pPr>
        <w:suppressAutoHyphens/>
        <w:spacing w:after="0" w:line="360" w:lineRule="auto"/>
        <w:jc w:val="both"/>
        <w:rPr>
          <w:rFonts w:ascii="Times New Roman" w:hAnsi="Times New Roman"/>
        </w:rPr>
      </w:pPr>
      <w:r>
        <w:rPr>
          <w:rFonts w:ascii="Times New Roman" w:hAnsi="Times New Roman"/>
        </w:rPr>
        <w:t xml:space="preserve">• Substituição de marca: Não será permitido a entrega de marcas inferiores às registradas na proposta. Em caso de descontinuidade de mercado de algum item, a substituição por marca equivalente ou superior deverá ser previamente autorizada pela fiscalização, mantendo-se o preço contratado. </w:t>
      </w:r>
    </w:p>
    <w:p w14:paraId="16E26B8C" w14:textId="77777777" w:rsidR="005A44CD" w:rsidRDefault="005A44CD" w:rsidP="005A44CD">
      <w:pPr>
        <w:spacing w:after="0" w:line="360" w:lineRule="auto"/>
        <w:jc w:val="both"/>
        <w:rPr>
          <w:rFonts w:ascii="Times New Roman" w:hAnsi="Times New Roman"/>
          <w:b/>
        </w:rPr>
      </w:pPr>
    </w:p>
    <w:p w14:paraId="37153B97" w14:textId="77777777" w:rsidR="00A936C3" w:rsidRDefault="00A936C3" w:rsidP="00A936C3">
      <w:pPr>
        <w:pStyle w:val="PargrafodaLista"/>
        <w:numPr>
          <w:ilvl w:val="0"/>
          <w:numId w:val="1"/>
        </w:numPr>
        <w:spacing w:after="0" w:line="360" w:lineRule="auto"/>
        <w:jc w:val="both"/>
        <w:rPr>
          <w:rFonts w:ascii="Times New Roman" w:hAnsi="Times New Roman"/>
          <w:b/>
        </w:rPr>
      </w:pPr>
      <w:r w:rsidRPr="0004658A">
        <w:rPr>
          <w:rFonts w:ascii="Times New Roman" w:hAnsi="Times New Roman"/>
          <w:b/>
        </w:rPr>
        <w:t>REQUISITOS DA CONTRATAÇÃO</w:t>
      </w:r>
    </w:p>
    <w:p w14:paraId="41FABC4A" w14:textId="07EBDC98" w:rsidR="0011154B" w:rsidRPr="004174B7" w:rsidRDefault="0011154B" w:rsidP="0011154B">
      <w:pPr>
        <w:spacing w:after="0" w:line="360" w:lineRule="auto"/>
        <w:jc w:val="both"/>
        <w:rPr>
          <w:rFonts w:ascii="Times New Roman" w:hAnsi="Times New Roman"/>
        </w:rPr>
      </w:pPr>
      <w:bookmarkStart w:id="0" w:name="_Hlk189820494"/>
      <w:r>
        <w:rPr>
          <w:rFonts w:ascii="Times New Roman" w:hAnsi="Times New Roman"/>
        </w:rPr>
        <w:t>5</w:t>
      </w:r>
      <w:r w:rsidRPr="004174B7">
        <w:rPr>
          <w:rFonts w:ascii="Times New Roman" w:hAnsi="Times New Roman"/>
        </w:rPr>
        <w:t xml:space="preserve">.1. </w:t>
      </w:r>
      <w:bookmarkStart w:id="1" w:name="_Hlk178087574"/>
      <w:r w:rsidRPr="004174B7">
        <w:rPr>
          <w:rFonts w:ascii="Times New Roman" w:hAnsi="Times New Roman"/>
        </w:rPr>
        <w:t xml:space="preserve">Visando manter os níveis desta contratação dentro dos padrões adequados, verifica-se a necessidade de estabelecer, no mínimo, as seguintes exigências: </w:t>
      </w:r>
    </w:p>
    <w:bookmarkEnd w:id="0"/>
    <w:bookmarkEnd w:id="1"/>
    <w:p w14:paraId="4B164437" w14:textId="77777777" w:rsidR="0011154B" w:rsidRPr="004174B7" w:rsidRDefault="0011154B" w:rsidP="0011154B">
      <w:pPr>
        <w:spacing w:after="0" w:line="360" w:lineRule="auto"/>
        <w:jc w:val="both"/>
        <w:rPr>
          <w:rFonts w:ascii="Times New Roman" w:hAnsi="Times New Roman"/>
        </w:rPr>
      </w:pPr>
    </w:p>
    <w:p w14:paraId="3043C9F3" w14:textId="3B7FECC8" w:rsidR="0011154B" w:rsidRPr="004174B7" w:rsidRDefault="0011154B" w:rsidP="0011154B">
      <w:pPr>
        <w:spacing w:after="0" w:line="360" w:lineRule="auto"/>
        <w:jc w:val="both"/>
        <w:rPr>
          <w:rFonts w:ascii="Times New Roman" w:hAnsi="Times New Roman"/>
          <w:b/>
          <w:bCs/>
        </w:rPr>
      </w:pPr>
      <w:r>
        <w:rPr>
          <w:rFonts w:ascii="Times New Roman" w:hAnsi="Times New Roman"/>
          <w:b/>
          <w:bCs/>
        </w:rPr>
        <w:t>5</w:t>
      </w:r>
      <w:r w:rsidRPr="004174B7">
        <w:rPr>
          <w:rFonts w:ascii="Times New Roman" w:hAnsi="Times New Roman"/>
          <w:b/>
          <w:bCs/>
        </w:rPr>
        <w:t>.1.1. Requisitos de Negócio da Solução</w:t>
      </w:r>
    </w:p>
    <w:p w14:paraId="33A72C32" w14:textId="10447E4C" w:rsidR="0011154B" w:rsidRPr="004174B7" w:rsidRDefault="0011154B" w:rsidP="0011154B">
      <w:pPr>
        <w:spacing w:after="0" w:line="360" w:lineRule="auto"/>
        <w:jc w:val="both"/>
        <w:rPr>
          <w:rFonts w:ascii="Times New Roman" w:hAnsi="Times New Roman"/>
        </w:rPr>
      </w:pPr>
      <w:r>
        <w:rPr>
          <w:rFonts w:ascii="Times New Roman" w:hAnsi="Times New Roman"/>
        </w:rPr>
        <w:t>5</w:t>
      </w:r>
      <w:r w:rsidRPr="004174B7">
        <w:rPr>
          <w:rFonts w:ascii="Times New Roman" w:hAnsi="Times New Roman"/>
        </w:rPr>
        <w:t>.1.1.1. A solução a ser adotada deverá ser capaz de atender satisfatoriamente a necessidade.</w:t>
      </w:r>
    </w:p>
    <w:p w14:paraId="2F57477E" w14:textId="77777777" w:rsidR="0011154B" w:rsidRPr="004174B7" w:rsidRDefault="0011154B" w:rsidP="0011154B">
      <w:pPr>
        <w:spacing w:after="0" w:line="360" w:lineRule="auto"/>
        <w:jc w:val="both"/>
        <w:rPr>
          <w:rFonts w:ascii="Times New Roman" w:hAnsi="Times New Roman"/>
        </w:rPr>
      </w:pPr>
    </w:p>
    <w:p w14:paraId="425E71A2" w14:textId="5F24255F" w:rsidR="0011154B" w:rsidRPr="004174B7" w:rsidRDefault="0011154B" w:rsidP="0011154B">
      <w:pPr>
        <w:spacing w:after="0" w:line="360" w:lineRule="auto"/>
        <w:jc w:val="both"/>
        <w:rPr>
          <w:rFonts w:ascii="Times New Roman" w:hAnsi="Times New Roman"/>
          <w:b/>
          <w:bCs/>
        </w:rPr>
      </w:pPr>
      <w:r>
        <w:rPr>
          <w:rFonts w:ascii="Times New Roman" w:hAnsi="Times New Roman"/>
          <w:b/>
          <w:bCs/>
        </w:rPr>
        <w:t>5</w:t>
      </w:r>
      <w:r w:rsidRPr="004174B7">
        <w:rPr>
          <w:rFonts w:ascii="Times New Roman" w:hAnsi="Times New Roman"/>
          <w:b/>
          <w:bCs/>
        </w:rPr>
        <w:t>.1.2. Requisitos Legais da Solução</w:t>
      </w:r>
    </w:p>
    <w:p w14:paraId="3C3A2AEB"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A solução adotada neste documento deve orientar-se e respeitar as seguintes normatizações:</w:t>
      </w:r>
    </w:p>
    <w:p w14:paraId="1E8D55C3"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Lei Federal nº 14.133/2021 de 1º de abril de 2021, que dispõe da Lei de Licitações e Contratos que trata das normas gerais sobre licitações e contratos administrativos.</w:t>
      </w:r>
    </w:p>
    <w:p w14:paraId="2F1FCBE5"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lastRenderedPageBreak/>
        <w:t xml:space="preserve">• Lei Complementar nº 123/2006, que estabelece normas gerais relativas ao tratamento diferenciado e favorecido a ser dispensado às microempresas e empresas de pequeno porte. </w:t>
      </w:r>
    </w:p>
    <w:p w14:paraId="71DDD08D"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Decreto Federal 8.538/2015, que regulamenta o tratamento favorecido, diferenciado e simplificado para microempresas, empresas de pequeno porte, agricultores familiares, produtores rurais pessoa física, microempreendedores individuais e sociedades cooperativas nas contratações públicas de bens, serviços e obras no âmbito da Administração Pública Federal.</w:t>
      </w:r>
    </w:p>
    <w:p w14:paraId="6596B28C"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Instrução Normativa SEGES nº 58/2022, que dispõe sobre a elaboração dos Estudos Técnicos Preliminares – ETP para aquisição de bens e a contratação de serviços e obras.</w:t>
      </w:r>
    </w:p>
    <w:p w14:paraId="614C927A"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Decreto Municipal nº 2.721 de 10 de janeiro de 2024, que dispõe sobre o plano de contratações anual e institui o Sistema de Planejamento e Gerenciamento de Contratações – PGC, no âmbito da Administração Pública direta e indireta do Município de Saquarema.</w:t>
      </w:r>
    </w:p>
    <w:p w14:paraId="519C488E"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xml:space="preserve">• Decreto Municipal nº 2.722 de 10 de janeiro de 2024, que dispõe sobre as regras para a atuação do agente de contratação e da equipe de apoio, o funcionamento da comissão de contratação e a atuação dos gestores e fiscais de contratos, no âmbito da Administração Pública direta e indireta do Município de Saquarema. </w:t>
      </w:r>
    </w:p>
    <w:p w14:paraId="7398618D"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Decreto Municipal nº 2.724 de 10 de janeiro de 2024, que estabelece o enquadramento dos bens de consumo adquiridos para suprir as demandas das estruturas nas categorias de qualidade comum e de luxo da Administração Pública direta e indireta do Município de Saquarema.</w:t>
      </w:r>
    </w:p>
    <w:p w14:paraId="37E342A1"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xml:space="preserve">• Decreto Municipal nº 2.740 de 06 de fevereiro de 2024, que regulamenta a licitação pelo critério de julgamento por menor preço ou maior desconto, na forma eletrônica, para a contratação de bens, serviços e obras, no âmbito da Administração Pública direta e indireta no Município de Saquarema. </w:t>
      </w:r>
    </w:p>
    <w:p w14:paraId="247FDD40"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xml:space="preserve">• Decreto Municipal nº 2.741 de 06 de fevereiro de 2024, que dispõe sobre a tramitação dos processos para realização de procedimento licitatório destinado a contratação de bens, serviços e obras; e estabelece procedimentos e requisitos para contratação através de licitação e dispensa de licitação na forma eletrônica. </w:t>
      </w:r>
    </w:p>
    <w:p w14:paraId="5857B405" w14:textId="77777777" w:rsidR="0011154B" w:rsidRPr="004174B7" w:rsidRDefault="0011154B" w:rsidP="0011154B">
      <w:pPr>
        <w:spacing w:after="0" w:line="360" w:lineRule="auto"/>
        <w:jc w:val="both"/>
        <w:rPr>
          <w:rFonts w:ascii="Times New Roman" w:hAnsi="Times New Roman"/>
        </w:rPr>
      </w:pPr>
    </w:p>
    <w:p w14:paraId="37A20081" w14:textId="7668DF0E" w:rsidR="0011154B" w:rsidRPr="004174B7" w:rsidRDefault="0011154B" w:rsidP="0011154B">
      <w:pPr>
        <w:spacing w:after="0" w:line="360" w:lineRule="auto"/>
        <w:jc w:val="both"/>
        <w:rPr>
          <w:rFonts w:ascii="Times New Roman" w:hAnsi="Times New Roman"/>
          <w:b/>
          <w:bCs/>
        </w:rPr>
      </w:pPr>
      <w:r>
        <w:rPr>
          <w:rFonts w:ascii="Times New Roman" w:hAnsi="Times New Roman"/>
          <w:b/>
          <w:bCs/>
        </w:rPr>
        <w:t>5</w:t>
      </w:r>
      <w:r w:rsidRPr="004174B7">
        <w:rPr>
          <w:rFonts w:ascii="Times New Roman" w:hAnsi="Times New Roman"/>
          <w:b/>
          <w:bCs/>
        </w:rPr>
        <w:t>.1.3. Adesão à Padronização</w:t>
      </w:r>
    </w:p>
    <w:p w14:paraId="5CFA22CA" w14:textId="71A06782" w:rsidR="0011154B" w:rsidRPr="004174B7" w:rsidRDefault="0011154B" w:rsidP="0011154B">
      <w:pPr>
        <w:spacing w:after="0" w:line="360" w:lineRule="auto"/>
        <w:jc w:val="both"/>
        <w:rPr>
          <w:rFonts w:ascii="Times New Roman" w:hAnsi="Times New Roman"/>
        </w:rPr>
      </w:pPr>
      <w:r>
        <w:rPr>
          <w:rFonts w:ascii="Times New Roman" w:hAnsi="Times New Roman"/>
        </w:rPr>
        <w:t>5</w:t>
      </w:r>
      <w:r w:rsidRPr="004174B7">
        <w:rPr>
          <w:rFonts w:ascii="Times New Roman" w:hAnsi="Times New Roman"/>
        </w:rPr>
        <w:t xml:space="preserve">.1.3.1. </w:t>
      </w:r>
      <w:bookmarkStart w:id="2" w:name="_Hlk171501931"/>
      <w:r w:rsidRPr="004174B7">
        <w:rPr>
          <w:rFonts w:ascii="Times New Roman" w:hAnsi="Times New Roman"/>
        </w:rPr>
        <w:t xml:space="preserve">Não se aplica, uma vez que na atual data não há padronização que atenda a necessidade no Catálogo Eletrônico de Padronização de Compras. </w:t>
      </w:r>
      <w:bookmarkEnd w:id="2"/>
    </w:p>
    <w:p w14:paraId="031575A1" w14:textId="77777777" w:rsidR="0011154B" w:rsidRDefault="0011154B" w:rsidP="0011154B">
      <w:pPr>
        <w:suppressAutoHyphens/>
        <w:spacing w:after="0" w:line="360" w:lineRule="auto"/>
        <w:jc w:val="both"/>
        <w:rPr>
          <w:rFonts w:ascii="Times New Roman" w:hAnsi="Times New Roman"/>
        </w:rPr>
      </w:pPr>
    </w:p>
    <w:p w14:paraId="694E5796" w14:textId="43504555" w:rsidR="0011154B" w:rsidRPr="00CD4683" w:rsidRDefault="0011154B" w:rsidP="0011154B">
      <w:pPr>
        <w:spacing w:after="0" w:line="360" w:lineRule="auto"/>
        <w:jc w:val="both"/>
        <w:rPr>
          <w:rFonts w:ascii="Times New Roman" w:hAnsi="Times New Roman"/>
          <w:b/>
          <w:bCs/>
        </w:rPr>
      </w:pPr>
      <w:r>
        <w:rPr>
          <w:rFonts w:ascii="Times New Roman" w:hAnsi="Times New Roman"/>
          <w:b/>
          <w:bCs/>
        </w:rPr>
        <w:t>5</w:t>
      </w:r>
      <w:r w:rsidRPr="00CD4683">
        <w:rPr>
          <w:rFonts w:ascii="Times New Roman" w:hAnsi="Times New Roman"/>
          <w:b/>
          <w:bCs/>
        </w:rPr>
        <w:t>.1.4. Garantia da Contratação</w:t>
      </w:r>
    </w:p>
    <w:p w14:paraId="7D82F4E0" w14:textId="57F12C8A" w:rsidR="0011154B" w:rsidRPr="00AF283A" w:rsidRDefault="0011154B" w:rsidP="0011154B">
      <w:pPr>
        <w:suppressAutoHyphens/>
        <w:spacing w:after="0" w:line="360" w:lineRule="auto"/>
        <w:jc w:val="both"/>
        <w:rPr>
          <w:rFonts w:ascii="Times New Roman" w:hAnsi="Times New Roman"/>
        </w:rPr>
      </w:pPr>
      <w:r>
        <w:rPr>
          <w:rFonts w:ascii="Times New Roman" w:hAnsi="Times New Roman"/>
        </w:rPr>
        <w:t>5</w:t>
      </w:r>
      <w:r w:rsidRPr="00AF283A">
        <w:rPr>
          <w:rFonts w:ascii="Times New Roman" w:hAnsi="Times New Roman"/>
        </w:rPr>
        <w:t>.1.4.1. Não haverá exigência de garantia da contratação dos art. 96 e seguintes da Lei Federal nº 14.133, de 2021.</w:t>
      </w:r>
    </w:p>
    <w:p w14:paraId="298C4BE5" w14:textId="613E56BA" w:rsidR="0011154B" w:rsidRPr="004174B7" w:rsidRDefault="0011154B" w:rsidP="0011154B">
      <w:pPr>
        <w:spacing w:after="0" w:line="360" w:lineRule="auto"/>
        <w:jc w:val="both"/>
        <w:rPr>
          <w:rFonts w:ascii="Times New Roman" w:hAnsi="Times New Roman"/>
          <w:b/>
          <w:bCs/>
        </w:rPr>
      </w:pPr>
      <w:r>
        <w:rPr>
          <w:rFonts w:ascii="Times New Roman" w:hAnsi="Times New Roman"/>
          <w:b/>
          <w:bCs/>
        </w:rPr>
        <w:lastRenderedPageBreak/>
        <w:t>5</w:t>
      </w:r>
      <w:r w:rsidRPr="004174B7">
        <w:rPr>
          <w:rFonts w:ascii="Times New Roman" w:hAnsi="Times New Roman"/>
          <w:b/>
          <w:bCs/>
        </w:rPr>
        <w:t>.1.5. Sustentabilidade</w:t>
      </w:r>
    </w:p>
    <w:p w14:paraId="06485B93" w14:textId="102EAD67" w:rsidR="0011154B" w:rsidRPr="004174B7" w:rsidRDefault="0011154B" w:rsidP="0011154B">
      <w:pPr>
        <w:spacing w:after="0" w:line="360" w:lineRule="auto"/>
        <w:jc w:val="both"/>
        <w:rPr>
          <w:rFonts w:ascii="Times New Roman" w:hAnsi="Times New Roman"/>
        </w:rPr>
      </w:pPr>
      <w:r>
        <w:rPr>
          <w:rFonts w:ascii="Times New Roman" w:hAnsi="Times New Roman"/>
        </w:rPr>
        <w:t>5</w:t>
      </w:r>
      <w:r w:rsidRPr="004174B7">
        <w:rPr>
          <w:rFonts w:ascii="Times New Roman" w:hAnsi="Times New Roman"/>
        </w:rPr>
        <w:t>.1.5.1. Os critérios de sustentabilidade devem abranger cada fase do ciclo de vida do objeto.</w:t>
      </w:r>
    </w:p>
    <w:p w14:paraId="20EDBF8A" w14:textId="77777777" w:rsidR="0011154B" w:rsidRPr="004174B7" w:rsidRDefault="0011154B" w:rsidP="0011154B">
      <w:pPr>
        <w:spacing w:after="0" w:line="360" w:lineRule="auto"/>
        <w:jc w:val="both"/>
        <w:rPr>
          <w:rFonts w:ascii="Times New Roman" w:hAnsi="Times New Roman"/>
        </w:rPr>
      </w:pPr>
    </w:p>
    <w:p w14:paraId="5BD9E041" w14:textId="600E83A3" w:rsidR="0011154B" w:rsidRPr="004174B7" w:rsidRDefault="0011154B" w:rsidP="0011154B">
      <w:pPr>
        <w:spacing w:after="0" w:line="360" w:lineRule="auto"/>
        <w:jc w:val="both"/>
        <w:rPr>
          <w:rFonts w:ascii="Times New Roman" w:hAnsi="Times New Roman"/>
          <w:b/>
          <w:bCs/>
        </w:rPr>
      </w:pPr>
      <w:r>
        <w:rPr>
          <w:rFonts w:ascii="Times New Roman" w:hAnsi="Times New Roman"/>
          <w:b/>
          <w:bCs/>
        </w:rPr>
        <w:t>5</w:t>
      </w:r>
      <w:r w:rsidRPr="004174B7">
        <w:rPr>
          <w:rFonts w:ascii="Times New Roman" w:hAnsi="Times New Roman"/>
          <w:b/>
          <w:bCs/>
        </w:rPr>
        <w:t>.1.6. Subcontratação</w:t>
      </w:r>
    </w:p>
    <w:p w14:paraId="507D169F" w14:textId="603C8560" w:rsidR="0011154B" w:rsidRPr="004174B7" w:rsidRDefault="0011154B" w:rsidP="0011154B">
      <w:pPr>
        <w:spacing w:after="0" w:line="360" w:lineRule="auto"/>
        <w:jc w:val="both"/>
        <w:rPr>
          <w:rFonts w:ascii="Times New Roman" w:hAnsi="Times New Roman"/>
        </w:rPr>
      </w:pPr>
      <w:r>
        <w:rPr>
          <w:rFonts w:ascii="Times New Roman" w:hAnsi="Times New Roman"/>
        </w:rPr>
        <w:t>5</w:t>
      </w:r>
      <w:r w:rsidRPr="004174B7">
        <w:rPr>
          <w:rFonts w:ascii="Times New Roman" w:hAnsi="Times New Roman"/>
        </w:rPr>
        <w:t>.1.6.1. Não será admitida a subcontratação do objeto contratual.</w:t>
      </w:r>
    </w:p>
    <w:p w14:paraId="69D9B903" w14:textId="77777777" w:rsidR="0011154B" w:rsidRPr="004174B7" w:rsidRDefault="0011154B" w:rsidP="0011154B">
      <w:pPr>
        <w:spacing w:after="0" w:line="360" w:lineRule="auto"/>
        <w:jc w:val="both"/>
        <w:rPr>
          <w:rFonts w:ascii="Times New Roman" w:hAnsi="Times New Roman"/>
        </w:rPr>
      </w:pPr>
    </w:p>
    <w:p w14:paraId="609B8D77" w14:textId="7ABE13B7" w:rsidR="0011154B" w:rsidRPr="004174B7" w:rsidRDefault="0011154B" w:rsidP="0011154B">
      <w:pPr>
        <w:spacing w:after="0" w:line="360" w:lineRule="auto"/>
        <w:jc w:val="both"/>
        <w:rPr>
          <w:rFonts w:ascii="Times New Roman" w:hAnsi="Times New Roman"/>
          <w:b/>
          <w:bCs/>
        </w:rPr>
      </w:pPr>
      <w:bookmarkStart w:id="3" w:name="_Hlk189820722"/>
      <w:r>
        <w:rPr>
          <w:rFonts w:ascii="Times New Roman" w:hAnsi="Times New Roman"/>
          <w:b/>
          <w:bCs/>
        </w:rPr>
        <w:t>5</w:t>
      </w:r>
      <w:r w:rsidRPr="004174B7">
        <w:rPr>
          <w:rFonts w:ascii="Times New Roman" w:hAnsi="Times New Roman"/>
          <w:b/>
          <w:bCs/>
        </w:rPr>
        <w:t>.1.7. Requisitos Gerais da Solução</w:t>
      </w:r>
    </w:p>
    <w:p w14:paraId="4A8F0537"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Também são requisitos relevantes a serem exigidos das empresas, no mínimo, os abaixo relacionados:</w:t>
      </w:r>
    </w:p>
    <w:p w14:paraId="6BC7F9E7"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xml:space="preserve">• Aderência aos termos do instrumento convocatório da contratação e às legislações federal, estadual, municipal e normatizações relacionadas vigentes. </w:t>
      </w:r>
    </w:p>
    <w:p w14:paraId="71CAF479"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Compromisso com a redução do impacto ambiental negativo e com a proteção ao meio natural e antrópico.</w:t>
      </w:r>
    </w:p>
    <w:p w14:paraId="1211B2FB"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Aderência às normas técnicas em geral, em especial as relacionadas com saúde operacional e segurança do trabalho.</w:t>
      </w:r>
    </w:p>
    <w:p w14:paraId="4C0C05C0"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xml:space="preserve">• Compromisso com o bem-estar, progresso profissional e pessoal de seus colaboradores. </w:t>
      </w:r>
    </w:p>
    <w:p w14:paraId="044563EE"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Combate ao trabalho infantil e ao trabalho escravo e análogo a escravo.</w:t>
      </w:r>
    </w:p>
    <w:p w14:paraId="75175861"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xml:space="preserve">• Adoção de requisitos que não limitem a competição e não deixe a Unidade Requisitante dependente da contratada. </w:t>
      </w:r>
    </w:p>
    <w:p w14:paraId="1BA686EA" w14:textId="77777777" w:rsidR="0011154B" w:rsidRPr="004174B7" w:rsidRDefault="0011154B" w:rsidP="0011154B">
      <w:pPr>
        <w:spacing w:after="0" w:line="360" w:lineRule="auto"/>
        <w:jc w:val="both"/>
        <w:rPr>
          <w:rFonts w:ascii="Times New Roman" w:hAnsi="Times New Roman"/>
        </w:rPr>
      </w:pPr>
      <w:r w:rsidRPr="004174B7">
        <w:rPr>
          <w:rFonts w:ascii="Times New Roman" w:hAnsi="Times New Roman"/>
        </w:rPr>
        <w:t xml:space="preserve">• Garantia da prevalência dos princípios da legalidade, impessoalidade, moralidade, isonomia, publicidade, probidade administrativa, julgamento objetivo e vinculação ao instrumento convocatório em todo o processo licitatório. </w:t>
      </w:r>
    </w:p>
    <w:bookmarkEnd w:id="3"/>
    <w:p w14:paraId="654DFEC1" w14:textId="77777777" w:rsidR="0011154B" w:rsidRPr="0011154B" w:rsidRDefault="0011154B" w:rsidP="0011154B">
      <w:pPr>
        <w:spacing w:after="0" w:line="360" w:lineRule="auto"/>
        <w:jc w:val="both"/>
        <w:rPr>
          <w:rFonts w:ascii="Times New Roman" w:hAnsi="Times New Roman"/>
          <w:b/>
        </w:rPr>
      </w:pPr>
    </w:p>
    <w:p w14:paraId="449BD0AB" w14:textId="77777777" w:rsidR="00A936C3" w:rsidRDefault="00A936C3" w:rsidP="00A936C3">
      <w:pPr>
        <w:pStyle w:val="PargrafodaLista"/>
        <w:numPr>
          <w:ilvl w:val="0"/>
          <w:numId w:val="1"/>
        </w:numPr>
        <w:spacing w:after="0" w:line="360" w:lineRule="auto"/>
        <w:jc w:val="both"/>
        <w:rPr>
          <w:rFonts w:ascii="Times New Roman" w:hAnsi="Times New Roman"/>
          <w:b/>
        </w:rPr>
      </w:pPr>
      <w:r w:rsidRPr="0004658A">
        <w:rPr>
          <w:rFonts w:ascii="Times New Roman" w:hAnsi="Times New Roman"/>
          <w:b/>
        </w:rPr>
        <w:t>CRITÉRIOS DE SUSTENTABILIDADE – IMPACTOS AMBIENTAIS</w:t>
      </w:r>
    </w:p>
    <w:p w14:paraId="7A49E192" w14:textId="0C5D00CA" w:rsidR="0011154B" w:rsidRPr="00371CAE" w:rsidRDefault="0011154B" w:rsidP="0011154B">
      <w:pPr>
        <w:suppressAutoHyphens/>
        <w:spacing w:after="0" w:line="360" w:lineRule="auto"/>
        <w:jc w:val="both"/>
        <w:rPr>
          <w:rFonts w:ascii="Times New Roman" w:hAnsi="Times New Roman"/>
        </w:rPr>
      </w:pPr>
      <w:r>
        <w:rPr>
          <w:rFonts w:ascii="Times New Roman" w:hAnsi="Times New Roman"/>
        </w:rPr>
        <w:t>6</w:t>
      </w:r>
      <w:r w:rsidRPr="00371CAE">
        <w:rPr>
          <w:rFonts w:ascii="Times New Roman" w:hAnsi="Times New Roman"/>
        </w:rPr>
        <w:t xml:space="preserve">.1. A solução descrita deverá ser ambientalmente sustentável. </w:t>
      </w:r>
    </w:p>
    <w:p w14:paraId="7F5F8DAE" w14:textId="34558FA1" w:rsidR="0011154B" w:rsidRDefault="0011154B" w:rsidP="0011154B">
      <w:pPr>
        <w:suppressAutoHyphens/>
        <w:spacing w:after="0" w:line="360" w:lineRule="auto"/>
        <w:jc w:val="both"/>
        <w:rPr>
          <w:rFonts w:ascii="Times New Roman" w:hAnsi="Times New Roman"/>
        </w:rPr>
      </w:pPr>
      <w:r>
        <w:rPr>
          <w:rFonts w:ascii="Times New Roman" w:hAnsi="Times New Roman"/>
        </w:rPr>
        <w:t>6</w:t>
      </w:r>
      <w:r w:rsidRPr="00371CAE">
        <w:rPr>
          <w:rFonts w:ascii="Times New Roman" w:hAnsi="Times New Roman"/>
        </w:rPr>
        <w:t>.2. Devem ser atendidos os requisitos que se baseiam no Guia Nacional de Contratações Sustentáveis.</w:t>
      </w:r>
    </w:p>
    <w:p w14:paraId="0FCB3EEE" w14:textId="7EABFCD8" w:rsidR="0011154B" w:rsidRDefault="0011154B" w:rsidP="0011154B">
      <w:pPr>
        <w:suppressAutoHyphens/>
        <w:spacing w:after="0" w:line="360" w:lineRule="auto"/>
        <w:jc w:val="both"/>
        <w:rPr>
          <w:rFonts w:ascii="Times New Roman" w:hAnsi="Times New Roman"/>
        </w:rPr>
      </w:pPr>
      <w:r>
        <w:rPr>
          <w:rFonts w:ascii="Times New Roman" w:hAnsi="Times New Roman"/>
        </w:rPr>
        <w:t>6.3. Na aquisição de gêneros alimentícios, serão observados critérios de sustentabilidade que minimizem os impactos ambientais ao longo de todo ciclo de vida dos produtos, contemplando as etapas de produção, distribuição, uso e destinação final. O ciclo de vida permite entender o impacto ambiental e social da contratação, garantindo que os princípios de sustentabilidade sejam respeitados.</w:t>
      </w:r>
    </w:p>
    <w:p w14:paraId="6D9145B7" w14:textId="77777777" w:rsidR="00084DF5" w:rsidRDefault="00084DF5" w:rsidP="0011154B">
      <w:pPr>
        <w:suppressAutoHyphens/>
        <w:spacing w:after="0" w:line="360" w:lineRule="auto"/>
        <w:jc w:val="both"/>
        <w:rPr>
          <w:rFonts w:ascii="Times New Roman" w:hAnsi="Times New Roman"/>
        </w:rPr>
      </w:pPr>
    </w:p>
    <w:p w14:paraId="0339E78A" w14:textId="22732DC5" w:rsidR="0011154B" w:rsidRDefault="0011154B" w:rsidP="0011154B">
      <w:pPr>
        <w:suppressAutoHyphens/>
        <w:spacing w:after="0" w:line="360" w:lineRule="auto"/>
        <w:jc w:val="both"/>
        <w:rPr>
          <w:rFonts w:ascii="Times New Roman" w:hAnsi="Times New Roman"/>
        </w:rPr>
      </w:pPr>
      <w:r>
        <w:rPr>
          <w:rFonts w:ascii="Times New Roman" w:hAnsi="Times New Roman"/>
        </w:rPr>
        <w:lastRenderedPageBreak/>
        <w:t>6.3.1. Produção</w:t>
      </w:r>
    </w:p>
    <w:p w14:paraId="5F7439A6" w14:textId="77777777" w:rsidR="0011154B" w:rsidRDefault="0011154B" w:rsidP="0011154B">
      <w:pPr>
        <w:suppressAutoHyphens/>
        <w:spacing w:after="0" w:line="360" w:lineRule="auto"/>
        <w:jc w:val="both"/>
        <w:rPr>
          <w:rFonts w:ascii="Times New Roman" w:hAnsi="Times New Roman"/>
        </w:rPr>
      </w:pPr>
      <w:r>
        <w:rPr>
          <w:rFonts w:ascii="Times New Roman" w:hAnsi="Times New Roman"/>
        </w:rPr>
        <w:t xml:space="preserve">• Processos industriais e agrícolas: Os fabricantes dos produtos ofertados devem operar em conformidade com a legislação ambiental, possuindo as devidas licenças para produções industriais, de forma a garantir que a produção não gere passivos ambientais ou contaminação de recursos hídricos e do solo. </w:t>
      </w:r>
    </w:p>
    <w:p w14:paraId="08D48F12" w14:textId="77777777" w:rsidR="0011154B" w:rsidRDefault="0011154B" w:rsidP="0011154B">
      <w:pPr>
        <w:suppressAutoHyphens/>
        <w:spacing w:after="0" w:line="360" w:lineRule="auto"/>
        <w:jc w:val="both"/>
        <w:rPr>
          <w:rFonts w:ascii="Times New Roman" w:hAnsi="Times New Roman"/>
        </w:rPr>
      </w:pPr>
      <w:r>
        <w:rPr>
          <w:rFonts w:ascii="Times New Roman" w:hAnsi="Times New Roman"/>
        </w:rPr>
        <w:t xml:space="preserve">• Composição das embalagens: Na fabricação das embalagens primárias – aquelas em contato direto com o alimento – deve-se priorizar o uso de materiais recicláveis ou de fontes renováveis. </w:t>
      </w:r>
    </w:p>
    <w:p w14:paraId="5D815006" w14:textId="76107E0B" w:rsidR="0011154B" w:rsidRDefault="0011154B" w:rsidP="0011154B">
      <w:pPr>
        <w:suppressAutoHyphens/>
        <w:spacing w:after="0" w:line="360" w:lineRule="auto"/>
        <w:jc w:val="both"/>
        <w:rPr>
          <w:rFonts w:ascii="Times New Roman" w:hAnsi="Times New Roman"/>
        </w:rPr>
      </w:pPr>
      <w:r>
        <w:rPr>
          <w:rFonts w:ascii="Times New Roman" w:hAnsi="Times New Roman"/>
        </w:rPr>
        <w:t>6.3.2. Distribuição</w:t>
      </w:r>
    </w:p>
    <w:p w14:paraId="44E7CFA5" w14:textId="77777777" w:rsidR="0011154B" w:rsidRDefault="0011154B" w:rsidP="0011154B">
      <w:pPr>
        <w:suppressAutoHyphens/>
        <w:spacing w:after="0" w:line="360" w:lineRule="auto"/>
        <w:jc w:val="both"/>
        <w:rPr>
          <w:rFonts w:ascii="Times New Roman" w:hAnsi="Times New Roman"/>
        </w:rPr>
      </w:pPr>
      <w:r>
        <w:rPr>
          <w:rFonts w:ascii="Times New Roman" w:hAnsi="Times New Roman"/>
        </w:rPr>
        <w:t xml:space="preserve">• Otimização logística: Por se tratar de fornecimento contínuo e fracionado sob demanda, a contratada deverá planejar e otimizar suas rotas para entrega do objeto, com o objetivo de reduzir o consumo de combustíveis fósseis e, consequentemente, a emissão de Gases de Efeito Estufa. </w:t>
      </w:r>
    </w:p>
    <w:p w14:paraId="0C15C223" w14:textId="77777777" w:rsidR="0011154B" w:rsidRDefault="0011154B" w:rsidP="0011154B">
      <w:pPr>
        <w:suppressAutoHyphens/>
        <w:spacing w:after="0" w:line="360" w:lineRule="auto"/>
        <w:jc w:val="both"/>
        <w:rPr>
          <w:rFonts w:ascii="Times New Roman" w:hAnsi="Times New Roman"/>
        </w:rPr>
      </w:pPr>
      <w:r>
        <w:rPr>
          <w:rFonts w:ascii="Times New Roman" w:hAnsi="Times New Roman"/>
        </w:rPr>
        <w:t xml:space="preserve">• Embalagens secundárias e de transporte: O acondicionamento para o transporte do objeto deverá minimizar o uso de embalagens de uso único – como plástico filme ou plástico bolha. Deve-se priorizar a entrega em embalagens retornáveis e higienizáveis, que retornem à contratada após a conferência dos itens. </w:t>
      </w:r>
    </w:p>
    <w:p w14:paraId="39C58059" w14:textId="1CFCB470" w:rsidR="0011154B" w:rsidRDefault="0011154B" w:rsidP="0011154B">
      <w:pPr>
        <w:suppressAutoHyphens/>
        <w:spacing w:after="0" w:line="360" w:lineRule="auto"/>
        <w:jc w:val="both"/>
        <w:rPr>
          <w:rFonts w:ascii="Times New Roman" w:hAnsi="Times New Roman"/>
        </w:rPr>
      </w:pPr>
      <w:r>
        <w:rPr>
          <w:rFonts w:ascii="Times New Roman" w:hAnsi="Times New Roman"/>
        </w:rPr>
        <w:t xml:space="preserve">6.3.3. Uso </w:t>
      </w:r>
    </w:p>
    <w:p w14:paraId="68D9A2AF" w14:textId="77777777" w:rsidR="0011154B" w:rsidRDefault="0011154B" w:rsidP="0011154B">
      <w:pPr>
        <w:suppressAutoHyphens/>
        <w:spacing w:after="0" w:line="360" w:lineRule="auto"/>
        <w:jc w:val="both"/>
        <w:rPr>
          <w:rFonts w:ascii="Times New Roman" w:hAnsi="Times New Roman"/>
        </w:rPr>
      </w:pPr>
      <w:r>
        <w:rPr>
          <w:rFonts w:ascii="Times New Roman" w:hAnsi="Times New Roman"/>
        </w:rPr>
        <w:t xml:space="preserve">• Combate ao desperdício alimentar: para garantir a sustentabilidade no consumo, todos os produtos, especialmente os perecíveis, deverão ser entregues com prazo de validade de, no mínimo, 6 (seis) meses. Isso evita a perda de alimentos por deterioração ou vencimento. </w:t>
      </w:r>
    </w:p>
    <w:p w14:paraId="0042F0F0" w14:textId="77777777" w:rsidR="0011154B" w:rsidRDefault="0011154B" w:rsidP="0011154B">
      <w:pPr>
        <w:suppressAutoHyphens/>
        <w:spacing w:after="0" w:line="360" w:lineRule="auto"/>
        <w:jc w:val="both"/>
        <w:rPr>
          <w:rFonts w:ascii="Times New Roman" w:hAnsi="Times New Roman"/>
        </w:rPr>
      </w:pPr>
      <w:r>
        <w:rPr>
          <w:rFonts w:ascii="Times New Roman" w:hAnsi="Times New Roman"/>
        </w:rPr>
        <w:t xml:space="preserve">• Adequação do fracionamento: O fornecimento sob demanda é, por si só, uma medida de sustentabilidade no uso. A Administração solicitará apenas as quantidades suficientes para abastecimento, por períodos determinados, evitando a formação de estoques ociosos que poderiam estragar, gerar pragas e resultar em desperdícios de recursos financeiros. </w:t>
      </w:r>
    </w:p>
    <w:p w14:paraId="2321E71A" w14:textId="4E79D183" w:rsidR="0011154B" w:rsidRPr="00371CAE" w:rsidRDefault="0011154B" w:rsidP="0011154B">
      <w:pPr>
        <w:suppressAutoHyphens/>
        <w:spacing w:after="0" w:line="360" w:lineRule="auto"/>
        <w:jc w:val="both"/>
        <w:rPr>
          <w:rFonts w:ascii="Times New Roman" w:hAnsi="Times New Roman"/>
        </w:rPr>
      </w:pPr>
      <w:r>
        <w:rPr>
          <w:rFonts w:ascii="Times New Roman" w:hAnsi="Times New Roman"/>
        </w:rPr>
        <w:t>6.3.4. Destinação final</w:t>
      </w:r>
    </w:p>
    <w:p w14:paraId="66ABA7F6" w14:textId="77777777" w:rsidR="0011154B" w:rsidRDefault="0011154B" w:rsidP="0011154B">
      <w:pPr>
        <w:suppressAutoHyphens/>
        <w:spacing w:after="0" w:line="360" w:lineRule="auto"/>
        <w:jc w:val="both"/>
        <w:rPr>
          <w:rFonts w:ascii="Times New Roman" w:hAnsi="Times New Roman"/>
        </w:rPr>
      </w:pPr>
      <w:r>
        <w:rPr>
          <w:rFonts w:ascii="Times New Roman" w:hAnsi="Times New Roman"/>
        </w:rPr>
        <w:t xml:space="preserve">• Descarte sustentável de resíduos orgânicos e embalagens: A Administração promoverá a destinação ambientalmente adequada. </w:t>
      </w:r>
    </w:p>
    <w:p w14:paraId="62577696" w14:textId="12243347" w:rsidR="0011154B" w:rsidRDefault="0011154B" w:rsidP="0011154B">
      <w:pPr>
        <w:suppressAutoHyphens/>
        <w:spacing w:after="0" w:line="360" w:lineRule="auto"/>
        <w:jc w:val="both"/>
        <w:rPr>
          <w:rFonts w:ascii="Times New Roman" w:hAnsi="Times New Roman"/>
        </w:rPr>
      </w:pPr>
      <w:r>
        <w:rPr>
          <w:rFonts w:ascii="Times New Roman" w:hAnsi="Times New Roman"/>
        </w:rPr>
        <w:t>6.4. Atentar-se ao ciclo de vida do objeto reduz o impacto ambiental negativo da contratação e promove o uso racional de recursos.</w:t>
      </w:r>
    </w:p>
    <w:p w14:paraId="506D39C0" w14:textId="77BD1F27" w:rsidR="0011154B" w:rsidRDefault="0011154B" w:rsidP="0011154B">
      <w:pPr>
        <w:suppressAutoHyphens/>
        <w:spacing w:after="0" w:line="360" w:lineRule="auto"/>
        <w:jc w:val="both"/>
        <w:rPr>
          <w:rFonts w:ascii="Times New Roman" w:hAnsi="Times New Roman"/>
        </w:rPr>
      </w:pPr>
      <w:r>
        <w:rPr>
          <w:rFonts w:ascii="Times New Roman" w:hAnsi="Times New Roman"/>
        </w:rPr>
        <w:t>6</w:t>
      </w:r>
      <w:r w:rsidRPr="00371CAE">
        <w:rPr>
          <w:rFonts w:ascii="Times New Roman" w:hAnsi="Times New Roman"/>
        </w:rPr>
        <w:t>.5. Caberá à contratada apresentar todos os certificados de licença de funcionamento ou de autorização especial, emitido pelos órgãos ou entidades competentes, para a execução do objeto, quando couber, bem como atender todas as demais legislações pertinentes</w:t>
      </w:r>
    </w:p>
    <w:p w14:paraId="0553B997" w14:textId="77777777" w:rsidR="0011154B" w:rsidRDefault="0011154B" w:rsidP="0011154B">
      <w:pPr>
        <w:spacing w:after="0" w:line="360" w:lineRule="auto"/>
        <w:jc w:val="both"/>
        <w:rPr>
          <w:rFonts w:ascii="Times New Roman" w:hAnsi="Times New Roman"/>
          <w:b/>
        </w:rPr>
      </w:pPr>
    </w:p>
    <w:p w14:paraId="3A3D7B90" w14:textId="77777777" w:rsidR="00084DF5" w:rsidRPr="0011154B" w:rsidRDefault="00084DF5" w:rsidP="0011154B">
      <w:pPr>
        <w:spacing w:after="0" w:line="360" w:lineRule="auto"/>
        <w:jc w:val="both"/>
        <w:rPr>
          <w:rFonts w:ascii="Times New Roman" w:hAnsi="Times New Roman"/>
          <w:b/>
        </w:rPr>
      </w:pPr>
    </w:p>
    <w:p w14:paraId="1A3D198D" w14:textId="74248A10" w:rsidR="00BF3C33" w:rsidRPr="006F3546" w:rsidRDefault="00BF3C33" w:rsidP="00A936C3">
      <w:pPr>
        <w:pStyle w:val="PargrafodaLista"/>
        <w:numPr>
          <w:ilvl w:val="0"/>
          <w:numId w:val="1"/>
        </w:numPr>
        <w:spacing w:after="0" w:line="360" w:lineRule="auto"/>
        <w:jc w:val="both"/>
        <w:rPr>
          <w:rFonts w:ascii="Times New Roman" w:hAnsi="Times New Roman"/>
          <w:b/>
        </w:rPr>
      </w:pPr>
      <w:r w:rsidRPr="006F3546">
        <w:rPr>
          <w:rFonts w:ascii="Times New Roman" w:hAnsi="Times New Roman"/>
          <w:b/>
        </w:rPr>
        <w:lastRenderedPageBreak/>
        <w:t>DA APRESENTAÇÃO DE AMOSTRA</w:t>
      </w:r>
    </w:p>
    <w:p w14:paraId="654E7C05" w14:textId="5BBFD39B" w:rsidR="00085D24" w:rsidRPr="006F3546" w:rsidRDefault="00085D24" w:rsidP="006F3546">
      <w:pPr>
        <w:pStyle w:val="PargrafodaLista"/>
        <w:numPr>
          <w:ilvl w:val="1"/>
          <w:numId w:val="1"/>
        </w:numPr>
        <w:spacing w:after="0" w:line="360" w:lineRule="auto"/>
        <w:jc w:val="both"/>
        <w:rPr>
          <w:rFonts w:ascii="Times New Roman" w:hAnsi="Times New Roman"/>
          <w:b/>
        </w:rPr>
      </w:pPr>
      <w:r w:rsidRPr="006F3546">
        <w:rPr>
          <w:rFonts w:ascii="Times New Roman" w:hAnsi="Times New Roman"/>
          <w:b/>
        </w:rPr>
        <w:t>Exigência de amostra</w:t>
      </w:r>
    </w:p>
    <w:p w14:paraId="23B3CE21" w14:textId="7F11CE68" w:rsidR="006F3546" w:rsidRPr="006F3546" w:rsidRDefault="006F3546" w:rsidP="006F3546">
      <w:pPr>
        <w:suppressAutoHyphens/>
        <w:spacing w:after="0" w:line="360" w:lineRule="auto"/>
        <w:jc w:val="both"/>
        <w:rPr>
          <w:rFonts w:ascii="Times New Roman" w:hAnsi="Times New Roman"/>
        </w:rPr>
      </w:pPr>
      <w:r w:rsidRPr="006F3546">
        <w:rPr>
          <w:rFonts w:ascii="Times New Roman" w:hAnsi="Times New Roman"/>
        </w:rPr>
        <w:t>O licitante provisoriamente classificado em primeiro lugar deverá apresentar amostras dos gêneros alimentícios ofertados, a fim de que a Administração Pública possa avaliar a compatibilidade do produto com as especificações técnicas descritas neste Termo de Referência.</w:t>
      </w:r>
    </w:p>
    <w:p w14:paraId="0D9518DD" w14:textId="77777777" w:rsidR="006F3546" w:rsidRPr="006F3546" w:rsidRDefault="006F3546" w:rsidP="006F3546">
      <w:pPr>
        <w:suppressAutoHyphens/>
        <w:spacing w:after="0" w:line="360" w:lineRule="auto"/>
        <w:jc w:val="both"/>
        <w:rPr>
          <w:rFonts w:ascii="Times New Roman" w:hAnsi="Times New Roman"/>
        </w:rPr>
      </w:pPr>
    </w:p>
    <w:p w14:paraId="1226C88C" w14:textId="0A086F96" w:rsidR="00085D24" w:rsidRPr="006F3546" w:rsidRDefault="00085D24" w:rsidP="006F3546">
      <w:pPr>
        <w:pStyle w:val="PargrafodaLista"/>
        <w:numPr>
          <w:ilvl w:val="1"/>
          <w:numId w:val="1"/>
        </w:numPr>
        <w:spacing w:after="0" w:line="360" w:lineRule="auto"/>
        <w:jc w:val="both"/>
        <w:rPr>
          <w:rFonts w:ascii="Times New Roman" w:hAnsi="Times New Roman"/>
          <w:b/>
        </w:rPr>
      </w:pPr>
      <w:r w:rsidRPr="006F3546">
        <w:rPr>
          <w:rFonts w:ascii="Times New Roman" w:hAnsi="Times New Roman"/>
          <w:b/>
        </w:rPr>
        <w:t>Justificativa para apresentação de amostra</w:t>
      </w:r>
    </w:p>
    <w:p w14:paraId="3082DBDD" w14:textId="1E6C4ABD" w:rsidR="006F3546" w:rsidRPr="006F3546" w:rsidRDefault="006F3546" w:rsidP="006F3546">
      <w:pPr>
        <w:suppressAutoHyphens/>
        <w:spacing w:after="0" w:line="360" w:lineRule="auto"/>
        <w:jc w:val="both"/>
        <w:rPr>
          <w:rFonts w:ascii="Times New Roman" w:hAnsi="Times New Roman"/>
        </w:rPr>
      </w:pPr>
      <w:r w:rsidRPr="006F3546">
        <w:rPr>
          <w:rFonts w:ascii="Times New Roman" w:hAnsi="Times New Roman"/>
        </w:rPr>
        <w:t>A exigência de amostras justifica-se pela natureza do objeto. Tratando-se de gêneros alimentícios destinados ao consumo humano para o suporte diário dos servidores, a simples análise da proposta escrita é insuficiente para atestar a qualidade, o sabor, a integridade da embalagem e o rendimento dos produtos. A avaliação prévia garante que os itens contratados atendam ao padrão mínimo de aceitabilidade, assegurando a segurança alimentar e evitando prejuízos decorrentes do fornecimento de insumos inadequados.</w:t>
      </w:r>
    </w:p>
    <w:p w14:paraId="64103329" w14:textId="77777777" w:rsidR="006F3546" w:rsidRPr="006F3546" w:rsidRDefault="006F3546" w:rsidP="006F3546">
      <w:pPr>
        <w:suppressAutoHyphens/>
        <w:spacing w:after="0" w:line="360" w:lineRule="auto"/>
        <w:jc w:val="both"/>
        <w:rPr>
          <w:rFonts w:ascii="Times New Roman" w:hAnsi="Times New Roman"/>
        </w:rPr>
      </w:pPr>
    </w:p>
    <w:p w14:paraId="0341F1CA" w14:textId="40A812F7" w:rsidR="00085D24" w:rsidRPr="006F3546" w:rsidRDefault="00085D24" w:rsidP="006F3546">
      <w:pPr>
        <w:pStyle w:val="PargrafodaLista"/>
        <w:numPr>
          <w:ilvl w:val="1"/>
          <w:numId w:val="1"/>
        </w:numPr>
        <w:spacing w:after="0" w:line="360" w:lineRule="auto"/>
        <w:jc w:val="both"/>
        <w:rPr>
          <w:rFonts w:ascii="Times New Roman" w:hAnsi="Times New Roman"/>
          <w:b/>
        </w:rPr>
      </w:pPr>
      <w:r w:rsidRPr="006F3546">
        <w:rPr>
          <w:rFonts w:ascii="Times New Roman" w:hAnsi="Times New Roman"/>
          <w:b/>
        </w:rPr>
        <w:t>Prazo para apresentação d</w:t>
      </w:r>
      <w:r w:rsidR="00922A9C" w:rsidRPr="006F3546">
        <w:rPr>
          <w:rFonts w:ascii="Times New Roman" w:hAnsi="Times New Roman"/>
          <w:b/>
        </w:rPr>
        <w:t>e</w:t>
      </w:r>
      <w:r w:rsidRPr="006F3546">
        <w:rPr>
          <w:rFonts w:ascii="Times New Roman" w:hAnsi="Times New Roman"/>
          <w:b/>
        </w:rPr>
        <w:t xml:space="preserve"> amostra</w:t>
      </w:r>
    </w:p>
    <w:p w14:paraId="6A224B1A" w14:textId="0E5DC74C" w:rsidR="006F3546" w:rsidRPr="006F3546" w:rsidRDefault="006F3546" w:rsidP="006F3546">
      <w:pPr>
        <w:suppressAutoHyphens/>
        <w:spacing w:after="0" w:line="360" w:lineRule="auto"/>
        <w:jc w:val="both"/>
        <w:rPr>
          <w:rFonts w:ascii="Times New Roman" w:hAnsi="Times New Roman"/>
        </w:rPr>
      </w:pPr>
      <w:r>
        <w:rPr>
          <w:rFonts w:ascii="Times New Roman" w:hAnsi="Times New Roman"/>
        </w:rPr>
        <w:t>O licitante convocado deverá entregar as amostras no prazo máximo de 10 (dez) dias úteis, contados a partir do recebimento de notificação oficial expedida pela Administração.</w:t>
      </w:r>
    </w:p>
    <w:p w14:paraId="36E0AF0F" w14:textId="77777777" w:rsidR="006F3546" w:rsidRPr="006F3546" w:rsidRDefault="006F3546" w:rsidP="006F3546">
      <w:pPr>
        <w:suppressAutoHyphens/>
        <w:spacing w:after="0" w:line="360" w:lineRule="auto"/>
        <w:jc w:val="both"/>
        <w:rPr>
          <w:rFonts w:ascii="Times New Roman" w:hAnsi="Times New Roman"/>
        </w:rPr>
      </w:pPr>
    </w:p>
    <w:p w14:paraId="5D2F9755" w14:textId="342D4AAA" w:rsidR="00085D24" w:rsidRPr="006F3546" w:rsidRDefault="00085D24" w:rsidP="006F3546">
      <w:pPr>
        <w:pStyle w:val="PargrafodaLista"/>
        <w:numPr>
          <w:ilvl w:val="1"/>
          <w:numId w:val="1"/>
        </w:numPr>
        <w:spacing w:after="0" w:line="360" w:lineRule="auto"/>
        <w:jc w:val="both"/>
        <w:rPr>
          <w:rFonts w:ascii="Times New Roman" w:hAnsi="Times New Roman"/>
          <w:b/>
        </w:rPr>
      </w:pPr>
      <w:r w:rsidRPr="006F3546">
        <w:rPr>
          <w:rFonts w:ascii="Times New Roman" w:hAnsi="Times New Roman"/>
          <w:b/>
        </w:rPr>
        <w:t>Consequência da não apresentação</w:t>
      </w:r>
    </w:p>
    <w:p w14:paraId="289C745A" w14:textId="72F7EFE1" w:rsidR="006F3546" w:rsidRPr="006F3546" w:rsidRDefault="006F3546" w:rsidP="006F3546">
      <w:pPr>
        <w:suppressAutoHyphens/>
        <w:spacing w:after="0" w:line="360" w:lineRule="auto"/>
        <w:jc w:val="both"/>
        <w:rPr>
          <w:rFonts w:ascii="Times New Roman" w:hAnsi="Times New Roman"/>
        </w:rPr>
      </w:pPr>
      <w:r w:rsidRPr="006F3546">
        <w:rPr>
          <w:rFonts w:ascii="Times New Roman" w:hAnsi="Times New Roman"/>
        </w:rPr>
        <w:t>A não apresentação das amostras no prazo e nas condições estipuladas, sem justificativa prévia formalmente aceita pela Administração, acarretará a desclassificação do licitante no respectivo item, sujeitando-o às sanções administrativas cabíveis, procedendo-se à convocação do licitante subsequente na ordem de classificação.</w:t>
      </w:r>
    </w:p>
    <w:p w14:paraId="5E74D6AC" w14:textId="77777777" w:rsidR="006F3546" w:rsidRDefault="006F3546" w:rsidP="00085D24">
      <w:pPr>
        <w:spacing w:after="0" w:line="360" w:lineRule="auto"/>
        <w:jc w:val="both"/>
        <w:rPr>
          <w:rFonts w:ascii="Times New Roman" w:hAnsi="Times New Roman"/>
          <w:b/>
        </w:rPr>
      </w:pPr>
    </w:p>
    <w:p w14:paraId="70AD75C8" w14:textId="3CB7084A" w:rsidR="00085D24" w:rsidRPr="006F3546" w:rsidRDefault="00085D24" w:rsidP="006F3546">
      <w:pPr>
        <w:pStyle w:val="PargrafodaLista"/>
        <w:numPr>
          <w:ilvl w:val="1"/>
          <w:numId w:val="1"/>
        </w:numPr>
        <w:spacing w:after="0" w:line="360" w:lineRule="auto"/>
        <w:jc w:val="both"/>
        <w:rPr>
          <w:rFonts w:ascii="Times New Roman" w:hAnsi="Times New Roman"/>
          <w:b/>
        </w:rPr>
      </w:pPr>
      <w:r w:rsidRPr="006F3546">
        <w:rPr>
          <w:rFonts w:ascii="Times New Roman" w:hAnsi="Times New Roman"/>
          <w:b/>
        </w:rPr>
        <w:t>Local de entrega e identificação</w:t>
      </w:r>
    </w:p>
    <w:p w14:paraId="49116E08" w14:textId="4A8C265B" w:rsidR="006F3546" w:rsidRDefault="006F3546" w:rsidP="006F3546">
      <w:pPr>
        <w:spacing w:after="0" w:line="360" w:lineRule="auto"/>
        <w:jc w:val="both"/>
        <w:rPr>
          <w:rFonts w:ascii="Times New Roman" w:hAnsi="Times New Roman"/>
        </w:rPr>
      </w:pPr>
      <w:r>
        <w:rPr>
          <w:rFonts w:ascii="Times New Roman" w:hAnsi="Times New Roman"/>
          <w:bCs/>
        </w:rPr>
        <w:t xml:space="preserve">As amostras deverão ser entregues </w:t>
      </w:r>
      <w:r>
        <w:rPr>
          <w:rFonts w:ascii="Times New Roman" w:hAnsi="Times New Roman"/>
        </w:rPr>
        <w:t xml:space="preserve">na sede da Secretaria Municipal de Educação, Cultura, Inclusão, Ciência e Tecnologia, </w:t>
      </w:r>
      <w:r w:rsidR="007B08FD">
        <w:rPr>
          <w:rFonts w:ascii="Times New Roman" w:hAnsi="Times New Roman"/>
        </w:rPr>
        <w:t xml:space="preserve">estabelecida no Centro Administrativo Ezio Ferreira Costa, localizada na Avenida Saquarema, n° 4.299, bloco 2, Porto da Roça, Saquarema/RJ, </w:t>
      </w:r>
      <w:r w:rsidR="007B08FD" w:rsidRPr="00131C24">
        <w:rPr>
          <w:rFonts w:ascii="Times New Roman" w:hAnsi="Times New Roman"/>
        </w:rPr>
        <w:t>CEP</w:t>
      </w:r>
      <w:r w:rsidR="007B08FD">
        <w:rPr>
          <w:rFonts w:ascii="Times New Roman" w:hAnsi="Times New Roman"/>
        </w:rPr>
        <w:t xml:space="preserve">. 28.994-374, </w:t>
      </w:r>
      <w:r>
        <w:rPr>
          <w:rFonts w:ascii="Times New Roman" w:hAnsi="Times New Roman"/>
        </w:rPr>
        <w:t xml:space="preserve">em dias úteis, no horário compreendido das 09:00h às 16:00h, de segunda a sexta-feira. </w:t>
      </w:r>
    </w:p>
    <w:p w14:paraId="3EE37B54" w14:textId="5B80C82D" w:rsidR="006F3546" w:rsidRPr="006F3546" w:rsidRDefault="006F3546" w:rsidP="006F3546">
      <w:pPr>
        <w:spacing w:after="0" w:line="360" w:lineRule="auto"/>
        <w:jc w:val="both"/>
        <w:rPr>
          <w:rFonts w:ascii="Times New Roman" w:hAnsi="Times New Roman"/>
          <w:bCs/>
        </w:rPr>
      </w:pPr>
      <w:r>
        <w:rPr>
          <w:rFonts w:ascii="Times New Roman" w:hAnsi="Times New Roman"/>
        </w:rPr>
        <w:t xml:space="preserve">Os produtos deverão estar acompanhados de ofício da empresa e devidamente identificados com etiqueta afixada na embalagem (sem danificá-la), contendo: nome da empresa, CNPJ, número do processo licitatório, número do item e marca do produto. </w:t>
      </w:r>
    </w:p>
    <w:p w14:paraId="2BBD7449" w14:textId="77777777" w:rsidR="006F3546" w:rsidRPr="006F3546" w:rsidRDefault="006F3546" w:rsidP="006F3546">
      <w:pPr>
        <w:spacing w:after="0" w:line="360" w:lineRule="auto"/>
        <w:jc w:val="both"/>
        <w:rPr>
          <w:rFonts w:ascii="Times New Roman" w:hAnsi="Times New Roman"/>
          <w:b/>
        </w:rPr>
      </w:pPr>
    </w:p>
    <w:p w14:paraId="11FB5FFC" w14:textId="2A331705" w:rsidR="00085D24" w:rsidRPr="00121691" w:rsidRDefault="00084DF5" w:rsidP="00121691">
      <w:pPr>
        <w:pStyle w:val="PargrafodaLista"/>
        <w:numPr>
          <w:ilvl w:val="1"/>
          <w:numId w:val="1"/>
        </w:numPr>
        <w:spacing w:after="0" w:line="360" w:lineRule="auto"/>
        <w:jc w:val="both"/>
        <w:rPr>
          <w:rFonts w:ascii="Times New Roman" w:hAnsi="Times New Roman"/>
          <w:b/>
        </w:rPr>
      </w:pPr>
      <w:r>
        <w:rPr>
          <w:rFonts w:ascii="Times New Roman" w:hAnsi="Times New Roman"/>
          <w:b/>
        </w:rPr>
        <w:lastRenderedPageBreak/>
        <w:t>C</w:t>
      </w:r>
      <w:r w:rsidR="00085D24" w:rsidRPr="00121691">
        <w:rPr>
          <w:rFonts w:ascii="Times New Roman" w:hAnsi="Times New Roman"/>
          <w:b/>
        </w:rPr>
        <w:t>ritério de avaliação</w:t>
      </w:r>
    </w:p>
    <w:p w14:paraId="4C609041" w14:textId="278AA48E" w:rsidR="00121691" w:rsidRDefault="00121691" w:rsidP="00121691">
      <w:pPr>
        <w:suppressAutoHyphens/>
        <w:spacing w:after="0" w:line="360" w:lineRule="auto"/>
        <w:jc w:val="both"/>
        <w:rPr>
          <w:rFonts w:ascii="Times New Roman" w:hAnsi="Times New Roman"/>
        </w:rPr>
      </w:pPr>
      <w:r w:rsidRPr="00121691">
        <w:rPr>
          <w:rFonts w:ascii="Times New Roman" w:hAnsi="Times New Roman"/>
        </w:rPr>
        <w:t xml:space="preserve">As amostras serão avaliadas por uma comissão ou equipe técnica, a ser designada posteriormente por meio de ato interno competente, composta exclusivamente por servidores vinculados </w:t>
      </w:r>
      <w:r>
        <w:rPr>
          <w:rFonts w:ascii="Times New Roman" w:hAnsi="Times New Roman"/>
        </w:rPr>
        <w:t>a Administração</w:t>
      </w:r>
      <w:r w:rsidRPr="00121691">
        <w:rPr>
          <w:rFonts w:ascii="Times New Roman" w:hAnsi="Times New Roman"/>
        </w:rPr>
        <w:t>. Esta equipe será responsável por analisar os seguintes aspectos:</w:t>
      </w:r>
    </w:p>
    <w:p w14:paraId="4B9BD95B" w14:textId="7145A7ED" w:rsidR="00121691" w:rsidRDefault="00121691" w:rsidP="00121691">
      <w:pPr>
        <w:suppressAutoHyphens/>
        <w:spacing w:after="0" w:line="360" w:lineRule="auto"/>
        <w:jc w:val="both"/>
        <w:rPr>
          <w:rFonts w:ascii="Times New Roman" w:hAnsi="Times New Roman"/>
        </w:rPr>
      </w:pPr>
      <w:r>
        <w:rPr>
          <w:rFonts w:ascii="Times New Roman" w:hAnsi="Times New Roman"/>
        </w:rPr>
        <w:t xml:space="preserve">• </w:t>
      </w:r>
      <w:r w:rsidRPr="00121691">
        <w:rPr>
          <w:rFonts w:ascii="Times New Roman" w:hAnsi="Times New Roman"/>
          <w:b/>
          <w:bCs/>
        </w:rPr>
        <w:t xml:space="preserve">Conformidade </w:t>
      </w:r>
      <w:r>
        <w:rPr>
          <w:rFonts w:ascii="Times New Roman" w:hAnsi="Times New Roman"/>
          <w:b/>
          <w:bCs/>
        </w:rPr>
        <w:t>t</w:t>
      </w:r>
      <w:r w:rsidRPr="00121691">
        <w:rPr>
          <w:rFonts w:ascii="Times New Roman" w:hAnsi="Times New Roman"/>
          <w:b/>
          <w:bCs/>
        </w:rPr>
        <w:t>écnica:</w:t>
      </w:r>
      <w:r w:rsidRPr="00121691">
        <w:rPr>
          <w:rFonts w:ascii="Times New Roman" w:hAnsi="Times New Roman"/>
        </w:rPr>
        <w:t xml:space="preserve"> Verificação rigorosa de que a amostra apresentada corresponde de forma exata às especificações e demais exigências estabelecidas no descritivo deste Termo de Referência</w:t>
      </w:r>
      <w:r>
        <w:rPr>
          <w:rFonts w:ascii="Times New Roman" w:hAnsi="Times New Roman"/>
        </w:rPr>
        <w:t>.</w:t>
      </w:r>
    </w:p>
    <w:p w14:paraId="2F8AFD7C" w14:textId="20044012" w:rsidR="00121691" w:rsidRPr="00121691" w:rsidRDefault="00121691" w:rsidP="00121691">
      <w:pPr>
        <w:tabs>
          <w:tab w:val="num" w:pos="720"/>
        </w:tabs>
        <w:suppressAutoHyphens/>
        <w:spacing w:after="0" w:line="360" w:lineRule="auto"/>
        <w:jc w:val="both"/>
        <w:rPr>
          <w:rFonts w:ascii="Times New Roman" w:hAnsi="Times New Roman"/>
        </w:rPr>
      </w:pPr>
      <w:r>
        <w:rPr>
          <w:rFonts w:ascii="Times New Roman" w:hAnsi="Times New Roman"/>
        </w:rPr>
        <w:t xml:space="preserve">• </w:t>
      </w:r>
      <w:r w:rsidRPr="00121691">
        <w:rPr>
          <w:rFonts w:ascii="Times New Roman" w:hAnsi="Times New Roman"/>
          <w:b/>
          <w:bCs/>
        </w:rPr>
        <w:t xml:space="preserve">Embalagem e </w:t>
      </w:r>
      <w:r>
        <w:rPr>
          <w:rFonts w:ascii="Times New Roman" w:hAnsi="Times New Roman"/>
          <w:b/>
          <w:bCs/>
        </w:rPr>
        <w:t>r</w:t>
      </w:r>
      <w:r w:rsidRPr="00121691">
        <w:rPr>
          <w:rFonts w:ascii="Times New Roman" w:hAnsi="Times New Roman"/>
          <w:b/>
          <w:bCs/>
        </w:rPr>
        <w:t>otulagem:</w:t>
      </w:r>
      <w:r w:rsidRPr="00121691">
        <w:rPr>
          <w:rFonts w:ascii="Times New Roman" w:hAnsi="Times New Roman"/>
        </w:rPr>
        <w:t xml:space="preserve"> Integridade, vedação, legibilidade das informações nutricionais</w:t>
      </w:r>
      <w:r>
        <w:rPr>
          <w:rFonts w:ascii="Times New Roman" w:hAnsi="Times New Roman"/>
        </w:rPr>
        <w:t xml:space="preserve"> e</w:t>
      </w:r>
      <w:r w:rsidRPr="00121691">
        <w:rPr>
          <w:rFonts w:ascii="Times New Roman" w:hAnsi="Times New Roman"/>
        </w:rPr>
        <w:t xml:space="preserve"> prazo de validade</w:t>
      </w:r>
      <w:r>
        <w:rPr>
          <w:rFonts w:ascii="Times New Roman" w:hAnsi="Times New Roman"/>
        </w:rPr>
        <w:t>.</w:t>
      </w:r>
    </w:p>
    <w:p w14:paraId="022B38CB" w14:textId="40FAC6A2" w:rsidR="00121691" w:rsidRPr="00121691" w:rsidRDefault="00121691" w:rsidP="00121691">
      <w:pPr>
        <w:tabs>
          <w:tab w:val="num" w:pos="720"/>
        </w:tabs>
        <w:suppressAutoHyphens/>
        <w:spacing w:after="0" w:line="360" w:lineRule="auto"/>
        <w:jc w:val="both"/>
        <w:rPr>
          <w:rFonts w:ascii="Times New Roman" w:hAnsi="Times New Roman"/>
        </w:rPr>
      </w:pPr>
      <w:r>
        <w:rPr>
          <w:rFonts w:ascii="Times New Roman" w:hAnsi="Times New Roman"/>
        </w:rPr>
        <w:t xml:space="preserve">• </w:t>
      </w:r>
      <w:r w:rsidRPr="00121691">
        <w:rPr>
          <w:rFonts w:ascii="Times New Roman" w:hAnsi="Times New Roman"/>
          <w:b/>
          <w:bCs/>
        </w:rPr>
        <w:t xml:space="preserve">Análise </w:t>
      </w:r>
      <w:r>
        <w:rPr>
          <w:rFonts w:ascii="Times New Roman" w:hAnsi="Times New Roman"/>
          <w:b/>
          <w:bCs/>
        </w:rPr>
        <w:t>s</w:t>
      </w:r>
      <w:r w:rsidRPr="00121691">
        <w:rPr>
          <w:rFonts w:ascii="Times New Roman" w:hAnsi="Times New Roman"/>
          <w:b/>
          <w:bCs/>
        </w:rPr>
        <w:t>ensorial:</w:t>
      </w:r>
      <w:r w:rsidRPr="00121691">
        <w:rPr>
          <w:rFonts w:ascii="Times New Roman" w:hAnsi="Times New Roman"/>
        </w:rPr>
        <w:t xml:space="preserve"> Aspectos visuais, odor, textura e, quando necessário, degustação para atestar o sabor e a qualidade</w:t>
      </w:r>
      <w:r>
        <w:rPr>
          <w:rFonts w:ascii="Times New Roman" w:hAnsi="Times New Roman"/>
        </w:rPr>
        <w:t>.</w:t>
      </w:r>
    </w:p>
    <w:p w14:paraId="4F2E86CE" w14:textId="5B0AA2A1" w:rsidR="00121691" w:rsidRPr="00121691" w:rsidRDefault="00121691" w:rsidP="00121691">
      <w:pPr>
        <w:tabs>
          <w:tab w:val="num" w:pos="720"/>
        </w:tabs>
        <w:suppressAutoHyphens/>
        <w:spacing w:after="0" w:line="360" w:lineRule="auto"/>
        <w:jc w:val="both"/>
        <w:rPr>
          <w:rFonts w:ascii="Times New Roman" w:hAnsi="Times New Roman"/>
        </w:rPr>
      </w:pPr>
      <w:r>
        <w:rPr>
          <w:rFonts w:ascii="Times New Roman" w:hAnsi="Times New Roman"/>
        </w:rPr>
        <w:t xml:space="preserve">• </w:t>
      </w:r>
      <w:r w:rsidRPr="00121691">
        <w:rPr>
          <w:rFonts w:ascii="Times New Roman" w:hAnsi="Times New Roman"/>
          <w:b/>
          <w:bCs/>
        </w:rPr>
        <w:t>Rendimento e preparo:</w:t>
      </w:r>
      <w:r w:rsidRPr="00121691">
        <w:rPr>
          <w:rFonts w:ascii="Times New Roman" w:hAnsi="Times New Roman"/>
        </w:rPr>
        <w:t xml:space="preserve"> Avaliação do comportamento do produto durante o preparo ou consumo direto, conforme o caso.</w:t>
      </w:r>
    </w:p>
    <w:p w14:paraId="189A7269" w14:textId="77777777" w:rsidR="00121691" w:rsidRPr="00121691" w:rsidRDefault="00121691" w:rsidP="00121691">
      <w:pPr>
        <w:spacing w:after="0" w:line="360" w:lineRule="auto"/>
        <w:jc w:val="both"/>
        <w:rPr>
          <w:rFonts w:ascii="Times New Roman" w:hAnsi="Times New Roman"/>
          <w:b/>
        </w:rPr>
      </w:pPr>
    </w:p>
    <w:p w14:paraId="1C60AD0D" w14:textId="2A3215A2" w:rsidR="00085D24" w:rsidRDefault="00085D24" w:rsidP="00085D24">
      <w:pPr>
        <w:spacing w:after="0" w:line="360" w:lineRule="auto"/>
        <w:jc w:val="both"/>
        <w:rPr>
          <w:rFonts w:ascii="Times New Roman" w:hAnsi="Times New Roman"/>
          <w:b/>
        </w:rPr>
      </w:pPr>
      <w:r w:rsidRPr="006F3546">
        <w:rPr>
          <w:rFonts w:ascii="Times New Roman" w:hAnsi="Times New Roman"/>
          <w:b/>
        </w:rPr>
        <w:t>7.7. Resultado da avaliação</w:t>
      </w:r>
    </w:p>
    <w:p w14:paraId="4E1C6015" w14:textId="14821BC0" w:rsidR="007B08FD" w:rsidRPr="007B08FD" w:rsidRDefault="007B08FD" w:rsidP="00085D24">
      <w:pPr>
        <w:spacing w:after="0" w:line="360" w:lineRule="auto"/>
        <w:jc w:val="both"/>
        <w:rPr>
          <w:rFonts w:ascii="Times New Roman" w:hAnsi="Times New Roman"/>
        </w:rPr>
      </w:pPr>
      <w:r w:rsidRPr="007B08FD">
        <w:rPr>
          <w:rFonts w:ascii="Times New Roman" w:hAnsi="Times New Roman"/>
        </w:rPr>
        <w:t>Após a análise, a equipe responsável emitirá um Parecer Técnico ou Laudo de Avaliação de Amostras, detalhando os testes realizados e concluindo de forma objetiva pela aceitação ou recusa do produto ofertado.</w:t>
      </w:r>
    </w:p>
    <w:p w14:paraId="3734CD2A" w14:textId="77777777" w:rsidR="007B08FD" w:rsidRPr="007B08FD" w:rsidRDefault="007B08FD" w:rsidP="00085D24">
      <w:pPr>
        <w:spacing w:after="0" w:line="360" w:lineRule="auto"/>
        <w:jc w:val="both"/>
        <w:rPr>
          <w:rFonts w:ascii="Times New Roman" w:hAnsi="Times New Roman"/>
        </w:rPr>
      </w:pPr>
    </w:p>
    <w:p w14:paraId="3D3237C3" w14:textId="6DA2F80F" w:rsidR="00085D24" w:rsidRDefault="00085D24" w:rsidP="00085D24">
      <w:pPr>
        <w:spacing w:after="0" w:line="360" w:lineRule="auto"/>
        <w:jc w:val="both"/>
        <w:rPr>
          <w:rFonts w:ascii="Times New Roman" w:hAnsi="Times New Roman"/>
          <w:b/>
        </w:rPr>
      </w:pPr>
      <w:r w:rsidRPr="006F3546">
        <w:rPr>
          <w:rFonts w:ascii="Times New Roman" w:hAnsi="Times New Roman"/>
          <w:b/>
        </w:rPr>
        <w:t>7.8. Aprovação</w:t>
      </w:r>
    </w:p>
    <w:p w14:paraId="0E83A7DA" w14:textId="6031D5D9" w:rsidR="007B08FD" w:rsidRPr="007B08FD" w:rsidRDefault="007B08FD" w:rsidP="00085D24">
      <w:pPr>
        <w:spacing w:after="0" w:line="360" w:lineRule="auto"/>
        <w:jc w:val="both"/>
        <w:rPr>
          <w:rFonts w:ascii="Times New Roman" w:hAnsi="Times New Roman"/>
        </w:rPr>
      </w:pPr>
      <w:r w:rsidRPr="007B08FD">
        <w:rPr>
          <w:rFonts w:ascii="Times New Roman" w:hAnsi="Times New Roman"/>
        </w:rPr>
        <w:t>Sendo a amostra aprovada, o Parecer Técnico será anexado aos autos do processo, atestando que o produto atende às exigências do Termo de Referência, o que validará a classificação do licitante para fins de adjudicação e homologação do respectivo item. As amostras aprovadas poderão ser retidas pela Administração para servirem de padrão de qualidade nas futuras entregas durante a vigência contratual.</w:t>
      </w:r>
    </w:p>
    <w:p w14:paraId="3533F4EC" w14:textId="77777777" w:rsidR="007B08FD" w:rsidRPr="006F3546" w:rsidRDefault="007B08FD" w:rsidP="00085D24">
      <w:pPr>
        <w:spacing w:after="0" w:line="360" w:lineRule="auto"/>
        <w:jc w:val="both"/>
        <w:rPr>
          <w:rFonts w:ascii="Times New Roman" w:hAnsi="Times New Roman"/>
          <w:b/>
        </w:rPr>
      </w:pPr>
    </w:p>
    <w:p w14:paraId="1F1F69F9" w14:textId="3A8C24F3" w:rsidR="00085D24" w:rsidRDefault="00085D24" w:rsidP="00085D24">
      <w:pPr>
        <w:spacing w:after="0" w:line="360" w:lineRule="auto"/>
        <w:jc w:val="both"/>
        <w:rPr>
          <w:rFonts w:ascii="Times New Roman" w:hAnsi="Times New Roman"/>
          <w:b/>
        </w:rPr>
      </w:pPr>
      <w:r w:rsidRPr="006F3546">
        <w:rPr>
          <w:rFonts w:ascii="Times New Roman" w:hAnsi="Times New Roman"/>
          <w:b/>
        </w:rPr>
        <w:t>7.9. Reprovação</w:t>
      </w:r>
    </w:p>
    <w:p w14:paraId="34A93C33" w14:textId="2843FBAF" w:rsidR="007B08FD" w:rsidRPr="007B08FD" w:rsidRDefault="007B08FD" w:rsidP="00085D24">
      <w:pPr>
        <w:spacing w:after="0" w:line="360" w:lineRule="auto"/>
        <w:jc w:val="both"/>
        <w:rPr>
          <w:rFonts w:ascii="Times New Roman" w:hAnsi="Times New Roman"/>
        </w:rPr>
      </w:pPr>
      <w:r w:rsidRPr="007B08FD">
        <w:rPr>
          <w:rFonts w:ascii="Times New Roman" w:hAnsi="Times New Roman"/>
        </w:rPr>
        <w:t>Caso a amostra seja reprovada por não atender às especificações exigidas, o licitante será desclassificado no respectivo item, sendo registrada a motivação detalhada no Parecer Técnico. Imediatamente após a recusa, será convocado o próximo licitante classificado para apresentação de suas respectivas amostras.</w:t>
      </w:r>
    </w:p>
    <w:p w14:paraId="07A34CCE" w14:textId="77777777" w:rsidR="007B08FD" w:rsidRDefault="007B08FD" w:rsidP="00085D24">
      <w:pPr>
        <w:spacing w:after="0" w:line="360" w:lineRule="auto"/>
        <w:jc w:val="both"/>
        <w:rPr>
          <w:rFonts w:ascii="Times New Roman" w:hAnsi="Times New Roman"/>
          <w:b/>
        </w:rPr>
      </w:pPr>
    </w:p>
    <w:p w14:paraId="7711266C" w14:textId="77777777" w:rsidR="00084DF5" w:rsidRDefault="00084DF5" w:rsidP="00085D24">
      <w:pPr>
        <w:spacing w:after="0" w:line="360" w:lineRule="auto"/>
        <w:jc w:val="both"/>
        <w:rPr>
          <w:rFonts w:ascii="Times New Roman" w:hAnsi="Times New Roman"/>
          <w:b/>
        </w:rPr>
      </w:pPr>
    </w:p>
    <w:p w14:paraId="475958E7" w14:textId="77777777" w:rsidR="00084DF5" w:rsidRPr="006F3546" w:rsidRDefault="00084DF5" w:rsidP="00085D24">
      <w:pPr>
        <w:spacing w:after="0" w:line="360" w:lineRule="auto"/>
        <w:jc w:val="both"/>
        <w:rPr>
          <w:rFonts w:ascii="Times New Roman" w:hAnsi="Times New Roman"/>
          <w:b/>
        </w:rPr>
      </w:pPr>
    </w:p>
    <w:p w14:paraId="151BC603" w14:textId="49D08454" w:rsidR="00085D24" w:rsidRDefault="00085D24" w:rsidP="00085D24">
      <w:pPr>
        <w:spacing w:after="0" w:line="360" w:lineRule="auto"/>
        <w:jc w:val="both"/>
        <w:rPr>
          <w:rFonts w:ascii="Times New Roman" w:hAnsi="Times New Roman"/>
          <w:b/>
        </w:rPr>
      </w:pPr>
      <w:r w:rsidRPr="006F3546">
        <w:rPr>
          <w:rFonts w:ascii="Times New Roman" w:hAnsi="Times New Roman"/>
          <w:b/>
        </w:rPr>
        <w:lastRenderedPageBreak/>
        <w:t>7.10. Despesas</w:t>
      </w:r>
    </w:p>
    <w:p w14:paraId="45885FA3" w14:textId="3531D210" w:rsidR="007B08FD" w:rsidRPr="00121691" w:rsidRDefault="007B08FD" w:rsidP="00085D24">
      <w:pPr>
        <w:spacing w:after="0" w:line="360" w:lineRule="auto"/>
        <w:jc w:val="both"/>
        <w:rPr>
          <w:rFonts w:ascii="Times New Roman" w:hAnsi="Times New Roman"/>
        </w:rPr>
      </w:pPr>
      <w:r w:rsidRPr="00121691">
        <w:rPr>
          <w:rFonts w:ascii="Times New Roman" w:hAnsi="Times New Roman"/>
        </w:rPr>
        <w:t>Todas as despesas decorrentes do fornecimento, transporte, frete, impostos e embalagens das amostras serão de inteira e exclusiva responsabilidade do licitante convocado, não cabendo qualquer tipo de ressarcimento ou indenização por parte da Administração Pública, mesmo em caso de reprovação dos itens.</w:t>
      </w:r>
    </w:p>
    <w:p w14:paraId="590940A8" w14:textId="77777777" w:rsidR="007B08FD" w:rsidRPr="006F3546" w:rsidRDefault="007B08FD" w:rsidP="00085D24">
      <w:pPr>
        <w:spacing w:after="0" w:line="360" w:lineRule="auto"/>
        <w:jc w:val="both"/>
        <w:rPr>
          <w:rFonts w:ascii="Times New Roman" w:hAnsi="Times New Roman"/>
          <w:b/>
        </w:rPr>
      </w:pPr>
    </w:p>
    <w:p w14:paraId="1AED56B3" w14:textId="6999837B" w:rsidR="00085D24" w:rsidRDefault="00085D24" w:rsidP="00085D24">
      <w:pPr>
        <w:spacing w:after="0" w:line="360" w:lineRule="auto"/>
        <w:jc w:val="both"/>
        <w:rPr>
          <w:rFonts w:ascii="Times New Roman" w:hAnsi="Times New Roman"/>
          <w:b/>
        </w:rPr>
      </w:pPr>
      <w:r w:rsidRPr="006F3546">
        <w:rPr>
          <w:rFonts w:ascii="Times New Roman" w:hAnsi="Times New Roman"/>
          <w:b/>
        </w:rPr>
        <w:t>7.11. Retirada da amostra</w:t>
      </w:r>
    </w:p>
    <w:p w14:paraId="0CD23660" w14:textId="2F584C07" w:rsidR="00121691" w:rsidRPr="00121691" w:rsidRDefault="00121691" w:rsidP="00085D24">
      <w:pPr>
        <w:spacing w:after="0" w:line="360" w:lineRule="auto"/>
        <w:jc w:val="both"/>
        <w:rPr>
          <w:rFonts w:ascii="Times New Roman" w:hAnsi="Times New Roman"/>
        </w:rPr>
      </w:pPr>
      <w:r w:rsidRPr="00121691">
        <w:rPr>
          <w:rFonts w:ascii="Times New Roman" w:hAnsi="Times New Roman"/>
        </w:rPr>
        <w:t xml:space="preserve">Tratando-se de gêneros alimentícios, as amostras que não forem consumidas ou inutilizadas durante os testes sensoriais, e que não forem retidas como padrão de qualidade, poderão ser retiradas pelo licitante no prazo de </w:t>
      </w:r>
      <w:r>
        <w:rPr>
          <w:rFonts w:ascii="Times New Roman" w:hAnsi="Times New Roman"/>
        </w:rPr>
        <w:t xml:space="preserve">10 (dez) </w:t>
      </w:r>
      <w:r w:rsidRPr="00121691">
        <w:rPr>
          <w:rFonts w:ascii="Times New Roman" w:hAnsi="Times New Roman"/>
        </w:rPr>
        <w:t>dias úteis após a divulgação do resultado da avaliação.</w:t>
      </w:r>
    </w:p>
    <w:p w14:paraId="7D3BD35D" w14:textId="77777777" w:rsidR="00121691" w:rsidRPr="006F3546" w:rsidRDefault="00121691" w:rsidP="00085D24">
      <w:pPr>
        <w:spacing w:after="0" w:line="360" w:lineRule="auto"/>
        <w:jc w:val="both"/>
        <w:rPr>
          <w:rFonts w:ascii="Times New Roman" w:hAnsi="Times New Roman"/>
          <w:b/>
        </w:rPr>
      </w:pPr>
    </w:p>
    <w:p w14:paraId="28A10E88" w14:textId="378C3E41" w:rsidR="00A936C3" w:rsidRPr="00F05065" w:rsidRDefault="00A936C3" w:rsidP="00A936C3">
      <w:pPr>
        <w:pStyle w:val="PargrafodaLista"/>
        <w:numPr>
          <w:ilvl w:val="0"/>
          <w:numId w:val="1"/>
        </w:numPr>
        <w:spacing w:after="0" w:line="360" w:lineRule="auto"/>
        <w:jc w:val="both"/>
        <w:rPr>
          <w:rFonts w:ascii="Times New Roman" w:hAnsi="Times New Roman"/>
          <w:b/>
        </w:rPr>
      </w:pPr>
      <w:r w:rsidRPr="00F05065">
        <w:rPr>
          <w:rFonts w:ascii="Times New Roman" w:hAnsi="Times New Roman"/>
          <w:b/>
        </w:rPr>
        <w:t>MODELO DE EXECUÇÃO DO OBJETO</w:t>
      </w:r>
    </w:p>
    <w:p w14:paraId="02130ED3" w14:textId="740D1D2C" w:rsidR="00085D24" w:rsidRPr="00F05065" w:rsidRDefault="00085D24" w:rsidP="00F05065">
      <w:pPr>
        <w:pStyle w:val="PargrafodaLista"/>
        <w:numPr>
          <w:ilvl w:val="1"/>
          <w:numId w:val="1"/>
        </w:numPr>
        <w:spacing w:after="0" w:line="360" w:lineRule="auto"/>
        <w:jc w:val="both"/>
        <w:rPr>
          <w:rFonts w:ascii="Times New Roman" w:hAnsi="Times New Roman"/>
          <w:b/>
          <w:bCs/>
        </w:rPr>
      </w:pPr>
      <w:r w:rsidRPr="00F05065">
        <w:rPr>
          <w:rFonts w:ascii="Times New Roman" w:hAnsi="Times New Roman"/>
          <w:b/>
          <w:bCs/>
        </w:rPr>
        <w:t>Prazos, locais e demais condições para execução do objeto</w:t>
      </w:r>
    </w:p>
    <w:p w14:paraId="07B391C3" w14:textId="4939A32A" w:rsidR="00F05065" w:rsidRDefault="00F05065" w:rsidP="00F05065">
      <w:pPr>
        <w:spacing w:after="0" w:line="360" w:lineRule="auto"/>
        <w:jc w:val="both"/>
        <w:rPr>
          <w:rFonts w:ascii="Times New Roman" w:hAnsi="Times New Roman"/>
        </w:rPr>
      </w:pPr>
      <w:r>
        <w:rPr>
          <w:rFonts w:ascii="Times New Roman" w:hAnsi="Times New Roman"/>
        </w:rPr>
        <w:t xml:space="preserve">8.1.1. O prazo máximo de fornecimento é de 30 (trinta) dias úteis, contados da assinatura da Ordem de Início do Contrato assinado pelas partes. </w:t>
      </w:r>
    </w:p>
    <w:p w14:paraId="780B54E6" w14:textId="5B86707B" w:rsidR="00F05065" w:rsidRDefault="001C5B41" w:rsidP="00F05065">
      <w:pPr>
        <w:spacing w:after="0" w:line="360" w:lineRule="auto"/>
        <w:jc w:val="both"/>
        <w:rPr>
          <w:rFonts w:ascii="Times New Roman" w:hAnsi="Times New Roman"/>
        </w:rPr>
      </w:pPr>
      <w:r>
        <w:rPr>
          <w:rFonts w:ascii="Times New Roman" w:hAnsi="Times New Roman"/>
        </w:rPr>
        <w:t>8</w:t>
      </w:r>
      <w:r w:rsidR="00F05065">
        <w:rPr>
          <w:rFonts w:ascii="Times New Roman" w:hAnsi="Times New Roman"/>
        </w:rPr>
        <w:t xml:space="preserve">.1.2. Caso a data de início da execução do </w:t>
      </w:r>
      <w:r>
        <w:rPr>
          <w:rFonts w:ascii="Times New Roman" w:hAnsi="Times New Roman"/>
        </w:rPr>
        <w:t>objeto</w:t>
      </w:r>
      <w:r w:rsidR="00F05065">
        <w:rPr>
          <w:rFonts w:ascii="Times New Roman" w:hAnsi="Times New Roman"/>
        </w:rPr>
        <w:t xml:space="preserve"> coincida com dia que não haja expediente na secretaria, o mesmo se fará no primeiro dia útil imediatamente posterior. </w:t>
      </w:r>
    </w:p>
    <w:p w14:paraId="65C4F396" w14:textId="46AE46E3" w:rsidR="00F05065" w:rsidRDefault="001C5B41" w:rsidP="00F05065">
      <w:pPr>
        <w:spacing w:after="0" w:line="360" w:lineRule="auto"/>
        <w:jc w:val="both"/>
        <w:rPr>
          <w:rFonts w:ascii="Times New Roman" w:hAnsi="Times New Roman"/>
        </w:rPr>
      </w:pPr>
      <w:r>
        <w:rPr>
          <w:rFonts w:ascii="Times New Roman" w:hAnsi="Times New Roman"/>
        </w:rPr>
        <w:t>8</w:t>
      </w:r>
      <w:r w:rsidR="00F05065">
        <w:rPr>
          <w:rFonts w:ascii="Times New Roman" w:hAnsi="Times New Roman"/>
        </w:rPr>
        <w:t xml:space="preserve">.1.3. </w:t>
      </w:r>
      <w:r w:rsidR="00F05065" w:rsidRPr="006D1DB5">
        <w:rPr>
          <w:rFonts w:ascii="Times New Roman" w:hAnsi="Times New Roman"/>
        </w:rPr>
        <w:t xml:space="preserve">Caso não seja possível o início da execução do </w:t>
      </w:r>
      <w:r>
        <w:rPr>
          <w:rFonts w:ascii="Times New Roman" w:hAnsi="Times New Roman"/>
        </w:rPr>
        <w:t>objeto</w:t>
      </w:r>
      <w:r w:rsidR="00F05065" w:rsidRPr="006D1DB5">
        <w:rPr>
          <w:rFonts w:ascii="Times New Roman" w:hAnsi="Times New Roman"/>
        </w:rPr>
        <w:t xml:space="preserve"> na data avençada, o contratado deverá comunicar as razões respectivas com pelo menos 7 (sete) dias corridos de antecedência para que o pleito de prorrogação de prazo seja analisado pela contratante, ressalvadas situações de caso fortuito e força maior.</w:t>
      </w:r>
    </w:p>
    <w:p w14:paraId="7D184179" w14:textId="5FD2DFCB" w:rsidR="001C5B41" w:rsidRDefault="001C5B41" w:rsidP="001C5B41">
      <w:pPr>
        <w:spacing w:after="0" w:line="360" w:lineRule="auto"/>
        <w:jc w:val="both"/>
        <w:rPr>
          <w:rFonts w:ascii="Times New Roman" w:hAnsi="Times New Roman"/>
        </w:rPr>
      </w:pPr>
      <w:r>
        <w:rPr>
          <w:rFonts w:ascii="Times New Roman" w:hAnsi="Times New Roman"/>
        </w:rPr>
        <w:t>8.1.4. O objeto deverá ser entregue na sede da Secretaria Municipal de Educação, Cultura, Inclusão, Ciência e Tecnologia, em dias úteis, no horário compreendido das 09:00h às 16:00h, de segunda a sexta-feira, estabelecida no Centro Administrativo Ezio Ferreira Costa, localizada na Avenida Saquarema, n° 4.299, bloco 2, Porto da Roça, Saquarema/RJ.</w:t>
      </w:r>
    </w:p>
    <w:p w14:paraId="6D60BB0E" w14:textId="77777777" w:rsidR="00F05065" w:rsidRPr="00F05065" w:rsidRDefault="00F05065" w:rsidP="00F05065">
      <w:pPr>
        <w:spacing w:after="0" w:line="360" w:lineRule="auto"/>
        <w:jc w:val="both"/>
        <w:rPr>
          <w:rFonts w:ascii="Times New Roman" w:hAnsi="Times New Roman"/>
          <w:b/>
          <w:bCs/>
        </w:rPr>
      </w:pPr>
    </w:p>
    <w:p w14:paraId="7664277B" w14:textId="4D364CA5" w:rsidR="00085D24" w:rsidRPr="003D4C59" w:rsidRDefault="00085D24" w:rsidP="003D4C59">
      <w:pPr>
        <w:pStyle w:val="PargrafodaLista"/>
        <w:numPr>
          <w:ilvl w:val="1"/>
          <w:numId w:val="1"/>
        </w:numPr>
        <w:spacing w:after="0" w:line="360" w:lineRule="auto"/>
        <w:jc w:val="both"/>
        <w:rPr>
          <w:rFonts w:ascii="Times New Roman" w:hAnsi="Times New Roman"/>
          <w:b/>
          <w:bCs/>
        </w:rPr>
      </w:pPr>
      <w:r w:rsidRPr="003D4C59">
        <w:rPr>
          <w:rFonts w:ascii="Times New Roman" w:hAnsi="Times New Roman"/>
          <w:b/>
          <w:bCs/>
        </w:rPr>
        <w:t xml:space="preserve">Condições de guarda e armazenamento </w:t>
      </w:r>
    </w:p>
    <w:p w14:paraId="28CBB258" w14:textId="61643BEB" w:rsidR="003D4C59" w:rsidRDefault="003D4C59" w:rsidP="003D4C59">
      <w:pPr>
        <w:spacing w:after="0" w:line="360" w:lineRule="auto"/>
        <w:jc w:val="both"/>
        <w:rPr>
          <w:rFonts w:ascii="Times New Roman" w:hAnsi="Times New Roman"/>
        </w:rPr>
      </w:pPr>
      <w:r>
        <w:rPr>
          <w:rFonts w:ascii="Times New Roman" w:hAnsi="Times New Roman"/>
        </w:rPr>
        <w:t xml:space="preserve">8.2.1. Os gêneros alimentícios entregues deverão ser armazenados nas dependências da própria Secretaria, em local designado para este fim, o qual deverá ser mantido limpo, seco, arejado e protegido da incidência direta de luz solar, umidade e pragas. </w:t>
      </w:r>
    </w:p>
    <w:p w14:paraId="1B85FB74" w14:textId="0AAFBABD" w:rsidR="003D4C59" w:rsidRDefault="003D4C59" w:rsidP="003D4C59">
      <w:pPr>
        <w:spacing w:after="0" w:line="360" w:lineRule="auto"/>
        <w:jc w:val="both"/>
        <w:rPr>
          <w:rFonts w:ascii="Times New Roman" w:hAnsi="Times New Roman"/>
        </w:rPr>
      </w:pPr>
      <w:r>
        <w:rPr>
          <w:rFonts w:ascii="Times New Roman" w:hAnsi="Times New Roman"/>
        </w:rPr>
        <w:t>8.2.2. Considerando a natureza diversificada dos itens, o armazenamento deverá observar rigorosamente as recomendações dos fabricantes, sendo dividido da seguinte forma:</w:t>
      </w:r>
    </w:p>
    <w:p w14:paraId="79054768" w14:textId="42D868A6" w:rsidR="003D4C59" w:rsidRDefault="003D4C59" w:rsidP="003D4C59">
      <w:pPr>
        <w:spacing w:after="0" w:line="360" w:lineRule="auto"/>
        <w:jc w:val="both"/>
        <w:rPr>
          <w:rFonts w:ascii="Times New Roman" w:hAnsi="Times New Roman"/>
        </w:rPr>
      </w:pPr>
      <w:r>
        <w:rPr>
          <w:rFonts w:ascii="Times New Roman" w:hAnsi="Times New Roman"/>
        </w:rPr>
        <w:lastRenderedPageBreak/>
        <w:t>• Produtos que precisam de refrigeração: Itens como manteiga, margarina e requeijão deverão ser imediatamente acondicionados em equipamentos de refrigeração mantidos pela Secretaria, logo após o ateste do recebimento, garantindo a manutenção da cadeia de frio e das temperaturas recomendadas pelos fabricantes.</w:t>
      </w:r>
    </w:p>
    <w:p w14:paraId="6C5EFCBA" w14:textId="3417C8CC" w:rsidR="003D4C59" w:rsidRDefault="003D4C59" w:rsidP="003D4C59">
      <w:pPr>
        <w:spacing w:after="0" w:line="360" w:lineRule="auto"/>
        <w:jc w:val="both"/>
        <w:rPr>
          <w:rFonts w:ascii="Times New Roman" w:hAnsi="Times New Roman"/>
        </w:rPr>
      </w:pPr>
      <w:r>
        <w:rPr>
          <w:rFonts w:ascii="Times New Roman" w:hAnsi="Times New Roman"/>
        </w:rPr>
        <w:t xml:space="preserve">• Produtos que não precisam de refrigeração: Itens como açúcar, café, biscoitos, misturas para bolo, farinha e leite em pó deverão ser mantidos em suas embalagens originais, acomodados em armários ou prateleiras afastados do piso para evitar contaminação cruzada, facilitar a higienização do local e garantir a ventilação adequada. </w:t>
      </w:r>
    </w:p>
    <w:p w14:paraId="16222600" w14:textId="435B30F7" w:rsidR="003D4C59" w:rsidRDefault="003D4C59" w:rsidP="003D4C59">
      <w:pPr>
        <w:spacing w:after="0" w:line="360" w:lineRule="auto"/>
        <w:jc w:val="both"/>
        <w:rPr>
          <w:rFonts w:ascii="Times New Roman" w:hAnsi="Times New Roman"/>
        </w:rPr>
      </w:pPr>
      <w:r>
        <w:rPr>
          <w:rFonts w:ascii="Times New Roman" w:hAnsi="Times New Roman"/>
        </w:rPr>
        <w:t xml:space="preserve">8.2.3. A gestão do estoque deverá ser organizado de modo que aqueles produtos com prazo de validade mais próximo sejam consumidos primeiro, evitando o desperdício de recursos públicos por expiração da validade. </w:t>
      </w:r>
    </w:p>
    <w:p w14:paraId="147B5191" w14:textId="548F029E" w:rsidR="00193863" w:rsidRDefault="003D4C59" w:rsidP="003D4C59">
      <w:pPr>
        <w:spacing w:after="0" w:line="360" w:lineRule="auto"/>
        <w:jc w:val="both"/>
        <w:rPr>
          <w:rFonts w:ascii="Times New Roman" w:hAnsi="Times New Roman"/>
        </w:rPr>
      </w:pPr>
      <w:r>
        <w:rPr>
          <w:rFonts w:ascii="Times New Roman" w:hAnsi="Times New Roman"/>
        </w:rPr>
        <w:t xml:space="preserve">8.2.4. </w:t>
      </w:r>
      <w:r w:rsidR="00193863" w:rsidRPr="00193863">
        <w:rPr>
          <w:rFonts w:ascii="Times New Roman" w:hAnsi="Times New Roman"/>
        </w:rPr>
        <w:t>Os gêneros alimentícios não poderão, sob nenhuma hipótese, ser armazenados no mesmo ambiente ou compartilhar o mesmo espaço físico de prateleiras com produtos químicos, de limpeza ou qualquer outro material que possa causar contaminação, odores ou danos às embalagens.</w:t>
      </w:r>
    </w:p>
    <w:p w14:paraId="06282237" w14:textId="77777777" w:rsidR="003D4C59" w:rsidRPr="00193863" w:rsidRDefault="003D4C59" w:rsidP="003D4C59">
      <w:pPr>
        <w:spacing w:after="0" w:line="360" w:lineRule="auto"/>
        <w:jc w:val="both"/>
        <w:rPr>
          <w:rFonts w:ascii="Times New Roman" w:hAnsi="Times New Roman"/>
        </w:rPr>
      </w:pPr>
    </w:p>
    <w:p w14:paraId="41233E85" w14:textId="77777777" w:rsidR="00085D24" w:rsidRDefault="00085D24" w:rsidP="00085D24">
      <w:pPr>
        <w:spacing w:after="0" w:line="360" w:lineRule="auto"/>
        <w:jc w:val="both"/>
        <w:rPr>
          <w:rFonts w:ascii="Times New Roman" w:hAnsi="Times New Roman"/>
          <w:b/>
          <w:bCs/>
        </w:rPr>
      </w:pPr>
      <w:r w:rsidRPr="00F05065">
        <w:rPr>
          <w:rFonts w:ascii="Times New Roman" w:hAnsi="Times New Roman"/>
          <w:b/>
          <w:bCs/>
        </w:rPr>
        <w:t>8.3. Forma de fornecimento</w:t>
      </w:r>
    </w:p>
    <w:p w14:paraId="0AE00444" w14:textId="73BE2A93" w:rsidR="001C5B41" w:rsidRDefault="001C5B41" w:rsidP="001C5B41">
      <w:pPr>
        <w:spacing w:after="0" w:line="360" w:lineRule="auto"/>
        <w:jc w:val="both"/>
        <w:rPr>
          <w:rFonts w:ascii="Times New Roman" w:hAnsi="Times New Roman"/>
        </w:rPr>
      </w:pPr>
      <w:r>
        <w:rPr>
          <w:rFonts w:ascii="Times New Roman" w:hAnsi="Times New Roman"/>
        </w:rPr>
        <w:t>8.3.1. O fornecimento será realizado de forma parcelada, mediante emissão de Ordem de Fornecimento emitida pela Secretaria Municipal de Educação, Cultura, Inclusão, Ciência e Tecnologia, contendo o quantitativo e a especificação dos itens.</w:t>
      </w:r>
    </w:p>
    <w:p w14:paraId="0D132147" w14:textId="6376E838" w:rsidR="007F6B90" w:rsidRDefault="007F6B90" w:rsidP="007F6B90">
      <w:pPr>
        <w:spacing w:after="0" w:line="360" w:lineRule="auto"/>
        <w:jc w:val="both"/>
        <w:rPr>
          <w:rFonts w:ascii="Times New Roman" w:hAnsi="Times New Roman"/>
        </w:rPr>
      </w:pPr>
      <w:r>
        <w:rPr>
          <w:rFonts w:ascii="Times New Roman" w:hAnsi="Times New Roman"/>
        </w:rPr>
        <w:t>8.3.</w:t>
      </w:r>
      <w:r w:rsidR="00945BD2">
        <w:rPr>
          <w:rFonts w:ascii="Times New Roman" w:hAnsi="Times New Roman"/>
        </w:rPr>
        <w:t>2</w:t>
      </w:r>
      <w:r>
        <w:rPr>
          <w:rFonts w:ascii="Times New Roman" w:hAnsi="Times New Roman"/>
        </w:rPr>
        <w:t>. Caberá ao fiscal do contrato monitorar periodicamente as condições do estoque, solicitando novas entregas.</w:t>
      </w:r>
    </w:p>
    <w:p w14:paraId="51008D4D" w14:textId="77777777" w:rsidR="001C5B41" w:rsidRDefault="001C5B41" w:rsidP="00085D24">
      <w:pPr>
        <w:spacing w:after="0" w:line="360" w:lineRule="auto"/>
        <w:jc w:val="both"/>
        <w:rPr>
          <w:rFonts w:ascii="Times New Roman" w:hAnsi="Times New Roman"/>
          <w:b/>
          <w:bCs/>
        </w:rPr>
      </w:pPr>
    </w:p>
    <w:p w14:paraId="05B61F6A" w14:textId="09008F8B" w:rsidR="00085D24" w:rsidRPr="00725D08" w:rsidRDefault="00085D24" w:rsidP="00725D08">
      <w:pPr>
        <w:pStyle w:val="PargrafodaLista"/>
        <w:numPr>
          <w:ilvl w:val="1"/>
          <w:numId w:val="3"/>
        </w:numPr>
        <w:spacing w:after="0" w:line="360" w:lineRule="auto"/>
        <w:jc w:val="both"/>
        <w:rPr>
          <w:rFonts w:ascii="Times New Roman" w:hAnsi="Times New Roman"/>
          <w:b/>
          <w:bCs/>
        </w:rPr>
      </w:pPr>
      <w:r w:rsidRPr="00725D08">
        <w:rPr>
          <w:rFonts w:ascii="Times New Roman" w:hAnsi="Times New Roman"/>
          <w:b/>
          <w:bCs/>
        </w:rPr>
        <w:t>Obrigações da contratada</w:t>
      </w:r>
    </w:p>
    <w:p w14:paraId="63ADBE86" w14:textId="67D63027" w:rsidR="00725D08" w:rsidRPr="000B75BF" w:rsidRDefault="00725D08" w:rsidP="00725D08">
      <w:pPr>
        <w:spacing w:after="0" w:line="360" w:lineRule="auto"/>
        <w:jc w:val="both"/>
        <w:rPr>
          <w:rFonts w:ascii="Times New Roman" w:hAnsi="Times New Roman"/>
          <w:bCs/>
        </w:rPr>
      </w:pPr>
      <w:r>
        <w:rPr>
          <w:rFonts w:ascii="Times New Roman" w:hAnsi="Times New Roman"/>
          <w:bCs/>
        </w:rPr>
        <w:t>8.4.1</w:t>
      </w:r>
      <w:r w:rsidRPr="000B75BF">
        <w:rPr>
          <w:rFonts w:ascii="Times New Roman" w:hAnsi="Times New Roman"/>
          <w:bCs/>
        </w:rPr>
        <w:t>. Fornecer o objeto em conformidade com este Termo de Referência.</w:t>
      </w:r>
    </w:p>
    <w:p w14:paraId="1B7313B1" w14:textId="33A82CD1" w:rsidR="00725D08" w:rsidRPr="000B75BF" w:rsidRDefault="00725D08" w:rsidP="00725D08">
      <w:pPr>
        <w:spacing w:after="0" w:line="360" w:lineRule="auto"/>
        <w:jc w:val="both"/>
        <w:rPr>
          <w:rFonts w:ascii="Times New Roman" w:hAnsi="Times New Roman"/>
          <w:bCs/>
        </w:rPr>
      </w:pPr>
      <w:r>
        <w:rPr>
          <w:rFonts w:ascii="Times New Roman" w:hAnsi="Times New Roman"/>
          <w:bCs/>
        </w:rPr>
        <w:t>8.4.2</w:t>
      </w:r>
      <w:r w:rsidRPr="000B75BF">
        <w:rPr>
          <w:rFonts w:ascii="Times New Roman" w:hAnsi="Times New Roman"/>
          <w:bCs/>
        </w:rPr>
        <w:t>.</w:t>
      </w:r>
      <w:r w:rsidRPr="000B75BF">
        <w:rPr>
          <w:rFonts w:ascii="Times New Roman" w:hAnsi="Times New Roman"/>
          <w:b/>
        </w:rPr>
        <w:t xml:space="preserve"> </w:t>
      </w:r>
      <w:r w:rsidRPr="000B75BF">
        <w:rPr>
          <w:rFonts w:ascii="Times New Roman" w:hAnsi="Times New Roman"/>
          <w:bCs/>
        </w:rPr>
        <w:t xml:space="preserve">Cumprir com os prazos determinados neste Termo de Referência. </w:t>
      </w:r>
    </w:p>
    <w:p w14:paraId="28C72E31" w14:textId="12E509F9" w:rsidR="00725D08" w:rsidRPr="000B75BF" w:rsidRDefault="00725D08" w:rsidP="00725D08">
      <w:pPr>
        <w:spacing w:after="0" w:line="360" w:lineRule="auto"/>
        <w:jc w:val="both"/>
        <w:rPr>
          <w:rFonts w:ascii="Times New Roman" w:hAnsi="Times New Roman"/>
          <w:bCs/>
        </w:rPr>
      </w:pPr>
      <w:r>
        <w:rPr>
          <w:rFonts w:ascii="Times New Roman" w:hAnsi="Times New Roman"/>
          <w:bCs/>
        </w:rPr>
        <w:t>8.4.3</w:t>
      </w:r>
      <w:r w:rsidRPr="000B75BF">
        <w:rPr>
          <w:rFonts w:ascii="Times New Roman" w:hAnsi="Times New Roman"/>
          <w:bCs/>
        </w:rPr>
        <w:t>. Responsabilizar-se, integralmente, pela execução do objeto, conforme as legislações federal, estadual, municipal e normatizações relacionadas vigentes.</w:t>
      </w:r>
    </w:p>
    <w:p w14:paraId="7C43CCD0" w14:textId="1148FC54" w:rsidR="00725D08" w:rsidRPr="000B75BF" w:rsidRDefault="00725D08" w:rsidP="00725D08">
      <w:pPr>
        <w:spacing w:after="0" w:line="360" w:lineRule="auto"/>
        <w:jc w:val="both"/>
        <w:rPr>
          <w:rFonts w:ascii="Times New Roman" w:hAnsi="Times New Roman"/>
          <w:bCs/>
        </w:rPr>
      </w:pPr>
      <w:r>
        <w:rPr>
          <w:rFonts w:ascii="Times New Roman" w:hAnsi="Times New Roman"/>
          <w:bCs/>
        </w:rPr>
        <w:t>8.4.4</w:t>
      </w:r>
      <w:r w:rsidRPr="000B75BF">
        <w:rPr>
          <w:rFonts w:ascii="Times New Roman" w:hAnsi="Times New Roman"/>
          <w:bCs/>
        </w:rPr>
        <w:t>. Arcar com todas as despesas, diretas ou indiretas, decorrentes do cumprimento das obrigações assumidas sem qualquer ônus a contratante.</w:t>
      </w:r>
    </w:p>
    <w:p w14:paraId="50153E8C" w14:textId="30411887" w:rsidR="00725D08" w:rsidRPr="000B75BF" w:rsidRDefault="00725D08" w:rsidP="00725D08">
      <w:pPr>
        <w:spacing w:after="0" w:line="360" w:lineRule="auto"/>
        <w:jc w:val="both"/>
        <w:rPr>
          <w:rFonts w:ascii="Times New Roman" w:hAnsi="Times New Roman"/>
          <w:bCs/>
        </w:rPr>
      </w:pPr>
      <w:r>
        <w:rPr>
          <w:rFonts w:ascii="Times New Roman" w:hAnsi="Times New Roman"/>
          <w:bCs/>
        </w:rPr>
        <w:t>8.4.5</w:t>
      </w:r>
      <w:r w:rsidRPr="000B75BF">
        <w:rPr>
          <w:rFonts w:ascii="Times New Roman" w:hAnsi="Times New Roman"/>
          <w:bCs/>
        </w:rPr>
        <w:t xml:space="preserve">. Manter, durante toda execução do contrato, as mesmas condições de habilitação e qualificação exigidas. </w:t>
      </w:r>
    </w:p>
    <w:p w14:paraId="5A0D6BC8" w14:textId="37949C12" w:rsidR="00725D08" w:rsidRPr="000B75BF" w:rsidRDefault="00725D08" w:rsidP="00725D08">
      <w:pPr>
        <w:spacing w:after="0" w:line="360" w:lineRule="auto"/>
        <w:jc w:val="both"/>
        <w:rPr>
          <w:rFonts w:ascii="Times New Roman" w:hAnsi="Times New Roman"/>
          <w:bCs/>
        </w:rPr>
      </w:pPr>
      <w:r>
        <w:rPr>
          <w:rFonts w:ascii="Times New Roman" w:hAnsi="Times New Roman"/>
          <w:bCs/>
        </w:rPr>
        <w:lastRenderedPageBreak/>
        <w:t>8</w:t>
      </w:r>
      <w:r w:rsidRPr="000B75BF">
        <w:rPr>
          <w:rFonts w:ascii="Times New Roman" w:hAnsi="Times New Roman"/>
          <w:bCs/>
        </w:rPr>
        <w:t>.</w:t>
      </w:r>
      <w:r>
        <w:rPr>
          <w:rFonts w:ascii="Times New Roman" w:hAnsi="Times New Roman"/>
          <w:bCs/>
        </w:rPr>
        <w:t>4.6</w:t>
      </w:r>
      <w:r w:rsidRPr="000B75BF">
        <w:rPr>
          <w:rFonts w:ascii="Times New Roman" w:hAnsi="Times New Roman"/>
          <w:bCs/>
        </w:rPr>
        <w:t xml:space="preserve">. A contratada será obrigada a reparar, corrigir, remover, reconstruir ou substituir, no total ou em parte, o objeto do contrato em que se verificarem vícios, defeitos ou incorreções resultantes de sua execução ou de materiais nela empregados. </w:t>
      </w:r>
    </w:p>
    <w:p w14:paraId="4FECB936" w14:textId="44808F96"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4.7.</w:t>
      </w:r>
      <w:r w:rsidRPr="000B75BF">
        <w:rPr>
          <w:rFonts w:ascii="Times New Roman" w:hAnsi="Times New Roman"/>
          <w:bCs/>
        </w:rPr>
        <w:t xml:space="preserve"> A contratada será responsável pelos danos causados diretamente à Administração ou a terceiros em razão da execução do contrato. </w:t>
      </w:r>
    </w:p>
    <w:p w14:paraId="478A397D" w14:textId="4E89492D"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 xml:space="preserve">4.8. </w:t>
      </w:r>
      <w:r w:rsidRPr="000B75BF">
        <w:rPr>
          <w:rFonts w:ascii="Times New Roman" w:hAnsi="Times New Roman"/>
          <w:bCs/>
        </w:rPr>
        <w:t>Somente a contratada será responsável pelos encargos trabalhistas, previdenciários, ficais e comerciais resultantes da execução do contrato. A inadimplência da contratada em relação aos encargos trabalhistas, fiscais e comerciais não transferirá à Administração a responsabilidade pelo seu pagamento e não poderá onerar o objeto do contrato.</w:t>
      </w:r>
    </w:p>
    <w:p w14:paraId="1CCC4754" w14:textId="03C9189F" w:rsidR="00725D08"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4.9.</w:t>
      </w:r>
      <w:r w:rsidRPr="000B75BF">
        <w:rPr>
          <w:rFonts w:ascii="Times New Roman" w:hAnsi="Times New Roman"/>
          <w:bCs/>
        </w:rPr>
        <w:t xml:space="preserve"> A contratada é a única responsável pelas obrigações decorrentes da legislação trabalhista, previdenciária, fiscal e comercial, resultante da execução do contrato, não tendo, nesse sentido, os seus empregados e/ou prepostos qualquer vínculo com o Município.</w:t>
      </w:r>
    </w:p>
    <w:p w14:paraId="63D92FF7" w14:textId="27CEC27F" w:rsidR="00725D08" w:rsidRPr="000B75BF" w:rsidRDefault="00725D08" w:rsidP="00725D08">
      <w:pPr>
        <w:spacing w:after="0" w:line="360" w:lineRule="auto"/>
        <w:jc w:val="both"/>
        <w:rPr>
          <w:rFonts w:ascii="Times New Roman" w:hAnsi="Times New Roman"/>
          <w:bCs/>
        </w:rPr>
      </w:pPr>
      <w:r>
        <w:rPr>
          <w:rFonts w:ascii="Times New Roman" w:hAnsi="Times New Roman"/>
          <w:bCs/>
        </w:rPr>
        <w:t>8.4.10</w:t>
      </w:r>
      <w:r w:rsidRPr="000B75BF">
        <w:rPr>
          <w:rFonts w:ascii="Times New Roman" w:hAnsi="Times New Roman"/>
          <w:bCs/>
        </w:rPr>
        <w:t>. Responsabilizar-se por todos os custos diretos ou indiretos relativos à execução do objeto.</w:t>
      </w:r>
    </w:p>
    <w:p w14:paraId="1E11F764" w14:textId="53985031"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4.11</w:t>
      </w:r>
      <w:r w:rsidRPr="000B75BF">
        <w:rPr>
          <w:rFonts w:ascii="Times New Roman" w:hAnsi="Times New Roman"/>
          <w:bCs/>
        </w:rPr>
        <w:t>. Garantir acesso, a qualquer momento, da fiscalização da Secretaria à futura execução contratual do objeto.</w:t>
      </w:r>
    </w:p>
    <w:p w14:paraId="324C76F2" w14:textId="395080C1"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4.12</w:t>
      </w:r>
      <w:r w:rsidRPr="000B75BF">
        <w:rPr>
          <w:rFonts w:ascii="Times New Roman" w:hAnsi="Times New Roman"/>
          <w:bCs/>
        </w:rPr>
        <w:t>. Aderência às normas técnicas em geral, em especial as relacionadas com saúde operacional e segurança do trabalho.</w:t>
      </w:r>
    </w:p>
    <w:p w14:paraId="3A7BDD8F" w14:textId="1C44C853"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4.13</w:t>
      </w:r>
      <w:r w:rsidRPr="000B75BF">
        <w:rPr>
          <w:rFonts w:ascii="Times New Roman" w:hAnsi="Times New Roman"/>
          <w:bCs/>
        </w:rPr>
        <w:t>. Compromisso com o bem-estar, progresso profissional e pessoal de seus colaboradores.</w:t>
      </w:r>
    </w:p>
    <w:p w14:paraId="3CEF80E7" w14:textId="5F4FDA99" w:rsidR="00725D08"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4.14</w:t>
      </w:r>
      <w:r w:rsidRPr="000B75BF">
        <w:rPr>
          <w:rFonts w:ascii="Times New Roman" w:hAnsi="Times New Roman"/>
          <w:bCs/>
        </w:rPr>
        <w:t>. Combate ao trabalho infantil ilegal e ao trabalho escravo análogo a escravo.</w:t>
      </w:r>
    </w:p>
    <w:p w14:paraId="4B310279" w14:textId="3B101EF1" w:rsidR="00725D08" w:rsidRPr="000B75BF" w:rsidRDefault="00725D08" w:rsidP="00725D08">
      <w:pPr>
        <w:spacing w:after="0" w:line="360" w:lineRule="auto"/>
        <w:jc w:val="both"/>
        <w:rPr>
          <w:rFonts w:ascii="Times New Roman" w:hAnsi="Times New Roman"/>
          <w:bCs/>
        </w:rPr>
      </w:pPr>
      <w:r>
        <w:rPr>
          <w:rFonts w:ascii="Times New Roman" w:hAnsi="Times New Roman"/>
          <w:bCs/>
        </w:rPr>
        <w:t>8.4.15</w:t>
      </w:r>
      <w:r w:rsidRPr="000B75BF">
        <w:rPr>
          <w:rFonts w:ascii="Times New Roman" w:hAnsi="Times New Roman"/>
          <w:bCs/>
        </w:rPr>
        <w:t>. Proibir o trabalho noturno, perigoso ou insalubre aos menores de 18 (dezoito) anos e de qualquer trabalho a menores de 14 (quatorze) anos, salvo na condição de aprendiz.</w:t>
      </w:r>
    </w:p>
    <w:p w14:paraId="3238ACA8" w14:textId="6A48A0E2"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4.16.</w:t>
      </w:r>
      <w:r w:rsidRPr="000B75BF">
        <w:rPr>
          <w:rFonts w:ascii="Times New Roman" w:hAnsi="Times New Roman"/>
          <w:bCs/>
        </w:rPr>
        <w:t xml:space="preserve"> Garantia da prevalência dos princípios de legalidade, impessoalidade, moralidade, isonomia, publicidade, probidade administrativa, julgamento objetivo e vinculação ao instrumento convocatório em todo processo licitatório.</w:t>
      </w:r>
    </w:p>
    <w:p w14:paraId="4344748F" w14:textId="5F0B2118"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4.17.</w:t>
      </w:r>
      <w:r w:rsidRPr="000B75BF">
        <w:rPr>
          <w:rFonts w:ascii="Times New Roman" w:hAnsi="Times New Roman"/>
          <w:bCs/>
        </w:rPr>
        <w:t xml:space="preserve"> Manter, sob sua exclusiva responsabilidade, toda a supervisão, direção e mão-de-obra para execução do objeto.</w:t>
      </w:r>
    </w:p>
    <w:p w14:paraId="34386F63" w14:textId="5BE45BC9"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4.18.</w:t>
      </w:r>
      <w:r w:rsidRPr="000B75BF">
        <w:rPr>
          <w:rFonts w:ascii="Times New Roman" w:hAnsi="Times New Roman"/>
          <w:bCs/>
        </w:rPr>
        <w:t xml:space="preserve"> Apresentar a contratante, o nome do Banco, Agência e número da Conta Bancária, para efeito de crédito de pagamento. </w:t>
      </w:r>
    </w:p>
    <w:p w14:paraId="7415EFD8" w14:textId="0D2E10CD"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4.19.</w:t>
      </w:r>
      <w:r w:rsidRPr="000B75BF">
        <w:rPr>
          <w:rFonts w:ascii="Times New Roman" w:hAnsi="Times New Roman"/>
          <w:bCs/>
        </w:rPr>
        <w:t xml:space="preserve"> Manter endereço e número de telefone atualizados. </w:t>
      </w:r>
    </w:p>
    <w:p w14:paraId="089F2B3B" w14:textId="3738466C"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4.20.</w:t>
      </w:r>
      <w:r w:rsidRPr="000B75BF">
        <w:rPr>
          <w:rFonts w:ascii="Times New Roman" w:hAnsi="Times New Roman"/>
          <w:bCs/>
        </w:rPr>
        <w:t xml:space="preserve"> Os funcionários da contratada deverão estar uniformizados e devidamente identificados com crachá.</w:t>
      </w:r>
    </w:p>
    <w:p w14:paraId="5D4A305A" w14:textId="661F3671"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4.21.</w:t>
      </w:r>
      <w:r w:rsidRPr="000B75BF">
        <w:rPr>
          <w:rFonts w:ascii="Times New Roman" w:hAnsi="Times New Roman"/>
          <w:bCs/>
        </w:rPr>
        <w:t xml:space="preserve"> A contratada não poderá transferir a terceiros, no todo ou em parte, o objeto deste Termo de Referência. </w:t>
      </w:r>
    </w:p>
    <w:p w14:paraId="022DD633" w14:textId="667A0EB1" w:rsidR="00725D08" w:rsidRPr="000B75BF" w:rsidRDefault="00725D08" w:rsidP="00725D08">
      <w:pPr>
        <w:spacing w:after="0" w:line="360" w:lineRule="auto"/>
        <w:jc w:val="both"/>
        <w:rPr>
          <w:rFonts w:ascii="Times New Roman" w:hAnsi="Times New Roman"/>
          <w:bCs/>
        </w:rPr>
      </w:pPr>
      <w:r>
        <w:rPr>
          <w:rFonts w:ascii="Times New Roman" w:hAnsi="Times New Roman"/>
          <w:bCs/>
        </w:rPr>
        <w:lastRenderedPageBreak/>
        <w:t>8</w:t>
      </w:r>
      <w:r w:rsidRPr="000B75BF">
        <w:rPr>
          <w:rFonts w:ascii="Times New Roman" w:hAnsi="Times New Roman"/>
          <w:bCs/>
        </w:rPr>
        <w:t>.</w:t>
      </w:r>
      <w:r>
        <w:rPr>
          <w:rFonts w:ascii="Times New Roman" w:hAnsi="Times New Roman"/>
          <w:bCs/>
        </w:rPr>
        <w:t>4.22.</w:t>
      </w:r>
      <w:r w:rsidRPr="000B75BF">
        <w:rPr>
          <w:rFonts w:ascii="Times New Roman" w:hAnsi="Times New Roman"/>
          <w:bCs/>
        </w:rPr>
        <w:t xml:space="preserve"> Comunicar, imediatamente, a contratante qualquer ocorrência anormal durante a execução contratual.</w:t>
      </w:r>
    </w:p>
    <w:p w14:paraId="337F0C6A" w14:textId="59ECB9A6" w:rsidR="00725D08" w:rsidRPr="000B75BF" w:rsidRDefault="00725D08" w:rsidP="00725D08">
      <w:pPr>
        <w:spacing w:after="0" w:line="360" w:lineRule="auto"/>
        <w:jc w:val="both"/>
        <w:rPr>
          <w:rFonts w:ascii="Times New Roman" w:hAnsi="Times New Roman"/>
          <w:bCs/>
        </w:rPr>
      </w:pPr>
      <w:r>
        <w:rPr>
          <w:rFonts w:ascii="Times New Roman" w:hAnsi="Times New Roman"/>
          <w:bCs/>
        </w:rPr>
        <w:t>8.4.23</w:t>
      </w:r>
      <w:r w:rsidRPr="000B75BF">
        <w:rPr>
          <w:rFonts w:ascii="Times New Roman" w:hAnsi="Times New Roman"/>
          <w:bCs/>
        </w:rPr>
        <w:t>. Compromisso com a redução do impacto ambiental negativo e com a proteção ao meio natural e antrópico.</w:t>
      </w:r>
    </w:p>
    <w:p w14:paraId="2C0C0698" w14:textId="773FB6D6"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4.24.</w:t>
      </w:r>
      <w:r w:rsidRPr="000B75BF">
        <w:rPr>
          <w:rFonts w:ascii="Times New Roman" w:hAnsi="Times New Roman"/>
          <w:bCs/>
        </w:rPr>
        <w:t xml:space="preserve"> A contratada tem direito a ampla defesa no que diz respeito a desatendimento das determinações regulares emitidas pela autoridade designada para acompanhar e fiscalizar a execução do contrato em caso de extinção contratual.</w:t>
      </w:r>
    </w:p>
    <w:p w14:paraId="6465B5A8" w14:textId="1D0784DB" w:rsidR="00725D08" w:rsidRPr="000B75BF" w:rsidRDefault="00725D08" w:rsidP="00725D08">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4.25.</w:t>
      </w:r>
      <w:r w:rsidRPr="000B75BF">
        <w:rPr>
          <w:rFonts w:ascii="Times New Roman" w:hAnsi="Times New Roman"/>
          <w:bCs/>
        </w:rPr>
        <w:t xml:space="preserve"> A contratada é proibida, durante a vigência do contrato, contratar cônjuge, companheiro ou parente em linha reta, colateral ou por afinidade, até o terceiro grau, de dirigente do órgão ou entidade contratante ou de agente público que desempenhe função na licitação ou atue na fiscalização ou na gestão do contrato.</w:t>
      </w:r>
    </w:p>
    <w:p w14:paraId="6F72D612" w14:textId="77777777" w:rsidR="00C960D7" w:rsidRPr="00C960D7" w:rsidRDefault="00C960D7" w:rsidP="00C960D7">
      <w:pPr>
        <w:spacing w:after="0" w:line="360" w:lineRule="auto"/>
        <w:jc w:val="both"/>
        <w:rPr>
          <w:rFonts w:ascii="Times New Roman" w:hAnsi="Times New Roman"/>
        </w:rPr>
      </w:pPr>
    </w:p>
    <w:p w14:paraId="6D9C50A4" w14:textId="4BC5F0FB" w:rsidR="00085D24" w:rsidRPr="00C960D7" w:rsidRDefault="00085D24" w:rsidP="00725D08">
      <w:pPr>
        <w:pStyle w:val="PargrafodaLista"/>
        <w:numPr>
          <w:ilvl w:val="1"/>
          <w:numId w:val="3"/>
        </w:numPr>
        <w:spacing w:after="0" w:line="360" w:lineRule="auto"/>
        <w:jc w:val="both"/>
        <w:rPr>
          <w:rFonts w:ascii="Times New Roman" w:hAnsi="Times New Roman"/>
          <w:b/>
          <w:bCs/>
        </w:rPr>
      </w:pPr>
      <w:r w:rsidRPr="00C960D7">
        <w:rPr>
          <w:rFonts w:ascii="Times New Roman" w:hAnsi="Times New Roman"/>
          <w:b/>
          <w:bCs/>
        </w:rPr>
        <w:t>Obrigações da contratante</w:t>
      </w:r>
    </w:p>
    <w:p w14:paraId="7EA12719" w14:textId="1D22B0D2" w:rsidR="005C764D" w:rsidRPr="000B75BF" w:rsidRDefault="005C764D" w:rsidP="005C764D">
      <w:pPr>
        <w:spacing w:after="0" w:line="360" w:lineRule="auto"/>
        <w:jc w:val="both"/>
        <w:rPr>
          <w:rFonts w:ascii="Times New Roman" w:hAnsi="Times New Roman"/>
          <w:bCs/>
        </w:rPr>
      </w:pPr>
      <w:r>
        <w:rPr>
          <w:rFonts w:ascii="Times New Roman" w:hAnsi="Times New Roman"/>
          <w:bCs/>
        </w:rPr>
        <w:t>8.5.1</w:t>
      </w:r>
      <w:r w:rsidRPr="000B75BF">
        <w:rPr>
          <w:rFonts w:ascii="Times New Roman" w:hAnsi="Times New Roman"/>
          <w:bCs/>
        </w:rPr>
        <w:t>. Responsabilizar-se pelo contrato com base nas disposições da Lei Federal nº 14.133/2021.</w:t>
      </w:r>
    </w:p>
    <w:p w14:paraId="0765F4DA" w14:textId="5858F69E" w:rsidR="005C764D" w:rsidRPr="000B75BF" w:rsidRDefault="005C764D" w:rsidP="005C764D">
      <w:pPr>
        <w:spacing w:after="0" w:line="360" w:lineRule="auto"/>
        <w:jc w:val="both"/>
        <w:rPr>
          <w:rFonts w:ascii="Times New Roman" w:hAnsi="Times New Roman"/>
          <w:bCs/>
        </w:rPr>
      </w:pPr>
      <w:r>
        <w:rPr>
          <w:rFonts w:ascii="Times New Roman" w:hAnsi="Times New Roman"/>
          <w:bCs/>
        </w:rPr>
        <w:t>8.5.2</w:t>
      </w:r>
      <w:r w:rsidRPr="000B75BF">
        <w:rPr>
          <w:rFonts w:ascii="Times New Roman" w:hAnsi="Times New Roman"/>
          <w:bCs/>
        </w:rPr>
        <w:t>. Assegurar os recursos orçamentários e financeiros para custear o pagamento do objeto contratado.</w:t>
      </w:r>
    </w:p>
    <w:p w14:paraId="6D6F11F4" w14:textId="7D00D71B" w:rsidR="005C764D" w:rsidRPr="000B75BF" w:rsidRDefault="005C764D" w:rsidP="005C764D">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5.3</w:t>
      </w:r>
      <w:r w:rsidRPr="000B75BF">
        <w:rPr>
          <w:rFonts w:ascii="Times New Roman" w:hAnsi="Times New Roman"/>
          <w:bCs/>
        </w:rPr>
        <w:t xml:space="preserve">. Designar um gestor e um fiscal para acompanhar a execução do contrato. </w:t>
      </w:r>
    </w:p>
    <w:p w14:paraId="5910B7C6" w14:textId="276CF8C4" w:rsidR="005C764D" w:rsidRPr="000B75BF" w:rsidRDefault="005C764D" w:rsidP="005C764D">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5.4</w:t>
      </w:r>
      <w:r w:rsidRPr="000B75BF">
        <w:rPr>
          <w:rFonts w:ascii="Times New Roman" w:hAnsi="Times New Roman"/>
          <w:bCs/>
        </w:rPr>
        <w:t xml:space="preserve">. Zelar para que durante a vigência do contrato, sejam cumpridas as obrigações assumidas com a contratada, bem como sejam mantidas todas as condições de habilitação e qualificação exigidas. </w:t>
      </w:r>
    </w:p>
    <w:p w14:paraId="716703C3" w14:textId="28773EBD" w:rsidR="005C764D" w:rsidRPr="000B75BF" w:rsidRDefault="005C764D" w:rsidP="005C764D">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5.5</w:t>
      </w:r>
      <w:r w:rsidRPr="000B75BF">
        <w:rPr>
          <w:rFonts w:ascii="Times New Roman" w:hAnsi="Times New Roman"/>
          <w:bCs/>
        </w:rPr>
        <w:t xml:space="preserve">. Efetuar os pagamentos nos prazos e maneiras indicados no contrato. </w:t>
      </w:r>
    </w:p>
    <w:p w14:paraId="18085211" w14:textId="2187BDC6" w:rsidR="005C764D" w:rsidRPr="000B75BF" w:rsidRDefault="005C764D" w:rsidP="005C764D">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5.6</w:t>
      </w:r>
      <w:r w:rsidRPr="000B75BF">
        <w:rPr>
          <w:rFonts w:ascii="Times New Roman" w:hAnsi="Times New Roman"/>
          <w:bCs/>
        </w:rPr>
        <w:t>. Prestar as informações e os esclarecimentos que venham a ser solicitadas pela contratada.</w:t>
      </w:r>
    </w:p>
    <w:p w14:paraId="12412454" w14:textId="5599CE33" w:rsidR="005C764D" w:rsidRPr="000B75BF" w:rsidRDefault="005C764D" w:rsidP="005C764D">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5.7.</w:t>
      </w:r>
      <w:r w:rsidRPr="000B75BF">
        <w:rPr>
          <w:rFonts w:ascii="Times New Roman" w:hAnsi="Times New Roman"/>
          <w:bCs/>
        </w:rPr>
        <w:t xml:space="preserve"> Notificar, por escrito à contratada, ocorrência de eventuais imperfeições no curso da execução do objeto, fixando prazo para sua correção. </w:t>
      </w:r>
    </w:p>
    <w:p w14:paraId="681B6F4C" w14:textId="713BEA44" w:rsidR="005C764D" w:rsidRPr="000B75BF" w:rsidRDefault="005C764D" w:rsidP="005C764D">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 xml:space="preserve">5.8. </w:t>
      </w:r>
      <w:r w:rsidRPr="000B75BF">
        <w:rPr>
          <w:rFonts w:ascii="Times New Roman" w:hAnsi="Times New Roman"/>
          <w:bCs/>
        </w:rPr>
        <w:t xml:space="preserve">Comunicar, prontamente, à contratada, qualquer anormalidade no objeto do contrato, podendo recusar o recebimento caso não esteja de acordo com as especificações e condições estabelecidas no contrato. </w:t>
      </w:r>
    </w:p>
    <w:p w14:paraId="7F89AD11" w14:textId="1BCE13F2" w:rsidR="005C764D" w:rsidRDefault="005C764D" w:rsidP="005C764D">
      <w:pPr>
        <w:spacing w:after="0" w:line="360" w:lineRule="auto"/>
        <w:jc w:val="both"/>
        <w:rPr>
          <w:rFonts w:ascii="Times New Roman" w:hAnsi="Times New Roman"/>
          <w:bCs/>
        </w:rPr>
      </w:pPr>
      <w:r>
        <w:rPr>
          <w:rFonts w:ascii="Times New Roman" w:hAnsi="Times New Roman"/>
          <w:bCs/>
        </w:rPr>
        <w:t>8</w:t>
      </w:r>
      <w:r w:rsidRPr="000B75BF">
        <w:rPr>
          <w:rFonts w:ascii="Times New Roman" w:hAnsi="Times New Roman"/>
          <w:bCs/>
        </w:rPr>
        <w:t>.</w:t>
      </w:r>
      <w:r>
        <w:rPr>
          <w:rFonts w:ascii="Times New Roman" w:hAnsi="Times New Roman"/>
          <w:bCs/>
        </w:rPr>
        <w:t>5.9.</w:t>
      </w:r>
      <w:r w:rsidRPr="000B75BF">
        <w:rPr>
          <w:rFonts w:ascii="Times New Roman" w:hAnsi="Times New Roman"/>
          <w:bCs/>
        </w:rPr>
        <w:t xml:space="preserve"> Notificar, previamente, a contratada, quando a aplicação de penalidades. </w:t>
      </w:r>
    </w:p>
    <w:p w14:paraId="2F52F280" w14:textId="77777777" w:rsidR="00C960D7" w:rsidRPr="00C960D7" w:rsidRDefault="00C960D7" w:rsidP="00C960D7">
      <w:pPr>
        <w:spacing w:after="0" w:line="360" w:lineRule="auto"/>
        <w:jc w:val="both"/>
        <w:rPr>
          <w:rFonts w:ascii="Times New Roman" w:hAnsi="Times New Roman"/>
          <w:b/>
          <w:bCs/>
        </w:rPr>
      </w:pPr>
    </w:p>
    <w:p w14:paraId="45B74C26" w14:textId="77777777" w:rsidR="00A936C3" w:rsidRDefault="00A936C3" w:rsidP="00725D08">
      <w:pPr>
        <w:pStyle w:val="PargrafodaLista"/>
        <w:numPr>
          <w:ilvl w:val="0"/>
          <w:numId w:val="3"/>
        </w:numPr>
        <w:spacing w:after="0" w:line="360" w:lineRule="auto"/>
        <w:jc w:val="both"/>
        <w:rPr>
          <w:rFonts w:ascii="Times New Roman" w:hAnsi="Times New Roman"/>
          <w:b/>
        </w:rPr>
      </w:pPr>
      <w:r w:rsidRPr="00AC3F80">
        <w:rPr>
          <w:rFonts w:ascii="Times New Roman" w:hAnsi="Times New Roman"/>
          <w:b/>
        </w:rPr>
        <w:t>MODELO DE GESTÃO DO CONTRATO</w:t>
      </w:r>
    </w:p>
    <w:p w14:paraId="0B2E8FB9" w14:textId="1A60BEA9" w:rsidR="00B52FE1" w:rsidRPr="00C539F0" w:rsidRDefault="00B52FE1" w:rsidP="00B52FE1">
      <w:pPr>
        <w:spacing w:after="0" w:line="360" w:lineRule="auto"/>
        <w:jc w:val="both"/>
        <w:rPr>
          <w:rFonts w:ascii="Times New Roman" w:hAnsi="Times New Roman"/>
        </w:rPr>
      </w:pPr>
      <w:r>
        <w:rPr>
          <w:rFonts w:ascii="Times New Roman" w:hAnsi="Times New Roman"/>
        </w:rPr>
        <w:t>9</w:t>
      </w:r>
      <w:r w:rsidRPr="00C539F0">
        <w:rPr>
          <w:rFonts w:ascii="Times New Roman" w:hAnsi="Times New Roman"/>
        </w:rPr>
        <w:t>.1. O contrato deverá ser executado fielmente pelas partes, de acordo com as cláusulas avençadas e as normas da Lei nº 14.133/2021, e cada parte responderá pelas consequências de sua inexecução total ou parcial.</w:t>
      </w:r>
    </w:p>
    <w:p w14:paraId="144C5A4A" w14:textId="735D17C6" w:rsidR="00B52FE1" w:rsidRPr="00C539F0" w:rsidRDefault="00B52FE1" w:rsidP="00B52FE1">
      <w:pPr>
        <w:spacing w:after="0" w:line="360" w:lineRule="auto"/>
        <w:jc w:val="both"/>
        <w:rPr>
          <w:rFonts w:ascii="Times New Roman" w:hAnsi="Times New Roman"/>
        </w:rPr>
      </w:pPr>
      <w:r>
        <w:rPr>
          <w:rFonts w:ascii="Times New Roman" w:hAnsi="Times New Roman"/>
        </w:rPr>
        <w:lastRenderedPageBreak/>
        <w:t>9</w:t>
      </w:r>
      <w:r w:rsidRPr="00C539F0">
        <w:rPr>
          <w:rFonts w:ascii="Times New Roman" w:hAnsi="Times New Roman"/>
        </w:rPr>
        <w:t>.2.  Em caso de impedimento, ordem de paralisação ou suspensão do contrato, o cronograma de execução será prorrogado automaticamente pelo tempo correspondente, anotadas tais circunstâncias mediante simples apostila.</w:t>
      </w:r>
    </w:p>
    <w:p w14:paraId="5030978F" w14:textId="2B27CFA8" w:rsidR="00B52FE1" w:rsidRPr="00C539F0" w:rsidRDefault="00B52FE1" w:rsidP="00B52FE1">
      <w:pPr>
        <w:spacing w:after="0" w:line="360" w:lineRule="auto"/>
        <w:jc w:val="both"/>
        <w:rPr>
          <w:rFonts w:ascii="Times New Roman" w:hAnsi="Times New Roman"/>
        </w:rPr>
      </w:pPr>
      <w:r>
        <w:rPr>
          <w:rFonts w:ascii="Times New Roman" w:hAnsi="Times New Roman"/>
        </w:rPr>
        <w:t>9</w:t>
      </w:r>
      <w:r w:rsidRPr="00C539F0">
        <w:rPr>
          <w:rFonts w:ascii="Times New Roman" w:hAnsi="Times New Roman"/>
        </w:rPr>
        <w:t>.3. As comunicações entre o órgão e o contratado devem ser realizadas por escrito sempre que o ato exigir tal formalidade, admitindo-se, excepcionalmente, o uso de mensagem eletrônica para esse fim.</w:t>
      </w:r>
    </w:p>
    <w:p w14:paraId="73331825" w14:textId="441F1464" w:rsidR="00B52FE1" w:rsidRPr="00C539F0" w:rsidRDefault="00B52FE1" w:rsidP="00B52FE1">
      <w:pPr>
        <w:spacing w:after="0" w:line="360" w:lineRule="auto"/>
        <w:jc w:val="both"/>
        <w:rPr>
          <w:rFonts w:ascii="Times New Roman" w:hAnsi="Times New Roman"/>
        </w:rPr>
      </w:pPr>
      <w:r>
        <w:rPr>
          <w:rFonts w:ascii="Times New Roman" w:hAnsi="Times New Roman"/>
        </w:rPr>
        <w:t>9</w:t>
      </w:r>
      <w:r w:rsidRPr="00C539F0">
        <w:rPr>
          <w:rFonts w:ascii="Times New Roman" w:hAnsi="Times New Roman"/>
        </w:rPr>
        <w:t>.4. O órgão poderá convocar representante do contratado para adoção de providências que devam ser cumpridas de imediato.</w:t>
      </w:r>
    </w:p>
    <w:p w14:paraId="0A32436C" w14:textId="496558DB" w:rsidR="00B52FE1" w:rsidRPr="00C539F0" w:rsidRDefault="00B52FE1" w:rsidP="00B52FE1">
      <w:pPr>
        <w:spacing w:after="0" w:line="360" w:lineRule="auto"/>
        <w:jc w:val="both"/>
        <w:rPr>
          <w:rFonts w:ascii="Times New Roman" w:hAnsi="Times New Roman"/>
        </w:rPr>
      </w:pPr>
      <w:r>
        <w:rPr>
          <w:rFonts w:ascii="Times New Roman" w:hAnsi="Times New Roman"/>
        </w:rPr>
        <w:t>9</w:t>
      </w:r>
      <w:r w:rsidRPr="00C539F0">
        <w:rPr>
          <w:rFonts w:ascii="Times New Roman" w:hAnsi="Times New Roman"/>
        </w:rPr>
        <w:t xml:space="preserve">.5. Após a assinatura do contrato ou instrumento equivalente, a Secretaria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atenção dos resultados e das sanções aplicáveis, dentre outros. </w:t>
      </w:r>
    </w:p>
    <w:p w14:paraId="45514300" w14:textId="08D9A855" w:rsidR="00B52FE1" w:rsidRPr="00C539F0" w:rsidRDefault="00B52FE1" w:rsidP="00B52FE1">
      <w:pPr>
        <w:spacing w:after="0" w:line="360" w:lineRule="auto"/>
        <w:jc w:val="both"/>
        <w:rPr>
          <w:rFonts w:ascii="Times New Roman" w:hAnsi="Times New Roman"/>
        </w:rPr>
      </w:pPr>
      <w:r>
        <w:rPr>
          <w:rFonts w:ascii="Times New Roman" w:hAnsi="Times New Roman"/>
        </w:rPr>
        <w:t>9</w:t>
      </w:r>
      <w:r w:rsidRPr="00C539F0">
        <w:rPr>
          <w:rFonts w:ascii="Times New Roman" w:hAnsi="Times New Roman"/>
        </w:rPr>
        <w:t>.6. A execução do contrato deverá ser acompanhada e fiscalizada pelos fiscais do contrato, ou respectivos substitutos.</w:t>
      </w:r>
    </w:p>
    <w:p w14:paraId="59843CC0" w14:textId="2D203A27" w:rsidR="00B52FE1" w:rsidRPr="00C539F0" w:rsidRDefault="00B52FE1" w:rsidP="00B52FE1">
      <w:pPr>
        <w:spacing w:after="0" w:line="360" w:lineRule="auto"/>
        <w:jc w:val="both"/>
        <w:rPr>
          <w:rFonts w:ascii="Times New Roman" w:hAnsi="Times New Roman"/>
        </w:rPr>
      </w:pPr>
      <w:r>
        <w:rPr>
          <w:rFonts w:ascii="Times New Roman" w:hAnsi="Times New Roman"/>
        </w:rPr>
        <w:t>9</w:t>
      </w:r>
      <w:r w:rsidRPr="00C539F0">
        <w:rPr>
          <w:rFonts w:ascii="Times New Roman" w:hAnsi="Times New Roman"/>
        </w:rPr>
        <w:t xml:space="preserve">.7. Considerando o Decreto Municipal nº 2.722 de 10 de janeiro de 2024 as atividades de gestão e fiscalização de contratos são definidas da seguinte maneira: </w:t>
      </w:r>
    </w:p>
    <w:p w14:paraId="411B8537" w14:textId="77777777" w:rsidR="00B52FE1" w:rsidRPr="00C539F0" w:rsidRDefault="00B52FE1" w:rsidP="00B52FE1">
      <w:pPr>
        <w:spacing w:after="0" w:line="360" w:lineRule="auto"/>
        <w:jc w:val="both"/>
        <w:rPr>
          <w:rFonts w:ascii="Times New Roman" w:hAnsi="Times New Roman"/>
        </w:rPr>
      </w:pPr>
      <w:r w:rsidRPr="00C539F0">
        <w:rPr>
          <w:rFonts w:ascii="Times New Roman" w:hAnsi="Times New Roman"/>
        </w:rPr>
        <w:t>• Gestor de Contrato: coordenação das atividades relacionadas à fiscalização técnica, administrativa e setorial e dos atos preparatórios à instrução processual e ao encaminhamento da documentação pertinente ao setor de contratos para a formalização dos procedimentos relativos à prorrogação, à alteração, ao reequilíbrio, ao pagamento, à eventual aplicação de sanções e à extinção dos contratos, entre outros;</w:t>
      </w:r>
    </w:p>
    <w:p w14:paraId="57D2654C" w14:textId="77777777" w:rsidR="00B52FE1" w:rsidRPr="00C539F0" w:rsidRDefault="00B52FE1" w:rsidP="00B52FE1">
      <w:pPr>
        <w:spacing w:after="0" w:line="360" w:lineRule="auto"/>
        <w:jc w:val="both"/>
        <w:rPr>
          <w:rFonts w:ascii="Times New Roman" w:hAnsi="Times New Roman"/>
        </w:rPr>
      </w:pPr>
      <w:r w:rsidRPr="00C539F0">
        <w:rPr>
          <w:rFonts w:ascii="Times New Roman" w:hAnsi="Times New Roman"/>
        </w:rPr>
        <w:t>• Fiscal técnico: acompanhamento do contrato com o objetivo de avaliar a execução do objeto nos moldes contratados e, se for o caso, aferir se a quantidade, a qualidade, o tempo e o modo da prestação ou da execução do objeto estão compatíveis com os indicadores estabelecidos no edital, para fins de pagamento, conforme o resultado pretendido pela administração, com o eventual auxílio da fiscalização administrativa;</w:t>
      </w:r>
    </w:p>
    <w:p w14:paraId="3D84F80A" w14:textId="77777777" w:rsidR="00B52FE1" w:rsidRPr="00C539F0" w:rsidRDefault="00B52FE1" w:rsidP="00B52FE1">
      <w:pPr>
        <w:spacing w:after="0" w:line="360" w:lineRule="auto"/>
        <w:jc w:val="both"/>
        <w:rPr>
          <w:rFonts w:ascii="Times New Roman" w:hAnsi="Times New Roman"/>
        </w:rPr>
      </w:pPr>
      <w:r w:rsidRPr="00C539F0">
        <w:rPr>
          <w:rFonts w:ascii="Times New Roman" w:hAnsi="Times New Roman"/>
        </w:rPr>
        <w:t>• Fiscal administrativo: acompanhamento dos aspectos administrativos contratuais quanto às obrigações previdenciárias, fiscais e trabalhistas e quanto ao controle do contrato administrativo no que se refere a revisões, a reajustes, a repactuações e a providências tempestivas nas hipóteses de inadimplemento;</w:t>
      </w:r>
    </w:p>
    <w:p w14:paraId="312C72E6" w14:textId="77777777" w:rsidR="00B52FE1" w:rsidRPr="00C539F0" w:rsidRDefault="00B52FE1" w:rsidP="00B52FE1">
      <w:pPr>
        <w:spacing w:after="0" w:line="360" w:lineRule="auto"/>
        <w:jc w:val="both"/>
        <w:rPr>
          <w:rFonts w:ascii="Times New Roman" w:hAnsi="Times New Roman"/>
        </w:rPr>
      </w:pPr>
      <w:r w:rsidRPr="00C539F0">
        <w:rPr>
          <w:rFonts w:ascii="Times New Roman" w:hAnsi="Times New Roman"/>
        </w:rPr>
        <w:lastRenderedPageBreak/>
        <w:t>• Fiscal setorial: o acompanhamento da execução do contrato nos aspectos técnicos ou administrativos quando a prestação do objeto ocorrer concomitantemente em setores distintos ou em unidades desconcentradas de um órgão ou uma entidade.</w:t>
      </w:r>
    </w:p>
    <w:p w14:paraId="4BF57F1B" w14:textId="77777777" w:rsidR="00AC3F80" w:rsidRPr="00AC3F80" w:rsidRDefault="00AC3F80" w:rsidP="00AC3F80">
      <w:pPr>
        <w:spacing w:after="0" w:line="360" w:lineRule="auto"/>
        <w:jc w:val="both"/>
        <w:rPr>
          <w:rFonts w:ascii="Times New Roman" w:hAnsi="Times New Roman"/>
          <w:b/>
        </w:rPr>
      </w:pPr>
    </w:p>
    <w:p w14:paraId="23F1385B" w14:textId="77777777" w:rsidR="00A936C3" w:rsidRPr="00030F14" w:rsidRDefault="00A936C3" w:rsidP="00725D08">
      <w:pPr>
        <w:pStyle w:val="PargrafodaLista"/>
        <w:numPr>
          <w:ilvl w:val="0"/>
          <w:numId w:val="3"/>
        </w:numPr>
        <w:spacing w:after="0" w:line="360" w:lineRule="auto"/>
        <w:jc w:val="both"/>
        <w:rPr>
          <w:rFonts w:ascii="Times New Roman" w:hAnsi="Times New Roman"/>
          <w:b/>
        </w:rPr>
      </w:pPr>
      <w:r w:rsidRPr="00030F14">
        <w:rPr>
          <w:rFonts w:ascii="Times New Roman" w:hAnsi="Times New Roman"/>
          <w:b/>
        </w:rPr>
        <w:t>CRITÉRIOS DE MEDIÇÃO E DE PAGAMENTO</w:t>
      </w:r>
    </w:p>
    <w:p w14:paraId="36056666" w14:textId="77777777" w:rsidR="00085D24" w:rsidRPr="00945BD2" w:rsidRDefault="00085D24" w:rsidP="00085D24">
      <w:pPr>
        <w:spacing w:after="0" w:line="360" w:lineRule="auto"/>
        <w:jc w:val="both"/>
        <w:rPr>
          <w:rFonts w:ascii="Times New Roman" w:hAnsi="Times New Roman"/>
          <w:b/>
          <w:bCs/>
        </w:rPr>
      </w:pPr>
      <w:r w:rsidRPr="00945BD2">
        <w:rPr>
          <w:rFonts w:ascii="Times New Roman" w:hAnsi="Times New Roman"/>
          <w:b/>
          <w:bCs/>
        </w:rPr>
        <w:t>10.1. Recebimento do objeto</w:t>
      </w:r>
    </w:p>
    <w:p w14:paraId="471724F5" w14:textId="32739720" w:rsidR="00F23D78" w:rsidRDefault="00727255" w:rsidP="00085D24">
      <w:pPr>
        <w:spacing w:after="0" w:line="360" w:lineRule="auto"/>
        <w:jc w:val="both"/>
        <w:rPr>
          <w:rFonts w:ascii="Times New Roman" w:hAnsi="Times New Roman"/>
        </w:rPr>
      </w:pPr>
      <w:r>
        <w:rPr>
          <w:rFonts w:ascii="Times New Roman" w:hAnsi="Times New Roman"/>
        </w:rPr>
        <w:t>10.1.1. O objeto entregue deverá ser de primeira qualidade, rigorosamente novos e próprios para o consumo humano.</w:t>
      </w:r>
    </w:p>
    <w:p w14:paraId="270C3767" w14:textId="4FFE6147" w:rsidR="00727255" w:rsidRDefault="00727255" w:rsidP="00085D24">
      <w:pPr>
        <w:spacing w:after="0" w:line="360" w:lineRule="auto"/>
        <w:jc w:val="both"/>
        <w:rPr>
          <w:rFonts w:ascii="Times New Roman" w:hAnsi="Times New Roman"/>
        </w:rPr>
      </w:pPr>
      <w:r>
        <w:rPr>
          <w:rFonts w:ascii="Times New Roman" w:hAnsi="Times New Roman"/>
        </w:rPr>
        <w:t xml:space="preserve">10.1.2. Todos os itens deverão ser entregues obrigatoriamente acondicionados em suas embalagens originais de fábrica. Tais embalagens devem estar perfeitamente limpas, intactas, lacradas e invioladas, garantindo a total proteção física e sanitária contra contaminações e umidade. </w:t>
      </w:r>
    </w:p>
    <w:p w14:paraId="6B75C04E" w14:textId="2F410E2B" w:rsidR="00727255" w:rsidRDefault="00727255" w:rsidP="00085D24">
      <w:pPr>
        <w:spacing w:after="0" w:line="360" w:lineRule="auto"/>
        <w:jc w:val="both"/>
        <w:rPr>
          <w:rFonts w:ascii="Times New Roman" w:hAnsi="Times New Roman"/>
        </w:rPr>
      </w:pPr>
      <w:r>
        <w:rPr>
          <w:rFonts w:ascii="Times New Roman" w:hAnsi="Times New Roman"/>
        </w:rPr>
        <w:t xml:space="preserve">10.1.3. Serão recusados pelo fiscal do contrato os produtos cujas embalagens apresentarem sinais de violação, vazamento, estufamento, ferrugem, amassados, rasgos, remendos, sujeira ou qualquer outra avaria que possa comprometer a integridade e a segurança alimentar dos insumos. </w:t>
      </w:r>
    </w:p>
    <w:p w14:paraId="5EA78053" w14:textId="36474BD6" w:rsidR="00727255" w:rsidRDefault="00727255" w:rsidP="00085D24">
      <w:pPr>
        <w:spacing w:after="0" w:line="360" w:lineRule="auto"/>
        <w:jc w:val="both"/>
        <w:rPr>
          <w:rFonts w:ascii="Times New Roman" w:hAnsi="Times New Roman"/>
        </w:rPr>
      </w:pPr>
      <w:r>
        <w:rPr>
          <w:rFonts w:ascii="Times New Roman" w:hAnsi="Times New Roman"/>
        </w:rPr>
        <w:t xml:space="preserve">10.1.4. A rotulagem das embalagens deverá ser a original do fabricante, não sobreposta e estar perfeitamente legível, contendo de forma clara todas as informações exigidas, incluindo: denominação do produto, marca, dados do fabricante, lote, data de fabricação, prazo de validade, lista de ingredientes e informações nutricionais. </w:t>
      </w:r>
    </w:p>
    <w:p w14:paraId="1E274AEB" w14:textId="5B9CC62E" w:rsidR="00945BD2" w:rsidRDefault="005D5C75" w:rsidP="00945BD2">
      <w:pPr>
        <w:spacing w:after="0" w:line="360" w:lineRule="auto"/>
        <w:jc w:val="both"/>
        <w:rPr>
          <w:rFonts w:ascii="Times New Roman" w:hAnsi="Times New Roman"/>
        </w:rPr>
      </w:pPr>
      <w:r>
        <w:rPr>
          <w:rFonts w:ascii="Times New Roman" w:hAnsi="Times New Roman"/>
        </w:rPr>
        <w:t xml:space="preserve">10.1.5. </w:t>
      </w:r>
      <w:r w:rsidR="00945BD2" w:rsidRPr="00911FCC">
        <w:rPr>
          <w:rFonts w:ascii="Times New Roman" w:hAnsi="Times New Roman"/>
        </w:rPr>
        <w:t>O objeto será recebido provisoriamente, para efeito de verificação do cumprimento das exigências de caráter técnico pelo fiscal técnico, administrativo ou setorial do contrato. A verificação da conformidade correrá no prazo de até 5 (cinco) dias úteis, contados a partir do recebimento provisório. Admitida à conformidade quantitativa e qualitativa das exigências contratuais, o objeto será recebido definitivamente pelo gestor ou fiscais do contrato, mediante atesto na Nota Fiscal com a consequente aceitação.</w:t>
      </w:r>
    </w:p>
    <w:p w14:paraId="6471E0A0" w14:textId="7300B14F" w:rsidR="00945BD2" w:rsidRDefault="005D5C75" w:rsidP="00945BD2">
      <w:pPr>
        <w:spacing w:after="0" w:line="360" w:lineRule="auto"/>
        <w:jc w:val="both"/>
        <w:rPr>
          <w:rFonts w:ascii="Times New Roman" w:hAnsi="Times New Roman"/>
        </w:rPr>
      </w:pPr>
      <w:r>
        <w:rPr>
          <w:rFonts w:ascii="Times New Roman" w:hAnsi="Times New Roman"/>
        </w:rPr>
        <w:t xml:space="preserve">10.1.6. </w:t>
      </w:r>
      <w:r w:rsidR="00945BD2" w:rsidRPr="00911FCC">
        <w:rPr>
          <w:rFonts w:ascii="Times New Roman" w:hAnsi="Times New Roman"/>
        </w:rPr>
        <w:t>O objeto poderá ser rejeitado, no todo ou em parte, inclusive antes do recebimento provisório, quando em desacordo com as especificações constantes no Termo de Referência e na proposta.</w:t>
      </w:r>
    </w:p>
    <w:p w14:paraId="4FBE57BE" w14:textId="03F780D3" w:rsidR="00945BD2" w:rsidRDefault="005D5C75" w:rsidP="00945BD2">
      <w:pPr>
        <w:spacing w:after="0" w:line="360" w:lineRule="auto"/>
        <w:jc w:val="both"/>
        <w:rPr>
          <w:rFonts w:ascii="Times New Roman" w:hAnsi="Times New Roman"/>
        </w:rPr>
      </w:pPr>
      <w:r w:rsidRPr="005D5C75">
        <w:rPr>
          <w:rFonts w:ascii="Times New Roman" w:hAnsi="Times New Roman"/>
        </w:rPr>
        <w:t>10.1.7.</w:t>
      </w:r>
      <w:r>
        <w:rPr>
          <w:rFonts w:ascii="Times New Roman" w:hAnsi="Times New Roman"/>
        </w:rPr>
        <w:t xml:space="preserve"> </w:t>
      </w:r>
      <w:r w:rsidR="00945BD2" w:rsidRPr="00911FCC">
        <w:rPr>
          <w:rFonts w:ascii="Times New Roman" w:hAnsi="Times New Roman"/>
        </w:rPr>
        <w:t xml:space="preserve">O prazo para recebimento definitivo poderá ser excepcionalmente prorrogado, de forma justificada, por igual período quando houver necessidade de diligência para aferição do atendimento das exigências contratuais. </w:t>
      </w:r>
    </w:p>
    <w:p w14:paraId="5438E8FE" w14:textId="23AA0359" w:rsidR="00945BD2" w:rsidRDefault="005D5C75" w:rsidP="00945BD2">
      <w:pPr>
        <w:spacing w:after="0" w:line="360" w:lineRule="auto"/>
        <w:jc w:val="both"/>
        <w:rPr>
          <w:rFonts w:ascii="Times New Roman" w:hAnsi="Times New Roman"/>
        </w:rPr>
      </w:pPr>
      <w:r>
        <w:rPr>
          <w:rFonts w:ascii="Times New Roman" w:hAnsi="Times New Roman"/>
        </w:rPr>
        <w:t xml:space="preserve">10.1.8. </w:t>
      </w:r>
      <w:r w:rsidR="00945BD2" w:rsidRPr="00911FCC">
        <w:rPr>
          <w:rFonts w:ascii="Times New Roman" w:hAnsi="Times New Roman"/>
        </w:rPr>
        <w:t>O recebimento provisório ou definitivo não exclui a reponsabilidade da contratada pelos prejuízos resultantes da incorreta execução contratual.</w:t>
      </w:r>
    </w:p>
    <w:p w14:paraId="4B622CC3" w14:textId="77777777" w:rsidR="00F23D78" w:rsidRPr="003F3AD9" w:rsidRDefault="00F23D78" w:rsidP="00085D24">
      <w:pPr>
        <w:spacing w:after="0" w:line="360" w:lineRule="auto"/>
        <w:jc w:val="both"/>
        <w:rPr>
          <w:rFonts w:ascii="Times New Roman" w:hAnsi="Times New Roman"/>
          <w:highlight w:val="cyan"/>
        </w:rPr>
      </w:pPr>
    </w:p>
    <w:p w14:paraId="65125884" w14:textId="77777777" w:rsidR="00085D24" w:rsidRDefault="00085D24" w:rsidP="00085D24">
      <w:pPr>
        <w:spacing w:after="0" w:line="360" w:lineRule="auto"/>
        <w:jc w:val="both"/>
        <w:rPr>
          <w:rFonts w:ascii="Times New Roman" w:hAnsi="Times New Roman"/>
          <w:b/>
          <w:bCs/>
        </w:rPr>
      </w:pPr>
      <w:r w:rsidRPr="00030F14">
        <w:rPr>
          <w:rFonts w:ascii="Times New Roman" w:hAnsi="Times New Roman"/>
          <w:b/>
          <w:bCs/>
        </w:rPr>
        <w:lastRenderedPageBreak/>
        <w:t>10.2. Liquidação</w:t>
      </w:r>
    </w:p>
    <w:p w14:paraId="55FB7ED4" w14:textId="21C12348" w:rsidR="00BB43FF" w:rsidRPr="000B75BF" w:rsidRDefault="00BB43FF" w:rsidP="00BB43FF">
      <w:pPr>
        <w:spacing w:after="0" w:line="360" w:lineRule="auto"/>
        <w:jc w:val="both"/>
        <w:rPr>
          <w:rFonts w:ascii="Times New Roman" w:hAnsi="Times New Roman"/>
          <w:bCs/>
        </w:rPr>
      </w:pPr>
      <w:r>
        <w:rPr>
          <w:rFonts w:ascii="Times New Roman" w:hAnsi="Times New Roman"/>
          <w:bCs/>
        </w:rPr>
        <w:t>10.2.1</w:t>
      </w:r>
      <w:r w:rsidRPr="000B75BF">
        <w:rPr>
          <w:rFonts w:ascii="Times New Roman" w:hAnsi="Times New Roman"/>
          <w:bCs/>
        </w:rPr>
        <w:t>. Recebida a nota fiscal ou instrumento de cobrança equivalente, correrá o prazo de 10 (dez) dias úteis para fins de liquidação, na forma desta seção, prorrogáveis por igual período, nos termos do §2º do art. 7º da Instrução Normativa Seges/ME nº 77, de 2022.</w:t>
      </w:r>
    </w:p>
    <w:p w14:paraId="2C3D7797" w14:textId="2765D21B" w:rsidR="00BB43FF" w:rsidRPr="000B75B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2.1.1</w:t>
      </w:r>
      <w:r w:rsidRPr="000B75BF">
        <w:rPr>
          <w:rFonts w:ascii="Times New Roman" w:hAnsi="Times New Roman"/>
          <w:bCs/>
        </w:rPr>
        <w:t>. O prazo de que trata o item anterior será reduzido à metade, mantendo-se a possibilidade de prorrogação, no caso de contratações decorrentes de despesas cujos valores não ultrapassem o limite de que trata o inciso II do art. 75 da Lei nº 14.133, de 2021.</w:t>
      </w:r>
    </w:p>
    <w:p w14:paraId="4D2196E6" w14:textId="39D89546" w:rsidR="00BB43FF" w:rsidRPr="000B75B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2.2</w:t>
      </w:r>
      <w:r w:rsidRPr="000B75BF">
        <w:rPr>
          <w:rFonts w:ascii="Times New Roman" w:hAnsi="Times New Roman"/>
          <w:bCs/>
        </w:rPr>
        <w:t>. Para fins de liquidação, o setor competente deverá verificar se a nota fiscal ou instrumento de cobrança equivalente apresentado expressa os elementos necessários e essenciais do documento, tais como:</w:t>
      </w:r>
    </w:p>
    <w:p w14:paraId="1CA6D47E" w14:textId="77777777" w:rsidR="00BB43FF" w:rsidRPr="000B75BF" w:rsidRDefault="00BB43FF" w:rsidP="00BB43FF">
      <w:pPr>
        <w:spacing w:after="0" w:line="360" w:lineRule="auto"/>
        <w:jc w:val="both"/>
        <w:rPr>
          <w:rFonts w:ascii="Times New Roman" w:hAnsi="Times New Roman"/>
          <w:bCs/>
        </w:rPr>
      </w:pPr>
      <w:r w:rsidRPr="000B75BF">
        <w:rPr>
          <w:rFonts w:ascii="Times New Roman" w:hAnsi="Times New Roman"/>
          <w:bCs/>
        </w:rPr>
        <w:t>a) o prazo de validade;</w:t>
      </w:r>
    </w:p>
    <w:p w14:paraId="47329E92" w14:textId="77777777" w:rsidR="00BB43FF" w:rsidRPr="000B75BF" w:rsidRDefault="00BB43FF" w:rsidP="00BB43FF">
      <w:pPr>
        <w:spacing w:after="0" w:line="360" w:lineRule="auto"/>
        <w:jc w:val="both"/>
        <w:rPr>
          <w:rFonts w:ascii="Times New Roman" w:hAnsi="Times New Roman"/>
          <w:bCs/>
        </w:rPr>
      </w:pPr>
      <w:r w:rsidRPr="000B75BF">
        <w:rPr>
          <w:rFonts w:ascii="Times New Roman" w:hAnsi="Times New Roman"/>
          <w:bCs/>
        </w:rPr>
        <w:t>b) a data da emissão;</w:t>
      </w:r>
    </w:p>
    <w:p w14:paraId="7BFA14BD" w14:textId="77777777" w:rsidR="00BB43FF" w:rsidRPr="000B75BF" w:rsidRDefault="00BB43FF" w:rsidP="00BB43FF">
      <w:pPr>
        <w:spacing w:after="0" w:line="360" w:lineRule="auto"/>
        <w:jc w:val="both"/>
        <w:rPr>
          <w:rFonts w:ascii="Times New Roman" w:hAnsi="Times New Roman"/>
          <w:bCs/>
        </w:rPr>
      </w:pPr>
      <w:r w:rsidRPr="000B75BF">
        <w:rPr>
          <w:rFonts w:ascii="Times New Roman" w:hAnsi="Times New Roman"/>
          <w:bCs/>
        </w:rPr>
        <w:t>c) os dados do contrato e do órgão contratante;</w:t>
      </w:r>
    </w:p>
    <w:p w14:paraId="43FA7E5C" w14:textId="77777777" w:rsidR="00BB43FF" w:rsidRPr="000B75BF" w:rsidRDefault="00BB43FF" w:rsidP="00BB43FF">
      <w:pPr>
        <w:spacing w:after="0" w:line="360" w:lineRule="auto"/>
        <w:jc w:val="both"/>
        <w:rPr>
          <w:rFonts w:ascii="Times New Roman" w:hAnsi="Times New Roman"/>
          <w:bCs/>
        </w:rPr>
      </w:pPr>
      <w:r w:rsidRPr="000B75BF">
        <w:rPr>
          <w:rFonts w:ascii="Times New Roman" w:hAnsi="Times New Roman"/>
          <w:bCs/>
        </w:rPr>
        <w:t>d) o período respectivo de execução do contrato;</w:t>
      </w:r>
    </w:p>
    <w:p w14:paraId="7BCE783E" w14:textId="77777777" w:rsidR="00BB43FF" w:rsidRPr="000B75BF" w:rsidRDefault="00BB43FF" w:rsidP="00BB43FF">
      <w:pPr>
        <w:spacing w:after="0" w:line="360" w:lineRule="auto"/>
        <w:jc w:val="both"/>
        <w:rPr>
          <w:rFonts w:ascii="Times New Roman" w:hAnsi="Times New Roman"/>
          <w:bCs/>
        </w:rPr>
      </w:pPr>
      <w:r w:rsidRPr="000B75BF">
        <w:rPr>
          <w:rFonts w:ascii="Times New Roman" w:hAnsi="Times New Roman"/>
          <w:bCs/>
        </w:rPr>
        <w:t xml:space="preserve">e) o valor a pagar; e </w:t>
      </w:r>
    </w:p>
    <w:p w14:paraId="3AE7E726" w14:textId="77777777" w:rsidR="00BB43FF" w:rsidRPr="000B75BF" w:rsidRDefault="00BB43FF" w:rsidP="00BB43FF">
      <w:pPr>
        <w:spacing w:after="0" w:line="360" w:lineRule="auto"/>
        <w:jc w:val="both"/>
        <w:rPr>
          <w:rFonts w:ascii="Times New Roman" w:hAnsi="Times New Roman"/>
          <w:bCs/>
        </w:rPr>
      </w:pPr>
      <w:r w:rsidRPr="000B75BF">
        <w:rPr>
          <w:rFonts w:ascii="Times New Roman" w:hAnsi="Times New Roman"/>
          <w:bCs/>
        </w:rPr>
        <w:t xml:space="preserve">f) eventual destaque do valor de retenções tributárias cabíveis. </w:t>
      </w:r>
    </w:p>
    <w:p w14:paraId="6D9B63C2" w14:textId="62CC604B" w:rsidR="00BB43FF" w:rsidRPr="000B75B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2.3.</w:t>
      </w:r>
      <w:r w:rsidRPr="000B75BF">
        <w:rPr>
          <w:rFonts w:ascii="Times New Roman" w:hAnsi="Times New Roman"/>
          <w:bCs/>
        </w:rPr>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 </w:t>
      </w:r>
    </w:p>
    <w:p w14:paraId="7D4F0A33" w14:textId="1CB70B7A" w:rsidR="00BB43FF" w:rsidRPr="000B75B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2.4</w:t>
      </w:r>
      <w:r w:rsidRPr="000B75BF">
        <w:rPr>
          <w:rFonts w:ascii="Times New Roman" w:hAnsi="Times New Roman"/>
          <w:bCs/>
        </w:rPr>
        <w:t>. 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art. 68 da Lei nº 14.133, de 2021.</w:t>
      </w:r>
    </w:p>
    <w:p w14:paraId="5C474920" w14:textId="72B333B6" w:rsidR="00BB43F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2.5</w:t>
      </w:r>
      <w:r w:rsidRPr="000B75BF">
        <w:rPr>
          <w:rFonts w:ascii="Times New Roman" w:hAnsi="Times New Roman"/>
          <w:bCs/>
        </w:rPr>
        <w:t xml:space="preserve">. 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 </w:t>
      </w:r>
    </w:p>
    <w:p w14:paraId="35CD418B" w14:textId="574584E7" w:rsidR="00BB43F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2.6</w:t>
      </w:r>
      <w:r w:rsidRPr="000B75BF">
        <w:rPr>
          <w:rFonts w:ascii="Times New Roman" w:hAnsi="Times New Roman"/>
          <w:bCs/>
        </w:rPr>
        <w:t xml:space="preserve">.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 </w:t>
      </w:r>
    </w:p>
    <w:p w14:paraId="1E584113" w14:textId="5D178C42" w:rsidR="00BB43FF" w:rsidRPr="000B75BF" w:rsidRDefault="00BB43FF" w:rsidP="00BB43FF">
      <w:pPr>
        <w:spacing w:after="0" w:line="360" w:lineRule="auto"/>
        <w:jc w:val="both"/>
        <w:rPr>
          <w:rFonts w:ascii="Times New Roman" w:hAnsi="Times New Roman"/>
          <w:bCs/>
        </w:rPr>
      </w:pPr>
      <w:r>
        <w:rPr>
          <w:rFonts w:ascii="Times New Roman" w:hAnsi="Times New Roman"/>
          <w:bCs/>
        </w:rPr>
        <w:lastRenderedPageBreak/>
        <w:t>10</w:t>
      </w:r>
      <w:r w:rsidRPr="000B75BF">
        <w:rPr>
          <w:rFonts w:ascii="Times New Roman" w:hAnsi="Times New Roman"/>
          <w:bCs/>
        </w:rPr>
        <w:t>.</w:t>
      </w:r>
      <w:r>
        <w:rPr>
          <w:rFonts w:ascii="Times New Roman" w:hAnsi="Times New Roman"/>
          <w:bCs/>
        </w:rPr>
        <w:t>2.7</w:t>
      </w:r>
      <w:r w:rsidRPr="000B75BF">
        <w:rPr>
          <w:rFonts w:ascii="Times New Roman" w:hAnsi="Times New Roman"/>
          <w:bCs/>
        </w:rPr>
        <w:t>.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3AC525A2" w14:textId="40305A47" w:rsidR="00BB43FF" w:rsidRPr="000B75B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2.8</w:t>
      </w:r>
      <w:r w:rsidRPr="000B75BF">
        <w:rPr>
          <w:rFonts w:ascii="Times New Roman" w:hAnsi="Times New Roman"/>
          <w:bCs/>
        </w:rPr>
        <w:t>. Persistindo a irregularidade, o contratante deverá adotar as medidas necessárias à rescisão contratual nos autos do processo administrativo correspondente, assegurada ao contratado a ampla defesa.</w:t>
      </w:r>
    </w:p>
    <w:p w14:paraId="38418661" w14:textId="2FDD51EB" w:rsidR="00BB43F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2.9</w:t>
      </w:r>
      <w:r w:rsidRPr="000B75BF">
        <w:rPr>
          <w:rFonts w:ascii="Times New Roman" w:hAnsi="Times New Roman"/>
          <w:bCs/>
        </w:rPr>
        <w:t xml:space="preserve">. Havendo a efetiva execução do objeto, os pagamentos serão realizados normalmente, até que se decida pela rescisão do contrato, caso o contratado não regularize sua situação junto ao Sicaf. </w:t>
      </w:r>
    </w:p>
    <w:p w14:paraId="0E4B332C" w14:textId="77777777" w:rsidR="00030F14" w:rsidRPr="00030F14" w:rsidRDefault="00030F14" w:rsidP="00085D24">
      <w:pPr>
        <w:spacing w:after="0" w:line="360" w:lineRule="auto"/>
        <w:jc w:val="both"/>
        <w:rPr>
          <w:rFonts w:ascii="Times New Roman" w:hAnsi="Times New Roman"/>
        </w:rPr>
      </w:pPr>
    </w:p>
    <w:p w14:paraId="725F63AF" w14:textId="77777777" w:rsidR="00085D24" w:rsidRDefault="00085D24" w:rsidP="00085D24">
      <w:pPr>
        <w:spacing w:after="0" w:line="360" w:lineRule="auto"/>
        <w:jc w:val="both"/>
        <w:rPr>
          <w:rFonts w:ascii="Times New Roman" w:hAnsi="Times New Roman"/>
        </w:rPr>
      </w:pPr>
      <w:r w:rsidRPr="00030F14">
        <w:rPr>
          <w:rFonts w:ascii="Times New Roman" w:hAnsi="Times New Roman"/>
          <w:b/>
          <w:bCs/>
        </w:rPr>
        <w:t>10.3. Prazo de pagamento</w:t>
      </w:r>
      <w:r w:rsidRPr="00030F14">
        <w:rPr>
          <w:rFonts w:ascii="Times New Roman" w:hAnsi="Times New Roman"/>
        </w:rPr>
        <w:t xml:space="preserve"> </w:t>
      </w:r>
    </w:p>
    <w:p w14:paraId="58092547" w14:textId="53DA0488" w:rsidR="00BB43FF" w:rsidRPr="000B75BF" w:rsidRDefault="00BB43FF" w:rsidP="00BB43FF">
      <w:pPr>
        <w:spacing w:after="0" w:line="360" w:lineRule="auto"/>
        <w:jc w:val="both"/>
        <w:rPr>
          <w:rFonts w:ascii="Times New Roman" w:hAnsi="Times New Roman"/>
          <w:bCs/>
        </w:rPr>
      </w:pPr>
      <w:r>
        <w:rPr>
          <w:rFonts w:ascii="Times New Roman" w:hAnsi="Times New Roman"/>
          <w:bCs/>
        </w:rPr>
        <w:t>10.3.1</w:t>
      </w:r>
      <w:r w:rsidRPr="000B75BF">
        <w:rPr>
          <w:rFonts w:ascii="Times New Roman" w:hAnsi="Times New Roman"/>
          <w:bCs/>
        </w:rPr>
        <w:t>. O pagamento será efetuado no prazo de até 30 (trinta) dias úteis contados da finalização da liquidação da despesa, conforme seção anterior, nos termos da Instrução Normativa Seges/ME nº 77, de 2022.</w:t>
      </w:r>
    </w:p>
    <w:p w14:paraId="71E7ECE8" w14:textId="2AF2223C" w:rsidR="00BB43FF" w:rsidRDefault="00BB43FF" w:rsidP="00BB43FF">
      <w:pPr>
        <w:spacing w:after="0" w:line="360" w:lineRule="auto"/>
        <w:jc w:val="both"/>
        <w:rPr>
          <w:rFonts w:ascii="Times New Roman" w:hAnsi="Times New Roman"/>
          <w:bCs/>
        </w:rPr>
      </w:pPr>
      <w:r>
        <w:rPr>
          <w:rFonts w:ascii="Times New Roman" w:hAnsi="Times New Roman"/>
          <w:bCs/>
        </w:rPr>
        <w:t>10.3.2</w:t>
      </w:r>
      <w:r w:rsidRPr="000B75BF">
        <w:rPr>
          <w:rFonts w:ascii="Times New Roman" w:hAnsi="Times New Roman"/>
          <w:bCs/>
        </w:rPr>
        <w:t>. No caso de atraso pelo contratante, os valores devidos ao contratado serão atualizados monetariamente entre o termo final do prazo de pagamento até a data de sua efetiva realização, mediante aplicação do índice de correção monetária correspondente.</w:t>
      </w:r>
    </w:p>
    <w:p w14:paraId="2B8FBAD7" w14:textId="77777777" w:rsidR="00030F14" w:rsidRPr="00030F14" w:rsidRDefault="00030F14" w:rsidP="00085D24">
      <w:pPr>
        <w:spacing w:after="0" w:line="360" w:lineRule="auto"/>
        <w:jc w:val="both"/>
        <w:rPr>
          <w:rFonts w:ascii="Times New Roman" w:hAnsi="Times New Roman"/>
        </w:rPr>
      </w:pPr>
    </w:p>
    <w:p w14:paraId="64558194" w14:textId="77777777" w:rsidR="00085D24" w:rsidRDefault="00085D24" w:rsidP="00085D24">
      <w:pPr>
        <w:spacing w:after="0" w:line="360" w:lineRule="auto"/>
        <w:jc w:val="both"/>
        <w:rPr>
          <w:rFonts w:ascii="Times New Roman" w:hAnsi="Times New Roman"/>
          <w:b/>
          <w:bCs/>
        </w:rPr>
      </w:pPr>
      <w:r w:rsidRPr="00030F14">
        <w:rPr>
          <w:rFonts w:ascii="Times New Roman" w:hAnsi="Times New Roman"/>
          <w:b/>
          <w:bCs/>
        </w:rPr>
        <w:t>10.4. Forma de pagamento</w:t>
      </w:r>
    </w:p>
    <w:p w14:paraId="6B43C26A" w14:textId="40175A22" w:rsidR="00BB43FF" w:rsidRPr="000B75BF" w:rsidRDefault="00BB43FF" w:rsidP="00BB43FF">
      <w:pPr>
        <w:spacing w:after="0" w:line="360" w:lineRule="auto"/>
        <w:jc w:val="both"/>
        <w:rPr>
          <w:rFonts w:ascii="Times New Roman" w:hAnsi="Times New Roman"/>
          <w:bCs/>
        </w:rPr>
      </w:pPr>
      <w:r>
        <w:rPr>
          <w:rFonts w:ascii="Times New Roman" w:hAnsi="Times New Roman"/>
          <w:bCs/>
        </w:rPr>
        <w:t>10.4.1</w:t>
      </w:r>
      <w:r w:rsidRPr="000B75BF">
        <w:rPr>
          <w:rFonts w:ascii="Times New Roman" w:hAnsi="Times New Roman"/>
          <w:bCs/>
        </w:rPr>
        <w:t xml:space="preserve">. O pagamento será realizado por meio de ordem bancária, para crédito em banco, agência e conta corrente indicados pelo contratado. </w:t>
      </w:r>
    </w:p>
    <w:p w14:paraId="21865DFC" w14:textId="4EFF4C79" w:rsidR="00BB43FF" w:rsidRPr="000B75B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4.2</w:t>
      </w:r>
      <w:r w:rsidRPr="000B75BF">
        <w:rPr>
          <w:rFonts w:ascii="Times New Roman" w:hAnsi="Times New Roman"/>
          <w:bCs/>
        </w:rPr>
        <w:t xml:space="preserve">. Será considerada data do pagamento o dia que constar como emitida a ordem bancária para pagamento. </w:t>
      </w:r>
    </w:p>
    <w:p w14:paraId="3AD06197" w14:textId="46D26109" w:rsidR="00BB43FF" w:rsidRPr="000B75B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4.3</w:t>
      </w:r>
      <w:r w:rsidRPr="000B75BF">
        <w:rPr>
          <w:rFonts w:ascii="Times New Roman" w:hAnsi="Times New Roman"/>
          <w:bCs/>
        </w:rPr>
        <w:t>. Quando o pagamento, será efetuada a retenção tributária prevista na legislação aplicável.</w:t>
      </w:r>
    </w:p>
    <w:p w14:paraId="673CBDE9" w14:textId="5834A138" w:rsidR="00BB43FF" w:rsidRPr="000B75B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4.4</w:t>
      </w:r>
      <w:r w:rsidRPr="000B75BF">
        <w:rPr>
          <w:rFonts w:ascii="Times New Roman" w:hAnsi="Times New Roman"/>
          <w:bCs/>
        </w:rPr>
        <w:t xml:space="preserve">. Independentemente do percentual de tributo inserido na planilha, quando houver, serão retidos na fonte, quando da realização do pagamento, os percentuais estabelecidos na legislação vigente. </w:t>
      </w:r>
    </w:p>
    <w:p w14:paraId="204E8E9B" w14:textId="572B6958" w:rsidR="00BB43F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4.5</w:t>
      </w:r>
      <w:r w:rsidRPr="000B75BF">
        <w:rPr>
          <w:rFonts w:ascii="Times New Roman" w:hAnsi="Times New Roman"/>
          <w:bCs/>
        </w:rPr>
        <w:t xml:space="preserve">. 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14:paraId="00C18690" w14:textId="27F2F175" w:rsidR="00BB43FF" w:rsidRDefault="00BB43FF" w:rsidP="00BB43FF">
      <w:pPr>
        <w:spacing w:after="0" w:line="360" w:lineRule="auto"/>
        <w:jc w:val="both"/>
        <w:rPr>
          <w:rFonts w:ascii="Times New Roman" w:hAnsi="Times New Roman"/>
          <w:bCs/>
        </w:rPr>
      </w:pPr>
      <w:r>
        <w:rPr>
          <w:rFonts w:ascii="Times New Roman" w:hAnsi="Times New Roman"/>
          <w:bCs/>
        </w:rPr>
        <w:lastRenderedPageBreak/>
        <w:t xml:space="preserve">10.4.6. </w:t>
      </w:r>
      <w:r w:rsidRPr="002A55DD">
        <w:rPr>
          <w:rFonts w:ascii="Times New Roman" w:hAnsi="Times New Roman"/>
          <w:bCs/>
        </w:rPr>
        <w:t xml:space="preserve">Será adotado o mecanismo de remuneração por resultado como medição para fins de gestão contratual. O pagamento a contratada será efetuado de acordo com </w:t>
      </w:r>
      <w:r>
        <w:rPr>
          <w:rFonts w:ascii="Times New Roman" w:hAnsi="Times New Roman"/>
          <w:bCs/>
        </w:rPr>
        <w:t>a confirmação</w:t>
      </w:r>
      <w:r w:rsidRPr="002A55DD">
        <w:rPr>
          <w:rFonts w:ascii="Times New Roman" w:hAnsi="Times New Roman"/>
          <w:bCs/>
        </w:rPr>
        <w:t xml:space="preserve"> d</w:t>
      </w:r>
      <w:r>
        <w:rPr>
          <w:rFonts w:ascii="Times New Roman" w:hAnsi="Times New Roman"/>
          <w:bCs/>
        </w:rPr>
        <w:t>as</w:t>
      </w:r>
      <w:r w:rsidRPr="002A55DD">
        <w:rPr>
          <w:rFonts w:ascii="Times New Roman" w:hAnsi="Times New Roman"/>
          <w:bCs/>
        </w:rPr>
        <w:t xml:space="preserve"> inscrições</w:t>
      </w:r>
      <w:r>
        <w:rPr>
          <w:rFonts w:ascii="Times New Roman" w:hAnsi="Times New Roman"/>
          <w:bCs/>
        </w:rPr>
        <w:t xml:space="preserve"> realizadas e certificados emitidos</w:t>
      </w:r>
      <w:r w:rsidRPr="002A55DD">
        <w:rPr>
          <w:rFonts w:ascii="Times New Roman" w:hAnsi="Times New Roman"/>
          <w:bCs/>
        </w:rPr>
        <w:t>.</w:t>
      </w:r>
    </w:p>
    <w:p w14:paraId="1B53E2E9" w14:textId="7BD848A0" w:rsidR="00BB43FF" w:rsidRDefault="00BB43FF" w:rsidP="00BB43FF">
      <w:pPr>
        <w:spacing w:after="0" w:line="360" w:lineRule="auto"/>
        <w:jc w:val="both"/>
        <w:rPr>
          <w:rFonts w:ascii="Times New Roman" w:hAnsi="Times New Roman"/>
          <w:bCs/>
        </w:rPr>
      </w:pPr>
      <w:r>
        <w:rPr>
          <w:rFonts w:ascii="Times New Roman" w:hAnsi="Times New Roman"/>
          <w:bCs/>
        </w:rPr>
        <w:t>10</w:t>
      </w:r>
      <w:r w:rsidRPr="006A43DF">
        <w:rPr>
          <w:rFonts w:ascii="Times New Roman" w:hAnsi="Times New Roman"/>
          <w:bCs/>
        </w:rPr>
        <w:t>.</w:t>
      </w:r>
      <w:r>
        <w:rPr>
          <w:rFonts w:ascii="Times New Roman" w:hAnsi="Times New Roman"/>
          <w:bCs/>
        </w:rPr>
        <w:t>4.7</w:t>
      </w:r>
      <w:r w:rsidRPr="006A43DF">
        <w:rPr>
          <w:rFonts w:ascii="Times New Roman" w:hAnsi="Times New Roman"/>
          <w:bCs/>
        </w:rPr>
        <w:t xml:space="preserve">. O pagamento será realizado em </w:t>
      </w:r>
      <w:r>
        <w:rPr>
          <w:rFonts w:ascii="Times New Roman" w:hAnsi="Times New Roman"/>
          <w:bCs/>
        </w:rPr>
        <w:t>parcela única.</w:t>
      </w:r>
    </w:p>
    <w:p w14:paraId="7C34B8A5" w14:textId="1799B6E2" w:rsidR="00BB43FF" w:rsidRPr="000B75B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4.8</w:t>
      </w:r>
      <w:r w:rsidRPr="000B75BF">
        <w:rPr>
          <w:rFonts w:ascii="Times New Roman" w:hAnsi="Times New Roman"/>
          <w:bCs/>
        </w:rPr>
        <w:t>. O documento de cobrança será apresentado a Secretaria Municipal de Educação, Cultura, Inclusão, Ciência e Tecnologia para ser atestado por dois funcionários.</w:t>
      </w:r>
    </w:p>
    <w:p w14:paraId="0D9C7988" w14:textId="35C082FA" w:rsidR="00BB43FF" w:rsidRDefault="00BB43FF" w:rsidP="00BB43FF">
      <w:pPr>
        <w:spacing w:after="0" w:line="360" w:lineRule="auto"/>
        <w:jc w:val="both"/>
        <w:rPr>
          <w:rFonts w:ascii="Times New Roman" w:hAnsi="Times New Roman"/>
          <w:bCs/>
        </w:rPr>
      </w:pPr>
      <w:r>
        <w:rPr>
          <w:rFonts w:ascii="Times New Roman" w:hAnsi="Times New Roman"/>
          <w:bCs/>
        </w:rPr>
        <w:t>10</w:t>
      </w:r>
      <w:r w:rsidRPr="000B75BF">
        <w:rPr>
          <w:rFonts w:ascii="Times New Roman" w:hAnsi="Times New Roman"/>
          <w:bCs/>
        </w:rPr>
        <w:t>.</w:t>
      </w:r>
      <w:r>
        <w:rPr>
          <w:rFonts w:ascii="Times New Roman" w:hAnsi="Times New Roman"/>
          <w:bCs/>
        </w:rPr>
        <w:t>4.9</w:t>
      </w:r>
      <w:r w:rsidRPr="000B75BF">
        <w:rPr>
          <w:rFonts w:ascii="Times New Roman" w:hAnsi="Times New Roman"/>
          <w:bCs/>
        </w:rPr>
        <w:t>. O prazo para pagamento é de até 30 (trinta) dias, contados a partir da data da emissão da Nota Fiscal devidamente atestada e sua entrega na Secretaria Municipal de Finanças.</w:t>
      </w:r>
    </w:p>
    <w:p w14:paraId="46EF21B6" w14:textId="43EF23C7" w:rsidR="00BB43FF" w:rsidRDefault="00BB43FF" w:rsidP="00BB43FF">
      <w:pPr>
        <w:spacing w:after="0" w:line="360" w:lineRule="auto"/>
        <w:jc w:val="both"/>
        <w:rPr>
          <w:rFonts w:ascii="Times New Roman" w:hAnsi="Times New Roman"/>
          <w:bCs/>
        </w:rPr>
      </w:pPr>
      <w:r>
        <w:rPr>
          <w:rFonts w:ascii="Times New Roman" w:hAnsi="Times New Roman"/>
          <w:bCs/>
        </w:rPr>
        <w:t xml:space="preserve">10.4.10. O pagamento será realizado em parcela única, de acordo com os certificados emitidos. </w:t>
      </w:r>
    </w:p>
    <w:p w14:paraId="06D1345D" w14:textId="77777777" w:rsidR="00030F14" w:rsidRPr="003F3AD9" w:rsidRDefault="00030F14" w:rsidP="00085D24">
      <w:pPr>
        <w:spacing w:after="0" w:line="360" w:lineRule="auto"/>
        <w:jc w:val="both"/>
        <w:rPr>
          <w:rFonts w:ascii="Times New Roman" w:hAnsi="Times New Roman"/>
          <w:highlight w:val="cyan"/>
        </w:rPr>
      </w:pPr>
    </w:p>
    <w:p w14:paraId="780BB9C5" w14:textId="77777777" w:rsidR="00A936C3" w:rsidRPr="00030F14" w:rsidRDefault="00A936C3" w:rsidP="00725D08">
      <w:pPr>
        <w:pStyle w:val="PargrafodaLista"/>
        <w:numPr>
          <w:ilvl w:val="0"/>
          <w:numId w:val="3"/>
        </w:numPr>
        <w:spacing w:after="0" w:line="360" w:lineRule="auto"/>
        <w:jc w:val="both"/>
        <w:rPr>
          <w:rFonts w:ascii="Times New Roman" w:hAnsi="Times New Roman"/>
          <w:b/>
        </w:rPr>
      </w:pPr>
      <w:r w:rsidRPr="00030F14">
        <w:rPr>
          <w:rFonts w:ascii="Times New Roman" w:hAnsi="Times New Roman"/>
          <w:b/>
        </w:rPr>
        <w:t xml:space="preserve">FORMA E CRITÉRIO DE SELEÇÃO DO FORNECEDOR </w:t>
      </w:r>
    </w:p>
    <w:p w14:paraId="55880BE4" w14:textId="77015662" w:rsidR="00085D24" w:rsidRPr="00030F14" w:rsidRDefault="00085D24" w:rsidP="00725D08">
      <w:pPr>
        <w:pStyle w:val="PargrafodaLista"/>
        <w:numPr>
          <w:ilvl w:val="1"/>
          <w:numId w:val="3"/>
        </w:numPr>
        <w:spacing w:after="0" w:line="360" w:lineRule="auto"/>
        <w:jc w:val="both"/>
        <w:rPr>
          <w:rFonts w:ascii="Times New Roman" w:hAnsi="Times New Roman"/>
          <w:b/>
          <w:bCs/>
        </w:rPr>
      </w:pPr>
      <w:r w:rsidRPr="00030F14">
        <w:rPr>
          <w:rFonts w:ascii="Times New Roman" w:hAnsi="Times New Roman"/>
          <w:b/>
          <w:bCs/>
        </w:rPr>
        <w:t>Forma de seleção e critério de julgamento da proposta</w:t>
      </w:r>
    </w:p>
    <w:p w14:paraId="6A7B6D70" w14:textId="5397CB10" w:rsidR="00030F14" w:rsidRDefault="00030F14" w:rsidP="00030F14">
      <w:pPr>
        <w:spacing w:after="0" w:line="360" w:lineRule="auto"/>
        <w:jc w:val="both"/>
        <w:rPr>
          <w:rFonts w:ascii="Times New Roman" w:hAnsi="Times New Roman"/>
        </w:rPr>
      </w:pPr>
      <w:r w:rsidRPr="00133672">
        <w:rPr>
          <w:rFonts w:ascii="Times New Roman" w:hAnsi="Times New Roman"/>
        </w:rPr>
        <w:t>1</w:t>
      </w:r>
      <w:r>
        <w:rPr>
          <w:rFonts w:ascii="Times New Roman" w:hAnsi="Times New Roman"/>
        </w:rPr>
        <w:t>1</w:t>
      </w:r>
      <w:r w:rsidRPr="00133672">
        <w:rPr>
          <w:rFonts w:ascii="Times New Roman" w:hAnsi="Times New Roman"/>
        </w:rPr>
        <w:t xml:space="preserve">.1.1. O fornecedor será selecionado por meio de licitação, na modalidade pregão, em sua forma eletrônica, adotando-se o critério de julgamento pelo menor preço </w:t>
      </w:r>
      <w:r>
        <w:rPr>
          <w:rFonts w:ascii="Times New Roman" w:hAnsi="Times New Roman"/>
        </w:rPr>
        <w:t>por item</w:t>
      </w:r>
      <w:r w:rsidRPr="00133672">
        <w:rPr>
          <w:rFonts w:ascii="Times New Roman" w:hAnsi="Times New Roman"/>
        </w:rPr>
        <w:t>, observa</w:t>
      </w:r>
      <w:r>
        <w:rPr>
          <w:rFonts w:ascii="Times New Roman" w:hAnsi="Times New Roman"/>
        </w:rPr>
        <w:t>n</w:t>
      </w:r>
      <w:r w:rsidRPr="00133672">
        <w:rPr>
          <w:rFonts w:ascii="Times New Roman" w:hAnsi="Times New Roman"/>
        </w:rPr>
        <w:t>do os prazos, condições e especificações estabelecidos neste Termo de Referência e no Edital.</w:t>
      </w:r>
    </w:p>
    <w:p w14:paraId="5330B908" w14:textId="77777777" w:rsidR="00030F14" w:rsidRPr="00030F14" w:rsidRDefault="00030F14" w:rsidP="00030F14">
      <w:pPr>
        <w:spacing w:after="0" w:line="360" w:lineRule="auto"/>
        <w:jc w:val="both"/>
        <w:rPr>
          <w:rFonts w:ascii="Times New Roman" w:hAnsi="Times New Roman"/>
        </w:rPr>
      </w:pPr>
    </w:p>
    <w:p w14:paraId="3E2B9460" w14:textId="499F2CFB" w:rsidR="00085D24" w:rsidRPr="00030F14" w:rsidRDefault="00085D24" w:rsidP="00725D08">
      <w:pPr>
        <w:pStyle w:val="PargrafodaLista"/>
        <w:numPr>
          <w:ilvl w:val="1"/>
          <w:numId w:val="3"/>
        </w:numPr>
        <w:spacing w:after="0" w:line="360" w:lineRule="auto"/>
        <w:jc w:val="both"/>
        <w:rPr>
          <w:rFonts w:ascii="Times New Roman" w:hAnsi="Times New Roman"/>
          <w:b/>
          <w:bCs/>
        </w:rPr>
      </w:pPr>
      <w:r w:rsidRPr="00030F14">
        <w:rPr>
          <w:rFonts w:ascii="Times New Roman" w:hAnsi="Times New Roman"/>
          <w:b/>
          <w:bCs/>
        </w:rPr>
        <w:t>Exigências de Habilitação</w:t>
      </w:r>
    </w:p>
    <w:p w14:paraId="1C2A1516" w14:textId="0D2DBFCD" w:rsidR="00030F14" w:rsidRDefault="00030F14" w:rsidP="00030F14">
      <w:pPr>
        <w:spacing w:after="0" w:line="360" w:lineRule="auto"/>
        <w:jc w:val="both"/>
        <w:rPr>
          <w:rFonts w:ascii="Times New Roman" w:hAnsi="Times New Roman"/>
        </w:rPr>
      </w:pPr>
      <w:r>
        <w:rPr>
          <w:rFonts w:ascii="Times New Roman" w:hAnsi="Times New Roman"/>
        </w:rPr>
        <w:t>11.2.1.</w:t>
      </w:r>
      <w:r w:rsidRPr="008C57C0">
        <w:rPr>
          <w:rFonts w:ascii="Times New Roman" w:hAnsi="Times New Roman"/>
        </w:rPr>
        <w:t xml:space="preserve"> Para fins de habilitação, deverá o licitante comprovar os seguintes requisitos:</w:t>
      </w:r>
    </w:p>
    <w:p w14:paraId="41FB4EDE" w14:textId="77777777" w:rsidR="00030F14" w:rsidRDefault="00030F14" w:rsidP="00030F14">
      <w:pPr>
        <w:spacing w:after="0" w:line="360" w:lineRule="auto"/>
        <w:jc w:val="both"/>
        <w:rPr>
          <w:rFonts w:ascii="Times New Roman" w:hAnsi="Times New Roman"/>
          <w:b/>
          <w:bCs/>
        </w:rPr>
      </w:pPr>
    </w:p>
    <w:p w14:paraId="32A2EADE" w14:textId="34461F41" w:rsidR="00085D24" w:rsidRPr="00030F14" w:rsidRDefault="00085D24" w:rsidP="00725D08">
      <w:pPr>
        <w:pStyle w:val="PargrafodaLista"/>
        <w:numPr>
          <w:ilvl w:val="1"/>
          <w:numId w:val="3"/>
        </w:numPr>
        <w:spacing w:after="0" w:line="360" w:lineRule="auto"/>
        <w:jc w:val="both"/>
        <w:rPr>
          <w:rFonts w:ascii="Times New Roman" w:hAnsi="Times New Roman"/>
          <w:b/>
          <w:bCs/>
        </w:rPr>
      </w:pPr>
      <w:r w:rsidRPr="00030F14">
        <w:rPr>
          <w:rFonts w:ascii="Times New Roman" w:hAnsi="Times New Roman"/>
          <w:b/>
          <w:bCs/>
        </w:rPr>
        <w:t>Habilitação Jurídica</w:t>
      </w:r>
    </w:p>
    <w:p w14:paraId="62FCB128" w14:textId="54609CA4" w:rsidR="00030F14" w:rsidRPr="008C57C0" w:rsidRDefault="00030F14" w:rsidP="00030F14">
      <w:pPr>
        <w:spacing w:after="0" w:line="360" w:lineRule="auto"/>
        <w:jc w:val="both"/>
        <w:rPr>
          <w:rFonts w:ascii="Times New Roman" w:hAnsi="Times New Roman"/>
        </w:rPr>
      </w:pPr>
      <w:r>
        <w:rPr>
          <w:rFonts w:ascii="Times New Roman" w:hAnsi="Times New Roman"/>
        </w:rPr>
        <w:t>11.3.1</w:t>
      </w:r>
      <w:r w:rsidRPr="008C57C0">
        <w:rPr>
          <w:rFonts w:ascii="Times New Roman" w:hAnsi="Times New Roman"/>
        </w:rPr>
        <w:t>. No caso de empresário individual, inscrição no Registro Público de Empresas Mercantis, a cargo da Junta Comercial da respectiva sede.</w:t>
      </w:r>
    </w:p>
    <w:p w14:paraId="13253568" w14:textId="7CCA50F6" w:rsidR="00030F14" w:rsidRPr="008C57C0" w:rsidRDefault="00030F14" w:rsidP="00030F14">
      <w:pPr>
        <w:spacing w:after="0" w:line="360" w:lineRule="auto"/>
        <w:jc w:val="both"/>
        <w:rPr>
          <w:rFonts w:ascii="Times New Roman" w:hAnsi="Times New Roman"/>
        </w:rPr>
      </w:pPr>
      <w:r>
        <w:rPr>
          <w:rFonts w:ascii="Times New Roman" w:hAnsi="Times New Roman"/>
        </w:rPr>
        <w:t>11.3.2</w:t>
      </w:r>
      <w:r w:rsidRPr="008C57C0">
        <w:rPr>
          <w:rFonts w:ascii="Times New Roman" w:hAnsi="Times New Roman"/>
        </w:rPr>
        <w:t xml:space="preserve">. Em se tratando de Microempreendedor Individual – MEI: Certificado da Condição de Microempreendedor Individual - CCMEI, cuja aceitação ficará condicionada à verificação da autenticidade no sítio </w:t>
      </w:r>
      <w:hyperlink r:id="rId31" w:history="1">
        <w:r w:rsidRPr="008C57C0">
          <w:rPr>
            <w:rFonts w:ascii="Times New Roman" w:hAnsi="Times New Roman"/>
          </w:rPr>
          <w:t>www.portaldoempreendedor.gov.br</w:t>
        </w:r>
      </w:hyperlink>
      <w:r w:rsidRPr="008C57C0">
        <w:rPr>
          <w:rFonts w:ascii="Times New Roman" w:hAnsi="Times New Roman"/>
        </w:rPr>
        <w:t>.</w:t>
      </w:r>
    </w:p>
    <w:p w14:paraId="157EA383" w14:textId="6BF0E09B" w:rsidR="00030F14" w:rsidRPr="008C57C0" w:rsidRDefault="00030F14" w:rsidP="00030F14">
      <w:pPr>
        <w:spacing w:after="0" w:line="360" w:lineRule="auto"/>
        <w:jc w:val="both"/>
        <w:rPr>
          <w:rFonts w:ascii="Times New Roman" w:hAnsi="Times New Roman"/>
        </w:rPr>
      </w:pPr>
      <w:r>
        <w:rPr>
          <w:rFonts w:ascii="Times New Roman" w:hAnsi="Times New Roman"/>
        </w:rPr>
        <w:t>11.3.3</w:t>
      </w:r>
      <w:r w:rsidRPr="008C57C0">
        <w:rPr>
          <w:rFonts w:ascii="Times New Roman" w:hAnsi="Times New Roman"/>
        </w:rPr>
        <w:t>.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36538C11" w14:textId="0D70E4D3" w:rsidR="00030F14" w:rsidRPr="008C57C0" w:rsidRDefault="00030F14" w:rsidP="00030F14">
      <w:pPr>
        <w:spacing w:after="0" w:line="360" w:lineRule="auto"/>
        <w:jc w:val="both"/>
        <w:rPr>
          <w:rFonts w:ascii="Times New Roman" w:hAnsi="Times New Roman"/>
        </w:rPr>
      </w:pPr>
      <w:r>
        <w:rPr>
          <w:rFonts w:ascii="Times New Roman" w:hAnsi="Times New Roman"/>
        </w:rPr>
        <w:t>11.3.4</w:t>
      </w:r>
      <w:r w:rsidRPr="008C57C0">
        <w:rPr>
          <w:rFonts w:ascii="Times New Roman" w:hAnsi="Times New Roman"/>
        </w:rPr>
        <w:t>. Inscrição no Registro Público de Empresas Mercantis onde opera, com averbação no Registro onde tem sede a matriz, no caso de ser o participante sucursal, filial ou agência.</w:t>
      </w:r>
    </w:p>
    <w:p w14:paraId="3E3139D9" w14:textId="0ED042DD" w:rsidR="00030F14" w:rsidRPr="008C57C0" w:rsidRDefault="00030F14" w:rsidP="00030F14">
      <w:pPr>
        <w:spacing w:after="0" w:line="360" w:lineRule="auto"/>
        <w:jc w:val="both"/>
        <w:rPr>
          <w:rFonts w:ascii="Times New Roman" w:hAnsi="Times New Roman"/>
        </w:rPr>
      </w:pPr>
      <w:r>
        <w:rPr>
          <w:rFonts w:ascii="Times New Roman" w:hAnsi="Times New Roman"/>
        </w:rPr>
        <w:t>11.3.5</w:t>
      </w:r>
      <w:r w:rsidRPr="008C57C0">
        <w:rPr>
          <w:rFonts w:ascii="Times New Roman" w:hAnsi="Times New Roman"/>
        </w:rPr>
        <w:t>. No caso de sociedade simples: inscrição do ato constitutivo no Registro Civil das Pessoas Jurídicas do local de sua sede, acompanhada de prova da indicação dos seus administradores.</w:t>
      </w:r>
    </w:p>
    <w:p w14:paraId="0185133A" w14:textId="69A81746" w:rsidR="00030F14" w:rsidRPr="008C57C0" w:rsidRDefault="00030F14" w:rsidP="00030F14">
      <w:pPr>
        <w:spacing w:after="0" w:line="360" w:lineRule="auto"/>
        <w:jc w:val="both"/>
        <w:rPr>
          <w:rFonts w:ascii="Times New Roman" w:hAnsi="Times New Roman"/>
        </w:rPr>
      </w:pPr>
      <w:r>
        <w:rPr>
          <w:rFonts w:ascii="Times New Roman" w:hAnsi="Times New Roman"/>
        </w:rPr>
        <w:lastRenderedPageBreak/>
        <w:t>11.3.6</w:t>
      </w:r>
      <w:r w:rsidRPr="008C57C0">
        <w:rPr>
          <w:rFonts w:ascii="Times New Roman" w:hAnsi="Times New Roman"/>
        </w:rPr>
        <w:t>. Decreto de autorização, em se tratando de sociedade empresária estrangeira em funcionamento no País.</w:t>
      </w:r>
    </w:p>
    <w:p w14:paraId="693F3FEE" w14:textId="2547BB00" w:rsidR="00030F14" w:rsidRDefault="00030F14" w:rsidP="00030F14">
      <w:pPr>
        <w:spacing w:after="0" w:line="360" w:lineRule="auto"/>
        <w:jc w:val="both"/>
        <w:rPr>
          <w:rFonts w:ascii="Times New Roman" w:hAnsi="Times New Roman"/>
        </w:rPr>
      </w:pPr>
      <w:r>
        <w:rPr>
          <w:rFonts w:ascii="Times New Roman" w:hAnsi="Times New Roman"/>
        </w:rPr>
        <w:t>11.3.7</w:t>
      </w:r>
      <w:r w:rsidRPr="008C57C0">
        <w:rPr>
          <w:rFonts w:ascii="Times New Roman" w:hAnsi="Times New Roman"/>
        </w:rPr>
        <w:t>. Os documentos acima deverão estar acompanhados de todas as alterações ou da consolidação respectiva.</w:t>
      </w:r>
    </w:p>
    <w:p w14:paraId="577D5AF3" w14:textId="77777777" w:rsidR="00030F14" w:rsidRDefault="00030F14" w:rsidP="00030F14">
      <w:pPr>
        <w:spacing w:after="0" w:line="360" w:lineRule="auto"/>
        <w:jc w:val="both"/>
        <w:rPr>
          <w:rFonts w:ascii="Times New Roman" w:hAnsi="Times New Roman"/>
          <w:b/>
          <w:bCs/>
        </w:rPr>
      </w:pPr>
    </w:p>
    <w:p w14:paraId="0573D12C" w14:textId="20319DF6" w:rsidR="00085D24" w:rsidRPr="00030F14" w:rsidRDefault="00085D24" w:rsidP="00725D08">
      <w:pPr>
        <w:pStyle w:val="PargrafodaLista"/>
        <w:numPr>
          <w:ilvl w:val="1"/>
          <w:numId w:val="3"/>
        </w:numPr>
        <w:spacing w:after="0" w:line="360" w:lineRule="auto"/>
        <w:jc w:val="both"/>
        <w:rPr>
          <w:rFonts w:ascii="Times New Roman" w:hAnsi="Times New Roman"/>
          <w:b/>
          <w:bCs/>
        </w:rPr>
      </w:pPr>
      <w:r w:rsidRPr="00030F14">
        <w:rPr>
          <w:rFonts w:ascii="Times New Roman" w:hAnsi="Times New Roman"/>
          <w:b/>
          <w:bCs/>
        </w:rPr>
        <w:t>Habilitação Fiscal, Social e Trabalhista</w:t>
      </w:r>
    </w:p>
    <w:p w14:paraId="7B5A2072" w14:textId="6907F622" w:rsidR="00030F14" w:rsidRPr="008C57C0" w:rsidRDefault="00030F14" w:rsidP="00030F14">
      <w:pPr>
        <w:spacing w:after="0" w:line="360" w:lineRule="auto"/>
        <w:jc w:val="both"/>
        <w:rPr>
          <w:rFonts w:ascii="Times New Roman" w:hAnsi="Times New Roman"/>
        </w:rPr>
      </w:pPr>
      <w:r>
        <w:rPr>
          <w:rFonts w:ascii="Times New Roman" w:hAnsi="Times New Roman"/>
        </w:rPr>
        <w:t>11.4.1</w:t>
      </w:r>
      <w:r w:rsidRPr="008C57C0">
        <w:rPr>
          <w:rFonts w:ascii="Times New Roman" w:hAnsi="Times New Roman"/>
        </w:rPr>
        <w:t>. Prova de inscrição no Cadastro Nacional de Pessoas Jurídicas ou no Cadastro de Pessoas Físicas, conforme o caso.</w:t>
      </w:r>
    </w:p>
    <w:p w14:paraId="4B9BA236" w14:textId="7DE74803" w:rsidR="00030F14" w:rsidRPr="008C57C0" w:rsidRDefault="00030F14" w:rsidP="00030F14">
      <w:pPr>
        <w:spacing w:after="0" w:line="360" w:lineRule="auto"/>
        <w:jc w:val="both"/>
        <w:rPr>
          <w:rFonts w:ascii="Times New Roman" w:hAnsi="Times New Roman"/>
        </w:rPr>
      </w:pPr>
      <w:r>
        <w:rPr>
          <w:rFonts w:ascii="Times New Roman" w:hAnsi="Times New Roman"/>
        </w:rPr>
        <w:t>11.4.2</w:t>
      </w:r>
      <w:r w:rsidRPr="008C57C0">
        <w:rPr>
          <w:rFonts w:ascii="Times New Roman" w:hAnsi="Times New Roman"/>
        </w:rPr>
        <w:t>.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CAAC191" w14:textId="3DDB3FE0" w:rsidR="00030F14" w:rsidRPr="008C57C0" w:rsidRDefault="00030F14" w:rsidP="00030F14">
      <w:pPr>
        <w:spacing w:after="0" w:line="360" w:lineRule="auto"/>
        <w:jc w:val="both"/>
        <w:rPr>
          <w:rFonts w:ascii="Times New Roman" w:hAnsi="Times New Roman"/>
        </w:rPr>
      </w:pPr>
      <w:r>
        <w:rPr>
          <w:rFonts w:ascii="Times New Roman" w:hAnsi="Times New Roman"/>
        </w:rPr>
        <w:t>11.4.3</w:t>
      </w:r>
      <w:r w:rsidRPr="008C57C0">
        <w:rPr>
          <w:rFonts w:ascii="Times New Roman" w:hAnsi="Times New Roman"/>
        </w:rPr>
        <w:t>. Prova de regularidade com o Fundo de Garantia do Tempo de Serviço (FGTS).</w:t>
      </w:r>
    </w:p>
    <w:p w14:paraId="2DD0AA40" w14:textId="504A30D5" w:rsidR="00030F14" w:rsidRPr="008C57C0" w:rsidRDefault="00030F14" w:rsidP="00030F14">
      <w:pPr>
        <w:spacing w:after="0" w:line="360" w:lineRule="auto"/>
        <w:jc w:val="both"/>
        <w:rPr>
          <w:rFonts w:ascii="Times New Roman" w:hAnsi="Times New Roman"/>
        </w:rPr>
      </w:pPr>
      <w:r>
        <w:rPr>
          <w:rFonts w:ascii="Times New Roman" w:hAnsi="Times New Roman"/>
        </w:rPr>
        <w:t>11.4.4</w:t>
      </w:r>
      <w:r w:rsidRPr="008C57C0">
        <w:rPr>
          <w:rFonts w:ascii="Times New Roman" w:hAnsi="Times New Roman"/>
        </w:rPr>
        <w:t>.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920132C" w14:textId="3D832B52" w:rsidR="00030F14" w:rsidRPr="008C57C0" w:rsidRDefault="00030F14" w:rsidP="00030F14">
      <w:pPr>
        <w:spacing w:after="0" w:line="360" w:lineRule="auto"/>
        <w:jc w:val="both"/>
        <w:rPr>
          <w:rFonts w:ascii="Times New Roman" w:hAnsi="Times New Roman"/>
        </w:rPr>
      </w:pPr>
      <w:r>
        <w:rPr>
          <w:rFonts w:ascii="Times New Roman" w:hAnsi="Times New Roman"/>
        </w:rPr>
        <w:t>11.4.5</w:t>
      </w:r>
      <w:r w:rsidRPr="008C57C0">
        <w:rPr>
          <w:rFonts w:ascii="Times New Roman" w:hAnsi="Times New Roman"/>
        </w:rPr>
        <w:t>. Prova de inscrição no cadastro de contribuintes estadual e/ou municipal, relativo ao domicílio ou sede do fornecedor, pertinente ao seu ramo de atividade e compatível com o objeto contratual.</w:t>
      </w:r>
    </w:p>
    <w:p w14:paraId="1E8C421F" w14:textId="655CD5DC" w:rsidR="00030F14" w:rsidRPr="008C57C0" w:rsidRDefault="00030F14" w:rsidP="00030F14">
      <w:pPr>
        <w:spacing w:after="0" w:line="360" w:lineRule="auto"/>
        <w:jc w:val="both"/>
        <w:rPr>
          <w:rFonts w:ascii="Times New Roman" w:hAnsi="Times New Roman"/>
        </w:rPr>
      </w:pPr>
      <w:r>
        <w:rPr>
          <w:rFonts w:ascii="Times New Roman" w:hAnsi="Times New Roman"/>
        </w:rPr>
        <w:t>11.4.6</w:t>
      </w:r>
      <w:r w:rsidRPr="008C57C0">
        <w:rPr>
          <w:rFonts w:ascii="Times New Roman" w:hAnsi="Times New Roman"/>
        </w:rPr>
        <w:t>. Prova de regularidade com a Fazenda Estadual e/ou Municipal do domicílio ou sede do fornecedor, relativa à atividade em cujo exercício contrata ou concorre.</w:t>
      </w:r>
    </w:p>
    <w:p w14:paraId="05D16F84" w14:textId="523E3168" w:rsidR="00030F14" w:rsidRDefault="00030F14" w:rsidP="00030F14">
      <w:pPr>
        <w:spacing w:after="0" w:line="360" w:lineRule="auto"/>
        <w:jc w:val="both"/>
        <w:rPr>
          <w:rFonts w:ascii="Times New Roman" w:hAnsi="Times New Roman"/>
        </w:rPr>
      </w:pPr>
      <w:r>
        <w:rPr>
          <w:rFonts w:ascii="Times New Roman" w:hAnsi="Times New Roman"/>
        </w:rPr>
        <w:t>11.4.7</w:t>
      </w:r>
      <w:r w:rsidRPr="008C57C0">
        <w:rPr>
          <w:rFonts w:ascii="Times New Roman" w:hAnsi="Times New Roman"/>
        </w:rPr>
        <w:t>. Caso o fornecedor seja considerado isento dos tributos estaduais ou municipais relacionados ao objeto contratual, deverá comprovar tal condição mediante a apresentação de declaração da Fazenda respectiva do seu domicílio ou sede, ou outra equivalente, na forma da lei.</w:t>
      </w:r>
    </w:p>
    <w:p w14:paraId="06BE7806" w14:textId="77777777" w:rsidR="00030F14" w:rsidRDefault="00030F14" w:rsidP="00030F14">
      <w:pPr>
        <w:spacing w:after="0" w:line="360" w:lineRule="auto"/>
        <w:jc w:val="both"/>
        <w:rPr>
          <w:rFonts w:ascii="Times New Roman" w:hAnsi="Times New Roman"/>
          <w:b/>
          <w:bCs/>
        </w:rPr>
      </w:pPr>
    </w:p>
    <w:p w14:paraId="25531461" w14:textId="0A7365C2" w:rsidR="00085D24" w:rsidRPr="00030F14" w:rsidRDefault="00085D24" w:rsidP="00725D08">
      <w:pPr>
        <w:pStyle w:val="PargrafodaLista"/>
        <w:numPr>
          <w:ilvl w:val="1"/>
          <w:numId w:val="3"/>
        </w:numPr>
        <w:spacing w:after="0" w:line="360" w:lineRule="auto"/>
        <w:jc w:val="both"/>
        <w:rPr>
          <w:rFonts w:ascii="Times New Roman" w:hAnsi="Times New Roman"/>
          <w:b/>
          <w:bCs/>
        </w:rPr>
      </w:pPr>
      <w:r w:rsidRPr="00030F14">
        <w:rPr>
          <w:rFonts w:ascii="Times New Roman" w:hAnsi="Times New Roman"/>
          <w:b/>
          <w:bCs/>
        </w:rPr>
        <w:t>Qualificação Econômico-Financeira</w:t>
      </w:r>
    </w:p>
    <w:p w14:paraId="052BFB0F" w14:textId="0415D075" w:rsidR="00030F14" w:rsidRPr="008C57C0" w:rsidRDefault="00030F14" w:rsidP="00030F14">
      <w:pPr>
        <w:spacing w:after="0" w:line="360" w:lineRule="auto"/>
        <w:jc w:val="both"/>
        <w:rPr>
          <w:rFonts w:ascii="Times New Roman" w:hAnsi="Times New Roman"/>
        </w:rPr>
      </w:pPr>
      <w:r>
        <w:rPr>
          <w:rFonts w:ascii="Times New Roman" w:hAnsi="Times New Roman"/>
        </w:rPr>
        <w:t>11.5.1</w:t>
      </w:r>
      <w:r w:rsidRPr="008C57C0">
        <w:rPr>
          <w:rFonts w:ascii="Times New Roman" w:hAnsi="Times New Roman"/>
        </w:rPr>
        <w:t>. Certidão negativa de falência expedida pelo distribuidor da sede do fornecedor.</w:t>
      </w:r>
    </w:p>
    <w:p w14:paraId="034B2DFE" w14:textId="73FBD2B2" w:rsidR="00030F14" w:rsidRPr="008C57C0" w:rsidRDefault="00030F14" w:rsidP="00030F14">
      <w:pPr>
        <w:spacing w:after="0" w:line="360" w:lineRule="auto"/>
        <w:jc w:val="both"/>
        <w:rPr>
          <w:rFonts w:ascii="Times New Roman" w:hAnsi="Times New Roman"/>
        </w:rPr>
      </w:pPr>
      <w:r>
        <w:rPr>
          <w:rFonts w:ascii="Times New Roman" w:hAnsi="Times New Roman"/>
        </w:rPr>
        <w:t>11.5.2</w:t>
      </w:r>
      <w:r w:rsidRPr="008C57C0">
        <w:rPr>
          <w:rFonts w:ascii="Times New Roman" w:hAnsi="Times New Roman"/>
        </w:rPr>
        <w:t>. Balanço patrimonial, demonstração de resultado de exercício e demais demonstrações contábeis dos 2 (dois) últimos exercícios sociais.</w:t>
      </w:r>
    </w:p>
    <w:p w14:paraId="76301DF2" w14:textId="019A1A2A" w:rsidR="00030F14" w:rsidRPr="008C57C0" w:rsidRDefault="00030F14" w:rsidP="00030F14">
      <w:pPr>
        <w:spacing w:after="0" w:line="360" w:lineRule="auto"/>
        <w:jc w:val="both"/>
        <w:rPr>
          <w:rFonts w:ascii="Times New Roman" w:hAnsi="Times New Roman"/>
        </w:rPr>
      </w:pPr>
      <w:r>
        <w:rPr>
          <w:rFonts w:ascii="Times New Roman" w:hAnsi="Times New Roman"/>
        </w:rPr>
        <w:t>11.5.2</w:t>
      </w:r>
      <w:r w:rsidRPr="008C57C0">
        <w:rPr>
          <w:rFonts w:ascii="Times New Roman" w:hAnsi="Times New Roman"/>
        </w:rPr>
        <w:t>.1. As empresas criadas no exercício financeiro da dispensa deverão atender a todas as exigências da habilitação e poderão substituir os demonstrativos contábeis pelo balanço de abertura.</w:t>
      </w:r>
    </w:p>
    <w:p w14:paraId="2EF9C15B" w14:textId="2D4A6C9F" w:rsidR="00030F14" w:rsidRPr="008C57C0" w:rsidRDefault="00030F14" w:rsidP="00030F14">
      <w:pPr>
        <w:spacing w:after="0" w:line="360" w:lineRule="auto"/>
        <w:jc w:val="both"/>
        <w:rPr>
          <w:rFonts w:ascii="Times New Roman" w:hAnsi="Times New Roman"/>
        </w:rPr>
      </w:pPr>
      <w:r>
        <w:rPr>
          <w:rFonts w:ascii="Times New Roman" w:hAnsi="Times New Roman"/>
        </w:rPr>
        <w:lastRenderedPageBreak/>
        <w:t>11.5.2</w:t>
      </w:r>
      <w:r w:rsidRPr="008C57C0">
        <w:rPr>
          <w:rFonts w:ascii="Times New Roman" w:hAnsi="Times New Roman"/>
        </w:rPr>
        <w:t>.2. Os documentos referidos acima limitar-se-ão ao último exercício no caso de a pessoa jurídica ter sido constituída há menos de 2 (dois) anos.</w:t>
      </w:r>
    </w:p>
    <w:p w14:paraId="3E7B94F4" w14:textId="7CDB4B5D" w:rsidR="00030F14" w:rsidRPr="008C57C0" w:rsidRDefault="00030F14" w:rsidP="00030F14">
      <w:pPr>
        <w:spacing w:after="0" w:line="360" w:lineRule="auto"/>
        <w:jc w:val="both"/>
        <w:rPr>
          <w:rFonts w:ascii="Times New Roman" w:hAnsi="Times New Roman"/>
        </w:rPr>
      </w:pPr>
      <w:r>
        <w:rPr>
          <w:rFonts w:ascii="Times New Roman" w:hAnsi="Times New Roman"/>
        </w:rPr>
        <w:t>11.5.2</w:t>
      </w:r>
      <w:r w:rsidRPr="008C57C0">
        <w:rPr>
          <w:rFonts w:ascii="Times New Roman" w:hAnsi="Times New Roman"/>
        </w:rPr>
        <w:t>.3. Caso o fornecedor seja cooperativa, tais documentos deverão ser acompanhados da última auditoria contábil-financeira, conforme dispõe o artigo 112 da Lei nº 5.764, de 1971, ou de uma declaração, sob as penas da lei, de que tal auditoria não foi exigida pelo órgão fiscalizador.</w:t>
      </w:r>
    </w:p>
    <w:p w14:paraId="34146583" w14:textId="538E8963" w:rsidR="00030F14" w:rsidRPr="008C57C0" w:rsidRDefault="00030F14" w:rsidP="00030F14">
      <w:pPr>
        <w:spacing w:after="0" w:line="360" w:lineRule="auto"/>
        <w:jc w:val="both"/>
        <w:rPr>
          <w:rFonts w:ascii="Times New Roman" w:hAnsi="Times New Roman"/>
        </w:rPr>
      </w:pPr>
      <w:r>
        <w:rPr>
          <w:rFonts w:ascii="Times New Roman" w:hAnsi="Times New Roman"/>
        </w:rPr>
        <w:t>11.5.3</w:t>
      </w:r>
      <w:r w:rsidRPr="008C57C0">
        <w:rPr>
          <w:rFonts w:ascii="Times New Roman" w:hAnsi="Times New Roman"/>
        </w:rPr>
        <w:t xml:space="preserve">. Comprovação da boa situação financeira da empresa mediante obtenção de índices de Liquidez Geral (LG), Solvência Geral (SG) e Liquidez Corrente (LC), superiores a 1 (um), obtidos pela aplicação das seguintes fórmulas: </w:t>
      </w:r>
    </w:p>
    <w:p w14:paraId="0D87325A" w14:textId="77777777" w:rsidR="00030F14" w:rsidRPr="008C57C0" w:rsidRDefault="00030F14" w:rsidP="00030F14">
      <w:pPr>
        <w:spacing w:after="0" w:line="360" w:lineRule="auto"/>
        <w:jc w:val="both"/>
        <w:rPr>
          <w:rFonts w:ascii="Times New Roman" w:hAnsi="Times New Roman"/>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030F14" w:rsidRPr="008C57C0" w14:paraId="7FBDC9C3" w14:textId="77777777" w:rsidTr="00587E71">
        <w:tc>
          <w:tcPr>
            <w:tcW w:w="2235" w:type="dxa"/>
            <w:vMerge w:val="restart"/>
            <w:vAlign w:val="center"/>
          </w:tcPr>
          <w:p w14:paraId="16A35F6B" w14:textId="77777777" w:rsidR="00030F14" w:rsidRPr="008C57C0" w:rsidRDefault="00030F14" w:rsidP="00587E71">
            <w:pPr>
              <w:spacing w:line="360" w:lineRule="auto"/>
              <w:jc w:val="both"/>
              <w:rPr>
                <w:rFonts w:ascii="Times New Roman" w:hAnsi="Times New Roman"/>
              </w:rPr>
            </w:pPr>
            <w:r w:rsidRPr="008C57C0">
              <w:rPr>
                <w:rFonts w:ascii="Times New Roman" w:hAnsi="Times New Roman"/>
              </w:rPr>
              <w:t>LG =</w:t>
            </w:r>
          </w:p>
        </w:tc>
        <w:tc>
          <w:tcPr>
            <w:tcW w:w="4252" w:type="dxa"/>
            <w:tcBorders>
              <w:bottom w:val="single" w:sz="4" w:space="0" w:color="auto"/>
            </w:tcBorders>
            <w:vAlign w:val="bottom"/>
          </w:tcPr>
          <w:p w14:paraId="1490529B" w14:textId="77777777" w:rsidR="00030F14" w:rsidRPr="008C57C0" w:rsidRDefault="00030F14" w:rsidP="00587E71">
            <w:pPr>
              <w:spacing w:line="360" w:lineRule="auto"/>
              <w:jc w:val="center"/>
              <w:rPr>
                <w:rFonts w:ascii="Times New Roman" w:hAnsi="Times New Roman"/>
              </w:rPr>
            </w:pPr>
            <w:r w:rsidRPr="008C57C0">
              <w:rPr>
                <w:rFonts w:ascii="Times New Roman" w:hAnsi="Times New Roman"/>
              </w:rPr>
              <w:t>Ativo Circulante + Realizável a Longo Prazo</w:t>
            </w:r>
          </w:p>
        </w:tc>
      </w:tr>
      <w:tr w:rsidR="00030F14" w:rsidRPr="008C57C0" w14:paraId="0AB2CAEF" w14:textId="77777777" w:rsidTr="00587E71">
        <w:tc>
          <w:tcPr>
            <w:tcW w:w="2235" w:type="dxa"/>
            <w:vMerge/>
          </w:tcPr>
          <w:p w14:paraId="2EF24CA8" w14:textId="77777777" w:rsidR="00030F14" w:rsidRPr="008C57C0" w:rsidRDefault="00030F14" w:rsidP="00587E71">
            <w:pPr>
              <w:spacing w:line="360" w:lineRule="auto"/>
              <w:jc w:val="both"/>
              <w:rPr>
                <w:rFonts w:ascii="Times New Roman" w:hAnsi="Times New Roman"/>
              </w:rPr>
            </w:pPr>
          </w:p>
        </w:tc>
        <w:tc>
          <w:tcPr>
            <w:tcW w:w="4252" w:type="dxa"/>
            <w:tcBorders>
              <w:top w:val="single" w:sz="4" w:space="0" w:color="auto"/>
            </w:tcBorders>
          </w:tcPr>
          <w:p w14:paraId="2073849A" w14:textId="77777777" w:rsidR="00030F14" w:rsidRPr="008C57C0" w:rsidRDefault="00030F14" w:rsidP="00587E71">
            <w:pPr>
              <w:spacing w:line="360" w:lineRule="auto"/>
              <w:jc w:val="center"/>
              <w:rPr>
                <w:rFonts w:ascii="Times New Roman" w:hAnsi="Times New Roman"/>
              </w:rPr>
            </w:pPr>
            <w:r w:rsidRPr="008C57C0">
              <w:rPr>
                <w:rFonts w:ascii="Times New Roman" w:hAnsi="Times New Roman"/>
              </w:rPr>
              <w:t>Passivo Circulante + Passivo Não Circulante</w:t>
            </w:r>
          </w:p>
        </w:tc>
      </w:tr>
    </w:tbl>
    <w:p w14:paraId="081FF524" w14:textId="77777777" w:rsidR="00030F14" w:rsidRPr="008C57C0" w:rsidRDefault="00030F14" w:rsidP="00030F14">
      <w:pPr>
        <w:spacing w:after="0" w:line="360" w:lineRule="auto"/>
        <w:jc w:val="both"/>
        <w:rPr>
          <w:rFonts w:ascii="Times New Roman" w:hAnsi="Times New Roman"/>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030F14" w:rsidRPr="008C57C0" w14:paraId="6535EB40" w14:textId="77777777" w:rsidTr="00587E71">
        <w:trPr>
          <w:cantSplit/>
        </w:trPr>
        <w:tc>
          <w:tcPr>
            <w:tcW w:w="2235" w:type="dxa"/>
            <w:vMerge w:val="restart"/>
            <w:vAlign w:val="center"/>
          </w:tcPr>
          <w:p w14:paraId="4D0C100A" w14:textId="77777777" w:rsidR="00030F14" w:rsidRPr="008C57C0" w:rsidRDefault="00030F14" w:rsidP="00587E71">
            <w:pPr>
              <w:spacing w:line="360" w:lineRule="auto"/>
              <w:jc w:val="both"/>
              <w:rPr>
                <w:rFonts w:ascii="Times New Roman" w:hAnsi="Times New Roman"/>
              </w:rPr>
            </w:pPr>
            <w:r w:rsidRPr="008C57C0">
              <w:rPr>
                <w:rFonts w:ascii="Times New Roman" w:hAnsi="Times New Roman"/>
              </w:rPr>
              <w:t>SG =</w:t>
            </w:r>
          </w:p>
        </w:tc>
        <w:tc>
          <w:tcPr>
            <w:tcW w:w="4394" w:type="dxa"/>
            <w:tcBorders>
              <w:bottom w:val="single" w:sz="4" w:space="0" w:color="auto"/>
            </w:tcBorders>
            <w:vAlign w:val="bottom"/>
          </w:tcPr>
          <w:p w14:paraId="62D01EAE" w14:textId="77777777" w:rsidR="00030F14" w:rsidRPr="008C57C0" w:rsidRDefault="00030F14" w:rsidP="00587E71">
            <w:pPr>
              <w:spacing w:line="360" w:lineRule="auto"/>
              <w:jc w:val="center"/>
              <w:rPr>
                <w:rFonts w:ascii="Times New Roman" w:hAnsi="Times New Roman"/>
              </w:rPr>
            </w:pPr>
            <w:r w:rsidRPr="008C57C0">
              <w:rPr>
                <w:rFonts w:ascii="Times New Roman" w:hAnsi="Times New Roman"/>
              </w:rPr>
              <w:t>Ativo Total</w:t>
            </w:r>
          </w:p>
        </w:tc>
      </w:tr>
      <w:tr w:rsidR="00030F14" w:rsidRPr="008C57C0" w14:paraId="161CB45A" w14:textId="77777777" w:rsidTr="00587E71">
        <w:trPr>
          <w:cantSplit/>
        </w:trPr>
        <w:tc>
          <w:tcPr>
            <w:tcW w:w="2235" w:type="dxa"/>
            <w:vMerge/>
          </w:tcPr>
          <w:p w14:paraId="608EE19F" w14:textId="77777777" w:rsidR="00030F14" w:rsidRPr="008C57C0" w:rsidRDefault="00030F14" w:rsidP="00587E71">
            <w:pPr>
              <w:spacing w:line="360" w:lineRule="auto"/>
              <w:jc w:val="both"/>
              <w:rPr>
                <w:rFonts w:ascii="Times New Roman" w:hAnsi="Times New Roman"/>
              </w:rPr>
            </w:pPr>
          </w:p>
        </w:tc>
        <w:tc>
          <w:tcPr>
            <w:tcW w:w="4394" w:type="dxa"/>
            <w:tcBorders>
              <w:top w:val="single" w:sz="4" w:space="0" w:color="auto"/>
            </w:tcBorders>
          </w:tcPr>
          <w:p w14:paraId="647275C3" w14:textId="77777777" w:rsidR="00030F14" w:rsidRPr="008C57C0" w:rsidRDefault="00030F14" w:rsidP="00587E71">
            <w:pPr>
              <w:spacing w:line="360" w:lineRule="auto"/>
              <w:jc w:val="center"/>
              <w:rPr>
                <w:rFonts w:ascii="Times New Roman" w:hAnsi="Times New Roman"/>
              </w:rPr>
            </w:pPr>
            <w:r w:rsidRPr="008C57C0">
              <w:rPr>
                <w:rFonts w:ascii="Times New Roman" w:hAnsi="Times New Roman"/>
              </w:rPr>
              <w:t>Passivo Circulante + Passivo Não Circulante</w:t>
            </w:r>
          </w:p>
        </w:tc>
      </w:tr>
    </w:tbl>
    <w:p w14:paraId="663F937F" w14:textId="77777777" w:rsidR="00030F14" w:rsidRPr="008C57C0" w:rsidRDefault="00030F14" w:rsidP="00030F14">
      <w:pPr>
        <w:spacing w:after="0" w:line="360" w:lineRule="auto"/>
        <w:jc w:val="both"/>
        <w:rPr>
          <w:rFonts w:ascii="Times New Roman" w:hAnsi="Times New Roman"/>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030F14" w:rsidRPr="008C57C0" w14:paraId="13C2AEA3" w14:textId="77777777" w:rsidTr="00587E71">
        <w:tc>
          <w:tcPr>
            <w:tcW w:w="2235" w:type="dxa"/>
            <w:vMerge w:val="restart"/>
            <w:vAlign w:val="center"/>
          </w:tcPr>
          <w:p w14:paraId="300A4ED2" w14:textId="77777777" w:rsidR="00030F14" w:rsidRPr="008C57C0" w:rsidRDefault="00030F14" w:rsidP="00587E71">
            <w:pPr>
              <w:spacing w:line="360" w:lineRule="auto"/>
              <w:jc w:val="both"/>
              <w:rPr>
                <w:rFonts w:ascii="Times New Roman" w:hAnsi="Times New Roman"/>
              </w:rPr>
            </w:pPr>
            <w:r w:rsidRPr="008C57C0">
              <w:rPr>
                <w:rFonts w:ascii="Times New Roman" w:hAnsi="Times New Roman"/>
              </w:rPr>
              <w:t>LC =</w:t>
            </w:r>
          </w:p>
        </w:tc>
        <w:tc>
          <w:tcPr>
            <w:tcW w:w="2551" w:type="dxa"/>
            <w:tcBorders>
              <w:bottom w:val="single" w:sz="4" w:space="0" w:color="auto"/>
            </w:tcBorders>
            <w:vAlign w:val="bottom"/>
          </w:tcPr>
          <w:p w14:paraId="167EA668" w14:textId="77777777" w:rsidR="00030F14" w:rsidRPr="008C57C0" w:rsidRDefault="00030F14" w:rsidP="00587E71">
            <w:pPr>
              <w:spacing w:line="360" w:lineRule="auto"/>
              <w:jc w:val="center"/>
              <w:rPr>
                <w:rFonts w:ascii="Times New Roman" w:hAnsi="Times New Roman"/>
              </w:rPr>
            </w:pPr>
            <w:r w:rsidRPr="008C57C0">
              <w:rPr>
                <w:rFonts w:ascii="Times New Roman" w:hAnsi="Times New Roman"/>
              </w:rPr>
              <w:t>Ativo Circulante</w:t>
            </w:r>
          </w:p>
        </w:tc>
      </w:tr>
      <w:tr w:rsidR="00030F14" w:rsidRPr="008C57C0" w14:paraId="078D7F28" w14:textId="77777777" w:rsidTr="00587E71">
        <w:tc>
          <w:tcPr>
            <w:tcW w:w="2235" w:type="dxa"/>
            <w:vMerge/>
          </w:tcPr>
          <w:p w14:paraId="2EB2684D" w14:textId="77777777" w:rsidR="00030F14" w:rsidRPr="008C57C0" w:rsidRDefault="00030F14" w:rsidP="00587E71">
            <w:pPr>
              <w:spacing w:line="360" w:lineRule="auto"/>
              <w:jc w:val="both"/>
              <w:rPr>
                <w:rFonts w:ascii="Times New Roman" w:hAnsi="Times New Roman"/>
              </w:rPr>
            </w:pPr>
          </w:p>
        </w:tc>
        <w:tc>
          <w:tcPr>
            <w:tcW w:w="2551" w:type="dxa"/>
            <w:tcBorders>
              <w:top w:val="single" w:sz="4" w:space="0" w:color="auto"/>
            </w:tcBorders>
          </w:tcPr>
          <w:p w14:paraId="0D581796" w14:textId="77777777" w:rsidR="00030F14" w:rsidRPr="008C57C0" w:rsidRDefault="00030F14" w:rsidP="00587E71">
            <w:pPr>
              <w:spacing w:line="360" w:lineRule="auto"/>
              <w:jc w:val="center"/>
              <w:rPr>
                <w:rFonts w:ascii="Times New Roman" w:hAnsi="Times New Roman"/>
              </w:rPr>
            </w:pPr>
            <w:r w:rsidRPr="008C57C0">
              <w:rPr>
                <w:rFonts w:ascii="Times New Roman" w:hAnsi="Times New Roman"/>
              </w:rPr>
              <w:t>Passivo Circulante</w:t>
            </w:r>
          </w:p>
        </w:tc>
      </w:tr>
    </w:tbl>
    <w:p w14:paraId="5A53D4B5" w14:textId="77777777" w:rsidR="00030F14" w:rsidRPr="008C57C0" w:rsidRDefault="00030F14" w:rsidP="00030F14">
      <w:pPr>
        <w:spacing w:after="0" w:line="360" w:lineRule="auto"/>
        <w:jc w:val="both"/>
        <w:rPr>
          <w:rFonts w:ascii="Times New Roman" w:hAnsi="Times New Roman"/>
        </w:rPr>
      </w:pPr>
    </w:p>
    <w:p w14:paraId="5D13FFEA" w14:textId="1DE6AD23" w:rsidR="00030F14" w:rsidRPr="008C57C0" w:rsidRDefault="00030F14" w:rsidP="00030F14">
      <w:pPr>
        <w:spacing w:after="0" w:line="360" w:lineRule="auto"/>
        <w:jc w:val="both"/>
        <w:rPr>
          <w:rFonts w:ascii="Times New Roman" w:hAnsi="Times New Roman"/>
        </w:rPr>
      </w:pPr>
      <w:r>
        <w:rPr>
          <w:rFonts w:ascii="Times New Roman" w:hAnsi="Times New Roman"/>
        </w:rPr>
        <w:t>11.5.3</w:t>
      </w:r>
      <w:r w:rsidRPr="008C57C0">
        <w:rPr>
          <w:rFonts w:ascii="Times New Roman" w:hAnsi="Times New Roman"/>
        </w:rPr>
        <w:t xml:space="preserve">.1. As empresas, que apresentarem resultado inferior ou igual a 1(um) em qualquer dos índices de Liquidez Geral (LG), Solvência Geral (SG) e Liquidez Corrente (LC), deverão comprovar capital ou patrimônio líquido mínimo de 10% (dez porcento) do valor total estimado da contratação ou do item pertinente. </w:t>
      </w:r>
    </w:p>
    <w:p w14:paraId="634D9DE1" w14:textId="7A554F2E" w:rsidR="00030F14" w:rsidRDefault="00030F14" w:rsidP="00030F14">
      <w:pPr>
        <w:spacing w:after="0" w:line="360" w:lineRule="auto"/>
        <w:jc w:val="both"/>
        <w:rPr>
          <w:rFonts w:ascii="Times New Roman" w:hAnsi="Times New Roman"/>
        </w:rPr>
      </w:pPr>
      <w:r>
        <w:rPr>
          <w:rFonts w:ascii="Times New Roman" w:hAnsi="Times New Roman"/>
        </w:rPr>
        <w:t>11.5.3</w:t>
      </w:r>
      <w:r w:rsidRPr="008C57C0">
        <w:rPr>
          <w:rFonts w:ascii="Times New Roman" w:hAnsi="Times New Roman"/>
        </w:rPr>
        <w:t>.2. O atendimento dos índices econômicos previstos neste item deverá ser atestado mediante declaração assinada por profissional habilitado da área contábil, apresentada pelo fornecedor.</w:t>
      </w:r>
    </w:p>
    <w:p w14:paraId="27DDA591" w14:textId="77777777" w:rsidR="00030F14" w:rsidRPr="00030F14" w:rsidRDefault="00030F14" w:rsidP="00030F14">
      <w:pPr>
        <w:spacing w:after="0" w:line="360" w:lineRule="auto"/>
        <w:jc w:val="both"/>
        <w:rPr>
          <w:rFonts w:ascii="Times New Roman" w:hAnsi="Times New Roman"/>
          <w:b/>
          <w:bCs/>
        </w:rPr>
      </w:pPr>
    </w:p>
    <w:p w14:paraId="046C69DB" w14:textId="77777777" w:rsidR="005A2F96" w:rsidRDefault="00085D24" w:rsidP="00085D24">
      <w:pPr>
        <w:spacing w:after="0" w:line="360" w:lineRule="auto"/>
        <w:jc w:val="both"/>
        <w:rPr>
          <w:rFonts w:ascii="Times New Roman" w:hAnsi="Times New Roman"/>
          <w:b/>
          <w:bCs/>
        </w:rPr>
      </w:pPr>
      <w:r w:rsidRPr="005A2F96">
        <w:rPr>
          <w:rFonts w:ascii="Times New Roman" w:hAnsi="Times New Roman"/>
          <w:b/>
          <w:bCs/>
        </w:rPr>
        <w:t>11.6. Qualificação Técnica</w:t>
      </w:r>
    </w:p>
    <w:p w14:paraId="04FD4418" w14:textId="2A51830F" w:rsidR="005A2F96" w:rsidRDefault="005A2F96" w:rsidP="00085D24">
      <w:pPr>
        <w:spacing w:after="0" w:line="360" w:lineRule="auto"/>
        <w:jc w:val="both"/>
        <w:rPr>
          <w:rFonts w:ascii="Times New Roman" w:hAnsi="Times New Roman"/>
        </w:rPr>
      </w:pPr>
      <w:r>
        <w:rPr>
          <w:rFonts w:ascii="Times New Roman" w:hAnsi="Times New Roman"/>
        </w:rPr>
        <w:t xml:space="preserve">11.6.1. </w:t>
      </w:r>
      <w:r w:rsidRPr="005A2F96">
        <w:rPr>
          <w:rFonts w:ascii="Times New Roman" w:hAnsi="Times New Roman"/>
        </w:rPr>
        <w:t>Apresentação de Atestado de Capacidade Técnica expedido por pessoa jurídica de direito público ou privado, em nome da empresa licitante, comprovando experiência anterior no fornecimento de bens iguais ou similares ao objeto da licitação, compatíveis em características, quantidades e prazos com o Termo de Referência.</w:t>
      </w:r>
    </w:p>
    <w:p w14:paraId="7CFFE1C2" w14:textId="566639DD" w:rsidR="005A2F96" w:rsidRDefault="005A2F96" w:rsidP="00085D24">
      <w:pPr>
        <w:spacing w:after="0" w:line="360" w:lineRule="auto"/>
        <w:jc w:val="both"/>
        <w:rPr>
          <w:rFonts w:ascii="Times New Roman" w:hAnsi="Times New Roman"/>
        </w:rPr>
      </w:pPr>
      <w:r>
        <w:rPr>
          <w:rFonts w:ascii="Times New Roman" w:hAnsi="Times New Roman"/>
        </w:rPr>
        <w:t xml:space="preserve">11.6.2. </w:t>
      </w:r>
      <w:r w:rsidRPr="005A2F96">
        <w:rPr>
          <w:rFonts w:ascii="Times New Roman" w:hAnsi="Times New Roman"/>
        </w:rPr>
        <w:t>A comprovação de aptidão poderá ocorrer por meio de certidões ou atestados emitidos por pessoas jurídicas de direito público ou privado.</w:t>
      </w:r>
    </w:p>
    <w:p w14:paraId="54F836F7" w14:textId="43AA66D9" w:rsidR="005A2F96" w:rsidRDefault="005A2F96" w:rsidP="00085D24">
      <w:pPr>
        <w:spacing w:after="0" w:line="360" w:lineRule="auto"/>
        <w:jc w:val="both"/>
        <w:rPr>
          <w:rFonts w:ascii="Times New Roman" w:hAnsi="Times New Roman"/>
        </w:rPr>
      </w:pPr>
      <w:r>
        <w:rPr>
          <w:rFonts w:ascii="Times New Roman" w:hAnsi="Times New Roman"/>
        </w:rPr>
        <w:lastRenderedPageBreak/>
        <w:t xml:space="preserve">11.6.3. </w:t>
      </w:r>
      <w:r w:rsidRPr="005A2F96">
        <w:rPr>
          <w:rFonts w:ascii="Times New Roman" w:hAnsi="Times New Roman"/>
        </w:rPr>
        <w:t>Os atestados de capacidade técnica poderão ser apresentados em nome da matriz ou da filial da empresa licitante.</w:t>
      </w:r>
    </w:p>
    <w:p w14:paraId="22CD43CC" w14:textId="3C2409B9" w:rsidR="005A2F96" w:rsidRPr="00BF0D24" w:rsidRDefault="005A2F96" w:rsidP="00085D24">
      <w:pPr>
        <w:spacing w:after="0" w:line="360" w:lineRule="auto"/>
        <w:jc w:val="both"/>
        <w:rPr>
          <w:rFonts w:ascii="Times New Roman" w:hAnsi="Times New Roman"/>
        </w:rPr>
      </w:pPr>
      <w:r>
        <w:rPr>
          <w:rFonts w:ascii="Times New Roman" w:hAnsi="Times New Roman"/>
        </w:rPr>
        <w:t xml:space="preserve">11.6.4. </w:t>
      </w:r>
      <w:r w:rsidRPr="005A2F96">
        <w:rPr>
          <w:rFonts w:ascii="Times New Roman" w:hAnsi="Times New Roman"/>
        </w:rPr>
        <w:t xml:space="preserve">O fornecedor deverá disponibilizar todas as informações necessárias à comprovação da legitimidade dos atestados, podendo ser solicitados pela Administração documentos complementares, tais como cópia do contrato, endereço da contratante e local de execução do </w:t>
      </w:r>
      <w:r w:rsidRPr="00BF0D24">
        <w:rPr>
          <w:rFonts w:ascii="Times New Roman" w:hAnsi="Times New Roman"/>
        </w:rPr>
        <w:t>objeto.</w:t>
      </w:r>
    </w:p>
    <w:p w14:paraId="5A9E0634" w14:textId="0329FA21" w:rsidR="00085D24" w:rsidRPr="00BF0D24" w:rsidRDefault="00085D24" w:rsidP="00085D24">
      <w:pPr>
        <w:spacing w:after="0" w:line="360" w:lineRule="auto"/>
        <w:jc w:val="both"/>
        <w:rPr>
          <w:rFonts w:ascii="Times New Roman" w:hAnsi="Times New Roman"/>
        </w:rPr>
      </w:pPr>
      <w:r w:rsidRPr="00BF0D24">
        <w:rPr>
          <w:rFonts w:ascii="Times New Roman" w:hAnsi="Times New Roman"/>
        </w:rPr>
        <w:t xml:space="preserve"> </w:t>
      </w:r>
    </w:p>
    <w:p w14:paraId="3B27BB64" w14:textId="18293BEA" w:rsidR="00085D24" w:rsidRDefault="00085D24" w:rsidP="00085D24">
      <w:pPr>
        <w:spacing w:after="0" w:line="360" w:lineRule="auto"/>
        <w:jc w:val="both"/>
        <w:rPr>
          <w:rFonts w:ascii="Times New Roman" w:hAnsi="Times New Roman"/>
          <w:b/>
        </w:rPr>
      </w:pPr>
      <w:r w:rsidRPr="00BF0D24">
        <w:rPr>
          <w:rFonts w:ascii="Times New Roman" w:hAnsi="Times New Roman"/>
          <w:b/>
        </w:rPr>
        <w:t>11.7. Apresentação de Laudos</w:t>
      </w:r>
    </w:p>
    <w:p w14:paraId="5DA550BD" w14:textId="0557E8F1" w:rsidR="00BF0D24" w:rsidRPr="00BF0D24" w:rsidRDefault="00BF0D24" w:rsidP="00085D24">
      <w:pPr>
        <w:spacing w:after="0" w:line="360" w:lineRule="auto"/>
        <w:jc w:val="both"/>
        <w:rPr>
          <w:rFonts w:ascii="Times New Roman" w:hAnsi="Times New Roman"/>
        </w:rPr>
      </w:pPr>
      <w:r>
        <w:rPr>
          <w:rFonts w:ascii="Times New Roman" w:hAnsi="Times New Roman"/>
        </w:rPr>
        <w:t xml:space="preserve">11.7.1. </w:t>
      </w:r>
      <w:r w:rsidRPr="00BF0D24">
        <w:rPr>
          <w:rFonts w:ascii="Times New Roman" w:hAnsi="Times New Roman"/>
        </w:rPr>
        <w:t>Apresentação de Licenciamento Sanitário Estadual ou Municipal (Alvará Sanitário) vigente, expedido pela Vigilância Sanitária competente, nos termos do Decreto-Lei nº 986/1969 e do art. 10, inciso IV, da Lei nº 6.437/1977.</w:t>
      </w:r>
    </w:p>
    <w:p w14:paraId="3BAAD557" w14:textId="494B3CE9" w:rsidR="00BF0D24" w:rsidRPr="00BF0D24" w:rsidRDefault="00BF0D24" w:rsidP="00085D24">
      <w:pPr>
        <w:spacing w:after="0" w:line="360" w:lineRule="auto"/>
        <w:jc w:val="both"/>
        <w:rPr>
          <w:rFonts w:ascii="Times New Roman" w:hAnsi="Times New Roman"/>
        </w:rPr>
      </w:pPr>
      <w:r>
        <w:rPr>
          <w:rFonts w:ascii="Times New Roman" w:hAnsi="Times New Roman"/>
        </w:rPr>
        <w:t xml:space="preserve">11.7.2. </w:t>
      </w:r>
      <w:r w:rsidRPr="00BF0D24">
        <w:rPr>
          <w:rFonts w:ascii="Times New Roman" w:hAnsi="Times New Roman"/>
        </w:rPr>
        <w:t>Para os gêneros alimentícios deverá ser apresentado Alvará ou Licença Sanitária vigente, expedido pela Vigilância Sanitária competente, em nome da licitante.</w:t>
      </w:r>
    </w:p>
    <w:p w14:paraId="3565453A" w14:textId="390BF435" w:rsidR="00BF0D24" w:rsidRPr="00BF0D24" w:rsidRDefault="00BF0D24" w:rsidP="00085D24">
      <w:pPr>
        <w:spacing w:after="0" w:line="360" w:lineRule="auto"/>
        <w:jc w:val="both"/>
        <w:rPr>
          <w:rFonts w:ascii="Times New Roman" w:hAnsi="Times New Roman"/>
        </w:rPr>
      </w:pPr>
      <w:r>
        <w:rPr>
          <w:rFonts w:ascii="Times New Roman" w:hAnsi="Times New Roman"/>
        </w:rPr>
        <w:t xml:space="preserve">11.7.3. </w:t>
      </w:r>
      <w:r w:rsidRPr="00BF0D24">
        <w:rPr>
          <w:rFonts w:ascii="Times New Roman" w:hAnsi="Times New Roman"/>
        </w:rPr>
        <w:t>Os produtos alimentícios deverão atender às normas sanitárias vigentes estabelecidas pela Agência Nacional de Vigilância Sanitária (ANVISA) e demais autoridades competentes, devendo possuir registro, dispensa de registro ou regularização sanitária, quando aplicável.</w:t>
      </w:r>
    </w:p>
    <w:p w14:paraId="31F77F70" w14:textId="77777777" w:rsidR="00BF0D24" w:rsidRPr="0042119C" w:rsidRDefault="00BF0D24" w:rsidP="00085D24">
      <w:pPr>
        <w:spacing w:after="0" w:line="360" w:lineRule="auto"/>
        <w:jc w:val="both"/>
        <w:rPr>
          <w:rFonts w:ascii="Times New Roman" w:hAnsi="Times New Roman"/>
          <w:b/>
        </w:rPr>
      </w:pPr>
    </w:p>
    <w:p w14:paraId="74E2BC0A" w14:textId="77777777" w:rsidR="00A936C3" w:rsidRPr="00084DF5" w:rsidRDefault="00A936C3" w:rsidP="00725D08">
      <w:pPr>
        <w:pStyle w:val="PargrafodaLista"/>
        <w:numPr>
          <w:ilvl w:val="0"/>
          <w:numId w:val="3"/>
        </w:numPr>
        <w:spacing w:after="0" w:line="360" w:lineRule="auto"/>
        <w:jc w:val="both"/>
        <w:rPr>
          <w:rFonts w:ascii="Times New Roman" w:hAnsi="Times New Roman"/>
          <w:b/>
        </w:rPr>
      </w:pPr>
      <w:r w:rsidRPr="00084DF5">
        <w:rPr>
          <w:rFonts w:ascii="Times New Roman" w:hAnsi="Times New Roman"/>
          <w:b/>
        </w:rPr>
        <w:t>ESTIMATIVA DO VALOR DA CONTRATAÇÃO</w:t>
      </w:r>
    </w:p>
    <w:p w14:paraId="0225586D" w14:textId="0E70A238" w:rsidR="00085D24" w:rsidRPr="00084DF5" w:rsidRDefault="00085D24" w:rsidP="00725D08">
      <w:pPr>
        <w:pStyle w:val="PargrafodaLista"/>
        <w:numPr>
          <w:ilvl w:val="1"/>
          <w:numId w:val="3"/>
        </w:numPr>
        <w:spacing w:after="0" w:line="360" w:lineRule="auto"/>
        <w:jc w:val="both"/>
        <w:rPr>
          <w:rFonts w:ascii="Times New Roman" w:hAnsi="Times New Roman"/>
          <w:b/>
        </w:rPr>
      </w:pPr>
      <w:r w:rsidRPr="00084DF5">
        <w:rPr>
          <w:rFonts w:ascii="Times New Roman" w:hAnsi="Times New Roman"/>
          <w:b/>
        </w:rPr>
        <w:t>Memória de Cálculo</w:t>
      </w:r>
    </w:p>
    <w:p w14:paraId="082855CF" w14:textId="0EF3208C" w:rsidR="0042119C" w:rsidRDefault="0042119C" w:rsidP="0042119C">
      <w:pPr>
        <w:spacing w:after="0" w:line="360" w:lineRule="auto"/>
        <w:jc w:val="both"/>
        <w:rPr>
          <w:rFonts w:ascii="Times New Roman" w:hAnsi="Times New Roman"/>
          <w:b/>
        </w:rPr>
      </w:pPr>
      <w:r w:rsidRPr="00084DF5">
        <w:rPr>
          <w:rFonts w:ascii="Times New Roman" w:hAnsi="Times New Roman"/>
          <w:b/>
        </w:rPr>
        <w:t>Memória de Cálculo</w:t>
      </w:r>
    </w:p>
    <w:p w14:paraId="69592F6C" w14:textId="31B24D53" w:rsidR="00084DF5" w:rsidRDefault="00084DF5" w:rsidP="00084DF5">
      <w:pPr>
        <w:spacing w:after="0" w:line="360" w:lineRule="auto"/>
        <w:jc w:val="both"/>
        <w:rPr>
          <w:rFonts w:ascii="Times New Roman" w:hAnsi="Times New Roman"/>
        </w:rPr>
      </w:pPr>
      <w:r>
        <w:rPr>
          <w:rFonts w:ascii="Times New Roman" w:hAnsi="Times New Roman"/>
          <w:b/>
          <w:bCs/>
        </w:rPr>
        <w:t>12.4.1. Metodologia de cálculo</w:t>
      </w:r>
    </w:p>
    <w:p w14:paraId="1D7D3853" w14:textId="77777777" w:rsidR="00084DF5" w:rsidRDefault="00084DF5" w:rsidP="00084DF5">
      <w:pPr>
        <w:spacing w:after="0" w:line="360" w:lineRule="auto"/>
        <w:jc w:val="both"/>
        <w:rPr>
          <w:rFonts w:ascii="Times New Roman" w:hAnsi="Times New Roman"/>
        </w:rPr>
      </w:pPr>
      <w:r>
        <w:rPr>
          <w:rFonts w:ascii="Times New Roman" w:hAnsi="Times New Roman"/>
        </w:rPr>
        <w:t xml:space="preserve">Para estimar o quantitativo de gêneros alimentícios para o abastecimento contínuo da infraestrutura de copa, adotou-se o método de cálculo de consumo per capita médio estimado por servidor por servidor ao dia. Este valor foi multiplicado pelo número total de servidores lotados na sede administrativa e pelos dias úteis previstos para o período de 12 (doze) meses. </w:t>
      </w:r>
    </w:p>
    <w:p w14:paraId="4E2CC629" w14:textId="77777777" w:rsidR="00084DF5" w:rsidRDefault="00084DF5" w:rsidP="00084DF5">
      <w:pPr>
        <w:spacing w:after="0" w:line="360" w:lineRule="auto"/>
        <w:jc w:val="both"/>
        <w:rPr>
          <w:rFonts w:ascii="Times New Roman" w:hAnsi="Times New Roman"/>
          <w:b/>
          <w:bCs/>
        </w:rPr>
      </w:pPr>
    </w:p>
    <w:p w14:paraId="67E685D1" w14:textId="545BA6D9" w:rsidR="00084DF5" w:rsidRDefault="00084DF5" w:rsidP="00084DF5">
      <w:pPr>
        <w:spacing w:after="0" w:line="360" w:lineRule="auto"/>
        <w:jc w:val="both"/>
        <w:rPr>
          <w:rFonts w:ascii="Times New Roman" w:hAnsi="Times New Roman"/>
        </w:rPr>
      </w:pPr>
      <w:r>
        <w:rPr>
          <w:rFonts w:ascii="Times New Roman" w:hAnsi="Times New Roman"/>
          <w:b/>
          <w:bCs/>
        </w:rPr>
        <w:t>12.4.2. Dimensionamento do público-alvo</w:t>
      </w:r>
    </w:p>
    <w:p w14:paraId="11A88F93" w14:textId="77777777" w:rsidR="00084DF5" w:rsidRDefault="00084DF5" w:rsidP="00084DF5">
      <w:pPr>
        <w:spacing w:after="0" w:line="360" w:lineRule="auto"/>
        <w:jc w:val="both"/>
        <w:rPr>
          <w:rFonts w:ascii="Times New Roman" w:hAnsi="Times New Roman"/>
        </w:rPr>
      </w:pPr>
      <w:r>
        <w:rPr>
          <w:rFonts w:ascii="Times New Roman" w:hAnsi="Times New Roman"/>
        </w:rPr>
        <w:t xml:space="preserve">O levantamento do público-alvo considerou o quadro atual da Secretaria Municipal de Educação, Cultura, Inclusão, Ciência e Tecnologia, contemplando os servidores que cumprem expediente regular. </w:t>
      </w:r>
    </w:p>
    <w:tbl>
      <w:tblPr>
        <w:tblW w:w="5635" w:type="pct"/>
        <w:jc w:val="center"/>
        <w:tblCellMar>
          <w:left w:w="70" w:type="dxa"/>
          <w:right w:w="70" w:type="dxa"/>
        </w:tblCellMar>
        <w:tblLook w:val="04A0" w:firstRow="1" w:lastRow="0" w:firstColumn="1" w:lastColumn="0" w:noHBand="0" w:noVBand="1"/>
      </w:tblPr>
      <w:tblGrid>
        <w:gridCol w:w="740"/>
        <w:gridCol w:w="7099"/>
        <w:gridCol w:w="1894"/>
      </w:tblGrid>
      <w:tr w:rsidR="00084DF5" w:rsidRPr="00F27E13" w14:paraId="2F483055" w14:textId="77777777" w:rsidTr="003566BF">
        <w:trPr>
          <w:trHeight w:val="794"/>
          <w:tblHeader/>
          <w:jc w:val="center"/>
        </w:trPr>
        <w:tc>
          <w:tcPr>
            <w:tcW w:w="380"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0A98BC6B"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lastRenderedPageBreak/>
              <w:t>ITEM</w:t>
            </w:r>
          </w:p>
        </w:tc>
        <w:tc>
          <w:tcPr>
            <w:tcW w:w="3647" w:type="pct"/>
            <w:tcBorders>
              <w:top w:val="single" w:sz="4" w:space="0" w:color="auto"/>
              <w:left w:val="nil"/>
              <w:bottom w:val="single" w:sz="4" w:space="0" w:color="auto"/>
              <w:right w:val="single" w:sz="4" w:space="0" w:color="auto"/>
            </w:tcBorders>
            <w:shd w:val="clear" w:color="000000" w:fill="BFBFBF"/>
            <w:vAlign w:val="center"/>
            <w:hideMark/>
          </w:tcPr>
          <w:p w14:paraId="20810953"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SETOR</w:t>
            </w:r>
          </w:p>
        </w:tc>
        <w:tc>
          <w:tcPr>
            <w:tcW w:w="974" w:type="pct"/>
            <w:tcBorders>
              <w:top w:val="single" w:sz="4" w:space="0" w:color="auto"/>
              <w:left w:val="nil"/>
              <w:bottom w:val="single" w:sz="4" w:space="0" w:color="auto"/>
              <w:right w:val="single" w:sz="4" w:space="0" w:color="auto"/>
            </w:tcBorders>
            <w:shd w:val="clear" w:color="000000" w:fill="BFBFBF"/>
            <w:vAlign w:val="center"/>
            <w:hideMark/>
          </w:tcPr>
          <w:p w14:paraId="114F6E53"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 xml:space="preserve">QUANT. DE FUNCIONÁRIOS </w:t>
            </w:r>
          </w:p>
        </w:tc>
      </w:tr>
      <w:tr w:rsidR="00084DF5" w:rsidRPr="00F27E13" w14:paraId="317FEB05"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7F72FFF9"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1</w:t>
            </w:r>
          </w:p>
        </w:tc>
        <w:tc>
          <w:tcPr>
            <w:tcW w:w="3647" w:type="pct"/>
            <w:tcBorders>
              <w:top w:val="nil"/>
              <w:left w:val="nil"/>
              <w:bottom w:val="single" w:sz="4" w:space="0" w:color="auto"/>
              <w:right w:val="single" w:sz="4" w:space="0" w:color="auto"/>
            </w:tcBorders>
            <w:noWrap/>
            <w:vAlign w:val="bottom"/>
            <w:hideMark/>
          </w:tcPr>
          <w:p w14:paraId="79D2DE27"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Administrativo da Educação</w:t>
            </w:r>
          </w:p>
        </w:tc>
        <w:tc>
          <w:tcPr>
            <w:tcW w:w="974" w:type="pct"/>
            <w:tcBorders>
              <w:top w:val="nil"/>
              <w:left w:val="nil"/>
              <w:bottom w:val="single" w:sz="4" w:space="0" w:color="auto"/>
              <w:right w:val="single" w:sz="4" w:space="0" w:color="auto"/>
            </w:tcBorders>
            <w:noWrap/>
            <w:vAlign w:val="center"/>
            <w:hideMark/>
          </w:tcPr>
          <w:p w14:paraId="29A1712F"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8</w:t>
            </w:r>
          </w:p>
        </w:tc>
      </w:tr>
      <w:tr w:rsidR="00084DF5" w:rsidRPr="00F27E13" w14:paraId="44908ECA"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1367FB95"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2</w:t>
            </w:r>
          </w:p>
        </w:tc>
        <w:tc>
          <w:tcPr>
            <w:tcW w:w="3647" w:type="pct"/>
            <w:tcBorders>
              <w:top w:val="nil"/>
              <w:left w:val="nil"/>
              <w:bottom w:val="single" w:sz="4" w:space="0" w:color="auto"/>
              <w:right w:val="single" w:sz="4" w:space="0" w:color="auto"/>
            </w:tcBorders>
            <w:noWrap/>
            <w:vAlign w:val="bottom"/>
            <w:hideMark/>
          </w:tcPr>
          <w:p w14:paraId="172B31AA"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Casa da Avaliação </w:t>
            </w:r>
          </w:p>
        </w:tc>
        <w:tc>
          <w:tcPr>
            <w:tcW w:w="974" w:type="pct"/>
            <w:tcBorders>
              <w:top w:val="nil"/>
              <w:left w:val="nil"/>
              <w:bottom w:val="single" w:sz="4" w:space="0" w:color="auto"/>
              <w:right w:val="single" w:sz="4" w:space="0" w:color="auto"/>
            </w:tcBorders>
            <w:noWrap/>
            <w:vAlign w:val="center"/>
            <w:hideMark/>
          </w:tcPr>
          <w:p w14:paraId="6F1CF283"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52</w:t>
            </w:r>
          </w:p>
        </w:tc>
      </w:tr>
      <w:tr w:rsidR="00084DF5" w:rsidRPr="00F27E13" w14:paraId="35E8D322"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78C2B751"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3</w:t>
            </w:r>
          </w:p>
        </w:tc>
        <w:tc>
          <w:tcPr>
            <w:tcW w:w="3647" w:type="pct"/>
            <w:tcBorders>
              <w:top w:val="nil"/>
              <w:left w:val="nil"/>
              <w:bottom w:val="single" w:sz="4" w:space="0" w:color="auto"/>
              <w:right w:val="single" w:sz="4" w:space="0" w:color="auto"/>
            </w:tcBorders>
            <w:noWrap/>
            <w:vAlign w:val="bottom"/>
            <w:hideMark/>
          </w:tcPr>
          <w:p w14:paraId="60FF99C2"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Casa do Educador </w:t>
            </w:r>
          </w:p>
        </w:tc>
        <w:tc>
          <w:tcPr>
            <w:tcW w:w="974" w:type="pct"/>
            <w:tcBorders>
              <w:top w:val="nil"/>
              <w:left w:val="nil"/>
              <w:bottom w:val="single" w:sz="4" w:space="0" w:color="auto"/>
              <w:right w:val="single" w:sz="4" w:space="0" w:color="auto"/>
            </w:tcBorders>
            <w:noWrap/>
            <w:vAlign w:val="center"/>
            <w:hideMark/>
          </w:tcPr>
          <w:p w14:paraId="48BA80B7"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7</w:t>
            </w:r>
          </w:p>
        </w:tc>
      </w:tr>
      <w:tr w:rsidR="00084DF5" w:rsidRPr="00F27E13" w14:paraId="5BD911BD"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3FF89359"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4</w:t>
            </w:r>
          </w:p>
        </w:tc>
        <w:tc>
          <w:tcPr>
            <w:tcW w:w="3647" w:type="pct"/>
            <w:tcBorders>
              <w:top w:val="nil"/>
              <w:left w:val="nil"/>
              <w:bottom w:val="single" w:sz="4" w:space="0" w:color="auto"/>
              <w:right w:val="single" w:sz="4" w:space="0" w:color="auto"/>
            </w:tcBorders>
            <w:noWrap/>
            <w:vAlign w:val="bottom"/>
            <w:hideMark/>
          </w:tcPr>
          <w:p w14:paraId="3E39888F"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Centro de Capacitação Vinícius Vidal França e Centro de Capacitação Jaconé </w:t>
            </w:r>
          </w:p>
        </w:tc>
        <w:tc>
          <w:tcPr>
            <w:tcW w:w="974" w:type="pct"/>
            <w:tcBorders>
              <w:top w:val="nil"/>
              <w:left w:val="nil"/>
              <w:bottom w:val="single" w:sz="4" w:space="0" w:color="auto"/>
              <w:right w:val="single" w:sz="4" w:space="0" w:color="auto"/>
            </w:tcBorders>
            <w:noWrap/>
            <w:vAlign w:val="center"/>
            <w:hideMark/>
          </w:tcPr>
          <w:p w14:paraId="4038BDE0"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26</w:t>
            </w:r>
          </w:p>
        </w:tc>
      </w:tr>
      <w:tr w:rsidR="00084DF5" w:rsidRPr="00F27E13" w14:paraId="63542D6C"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318A77EC"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5</w:t>
            </w:r>
          </w:p>
        </w:tc>
        <w:tc>
          <w:tcPr>
            <w:tcW w:w="3647" w:type="pct"/>
            <w:tcBorders>
              <w:top w:val="nil"/>
              <w:left w:val="nil"/>
              <w:bottom w:val="single" w:sz="4" w:space="0" w:color="auto"/>
              <w:right w:val="single" w:sz="4" w:space="0" w:color="auto"/>
            </w:tcBorders>
            <w:noWrap/>
            <w:vAlign w:val="bottom"/>
            <w:hideMark/>
          </w:tcPr>
          <w:p w14:paraId="282760AB"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Centro de Capacitação José Carlos Cabral </w:t>
            </w:r>
          </w:p>
        </w:tc>
        <w:tc>
          <w:tcPr>
            <w:tcW w:w="974" w:type="pct"/>
            <w:tcBorders>
              <w:top w:val="nil"/>
              <w:left w:val="nil"/>
              <w:bottom w:val="single" w:sz="4" w:space="0" w:color="auto"/>
              <w:right w:val="single" w:sz="4" w:space="0" w:color="auto"/>
            </w:tcBorders>
            <w:noWrap/>
            <w:vAlign w:val="center"/>
            <w:hideMark/>
          </w:tcPr>
          <w:p w14:paraId="09B441FD"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13</w:t>
            </w:r>
          </w:p>
        </w:tc>
      </w:tr>
      <w:tr w:rsidR="00084DF5" w:rsidRPr="00F27E13" w14:paraId="66C443C2"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2F5F7003"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6</w:t>
            </w:r>
          </w:p>
        </w:tc>
        <w:tc>
          <w:tcPr>
            <w:tcW w:w="3647" w:type="pct"/>
            <w:tcBorders>
              <w:top w:val="nil"/>
              <w:left w:val="nil"/>
              <w:bottom w:val="single" w:sz="4" w:space="0" w:color="auto"/>
              <w:right w:val="single" w:sz="4" w:space="0" w:color="auto"/>
            </w:tcBorders>
            <w:noWrap/>
            <w:vAlign w:val="bottom"/>
            <w:hideMark/>
          </w:tcPr>
          <w:p w14:paraId="7B58EC84"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Departamento de Controle e Conformidade Processual </w:t>
            </w:r>
          </w:p>
        </w:tc>
        <w:tc>
          <w:tcPr>
            <w:tcW w:w="974" w:type="pct"/>
            <w:tcBorders>
              <w:top w:val="nil"/>
              <w:left w:val="nil"/>
              <w:bottom w:val="single" w:sz="4" w:space="0" w:color="auto"/>
              <w:right w:val="single" w:sz="4" w:space="0" w:color="auto"/>
            </w:tcBorders>
            <w:noWrap/>
            <w:vAlign w:val="center"/>
            <w:hideMark/>
          </w:tcPr>
          <w:p w14:paraId="1D768475"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7</w:t>
            </w:r>
          </w:p>
        </w:tc>
      </w:tr>
      <w:tr w:rsidR="00084DF5" w:rsidRPr="00F27E13" w14:paraId="508B9108"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12685FB7"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7</w:t>
            </w:r>
          </w:p>
        </w:tc>
        <w:tc>
          <w:tcPr>
            <w:tcW w:w="3647" w:type="pct"/>
            <w:tcBorders>
              <w:top w:val="nil"/>
              <w:left w:val="nil"/>
              <w:bottom w:val="single" w:sz="4" w:space="0" w:color="auto"/>
              <w:right w:val="single" w:sz="4" w:space="0" w:color="auto"/>
            </w:tcBorders>
            <w:noWrap/>
            <w:vAlign w:val="bottom"/>
            <w:hideMark/>
          </w:tcPr>
          <w:p w14:paraId="492CBB15"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Diretoria de Formação Pedagógica e Inspeção Escolar </w:t>
            </w:r>
          </w:p>
        </w:tc>
        <w:tc>
          <w:tcPr>
            <w:tcW w:w="974" w:type="pct"/>
            <w:tcBorders>
              <w:top w:val="nil"/>
              <w:left w:val="nil"/>
              <w:bottom w:val="single" w:sz="4" w:space="0" w:color="auto"/>
              <w:right w:val="single" w:sz="4" w:space="0" w:color="auto"/>
            </w:tcBorders>
            <w:noWrap/>
            <w:vAlign w:val="center"/>
            <w:hideMark/>
          </w:tcPr>
          <w:p w14:paraId="5411F908"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7</w:t>
            </w:r>
          </w:p>
        </w:tc>
      </w:tr>
      <w:tr w:rsidR="00084DF5" w:rsidRPr="00F27E13" w14:paraId="4AF8B3E8"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1547B3AE"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8</w:t>
            </w:r>
          </w:p>
        </w:tc>
        <w:tc>
          <w:tcPr>
            <w:tcW w:w="3647" w:type="pct"/>
            <w:tcBorders>
              <w:top w:val="nil"/>
              <w:left w:val="nil"/>
              <w:bottom w:val="single" w:sz="4" w:space="0" w:color="auto"/>
              <w:right w:val="single" w:sz="4" w:space="0" w:color="auto"/>
            </w:tcBorders>
            <w:noWrap/>
            <w:vAlign w:val="bottom"/>
            <w:hideMark/>
          </w:tcPr>
          <w:p w14:paraId="7AC4D088"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Educação Integral</w:t>
            </w:r>
          </w:p>
        </w:tc>
        <w:tc>
          <w:tcPr>
            <w:tcW w:w="974" w:type="pct"/>
            <w:tcBorders>
              <w:top w:val="nil"/>
              <w:left w:val="nil"/>
              <w:bottom w:val="single" w:sz="4" w:space="0" w:color="auto"/>
              <w:right w:val="single" w:sz="4" w:space="0" w:color="auto"/>
            </w:tcBorders>
            <w:noWrap/>
            <w:vAlign w:val="center"/>
            <w:hideMark/>
          </w:tcPr>
          <w:p w14:paraId="6B80E5B1"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10</w:t>
            </w:r>
          </w:p>
        </w:tc>
      </w:tr>
      <w:tr w:rsidR="00084DF5" w:rsidRPr="00F27E13" w14:paraId="74FAF481"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421AA7D1"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9</w:t>
            </w:r>
          </w:p>
        </w:tc>
        <w:tc>
          <w:tcPr>
            <w:tcW w:w="3647" w:type="pct"/>
            <w:tcBorders>
              <w:top w:val="nil"/>
              <w:left w:val="nil"/>
              <w:bottom w:val="single" w:sz="4" w:space="0" w:color="auto"/>
              <w:right w:val="single" w:sz="4" w:space="0" w:color="auto"/>
            </w:tcBorders>
            <w:noWrap/>
            <w:vAlign w:val="bottom"/>
            <w:hideMark/>
          </w:tcPr>
          <w:p w14:paraId="13A4E348"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Escola Viva Bacaxá</w:t>
            </w:r>
          </w:p>
        </w:tc>
        <w:tc>
          <w:tcPr>
            <w:tcW w:w="974" w:type="pct"/>
            <w:tcBorders>
              <w:top w:val="nil"/>
              <w:left w:val="nil"/>
              <w:bottom w:val="single" w:sz="4" w:space="0" w:color="auto"/>
              <w:right w:val="single" w:sz="4" w:space="0" w:color="auto"/>
            </w:tcBorders>
            <w:noWrap/>
            <w:vAlign w:val="center"/>
            <w:hideMark/>
          </w:tcPr>
          <w:p w14:paraId="37AFF947"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82</w:t>
            </w:r>
          </w:p>
        </w:tc>
      </w:tr>
      <w:tr w:rsidR="00084DF5" w:rsidRPr="00F27E13" w14:paraId="020F0513"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5A82DF4A"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10</w:t>
            </w:r>
          </w:p>
        </w:tc>
        <w:tc>
          <w:tcPr>
            <w:tcW w:w="3647" w:type="pct"/>
            <w:tcBorders>
              <w:top w:val="nil"/>
              <w:left w:val="nil"/>
              <w:bottom w:val="single" w:sz="4" w:space="0" w:color="auto"/>
              <w:right w:val="single" w:sz="4" w:space="0" w:color="auto"/>
            </w:tcBorders>
            <w:noWrap/>
            <w:vAlign w:val="bottom"/>
            <w:hideMark/>
          </w:tcPr>
          <w:p w14:paraId="69BCFF69"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Escola Viva Jaconé </w:t>
            </w:r>
          </w:p>
        </w:tc>
        <w:tc>
          <w:tcPr>
            <w:tcW w:w="974" w:type="pct"/>
            <w:tcBorders>
              <w:top w:val="nil"/>
              <w:left w:val="nil"/>
              <w:bottom w:val="single" w:sz="4" w:space="0" w:color="auto"/>
              <w:right w:val="single" w:sz="4" w:space="0" w:color="auto"/>
            </w:tcBorders>
            <w:noWrap/>
            <w:vAlign w:val="center"/>
            <w:hideMark/>
          </w:tcPr>
          <w:p w14:paraId="129F3DB5"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19</w:t>
            </w:r>
          </w:p>
        </w:tc>
      </w:tr>
      <w:tr w:rsidR="00084DF5" w:rsidRPr="00F27E13" w14:paraId="1481B5B5"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154265D9"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11</w:t>
            </w:r>
          </w:p>
        </w:tc>
        <w:tc>
          <w:tcPr>
            <w:tcW w:w="3647" w:type="pct"/>
            <w:tcBorders>
              <w:top w:val="nil"/>
              <w:left w:val="nil"/>
              <w:bottom w:val="single" w:sz="4" w:space="0" w:color="auto"/>
              <w:right w:val="single" w:sz="4" w:space="0" w:color="auto"/>
            </w:tcBorders>
            <w:noWrap/>
            <w:vAlign w:val="bottom"/>
            <w:hideMark/>
          </w:tcPr>
          <w:p w14:paraId="2F49F54D"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Escola Viva Sampaio</w:t>
            </w:r>
          </w:p>
        </w:tc>
        <w:tc>
          <w:tcPr>
            <w:tcW w:w="974" w:type="pct"/>
            <w:tcBorders>
              <w:top w:val="nil"/>
              <w:left w:val="nil"/>
              <w:bottom w:val="single" w:sz="4" w:space="0" w:color="auto"/>
              <w:right w:val="single" w:sz="4" w:space="0" w:color="auto"/>
            </w:tcBorders>
            <w:noWrap/>
            <w:vAlign w:val="center"/>
            <w:hideMark/>
          </w:tcPr>
          <w:p w14:paraId="43544FAF"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32</w:t>
            </w:r>
          </w:p>
        </w:tc>
      </w:tr>
      <w:tr w:rsidR="00084DF5" w:rsidRPr="00F27E13" w14:paraId="414055F3"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4F249F05"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12</w:t>
            </w:r>
          </w:p>
        </w:tc>
        <w:tc>
          <w:tcPr>
            <w:tcW w:w="3647" w:type="pct"/>
            <w:tcBorders>
              <w:top w:val="nil"/>
              <w:left w:val="nil"/>
              <w:bottom w:val="single" w:sz="4" w:space="0" w:color="auto"/>
              <w:right w:val="single" w:sz="4" w:space="0" w:color="auto"/>
            </w:tcBorders>
            <w:noWrap/>
            <w:vAlign w:val="bottom"/>
            <w:hideMark/>
          </w:tcPr>
          <w:p w14:paraId="4AF55A7B"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Gabinete da Secretária </w:t>
            </w:r>
          </w:p>
        </w:tc>
        <w:tc>
          <w:tcPr>
            <w:tcW w:w="974" w:type="pct"/>
            <w:tcBorders>
              <w:top w:val="nil"/>
              <w:left w:val="nil"/>
              <w:bottom w:val="single" w:sz="4" w:space="0" w:color="auto"/>
              <w:right w:val="single" w:sz="4" w:space="0" w:color="auto"/>
            </w:tcBorders>
            <w:noWrap/>
            <w:vAlign w:val="center"/>
            <w:hideMark/>
          </w:tcPr>
          <w:p w14:paraId="419D0E74"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9</w:t>
            </w:r>
          </w:p>
        </w:tc>
      </w:tr>
      <w:tr w:rsidR="00084DF5" w:rsidRPr="00F27E13" w14:paraId="6AFFD03F"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5C2E3500"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13</w:t>
            </w:r>
          </w:p>
        </w:tc>
        <w:tc>
          <w:tcPr>
            <w:tcW w:w="3647" w:type="pct"/>
            <w:tcBorders>
              <w:top w:val="nil"/>
              <w:left w:val="nil"/>
              <w:bottom w:val="single" w:sz="4" w:space="0" w:color="auto"/>
              <w:right w:val="single" w:sz="4" w:space="0" w:color="auto"/>
            </w:tcBorders>
            <w:noWrap/>
            <w:vAlign w:val="bottom"/>
            <w:hideMark/>
          </w:tcPr>
          <w:p w14:paraId="73B42626"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Nutrição </w:t>
            </w:r>
          </w:p>
        </w:tc>
        <w:tc>
          <w:tcPr>
            <w:tcW w:w="974" w:type="pct"/>
            <w:tcBorders>
              <w:top w:val="nil"/>
              <w:left w:val="nil"/>
              <w:bottom w:val="single" w:sz="4" w:space="0" w:color="auto"/>
              <w:right w:val="single" w:sz="4" w:space="0" w:color="auto"/>
            </w:tcBorders>
            <w:noWrap/>
            <w:vAlign w:val="center"/>
            <w:hideMark/>
          </w:tcPr>
          <w:p w14:paraId="6128883F"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17</w:t>
            </w:r>
          </w:p>
        </w:tc>
      </w:tr>
      <w:tr w:rsidR="00084DF5" w:rsidRPr="00F27E13" w14:paraId="33CC65CE"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72E4E849"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14</w:t>
            </w:r>
          </w:p>
        </w:tc>
        <w:tc>
          <w:tcPr>
            <w:tcW w:w="3647" w:type="pct"/>
            <w:tcBorders>
              <w:top w:val="nil"/>
              <w:left w:val="nil"/>
              <w:bottom w:val="single" w:sz="4" w:space="0" w:color="auto"/>
              <w:right w:val="single" w:sz="4" w:space="0" w:color="auto"/>
            </w:tcBorders>
            <w:noWrap/>
            <w:vAlign w:val="bottom"/>
            <w:hideMark/>
          </w:tcPr>
          <w:p w14:paraId="52B02BD5"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Patrimônio</w:t>
            </w:r>
          </w:p>
        </w:tc>
        <w:tc>
          <w:tcPr>
            <w:tcW w:w="974" w:type="pct"/>
            <w:tcBorders>
              <w:top w:val="nil"/>
              <w:left w:val="nil"/>
              <w:bottom w:val="single" w:sz="4" w:space="0" w:color="auto"/>
              <w:right w:val="single" w:sz="4" w:space="0" w:color="auto"/>
            </w:tcBorders>
            <w:noWrap/>
            <w:vAlign w:val="center"/>
            <w:hideMark/>
          </w:tcPr>
          <w:p w14:paraId="4B8E7933"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5</w:t>
            </w:r>
          </w:p>
        </w:tc>
      </w:tr>
      <w:tr w:rsidR="00084DF5" w:rsidRPr="00F27E13" w14:paraId="67B10AA6"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436A663A"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15</w:t>
            </w:r>
          </w:p>
        </w:tc>
        <w:tc>
          <w:tcPr>
            <w:tcW w:w="3647" w:type="pct"/>
            <w:tcBorders>
              <w:top w:val="nil"/>
              <w:left w:val="nil"/>
              <w:bottom w:val="single" w:sz="4" w:space="0" w:color="auto"/>
              <w:right w:val="single" w:sz="4" w:space="0" w:color="auto"/>
            </w:tcBorders>
            <w:noWrap/>
            <w:vAlign w:val="bottom"/>
            <w:hideMark/>
          </w:tcPr>
          <w:p w14:paraId="63E0A977"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Relações Institucionais </w:t>
            </w:r>
          </w:p>
        </w:tc>
        <w:tc>
          <w:tcPr>
            <w:tcW w:w="974" w:type="pct"/>
            <w:tcBorders>
              <w:top w:val="nil"/>
              <w:left w:val="nil"/>
              <w:bottom w:val="single" w:sz="4" w:space="0" w:color="auto"/>
              <w:right w:val="single" w:sz="4" w:space="0" w:color="auto"/>
            </w:tcBorders>
            <w:noWrap/>
            <w:vAlign w:val="center"/>
            <w:hideMark/>
          </w:tcPr>
          <w:p w14:paraId="3CD237BC"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8</w:t>
            </w:r>
          </w:p>
        </w:tc>
      </w:tr>
      <w:tr w:rsidR="00084DF5" w:rsidRPr="00F27E13" w14:paraId="46F62922"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0DF27CF7"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16</w:t>
            </w:r>
          </w:p>
        </w:tc>
        <w:tc>
          <w:tcPr>
            <w:tcW w:w="3647" w:type="pct"/>
            <w:tcBorders>
              <w:top w:val="nil"/>
              <w:left w:val="nil"/>
              <w:bottom w:val="single" w:sz="4" w:space="0" w:color="auto"/>
              <w:right w:val="single" w:sz="4" w:space="0" w:color="auto"/>
            </w:tcBorders>
            <w:noWrap/>
            <w:vAlign w:val="bottom"/>
            <w:hideMark/>
          </w:tcPr>
          <w:p w14:paraId="2AB0D078"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Subsecretaria de Ciências e Tecnologia da Educação (TI)</w:t>
            </w:r>
          </w:p>
        </w:tc>
        <w:tc>
          <w:tcPr>
            <w:tcW w:w="974" w:type="pct"/>
            <w:tcBorders>
              <w:top w:val="nil"/>
              <w:left w:val="nil"/>
              <w:bottom w:val="single" w:sz="4" w:space="0" w:color="auto"/>
              <w:right w:val="single" w:sz="4" w:space="0" w:color="auto"/>
            </w:tcBorders>
            <w:noWrap/>
            <w:vAlign w:val="center"/>
            <w:hideMark/>
          </w:tcPr>
          <w:p w14:paraId="5C3A6309"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15</w:t>
            </w:r>
          </w:p>
        </w:tc>
      </w:tr>
      <w:tr w:rsidR="00084DF5" w:rsidRPr="00F27E13" w14:paraId="359303C3"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6C94E786"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17</w:t>
            </w:r>
          </w:p>
        </w:tc>
        <w:tc>
          <w:tcPr>
            <w:tcW w:w="3647" w:type="pct"/>
            <w:tcBorders>
              <w:top w:val="nil"/>
              <w:left w:val="nil"/>
              <w:bottom w:val="single" w:sz="4" w:space="0" w:color="auto"/>
              <w:right w:val="single" w:sz="4" w:space="0" w:color="auto"/>
            </w:tcBorders>
            <w:noWrap/>
            <w:vAlign w:val="bottom"/>
            <w:hideMark/>
          </w:tcPr>
          <w:p w14:paraId="2782E848"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Subsecretaria de Coordenação de Políticas Públicas </w:t>
            </w:r>
          </w:p>
        </w:tc>
        <w:tc>
          <w:tcPr>
            <w:tcW w:w="974" w:type="pct"/>
            <w:tcBorders>
              <w:top w:val="nil"/>
              <w:left w:val="nil"/>
              <w:bottom w:val="single" w:sz="4" w:space="0" w:color="auto"/>
              <w:right w:val="single" w:sz="4" w:space="0" w:color="auto"/>
            </w:tcBorders>
            <w:noWrap/>
            <w:vAlign w:val="center"/>
            <w:hideMark/>
          </w:tcPr>
          <w:p w14:paraId="6415DB82"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18</w:t>
            </w:r>
          </w:p>
        </w:tc>
      </w:tr>
      <w:tr w:rsidR="00084DF5" w:rsidRPr="00F27E13" w14:paraId="0D6734AA"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64041B24"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18</w:t>
            </w:r>
          </w:p>
        </w:tc>
        <w:tc>
          <w:tcPr>
            <w:tcW w:w="3647" w:type="pct"/>
            <w:tcBorders>
              <w:top w:val="nil"/>
              <w:left w:val="nil"/>
              <w:bottom w:val="single" w:sz="4" w:space="0" w:color="auto"/>
              <w:right w:val="single" w:sz="4" w:space="0" w:color="auto"/>
            </w:tcBorders>
            <w:noWrap/>
            <w:vAlign w:val="bottom"/>
            <w:hideMark/>
          </w:tcPr>
          <w:p w14:paraId="0C9222FA"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Subsecretaria de Cultura, Casa do Serguei, Centro de Memória, Sambaqui </w:t>
            </w:r>
          </w:p>
        </w:tc>
        <w:tc>
          <w:tcPr>
            <w:tcW w:w="974" w:type="pct"/>
            <w:tcBorders>
              <w:top w:val="nil"/>
              <w:left w:val="nil"/>
              <w:bottom w:val="single" w:sz="4" w:space="0" w:color="auto"/>
              <w:right w:val="single" w:sz="4" w:space="0" w:color="auto"/>
            </w:tcBorders>
            <w:noWrap/>
            <w:vAlign w:val="center"/>
            <w:hideMark/>
          </w:tcPr>
          <w:p w14:paraId="5D547DB3"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31</w:t>
            </w:r>
          </w:p>
        </w:tc>
      </w:tr>
      <w:tr w:rsidR="00084DF5" w:rsidRPr="00F27E13" w14:paraId="2A433F99"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4B5C222B"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19</w:t>
            </w:r>
          </w:p>
        </w:tc>
        <w:tc>
          <w:tcPr>
            <w:tcW w:w="3647" w:type="pct"/>
            <w:tcBorders>
              <w:top w:val="nil"/>
              <w:left w:val="nil"/>
              <w:bottom w:val="single" w:sz="4" w:space="0" w:color="auto"/>
              <w:right w:val="single" w:sz="4" w:space="0" w:color="auto"/>
            </w:tcBorders>
            <w:noWrap/>
            <w:vAlign w:val="bottom"/>
            <w:hideMark/>
          </w:tcPr>
          <w:p w14:paraId="28979F3E"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Subsecretaria de Inclusão/Casa do Autista</w:t>
            </w:r>
          </w:p>
        </w:tc>
        <w:tc>
          <w:tcPr>
            <w:tcW w:w="974" w:type="pct"/>
            <w:tcBorders>
              <w:top w:val="nil"/>
              <w:left w:val="nil"/>
              <w:bottom w:val="single" w:sz="4" w:space="0" w:color="auto"/>
              <w:right w:val="single" w:sz="4" w:space="0" w:color="auto"/>
            </w:tcBorders>
            <w:noWrap/>
            <w:vAlign w:val="center"/>
            <w:hideMark/>
          </w:tcPr>
          <w:p w14:paraId="5BC4DC46"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28</w:t>
            </w:r>
          </w:p>
        </w:tc>
      </w:tr>
      <w:tr w:rsidR="00084DF5" w:rsidRPr="00F27E13" w14:paraId="6FA5C3F2" w14:textId="77777777" w:rsidTr="003566BF">
        <w:trPr>
          <w:trHeight w:val="300"/>
          <w:jc w:val="center"/>
        </w:trPr>
        <w:tc>
          <w:tcPr>
            <w:tcW w:w="380" w:type="pct"/>
            <w:tcBorders>
              <w:top w:val="nil"/>
              <w:left w:val="single" w:sz="4" w:space="0" w:color="auto"/>
              <w:bottom w:val="single" w:sz="4" w:space="0" w:color="auto"/>
              <w:right w:val="single" w:sz="4" w:space="0" w:color="auto"/>
            </w:tcBorders>
            <w:noWrap/>
            <w:vAlign w:val="center"/>
            <w:hideMark/>
          </w:tcPr>
          <w:p w14:paraId="70EBA613"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20</w:t>
            </w:r>
          </w:p>
        </w:tc>
        <w:tc>
          <w:tcPr>
            <w:tcW w:w="3647" w:type="pct"/>
            <w:tcBorders>
              <w:top w:val="nil"/>
              <w:left w:val="nil"/>
              <w:bottom w:val="single" w:sz="4" w:space="0" w:color="auto"/>
              <w:right w:val="single" w:sz="4" w:space="0" w:color="auto"/>
            </w:tcBorders>
            <w:noWrap/>
            <w:vAlign w:val="bottom"/>
            <w:hideMark/>
          </w:tcPr>
          <w:p w14:paraId="1B4F0A69" w14:textId="77777777" w:rsidR="00084DF5" w:rsidRPr="00F27E13" w:rsidRDefault="00084DF5" w:rsidP="003566BF">
            <w:pPr>
              <w:spacing w:after="0" w:line="240" w:lineRule="auto"/>
              <w:rPr>
                <w:rFonts w:ascii="Times New Roman" w:eastAsia="Times New Roman" w:hAnsi="Times New Roman"/>
                <w:color w:val="000000"/>
                <w:lang w:eastAsia="pt-BR"/>
              </w:rPr>
            </w:pPr>
            <w:r w:rsidRPr="00F27E13">
              <w:rPr>
                <w:rFonts w:ascii="Times New Roman" w:eastAsia="Times New Roman" w:hAnsi="Times New Roman"/>
                <w:color w:val="000000"/>
                <w:lang w:eastAsia="pt-BR"/>
              </w:rPr>
              <w:t xml:space="preserve">Subsecretaria de Infraestrutura </w:t>
            </w:r>
          </w:p>
        </w:tc>
        <w:tc>
          <w:tcPr>
            <w:tcW w:w="974" w:type="pct"/>
            <w:tcBorders>
              <w:top w:val="nil"/>
              <w:left w:val="nil"/>
              <w:bottom w:val="single" w:sz="4" w:space="0" w:color="auto"/>
              <w:right w:val="single" w:sz="4" w:space="0" w:color="auto"/>
            </w:tcBorders>
            <w:noWrap/>
            <w:vAlign w:val="center"/>
            <w:hideMark/>
          </w:tcPr>
          <w:p w14:paraId="424F1A03" w14:textId="77777777" w:rsidR="00084DF5" w:rsidRPr="00F27E13" w:rsidRDefault="00084DF5" w:rsidP="003566BF">
            <w:pPr>
              <w:spacing w:after="0" w:line="240" w:lineRule="auto"/>
              <w:jc w:val="center"/>
              <w:rPr>
                <w:rFonts w:ascii="Times New Roman" w:eastAsia="Times New Roman" w:hAnsi="Times New Roman"/>
                <w:color w:val="000000"/>
                <w:lang w:eastAsia="pt-BR"/>
              </w:rPr>
            </w:pPr>
            <w:r w:rsidRPr="00F27E13">
              <w:rPr>
                <w:rFonts w:ascii="Times New Roman" w:eastAsia="Times New Roman" w:hAnsi="Times New Roman"/>
                <w:color w:val="000000"/>
                <w:lang w:eastAsia="pt-BR"/>
              </w:rPr>
              <w:t>18</w:t>
            </w:r>
          </w:p>
        </w:tc>
      </w:tr>
      <w:tr w:rsidR="00084DF5" w:rsidRPr="00F27E13" w14:paraId="64B9C3B4" w14:textId="77777777" w:rsidTr="003566BF">
        <w:trPr>
          <w:trHeight w:val="454"/>
          <w:jc w:val="center"/>
        </w:trPr>
        <w:tc>
          <w:tcPr>
            <w:tcW w:w="4026"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55B1978"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TOTAL</w:t>
            </w:r>
          </w:p>
        </w:tc>
        <w:tc>
          <w:tcPr>
            <w:tcW w:w="974" w:type="pct"/>
            <w:tcBorders>
              <w:top w:val="nil"/>
              <w:left w:val="nil"/>
              <w:bottom w:val="single" w:sz="4" w:space="0" w:color="auto"/>
              <w:right w:val="single" w:sz="4" w:space="0" w:color="auto"/>
            </w:tcBorders>
            <w:shd w:val="clear" w:color="000000" w:fill="BFBFBF"/>
            <w:noWrap/>
            <w:vAlign w:val="center"/>
            <w:hideMark/>
          </w:tcPr>
          <w:p w14:paraId="52ECE27D" w14:textId="77777777" w:rsidR="00084DF5" w:rsidRPr="00F27E13" w:rsidRDefault="00084DF5" w:rsidP="003566BF">
            <w:pPr>
              <w:spacing w:after="0" w:line="240" w:lineRule="auto"/>
              <w:jc w:val="center"/>
              <w:rPr>
                <w:rFonts w:ascii="Times New Roman" w:eastAsia="Times New Roman" w:hAnsi="Times New Roman"/>
                <w:b/>
                <w:bCs/>
                <w:color w:val="000000"/>
                <w:lang w:eastAsia="pt-BR"/>
              </w:rPr>
            </w:pPr>
            <w:r w:rsidRPr="00F27E13">
              <w:rPr>
                <w:rFonts w:ascii="Times New Roman" w:eastAsia="Times New Roman" w:hAnsi="Times New Roman"/>
                <w:b/>
                <w:bCs/>
                <w:color w:val="000000"/>
                <w:lang w:eastAsia="pt-BR"/>
              </w:rPr>
              <w:t>412</w:t>
            </w:r>
          </w:p>
        </w:tc>
      </w:tr>
    </w:tbl>
    <w:p w14:paraId="4595B89E" w14:textId="77777777" w:rsidR="00084DF5" w:rsidRDefault="00084DF5" w:rsidP="00084DF5">
      <w:pPr>
        <w:spacing w:after="0" w:line="360" w:lineRule="auto"/>
        <w:jc w:val="both"/>
        <w:rPr>
          <w:rFonts w:ascii="Times New Roman" w:hAnsi="Times New Roman"/>
        </w:rPr>
      </w:pPr>
    </w:p>
    <w:p w14:paraId="1BD85247" w14:textId="77777777" w:rsidR="00084DF5" w:rsidRDefault="00084DF5" w:rsidP="00084DF5">
      <w:pPr>
        <w:spacing w:after="0" w:line="360" w:lineRule="auto"/>
        <w:jc w:val="both"/>
        <w:rPr>
          <w:rFonts w:ascii="Times New Roman" w:hAnsi="Times New Roman"/>
        </w:rPr>
      </w:pPr>
      <w:r>
        <w:rPr>
          <w:rFonts w:ascii="Times New Roman" w:hAnsi="Times New Roman"/>
        </w:rPr>
        <w:t xml:space="preserve">Conforme demonstrado no levantamento acima, o efetivo atual totaliza 412 (quatrocentos e doze) funcionários que exercem suas atividades regulares. Esse contingente formou a base fundamental da memória de cálculo para a estimativa de consumo dos gêneros alimentícios. </w:t>
      </w:r>
    </w:p>
    <w:p w14:paraId="54D92F34" w14:textId="77777777" w:rsidR="00084DF5" w:rsidRDefault="00084DF5" w:rsidP="00084DF5">
      <w:pPr>
        <w:spacing w:after="0" w:line="360" w:lineRule="auto"/>
        <w:jc w:val="both"/>
        <w:rPr>
          <w:rFonts w:ascii="Times New Roman" w:hAnsi="Times New Roman"/>
        </w:rPr>
      </w:pPr>
    </w:p>
    <w:p w14:paraId="55F7B5A9" w14:textId="32AD83F2" w:rsidR="00084DF5" w:rsidRDefault="00084DF5" w:rsidP="00084DF5">
      <w:pPr>
        <w:spacing w:after="0" w:line="360" w:lineRule="auto"/>
        <w:jc w:val="both"/>
        <w:rPr>
          <w:rFonts w:ascii="Times New Roman" w:hAnsi="Times New Roman"/>
        </w:rPr>
      </w:pPr>
      <w:r>
        <w:rPr>
          <w:rFonts w:ascii="Times New Roman" w:hAnsi="Times New Roman"/>
          <w:b/>
          <w:bCs/>
        </w:rPr>
        <w:t xml:space="preserve">12.4.3. Estimativa de consumo e quantitativos </w:t>
      </w:r>
    </w:p>
    <w:p w14:paraId="1B010A7C" w14:textId="77777777" w:rsidR="00084DF5" w:rsidRDefault="00084DF5" w:rsidP="00084DF5">
      <w:pPr>
        <w:spacing w:after="0" w:line="360" w:lineRule="auto"/>
        <w:jc w:val="both"/>
        <w:rPr>
          <w:rFonts w:ascii="Times New Roman" w:hAnsi="Times New Roman"/>
        </w:rPr>
      </w:pPr>
      <w:r>
        <w:rPr>
          <w:rFonts w:ascii="Times New Roman" w:hAnsi="Times New Roman"/>
        </w:rPr>
        <w:t xml:space="preserve">Abaixo apresenta-se a consolidação das quantidades totais estimadas para o período de 12 (doze) meses para o atendimento da demanda. O detalhamento de demonstração pormenorizada do cálculo de consumo per capita encontram-se no </w:t>
      </w:r>
      <w:r>
        <w:rPr>
          <w:rFonts w:ascii="Times New Roman" w:hAnsi="Times New Roman"/>
          <w:b/>
          <w:bCs/>
        </w:rPr>
        <w:t>ANEXO I</w:t>
      </w:r>
      <w:r>
        <w:rPr>
          <w:rFonts w:ascii="Times New Roman" w:hAnsi="Times New Roman"/>
        </w:rPr>
        <w:t xml:space="preserve"> deste documento.</w:t>
      </w:r>
    </w:p>
    <w:tbl>
      <w:tblPr>
        <w:tblW w:w="5000" w:type="pct"/>
        <w:tblCellMar>
          <w:left w:w="70" w:type="dxa"/>
          <w:right w:w="70" w:type="dxa"/>
        </w:tblCellMar>
        <w:tblLook w:val="04A0" w:firstRow="1" w:lastRow="0" w:firstColumn="1" w:lastColumn="0" w:noHBand="0" w:noVBand="1"/>
      </w:tblPr>
      <w:tblGrid>
        <w:gridCol w:w="739"/>
        <w:gridCol w:w="2943"/>
        <w:gridCol w:w="1287"/>
        <w:gridCol w:w="1684"/>
        <w:gridCol w:w="1983"/>
      </w:tblGrid>
      <w:tr w:rsidR="00084DF5" w:rsidRPr="000C2880" w14:paraId="67360655" w14:textId="77777777" w:rsidTr="003566BF">
        <w:trPr>
          <w:trHeight w:val="1134"/>
          <w:tblHeader/>
        </w:trPr>
        <w:tc>
          <w:tcPr>
            <w:tcW w:w="42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11FBF4B7"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lastRenderedPageBreak/>
              <w:t>ITEM</w:t>
            </w:r>
          </w:p>
        </w:tc>
        <w:tc>
          <w:tcPr>
            <w:tcW w:w="1704" w:type="pct"/>
            <w:tcBorders>
              <w:top w:val="single" w:sz="4" w:space="0" w:color="auto"/>
              <w:left w:val="nil"/>
              <w:bottom w:val="single" w:sz="4" w:space="0" w:color="auto"/>
              <w:right w:val="single" w:sz="4" w:space="0" w:color="auto"/>
            </w:tcBorders>
            <w:shd w:val="clear" w:color="000000" w:fill="BFBFBF"/>
            <w:vAlign w:val="center"/>
            <w:hideMark/>
          </w:tcPr>
          <w:p w14:paraId="09E7D6C4"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DESCRIÇÃO RESUMIDA</w:t>
            </w:r>
          </w:p>
        </w:tc>
        <w:tc>
          <w:tcPr>
            <w:tcW w:w="745" w:type="pct"/>
            <w:tcBorders>
              <w:top w:val="single" w:sz="4" w:space="0" w:color="auto"/>
              <w:left w:val="nil"/>
              <w:bottom w:val="single" w:sz="4" w:space="0" w:color="auto"/>
              <w:right w:val="single" w:sz="4" w:space="0" w:color="auto"/>
            </w:tcBorders>
            <w:shd w:val="clear" w:color="000000" w:fill="BFBFBF"/>
            <w:vAlign w:val="center"/>
            <w:hideMark/>
          </w:tcPr>
          <w:p w14:paraId="1E26DF38"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PER CAPITA (GRAMAS)</w:t>
            </w:r>
          </w:p>
        </w:tc>
        <w:tc>
          <w:tcPr>
            <w:tcW w:w="975" w:type="pct"/>
            <w:tcBorders>
              <w:top w:val="single" w:sz="4" w:space="0" w:color="auto"/>
              <w:left w:val="nil"/>
              <w:bottom w:val="single" w:sz="4" w:space="0" w:color="auto"/>
              <w:right w:val="single" w:sz="4" w:space="0" w:color="auto"/>
            </w:tcBorders>
            <w:shd w:val="clear" w:color="000000" w:fill="BFBFBF"/>
            <w:vAlign w:val="center"/>
            <w:hideMark/>
          </w:tcPr>
          <w:p w14:paraId="544E1BCB"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UNIDADE DE MEDIDA</w:t>
            </w:r>
          </w:p>
        </w:tc>
        <w:tc>
          <w:tcPr>
            <w:tcW w:w="1148" w:type="pct"/>
            <w:tcBorders>
              <w:top w:val="single" w:sz="4" w:space="0" w:color="auto"/>
              <w:left w:val="nil"/>
              <w:bottom w:val="single" w:sz="4" w:space="0" w:color="auto"/>
              <w:right w:val="single" w:sz="4" w:space="0" w:color="auto"/>
            </w:tcBorders>
            <w:shd w:val="clear" w:color="000000" w:fill="BFBFBF"/>
            <w:vAlign w:val="center"/>
            <w:hideMark/>
          </w:tcPr>
          <w:p w14:paraId="538D1A47"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 xml:space="preserve">TOTAL CONSIDERANDO A UNIDADE DE MEDIDA </w:t>
            </w:r>
          </w:p>
        </w:tc>
      </w:tr>
      <w:tr w:rsidR="00084DF5" w:rsidRPr="000C2880" w14:paraId="578A3D9B"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1E9DE457"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1</w:t>
            </w:r>
          </w:p>
        </w:tc>
        <w:tc>
          <w:tcPr>
            <w:tcW w:w="1704" w:type="pct"/>
            <w:tcBorders>
              <w:top w:val="nil"/>
              <w:left w:val="nil"/>
              <w:bottom w:val="single" w:sz="4" w:space="0" w:color="auto"/>
              <w:right w:val="single" w:sz="4" w:space="0" w:color="auto"/>
            </w:tcBorders>
            <w:noWrap/>
            <w:vAlign w:val="center"/>
            <w:hideMark/>
          </w:tcPr>
          <w:p w14:paraId="2A4DA1F1"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 xml:space="preserve">Açúcar </w:t>
            </w:r>
          </w:p>
        </w:tc>
        <w:tc>
          <w:tcPr>
            <w:tcW w:w="745" w:type="pct"/>
            <w:tcBorders>
              <w:top w:val="nil"/>
              <w:left w:val="nil"/>
              <w:bottom w:val="single" w:sz="4" w:space="0" w:color="auto"/>
              <w:right w:val="single" w:sz="4" w:space="0" w:color="auto"/>
            </w:tcBorders>
            <w:noWrap/>
            <w:vAlign w:val="center"/>
            <w:hideMark/>
          </w:tcPr>
          <w:p w14:paraId="7F4A6733"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4,00</w:t>
            </w:r>
          </w:p>
        </w:tc>
        <w:tc>
          <w:tcPr>
            <w:tcW w:w="975" w:type="pct"/>
            <w:tcBorders>
              <w:top w:val="nil"/>
              <w:left w:val="nil"/>
              <w:bottom w:val="single" w:sz="4" w:space="0" w:color="auto"/>
              <w:right w:val="single" w:sz="4" w:space="0" w:color="auto"/>
            </w:tcBorders>
            <w:vAlign w:val="center"/>
            <w:hideMark/>
          </w:tcPr>
          <w:p w14:paraId="646608C2"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Embalagem com 1 kg</w:t>
            </w:r>
          </w:p>
        </w:tc>
        <w:tc>
          <w:tcPr>
            <w:tcW w:w="1148" w:type="pct"/>
            <w:tcBorders>
              <w:top w:val="nil"/>
              <w:left w:val="nil"/>
              <w:bottom w:val="single" w:sz="4" w:space="0" w:color="auto"/>
              <w:right w:val="single" w:sz="4" w:space="0" w:color="auto"/>
            </w:tcBorders>
            <w:noWrap/>
            <w:vAlign w:val="center"/>
            <w:hideMark/>
          </w:tcPr>
          <w:p w14:paraId="396AF6C9"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400</w:t>
            </w:r>
          </w:p>
        </w:tc>
      </w:tr>
      <w:tr w:rsidR="00084DF5" w:rsidRPr="000C2880" w14:paraId="08E34FC2"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6D6A532D"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2</w:t>
            </w:r>
          </w:p>
        </w:tc>
        <w:tc>
          <w:tcPr>
            <w:tcW w:w="1704" w:type="pct"/>
            <w:tcBorders>
              <w:top w:val="nil"/>
              <w:left w:val="nil"/>
              <w:bottom w:val="single" w:sz="4" w:space="0" w:color="auto"/>
              <w:right w:val="single" w:sz="4" w:space="0" w:color="auto"/>
            </w:tcBorders>
            <w:noWrap/>
            <w:vAlign w:val="center"/>
            <w:hideMark/>
          </w:tcPr>
          <w:p w14:paraId="2305C675"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 xml:space="preserve">Adoçante </w:t>
            </w:r>
          </w:p>
        </w:tc>
        <w:tc>
          <w:tcPr>
            <w:tcW w:w="745" w:type="pct"/>
            <w:tcBorders>
              <w:top w:val="nil"/>
              <w:left w:val="nil"/>
              <w:bottom w:val="single" w:sz="4" w:space="0" w:color="auto"/>
              <w:right w:val="single" w:sz="4" w:space="0" w:color="auto"/>
            </w:tcBorders>
            <w:noWrap/>
            <w:vAlign w:val="center"/>
            <w:hideMark/>
          </w:tcPr>
          <w:p w14:paraId="2F9B3991"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0,30</w:t>
            </w:r>
          </w:p>
        </w:tc>
        <w:tc>
          <w:tcPr>
            <w:tcW w:w="975" w:type="pct"/>
            <w:tcBorders>
              <w:top w:val="nil"/>
              <w:left w:val="nil"/>
              <w:bottom w:val="single" w:sz="4" w:space="0" w:color="auto"/>
              <w:right w:val="single" w:sz="4" w:space="0" w:color="auto"/>
            </w:tcBorders>
            <w:vAlign w:val="center"/>
            <w:hideMark/>
          </w:tcPr>
          <w:p w14:paraId="70FC38F4"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 xml:space="preserve">Frasco com 100 ml </w:t>
            </w:r>
          </w:p>
        </w:tc>
        <w:tc>
          <w:tcPr>
            <w:tcW w:w="1148" w:type="pct"/>
            <w:tcBorders>
              <w:top w:val="nil"/>
              <w:left w:val="nil"/>
              <w:bottom w:val="single" w:sz="4" w:space="0" w:color="auto"/>
              <w:right w:val="single" w:sz="4" w:space="0" w:color="auto"/>
            </w:tcBorders>
            <w:noWrap/>
            <w:vAlign w:val="center"/>
            <w:hideMark/>
          </w:tcPr>
          <w:p w14:paraId="1721DB35"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290</w:t>
            </w:r>
          </w:p>
        </w:tc>
      </w:tr>
      <w:tr w:rsidR="00084DF5" w:rsidRPr="000C2880" w14:paraId="5882BF46"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13776E3E"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3</w:t>
            </w:r>
          </w:p>
        </w:tc>
        <w:tc>
          <w:tcPr>
            <w:tcW w:w="1704" w:type="pct"/>
            <w:tcBorders>
              <w:top w:val="nil"/>
              <w:left w:val="nil"/>
              <w:bottom w:val="single" w:sz="4" w:space="0" w:color="auto"/>
              <w:right w:val="single" w:sz="4" w:space="0" w:color="auto"/>
            </w:tcBorders>
            <w:noWrap/>
            <w:vAlign w:val="center"/>
            <w:hideMark/>
          </w:tcPr>
          <w:p w14:paraId="67CCECCE"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Biscoito doce maisena</w:t>
            </w:r>
          </w:p>
        </w:tc>
        <w:tc>
          <w:tcPr>
            <w:tcW w:w="745" w:type="pct"/>
            <w:tcBorders>
              <w:top w:val="nil"/>
              <w:left w:val="nil"/>
              <w:bottom w:val="single" w:sz="4" w:space="0" w:color="auto"/>
              <w:right w:val="single" w:sz="4" w:space="0" w:color="auto"/>
            </w:tcBorders>
            <w:noWrap/>
            <w:vAlign w:val="center"/>
            <w:hideMark/>
          </w:tcPr>
          <w:p w14:paraId="3BA58216"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2,00</w:t>
            </w:r>
          </w:p>
        </w:tc>
        <w:tc>
          <w:tcPr>
            <w:tcW w:w="975" w:type="pct"/>
            <w:tcBorders>
              <w:top w:val="nil"/>
              <w:left w:val="nil"/>
              <w:bottom w:val="single" w:sz="4" w:space="0" w:color="auto"/>
              <w:right w:val="single" w:sz="4" w:space="0" w:color="auto"/>
            </w:tcBorders>
            <w:vAlign w:val="center"/>
            <w:hideMark/>
          </w:tcPr>
          <w:p w14:paraId="577C6B5E"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Pacote com 175 g</w:t>
            </w:r>
          </w:p>
        </w:tc>
        <w:tc>
          <w:tcPr>
            <w:tcW w:w="1148" w:type="pct"/>
            <w:tcBorders>
              <w:top w:val="nil"/>
              <w:left w:val="nil"/>
              <w:bottom w:val="single" w:sz="4" w:space="0" w:color="auto"/>
              <w:right w:val="single" w:sz="4" w:space="0" w:color="auto"/>
            </w:tcBorders>
            <w:noWrap/>
            <w:vAlign w:val="center"/>
            <w:hideMark/>
          </w:tcPr>
          <w:p w14:paraId="5B2FEC22"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1.130</w:t>
            </w:r>
          </w:p>
        </w:tc>
      </w:tr>
      <w:tr w:rsidR="00084DF5" w:rsidRPr="000C2880" w14:paraId="2810DE1F"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2AF0C1FD"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4</w:t>
            </w:r>
          </w:p>
        </w:tc>
        <w:tc>
          <w:tcPr>
            <w:tcW w:w="1704" w:type="pct"/>
            <w:tcBorders>
              <w:top w:val="nil"/>
              <w:left w:val="nil"/>
              <w:bottom w:val="single" w:sz="4" w:space="0" w:color="auto"/>
              <w:right w:val="single" w:sz="4" w:space="0" w:color="auto"/>
            </w:tcBorders>
            <w:noWrap/>
            <w:vAlign w:val="center"/>
            <w:hideMark/>
          </w:tcPr>
          <w:p w14:paraId="714ECD6A"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Biscoito doce rosquinha</w:t>
            </w:r>
          </w:p>
        </w:tc>
        <w:tc>
          <w:tcPr>
            <w:tcW w:w="745" w:type="pct"/>
            <w:tcBorders>
              <w:top w:val="nil"/>
              <w:left w:val="nil"/>
              <w:bottom w:val="single" w:sz="4" w:space="0" w:color="auto"/>
              <w:right w:val="single" w:sz="4" w:space="0" w:color="auto"/>
            </w:tcBorders>
            <w:noWrap/>
            <w:vAlign w:val="center"/>
            <w:hideMark/>
          </w:tcPr>
          <w:p w14:paraId="772B58C9"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8,00</w:t>
            </w:r>
          </w:p>
        </w:tc>
        <w:tc>
          <w:tcPr>
            <w:tcW w:w="975" w:type="pct"/>
            <w:tcBorders>
              <w:top w:val="nil"/>
              <w:left w:val="nil"/>
              <w:bottom w:val="single" w:sz="4" w:space="0" w:color="auto"/>
              <w:right w:val="single" w:sz="4" w:space="0" w:color="auto"/>
            </w:tcBorders>
            <w:vAlign w:val="center"/>
            <w:hideMark/>
          </w:tcPr>
          <w:p w14:paraId="54FA0BD5"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Pacote com 500 g</w:t>
            </w:r>
          </w:p>
        </w:tc>
        <w:tc>
          <w:tcPr>
            <w:tcW w:w="1148" w:type="pct"/>
            <w:tcBorders>
              <w:top w:val="nil"/>
              <w:left w:val="nil"/>
              <w:bottom w:val="single" w:sz="4" w:space="0" w:color="auto"/>
              <w:right w:val="single" w:sz="4" w:space="0" w:color="auto"/>
            </w:tcBorders>
            <w:noWrap/>
            <w:vAlign w:val="center"/>
            <w:hideMark/>
          </w:tcPr>
          <w:p w14:paraId="17A4CB1D"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1.580</w:t>
            </w:r>
          </w:p>
        </w:tc>
      </w:tr>
      <w:tr w:rsidR="00084DF5" w:rsidRPr="000C2880" w14:paraId="30A972AB"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2A2602C9"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5</w:t>
            </w:r>
          </w:p>
        </w:tc>
        <w:tc>
          <w:tcPr>
            <w:tcW w:w="1704" w:type="pct"/>
            <w:tcBorders>
              <w:top w:val="nil"/>
              <w:left w:val="nil"/>
              <w:bottom w:val="single" w:sz="4" w:space="0" w:color="auto"/>
              <w:right w:val="single" w:sz="4" w:space="0" w:color="auto"/>
            </w:tcBorders>
            <w:noWrap/>
            <w:vAlign w:val="center"/>
            <w:hideMark/>
          </w:tcPr>
          <w:p w14:paraId="0F45A35A"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 xml:space="preserve">Biscoito salgado cream cracker </w:t>
            </w:r>
          </w:p>
        </w:tc>
        <w:tc>
          <w:tcPr>
            <w:tcW w:w="745" w:type="pct"/>
            <w:tcBorders>
              <w:top w:val="nil"/>
              <w:left w:val="nil"/>
              <w:bottom w:val="single" w:sz="4" w:space="0" w:color="auto"/>
              <w:right w:val="single" w:sz="4" w:space="0" w:color="auto"/>
            </w:tcBorders>
            <w:noWrap/>
            <w:vAlign w:val="center"/>
            <w:hideMark/>
          </w:tcPr>
          <w:p w14:paraId="7D986E5C"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5,00</w:t>
            </w:r>
          </w:p>
        </w:tc>
        <w:tc>
          <w:tcPr>
            <w:tcW w:w="975" w:type="pct"/>
            <w:tcBorders>
              <w:top w:val="nil"/>
              <w:left w:val="nil"/>
              <w:bottom w:val="single" w:sz="4" w:space="0" w:color="auto"/>
              <w:right w:val="single" w:sz="4" w:space="0" w:color="auto"/>
            </w:tcBorders>
            <w:vAlign w:val="center"/>
            <w:hideMark/>
          </w:tcPr>
          <w:p w14:paraId="5BCEC83D"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Pacote com 350 g</w:t>
            </w:r>
          </w:p>
        </w:tc>
        <w:tc>
          <w:tcPr>
            <w:tcW w:w="1148" w:type="pct"/>
            <w:tcBorders>
              <w:top w:val="nil"/>
              <w:left w:val="nil"/>
              <w:bottom w:val="single" w:sz="4" w:space="0" w:color="auto"/>
              <w:right w:val="single" w:sz="4" w:space="0" w:color="auto"/>
            </w:tcBorders>
            <w:noWrap/>
            <w:vAlign w:val="center"/>
            <w:hideMark/>
          </w:tcPr>
          <w:p w14:paraId="26E4C013"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1.400</w:t>
            </w:r>
          </w:p>
        </w:tc>
      </w:tr>
      <w:tr w:rsidR="00084DF5" w:rsidRPr="000C2880" w14:paraId="233ADCA6"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6FA0D4D2"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6</w:t>
            </w:r>
          </w:p>
        </w:tc>
        <w:tc>
          <w:tcPr>
            <w:tcW w:w="1704" w:type="pct"/>
            <w:tcBorders>
              <w:top w:val="nil"/>
              <w:left w:val="nil"/>
              <w:bottom w:val="single" w:sz="4" w:space="0" w:color="auto"/>
              <w:right w:val="single" w:sz="4" w:space="0" w:color="auto"/>
            </w:tcBorders>
            <w:noWrap/>
            <w:vAlign w:val="center"/>
            <w:hideMark/>
          </w:tcPr>
          <w:p w14:paraId="0811802B"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Bolo</w:t>
            </w:r>
          </w:p>
        </w:tc>
        <w:tc>
          <w:tcPr>
            <w:tcW w:w="745" w:type="pct"/>
            <w:tcBorders>
              <w:top w:val="nil"/>
              <w:left w:val="nil"/>
              <w:bottom w:val="single" w:sz="4" w:space="0" w:color="auto"/>
              <w:right w:val="single" w:sz="4" w:space="0" w:color="auto"/>
            </w:tcBorders>
            <w:noWrap/>
            <w:vAlign w:val="center"/>
            <w:hideMark/>
          </w:tcPr>
          <w:p w14:paraId="226E991C"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4,00</w:t>
            </w:r>
          </w:p>
        </w:tc>
        <w:tc>
          <w:tcPr>
            <w:tcW w:w="975" w:type="pct"/>
            <w:tcBorders>
              <w:top w:val="nil"/>
              <w:left w:val="nil"/>
              <w:bottom w:val="single" w:sz="4" w:space="0" w:color="auto"/>
              <w:right w:val="single" w:sz="4" w:space="0" w:color="auto"/>
            </w:tcBorders>
            <w:vAlign w:val="center"/>
            <w:hideMark/>
          </w:tcPr>
          <w:p w14:paraId="07F49673"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Pacote com 300 g</w:t>
            </w:r>
          </w:p>
        </w:tc>
        <w:tc>
          <w:tcPr>
            <w:tcW w:w="1148" w:type="pct"/>
            <w:tcBorders>
              <w:top w:val="nil"/>
              <w:left w:val="nil"/>
              <w:bottom w:val="single" w:sz="4" w:space="0" w:color="auto"/>
              <w:right w:val="single" w:sz="4" w:space="0" w:color="auto"/>
            </w:tcBorders>
            <w:noWrap/>
            <w:vAlign w:val="center"/>
            <w:hideMark/>
          </w:tcPr>
          <w:p w14:paraId="4D3C73FF"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1.320</w:t>
            </w:r>
          </w:p>
        </w:tc>
      </w:tr>
      <w:tr w:rsidR="00084DF5" w:rsidRPr="000C2880" w14:paraId="429EFDE4"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242F8C12"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7</w:t>
            </w:r>
          </w:p>
        </w:tc>
        <w:tc>
          <w:tcPr>
            <w:tcW w:w="1704" w:type="pct"/>
            <w:tcBorders>
              <w:top w:val="nil"/>
              <w:left w:val="nil"/>
              <w:bottom w:val="single" w:sz="4" w:space="0" w:color="auto"/>
              <w:right w:val="single" w:sz="4" w:space="0" w:color="auto"/>
            </w:tcBorders>
            <w:noWrap/>
            <w:vAlign w:val="center"/>
            <w:hideMark/>
          </w:tcPr>
          <w:p w14:paraId="4F1D581E"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Café</w:t>
            </w:r>
          </w:p>
        </w:tc>
        <w:tc>
          <w:tcPr>
            <w:tcW w:w="745" w:type="pct"/>
            <w:tcBorders>
              <w:top w:val="nil"/>
              <w:left w:val="nil"/>
              <w:bottom w:val="single" w:sz="4" w:space="0" w:color="auto"/>
              <w:right w:val="single" w:sz="4" w:space="0" w:color="auto"/>
            </w:tcBorders>
            <w:noWrap/>
            <w:vAlign w:val="center"/>
            <w:hideMark/>
          </w:tcPr>
          <w:p w14:paraId="33CA5EFA"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7,00</w:t>
            </w:r>
          </w:p>
        </w:tc>
        <w:tc>
          <w:tcPr>
            <w:tcW w:w="975" w:type="pct"/>
            <w:tcBorders>
              <w:top w:val="nil"/>
              <w:left w:val="nil"/>
              <w:bottom w:val="single" w:sz="4" w:space="0" w:color="auto"/>
              <w:right w:val="single" w:sz="4" w:space="0" w:color="auto"/>
            </w:tcBorders>
            <w:vAlign w:val="center"/>
            <w:hideMark/>
          </w:tcPr>
          <w:p w14:paraId="75AA5BC2"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Pacote com 500 g</w:t>
            </w:r>
          </w:p>
        </w:tc>
        <w:tc>
          <w:tcPr>
            <w:tcW w:w="1148" w:type="pct"/>
            <w:tcBorders>
              <w:top w:val="nil"/>
              <w:left w:val="nil"/>
              <w:bottom w:val="single" w:sz="4" w:space="0" w:color="auto"/>
              <w:right w:val="single" w:sz="4" w:space="0" w:color="auto"/>
            </w:tcBorders>
            <w:noWrap/>
            <w:vAlign w:val="center"/>
            <w:hideMark/>
          </w:tcPr>
          <w:p w14:paraId="238F117F"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1.390</w:t>
            </w:r>
          </w:p>
        </w:tc>
      </w:tr>
      <w:tr w:rsidR="00084DF5" w:rsidRPr="000C2880" w14:paraId="4AED7B71"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687EFBFA"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8</w:t>
            </w:r>
          </w:p>
        </w:tc>
        <w:tc>
          <w:tcPr>
            <w:tcW w:w="1704" w:type="pct"/>
            <w:tcBorders>
              <w:top w:val="nil"/>
              <w:left w:val="nil"/>
              <w:bottom w:val="single" w:sz="4" w:space="0" w:color="auto"/>
              <w:right w:val="single" w:sz="4" w:space="0" w:color="auto"/>
            </w:tcBorders>
            <w:noWrap/>
            <w:vAlign w:val="center"/>
            <w:hideMark/>
          </w:tcPr>
          <w:p w14:paraId="6A959217"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Farinha de trigo</w:t>
            </w:r>
          </w:p>
        </w:tc>
        <w:tc>
          <w:tcPr>
            <w:tcW w:w="745" w:type="pct"/>
            <w:tcBorders>
              <w:top w:val="nil"/>
              <w:left w:val="nil"/>
              <w:bottom w:val="single" w:sz="4" w:space="0" w:color="auto"/>
              <w:right w:val="single" w:sz="4" w:space="0" w:color="auto"/>
            </w:tcBorders>
            <w:noWrap/>
            <w:vAlign w:val="center"/>
            <w:hideMark/>
          </w:tcPr>
          <w:p w14:paraId="07126842"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6,00</w:t>
            </w:r>
          </w:p>
        </w:tc>
        <w:tc>
          <w:tcPr>
            <w:tcW w:w="975" w:type="pct"/>
            <w:tcBorders>
              <w:top w:val="nil"/>
              <w:left w:val="nil"/>
              <w:bottom w:val="single" w:sz="4" w:space="0" w:color="auto"/>
              <w:right w:val="single" w:sz="4" w:space="0" w:color="auto"/>
            </w:tcBorders>
            <w:vAlign w:val="center"/>
            <w:hideMark/>
          </w:tcPr>
          <w:p w14:paraId="68364EAB"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Pacote com 1 kg</w:t>
            </w:r>
          </w:p>
        </w:tc>
        <w:tc>
          <w:tcPr>
            <w:tcW w:w="1148" w:type="pct"/>
            <w:tcBorders>
              <w:top w:val="nil"/>
              <w:left w:val="nil"/>
              <w:bottom w:val="single" w:sz="4" w:space="0" w:color="auto"/>
              <w:right w:val="single" w:sz="4" w:space="0" w:color="auto"/>
            </w:tcBorders>
            <w:noWrap/>
            <w:vAlign w:val="center"/>
            <w:hideMark/>
          </w:tcPr>
          <w:p w14:paraId="0674D3C9"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590</w:t>
            </w:r>
          </w:p>
        </w:tc>
      </w:tr>
      <w:tr w:rsidR="00084DF5" w:rsidRPr="000C2880" w14:paraId="42D199AA"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13A58B73"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9</w:t>
            </w:r>
          </w:p>
        </w:tc>
        <w:tc>
          <w:tcPr>
            <w:tcW w:w="1704" w:type="pct"/>
            <w:tcBorders>
              <w:top w:val="nil"/>
              <w:left w:val="nil"/>
              <w:bottom w:val="single" w:sz="4" w:space="0" w:color="auto"/>
              <w:right w:val="single" w:sz="4" w:space="0" w:color="auto"/>
            </w:tcBorders>
            <w:noWrap/>
            <w:vAlign w:val="center"/>
            <w:hideMark/>
          </w:tcPr>
          <w:p w14:paraId="50E375BF"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Fermento</w:t>
            </w:r>
          </w:p>
        </w:tc>
        <w:tc>
          <w:tcPr>
            <w:tcW w:w="745" w:type="pct"/>
            <w:tcBorders>
              <w:top w:val="nil"/>
              <w:left w:val="nil"/>
              <w:bottom w:val="single" w:sz="4" w:space="0" w:color="auto"/>
              <w:right w:val="single" w:sz="4" w:space="0" w:color="auto"/>
            </w:tcBorders>
            <w:noWrap/>
            <w:vAlign w:val="center"/>
            <w:hideMark/>
          </w:tcPr>
          <w:p w14:paraId="4128F85A"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0,10</w:t>
            </w:r>
          </w:p>
        </w:tc>
        <w:tc>
          <w:tcPr>
            <w:tcW w:w="975" w:type="pct"/>
            <w:tcBorders>
              <w:top w:val="nil"/>
              <w:left w:val="nil"/>
              <w:bottom w:val="single" w:sz="4" w:space="0" w:color="auto"/>
              <w:right w:val="single" w:sz="4" w:space="0" w:color="auto"/>
            </w:tcBorders>
            <w:vAlign w:val="center"/>
            <w:hideMark/>
          </w:tcPr>
          <w:p w14:paraId="5BCC77F9"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Pote com 100 g</w:t>
            </w:r>
          </w:p>
        </w:tc>
        <w:tc>
          <w:tcPr>
            <w:tcW w:w="1148" w:type="pct"/>
            <w:tcBorders>
              <w:top w:val="nil"/>
              <w:left w:val="nil"/>
              <w:bottom w:val="single" w:sz="4" w:space="0" w:color="auto"/>
              <w:right w:val="single" w:sz="4" w:space="0" w:color="auto"/>
            </w:tcBorders>
            <w:noWrap/>
            <w:vAlign w:val="center"/>
            <w:hideMark/>
          </w:tcPr>
          <w:p w14:paraId="4E237F25"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90</w:t>
            </w:r>
          </w:p>
        </w:tc>
      </w:tr>
      <w:tr w:rsidR="00084DF5" w:rsidRPr="000C2880" w14:paraId="2C864B51"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7E00E5D2"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10</w:t>
            </w:r>
          </w:p>
        </w:tc>
        <w:tc>
          <w:tcPr>
            <w:tcW w:w="1704" w:type="pct"/>
            <w:tcBorders>
              <w:top w:val="nil"/>
              <w:left w:val="nil"/>
              <w:bottom w:val="single" w:sz="4" w:space="0" w:color="auto"/>
              <w:right w:val="single" w:sz="4" w:space="0" w:color="auto"/>
            </w:tcBorders>
            <w:noWrap/>
            <w:vAlign w:val="center"/>
            <w:hideMark/>
          </w:tcPr>
          <w:p w14:paraId="037DAC0B"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Filtro de papel</w:t>
            </w:r>
          </w:p>
        </w:tc>
        <w:tc>
          <w:tcPr>
            <w:tcW w:w="745" w:type="pct"/>
            <w:tcBorders>
              <w:top w:val="nil"/>
              <w:left w:val="nil"/>
              <w:bottom w:val="single" w:sz="4" w:space="0" w:color="auto"/>
              <w:right w:val="single" w:sz="4" w:space="0" w:color="auto"/>
            </w:tcBorders>
            <w:noWrap/>
            <w:vAlign w:val="center"/>
            <w:hideMark/>
          </w:tcPr>
          <w:p w14:paraId="073DD420"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w:t>
            </w:r>
          </w:p>
        </w:tc>
        <w:tc>
          <w:tcPr>
            <w:tcW w:w="975" w:type="pct"/>
            <w:tcBorders>
              <w:top w:val="nil"/>
              <w:left w:val="nil"/>
              <w:bottom w:val="single" w:sz="4" w:space="0" w:color="auto"/>
              <w:right w:val="single" w:sz="4" w:space="0" w:color="auto"/>
            </w:tcBorders>
            <w:vAlign w:val="center"/>
            <w:hideMark/>
          </w:tcPr>
          <w:p w14:paraId="69FF96F4"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Caixa com 30 unidades</w:t>
            </w:r>
          </w:p>
        </w:tc>
        <w:tc>
          <w:tcPr>
            <w:tcW w:w="1148" w:type="pct"/>
            <w:tcBorders>
              <w:top w:val="nil"/>
              <w:left w:val="nil"/>
              <w:bottom w:val="single" w:sz="4" w:space="0" w:color="auto"/>
              <w:right w:val="single" w:sz="4" w:space="0" w:color="auto"/>
            </w:tcBorders>
            <w:noWrap/>
            <w:vAlign w:val="center"/>
            <w:hideMark/>
          </w:tcPr>
          <w:p w14:paraId="0D4F0BD9"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320</w:t>
            </w:r>
          </w:p>
        </w:tc>
      </w:tr>
      <w:tr w:rsidR="00084DF5" w:rsidRPr="000C2880" w14:paraId="208E0834"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370420D8"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11</w:t>
            </w:r>
          </w:p>
        </w:tc>
        <w:tc>
          <w:tcPr>
            <w:tcW w:w="1704" w:type="pct"/>
            <w:tcBorders>
              <w:top w:val="nil"/>
              <w:left w:val="nil"/>
              <w:bottom w:val="single" w:sz="4" w:space="0" w:color="auto"/>
              <w:right w:val="single" w:sz="4" w:space="0" w:color="auto"/>
            </w:tcBorders>
            <w:noWrap/>
            <w:vAlign w:val="center"/>
            <w:hideMark/>
          </w:tcPr>
          <w:p w14:paraId="346CBDB6"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Fubá</w:t>
            </w:r>
          </w:p>
        </w:tc>
        <w:tc>
          <w:tcPr>
            <w:tcW w:w="745" w:type="pct"/>
            <w:tcBorders>
              <w:top w:val="nil"/>
              <w:left w:val="nil"/>
              <w:bottom w:val="single" w:sz="4" w:space="0" w:color="auto"/>
              <w:right w:val="single" w:sz="4" w:space="0" w:color="auto"/>
            </w:tcBorders>
            <w:noWrap/>
            <w:vAlign w:val="center"/>
            <w:hideMark/>
          </w:tcPr>
          <w:p w14:paraId="4AB6AE48"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5,00</w:t>
            </w:r>
          </w:p>
        </w:tc>
        <w:tc>
          <w:tcPr>
            <w:tcW w:w="975" w:type="pct"/>
            <w:tcBorders>
              <w:top w:val="nil"/>
              <w:left w:val="nil"/>
              <w:bottom w:val="single" w:sz="4" w:space="0" w:color="auto"/>
              <w:right w:val="single" w:sz="4" w:space="0" w:color="auto"/>
            </w:tcBorders>
            <w:vAlign w:val="center"/>
            <w:hideMark/>
          </w:tcPr>
          <w:p w14:paraId="5D48DEB7"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Pacote com 1 kg</w:t>
            </w:r>
          </w:p>
        </w:tc>
        <w:tc>
          <w:tcPr>
            <w:tcW w:w="1148" w:type="pct"/>
            <w:tcBorders>
              <w:top w:val="nil"/>
              <w:left w:val="nil"/>
              <w:bottom w:val="single" w:sz="4" w:space="0" w:color="auto"/>
              <w:right w:val="single" w:sz="4" w:space="0" w:color="auto"/>
            </w:tcBorders>
            <w:noWrap/>
            <w:vAlign w:val="center"/>
            <w:hideMark/>
          </w:tcPr>
          <w:p w14:paraId="4F94F529"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490</w:t>
            </w:r>
          </w:p>
        </w:tc>
      </w:tr>
      <w:tr w:rsidR="00084DF5" w:rsidRPr="000C2880" w14:paraId="3A4E930F"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03DD725C"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12</w:t>
            </w:r>
          </w:p>
        </w:tc>
        <w:tc>
          <w:tcPr>
            <w:tcW w:w="1704" w:type="pct"/>
            <w:tcBorders>
              <w:top w:val="nil"/>
              <w:left w:val="nil"/>
              <w:bottom w:val="single" w:sz="4" w:space="0" w:color="auto"/>
              <w:right w:val="single" w:sz="4" w:space="0" w:color="auto"/>
            </w:tcBorders>
            <w:noWrap/>
            <w:vAlign w:val="center"/>
            <w:hideMark/>
          </w:tcPr>
          <w:p w14:paraId="6178E120"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Leite em pó</w:t>
            </w:r>
          </w:p>
        </w:tc>
        <w:tc>
          <w:tcPr>
            <w:tcW w:w="745" w:type="pct"/>
            <w:tcBorders>
              <w:top w:val="nil"/>
              <w:left w:val="nil"/>
              <w:bottom w:val="single" w:sz="4" w:space="0" w:color="auto"/>
              <w:right w:val="single" w:sz="4" w:space="0" w:color="auto"/>
            </w:tcBorders>
            <w:noWrap/>
            <w:vAlign w:val="center"/>
            <w:hideMark/>
          </w:tcPr>
          <w:p w14:paraId="7561812F"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5,00</w:t>
            </w:r>
          </w:p>
        </w:tc>
        <w:tc>
          <w:tcPr>
            <w:tcW w:w="975" w:type="pct"/>
            <w:tcBorders>
              <w:top w:val="nil"/>
              <w:left w:val="nil"/>
              <w:bottom w:val="single" w:sz="4" w:space="0" w:color="auto"/>
              <w:right w:val="single" w:sz="4" w:space="0" w:color="auto"/>
            </w:tcBorders>
            <w:vAlign w:val="center"/>
            <w:hideMark/>
          </w:tcPr>
          <w:p w14:paraId="38A5CBE1"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Lata com 380 g</w:t>
            </w:r>
          </w:p>
        </w:tc>
        <w:tc>
          <w:tcPr>
            <w:tcW w:w="1148" w:type="pct"/>
            <w:tcBorders>
              <w:top w:val="nil"/>
              <w:left w:val="nil"/>
              <w:bottom w:val="single" w:sz="4" w:space="0" w:color="auto"/>
              <w:right w:val="single" w:sz="4" w:space="0" w:color="auto"/>
            </w:tcBorders>
            <w:noWrap/>
            <w:vAlign w:val="center"/>
            <w:hideMark/>
          </w:tcPr>
          <w:p w14:paraId="4B8B4E7B"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1.300</w:t>
            </w:r>
          </w:p>
        </w:tc>
      </w:tr>
      <w:tr w:rsidR="00084DF5" w:rsidRPr="000C2880" w14:paraId="52848BB3"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736C8023"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13</w:t>
            </w:r>
          </w:p>
        </w:tc>
        <w:tc>
          <w:tcPr>
            <w:tcW w:w="1704" w:type="pct"/>
            <w:tcBorders>
              <w:top w:val="nil"/>
              <w:left w:val="nil"/>
              <w:bottom w:val="single" w:sz="4" w:space="0" w:color="auto"/>
              <w:right w:val="single" w:sz="4" w:space="0" w:color="auto"/>
            </w:tcBorders>
            <w:noWrap/>
            <w:vAlign w:val="center"/>
            <w:hideMark/>
          </w:tcPr>
          <w:p w14:paraId="247CA8D1"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Leite condensado</w:t>
            </w:r>
          </w:p>
        </w:tc>
        <w:tc>
          <w:tcPr>
            <w:tcW w:w="745" w:type="pct"/>
            <w:tcBorders>
              <w:top w:val="nil"/>
              <w:left w:val="nil"/>
              <w:bottom w:val="single" w:sz="4" w:space="0" w:color="auto"/>
              <w:right w:val="single" w:sz="4" w:space="0" w:color="auto"/>
            </w:tcBorders>
            <w:noWrap/>
            <w:vAlign w:val="center"/>
            <w:hideMark/>
          </w:tcPr>
          <w:p w14:paraId="5D651531"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5,00</w:t>
            </w:r>
          </w:p>
        </w:tc>
        <w:tc>
          <w:tcPr>
            <w:tcW w:w="975" w:type="pct"/>
            <w:tcBorders>
              <w:top w:val="nil"/>
              <w:left w:val="nil"/>
              <w:bottom w:val="single" w:sz="4" w:space="0" w:color="auto"/>
              <w:right w:val="single" w:sz="4" w:space="0" w:color="auto"/>
            </w:tcBorders>
            <w:vAlign w:val="center"/>
            <w:hideMark/>
          </w:tcPr>
          <w:p w14:paraId="09EAECA5"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Caixa com 395 g</w:t>
            </w:r>
          </w:p>
        </w:tc>
        <w:tc>
          <w:tcPr>
            <w:tcW w:w="1148" w:type="pct"/>
            <w:tcBorders>
              <w:top w:val="nil"/>
              <w:left w:val="nil"/>
              <w:bottom w:val="single" w:sz="4" w:space="0" w:color="auto"/>
              <w:right w:val="single" w:sz="4" w:space="0" w:color="auto"/>
            </w:tcBorders>
            <w:noWrap/>
            <w:vAlign w:val="center"/>
            <w:hideMark/>
          </w:tcPr>
          <w:p w14:paraId="14852260"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1.250</w:t>
            </w:r>
          </w:p>
        </w:tc>
      </w:tr>
      <w:tr w:rsidR="00084DF5" w:rsidRPr="000C2880" w14:paraId="69631969"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41F02F2A"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14</w:t>
            </w:r>
          </w:p>
        </w:tc>
        <w:tc>
          <w:tcPr>
            <w:tcW w:w="1704" w:type="pct"/>
            <w:tcBorders>
              <w:top w:val="nil"/>
              <w:left w:val="nil"/>
              <w:bottom w:val="single" w:sz="4" w:space="0" w:color="auto"/>
              <w:right w:val="single" w:sz="4" w:space="0" w:color="auto"/>
            </w:tcBorders>
            <w:noWrap/>
            <w:vAlign w:val="center"/>
            <w:hideMark/>
          </w:tcPr>
          <w:p w14:paraId="364E2FA1"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Manteiga</w:t>
            </w:r>
          </w:p>
        </w:tc>
        <w:tc>
          <w:tcPr>
            <w:tcW w:w="745" w:type="pct"/>
            <w:tcBorders>
              <w:top w:val="nil"/>
              <w:left w:val="nil"/>
              <w:bottom w:val="single" w:sz="4" w:space="0" w:color="auto"/>
              <w:right w:val="single" w:sz="4" w:space="0" w:color="auto"/>
            </w:tcBorders>
            <w:noWrap/>
            <w:vAlign w:val="center"/>
            <w:hideMark/>
          </w:tcPr>
          <w:p w14:paraId="7086175D"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3,00</w:t>
            </w:r>
          </w:p>
        </w:tc>
        <w:tc>
          <w:tcPr>
            <w:tcW w:w="975" w:type="pct"/>
            <w:tcBorders>
              <w:top w:val="nil"/>
              <w:left w:val="nil"/>
              <w:bottom w:val="single" w:sz="4" w:space="0" w:color="auto"/>
              <w:right w:val="single" w:sz="4" w:space="0" w:color="auto"/>
            </w:tcBorders>
            <w:vAlign w:val="center"/>
            <w:hideMark/>
          </w:tcPr>
          <w:p w14:paraId="633B4FDB"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 xml:space="preserve">Pote com 500 g </w:t>
            </w:r>
          </w:p>
        </w:tc>
        <w:tc>
          <w:tcPr>
            <w:tcW w:w="1148" w:type="pct"/>
            <w:tcBorders>
              <w:top w:val="nil"/>
              <w:left w:val="nil"/>
              <w:bottom w:val="single" w:sz="4" w:space="0" w:color="auto"/>
              <w:right w:val="single" w:sz="4" w:space="0" w:color="auto"/>
            </w:tcBorders>
            <w:noWrap/>
            <w:vAlign w:val="center"/>
            <w:hideMark/>
          </w:tcPr>
          <w:p w14:paraId="7573752C"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590</w:t>
            </w:r>
          </w:p>
        </w:tc>
      </w:tr>
      <w:tr w:rsidR="00084DF5" w:rsidRPr="000C2880" w14:paraId="52F24435"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19D2B7E0"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15</w:t>
            </w:r>
          </w:p>
        </w:tc>
        <w:tc>
          <w:tcPr>
            <w:tcW w:w="1704" w:type="pct"/>
            <w:tcBorders>
              <w:top w:val="nil"/>
              <w:left w:val="nil"/>
              <w:bottom w:val="single" w:sz="4" w:space="0" w:color="auto"/>
              <w:right w:val="single" w:sz="4" w:space="0" w:color="auto"/>
            </w:tcBorders>
            <w:noWrap/>
            <w:vAlign w:val="center"/>
            <w:hideMark/>
          </w:tcPr>
          <w:p w14:paraId="43E4C0FA"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Margarina</w:t>
            </w:r>
          </w:p>
        </w:tc>
        <w:tc>
          <w:tcPr>
            <w:tcW w:w="745" w:type="pct"/>
            <w:tcBorders>
              <w:top w:val="nil"/>
              <w:left w:val="nil"/>
              <w:bottom w:val="single" w:sz="4" w:space="0" w:color="auto"/>
              <w:right w:val="single" w:sz="4" w:space="0" w:color="auto"/>
            </w:tcBorders>
            <w:noWrap/>
            <w:vAlign w:val="center"/>
            <w:hideMark/>
          </w:tcPr>
          <w:p w14:paraId="39CBFDEE"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3,00</w:t>
            </w:r>
          </w:p>
        </w:tc>
        <w:tc>
          <w:tcPr>
            <w:tcW w:w="975" w:type="pct"/>
            <w:tcBorders>
              <w:top w:val="nil"/>
              <w:left w:val="nil"/>
              <w:bottom w:val="single" w:sz="4" w:space="0" w:color="auto"/>
              <w:right w:val="single" w:sz="4" w:space="0" w:color="auto"/>
            </w:tcBorders>
            <w:vAlign w:val="center"/>
            <w:hideMark/>
          </w:tcPr>
          <w:p w14:paraId="61D95565"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 xml:space="preserve">Pote com 500 g </w:t>
            </w:r>
          </w:p>
        </w:tc>
        <w:tc>
          <w:tcPr>
            <w:tcW w:w="1148" w:type="pct"/>
            <w:tcBorders>
              <w:top w:val="nil"/>
              <w:left w:val="nil"/>
              <w:bottom w:val="single" w:sz="4" w:space="0" w:color="auto"/>
              <w:right w:val="single" w:sz="4" w:space="0" w:color="auto"/>
            </w:tcBorders>
            <w:noWrap/>
            <w:vAlign w:val="center"/>
            <w:hideMark/>
          </w:tcPr>
          <w:p w14:paraId="69ADFDE6"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590</w:t>
            </w:r>
          </w:p>
        </w:tc>
      </w:tr>
      <w:tr w:rsidR="00084DF5" w:rsidRPr="000C2880" w14:paraId="63042057"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332F956C"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16</w:t>
            </w:r>
          </w:p>
        </w:tc>
        <w:tc>
          <w:tcPr>
            <w:tcW w:w="1704" w:type="pct"/>
            <w:tcBorders>
              <w:top w:val="nil"/>
              <w:left w:val="nil"/>
              <w:bottom w:val="single" w:sz="4" w:space="0" w:color="auto"/>
              <w:right w:val="single" w:sz="4" w:space="0" w:color="auto"/>
            </w:tcBorders>
            <w:noWrap/>
            <w:vAlign w:val="center"/>
            <w:hideMark/>
          </w:tcPr>
          <w:p w14:paraId="438426DA"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Milho para pipoca</w:t>
            </w:r>
          </w:p>
        </w:tc>
        <w:tc>
          <w:tcPr>
            <w:tcW w:w="745" w:type="pct"/>
            <w:tcBorders>
              <w:top w:val="nil"/>
              <w:left w:val="nil"/>
              <w:bottom w:val="single" w:sz="4" w:space="0" w:color="auto"/>
              <w:right w:val="single" w:sz="4" w:space="0" w:color="auto"/>
            </w:tcBorders>
            <w:noWrap/>
            <w:vAlign w:val="center"/>
            <w:hideMark/>
          </w:tcPr>
          <w:p w14:paraId="3FD35223"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2,00</w:t>
            </w:r>
          </w:p>
        </w:tc>
        <w:tc>
          <w:tcPr>
            <w:tcW w:w="975" w:type="pct"/>
            <w:tcBorders>
              <w:top w:val="nil"/>
              <w:left w:val="nil"/>
              <w:bottom w:val="single" w:sz="4" w:space="0" w:color="auto"/>
              <w:right w:val="single" w:sz="4" w:space="0" w:color="auto"/>
            </w:tcBorders>
            <w:vAlign w:val="center"/>
            <w:hideMark/>
          </w:tcPr>
          <w:p w14:paraId="2902D37F"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Pacote com 400 g</w:t>
            </w:r>
          </w:p>
        </w:tc>
        <w:tc>
          <w:tcPr>
            <w:tcW w:w="1148" w:type="pct"/>
            <w:tcBorders>
              <w:top w:val="nil"/>
              <w:left w:val="nil"/>
              <w:bottom w:val="single" w:sz="4" w:space="0" w:color="auto"/>
              <w:right w:val="single" w:sz="4" w:space="0" w:color="auto"/>
            </w:tcBorders>
            <w:noWrap/>
            <w:vAlign w:val="center"/>
            <w:hideMark/>
          </w:tcPr>
          <w:p w14:paraId="6C786D40"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490</w:t>
            </w:r>
          </w:p>
        </w:tc>
      </w:tr>
      <w:tr w:rsidR="00084DF5" w:rsidRPr="000C2880" w14:paraId="6AB70C41"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30599F9E"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17</w:t>
            </w:r>
          </w:p>
        </w:tc>
        <w:tc>
          <w:tcPr>
            <w:tcW w:w="1704" w:type="pct"/>
            <w:tcBorders>
              <w:top w:val="nil"/>
              <w:left w:val="nil"/>
              <w:bottom w:val="single" w:sz="4" w:space="0" w:color="auto"/>
              <w:right w:val="single" w:sz="4" w:space="0" w:color="auto"/>
            </w:tcBorders>
            <w:noWrap/>
            <w:vAlign w:val="center"/>
            <w:hideMark/>
          </w:tcPr>
          <w:p w14:paraId="794D4D75"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Mistura para bolo</w:t>
            </w:r>
          </w:p>
        </w:tc>
        <w:tc>
          <w:tcPr>
            <w:tcW w:w="745" w:type="pct"/>
            <w:tcBorders>
              <w:top w:val="nil"/>
              <w:left w:val="nil"/>
              <w:bottom w:val="single" w:sz="4" w:space="0" w:color="auto"/>
              <w:right w:val="single" w:sz="4" w:space="0" w:color="auto"/>
            </w:tcBorders>
            <w:noWrap/>
            <w:vAlign w:val="center"/>
            <w:hideMark/>
          </w:tcPr>
          <w:p w14:paraId="25A17246"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4,00</w:t>
            </w:r>
          </w:p>
        </w:tc>
        <w:tc>
          <w:tcPr>
            <w:tcW w:w="975" w:type="pct"/>
            <w:tcBorders>
              <w:top w:val="nil"/>
              <w:left w:val="nil"/>
              <w:bottom w:val="single" w:sz="4" w:space="0" w:color="auto"/>
              <w:right w:val="single" w:sz="4" w:space="0" w:color="auto"/>
            </w:tcBorders>
            <w:vAlign w:val="center"/>
            <w:hideMark/>
          </w:tcPr>
          <w:p w14:paraId="3DA9A924"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Pacote com 450 g</w:t>
            </w:r>
          </w:p>
        </w:tc>
        <w:tc>
          <w:tcPr>
            <w:tcW w:w="1148" w:type="pct"/>
            <w:tcBorders>
              <w:top w:val="nil"/>
              <w:left w:val="nil"/>
              <w:bottom w:val="single" w:sz="4" w:space="0" w:color="auto"/>
              <w:right w:val="single" w:sz="4" w:space="0" w:color="auto"/>
            </w:tcBorders>
            <w:noWrap/>
            <w:vAlign w:val="center"/>
            <w:hideMark/>
          </w:tcPr>
          <w:p w14:paraId="30CAAF62"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870</w:t>
            </w:r>
          </w:p>
        </w:tc>
      </w:tr>
      <w:tr w:rsidR="00084DF5" w:rsidRPr="000C2880" w14:paraId="58065DCA"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0B5E08A9"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18</w:t>
            </w:r>
          </w:p>
        </w:tc>
        <w:tc>
          <w:tcPr>
            <w:tcW w:w="1704" w:type="pct"/>
            <w:tcBorders>
              <w:top w:val="nil"/>
              <w:left w:val="nil"/>
              <w:bottom w:val="single" w:sz="4" w:space="0" w:color="auto"/>
              <w:right w:val="single" w:sz="4" w:space="0" w:color="auto"/>
            </w:tcBorders>
            <w:noWrap/>
            <w:vAlign w:val="center"/>
            <w:hideMark/>
          </w:tcPr>
          <w:p w14:paraId="317EF637"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Pão bisnaguinha</w:t>
            </w:r>
          </w:p>
        </w:tc>
        <w:tc>
          <w:tcPr>
            <w:tcW w:w="745" w:type="pct"/>
            <w:tcBorders>
              <w:top w:val="nil"/>
              <w:left w:val="nil"/>
              <w:bottom w:val="single" w:sz="4" w:space="0" w:color="auto"/>
              <w:right w:val="single" w:sz="4" w:space="0" w:color="auto"/>
            </w:tcBorders>
            <w:noWrap/>
            <w:vAlign w:val="center"/>
            <w:hideMark/>
          </w:tcPr>
          <w:p w14:paraId="6EB86602"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5,00</w:t>
            </w:r>
          </w:p>
        </w:tc>
        <w:tc>
          <w:tcPr>
            <w:tcW w:w="975" w:type="pct"/>
            <w:tcBorders>
              <w:top w:val="nil"/>
              <w:left w:val="nil"/>
              <w:bottom w:val="single" w:sz="4" w:space="0" w:color="auto"/>
              <w:right w:val="single" w:sz="4" w:space="0" w:color="auto"/>
            </w:tcBorders>
            <w:vAlign w:val="center"/>
            <w:hideMark/>
          </w:tcPr>
          <w:p w14:paraId="332E4640"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Embalagem com 300 g</w:t>
            </w:r>
          </w:p>
        </w:tc>
        <w:tc>
          <w:tcPr>
            <w:tcW w:w="1148" w:type="pct"/>
            <w:tcBorders>
              <w:top w:val="nil"/>
              <w:left w:val="nil"/>
              <w:bottom w:val="single" w:sz="4" w:space="0" w:color="auto"/>
              <w:right w:val="single" w:sz="4" w:space="0" w:color="auto"/>
            </w:tcBorders>
            <w:noWrap/>
            <w:vAlign w:val="center"/>
            <w:hideMark/>
          </w:tcPr>
          <w:p w14:paraId="1149D1E8"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1.650</w:t>
            </w:r>
          </w:p>
        </w:tc>
      </w:tr>
      <w:tr w:rsidR="00084DF5" w:rsidRPr="000C2880" w14:paraId="30967092"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0748E42E"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19</w:t>
            </w:r>
          </w:p>
        </w:tc>
        <w:tc>
          <w:tcPr>
            <w:tcW w:w="1704" w:type="pct"/>
            <w:tcBorders>
              <w:top w:val="nil"/>
              <w:left w:val="nil"/>
              <w:bottom w:val="single" w:sz="4" w:space="0" w:color="auto"/>
              <w:right w:val="single" w:sz="4" w:space="0" w:color="auto"/>
            </w:tcBorders>
            <w:noWrap/>
            <w:vAlign w:val="center"/>
            <w:hideMark/>
          </w:tcPr>
          <w:p w14:paraId="12666B5E"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Pão de forma</w:t>
            </w:r>
          </w:p>
        </w:tc>
        <w:tc>
          <w:tcPr>
            <w:tcW w:w="745" w:type="pct"/>
            <w:tcBorders>
              <w:top w:val="nil"/>
              <w:left w:val="nil"/>
              <w:bottom w:val="single" w:sz="4" w:space="0" w:color="auto"/>
              <w:right w:val="single" w:sz="4" w:space="0" w:color="auto"/>
            </w:tcBorders>
            <w:noWrap/>
            <w:vAlign w:val="center"/>
            <w:hideMark/>
          </w:tcPr>
          <w:p w14:paraId="7E31A087"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5,00</w:t>
            </w:r>
          </w:p>
        </w:tc>
        <w:tc>
          <w:tcPr>
            <w:tcW w:w="975" w:type="pct"/>
            <w:tcBorders>
              <w:top w:val="nil"/>
              <w:left w:val="nil"/>
              <w:bottom w:val="single" w:sz="4" w:space="0" w:color="auto"/>
              <w:right w:val="single" w:sz="4" w:space="0" w:color="auto"/>
            </w:tcBorders>
            <w:vAlign w:val="center"/>
            <w:hideMark/>
          </w:tcPr>
          <w:p w14:paraId="50E861C3"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Embalagem com 500 g</w:t>
            </w:r>
          </w:p>
        </w:tc>
        <w:tc>
          <w:tcPr>
            <w:tcW w:w="1148" w:type="pct"/>
            <w:tcBorders>
              <w:top w:val="nil"/>
              <w:left w:val="nil"/>
              <w:bottom w:val="single" w:sz="4" w:space="0" w:color="auto"/>
              <w:right w:val="single" w:sz="4" w:space="0" w:color="auto"/>
            </w:tcBorders>
            <w:noWrap/>
            <w:vAlign w:val="center"/>
            <w:hideMark/>
          </w:tcPr>
          <w:p w14:paraId="7DFB6674"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990</w:t>
            </w:r>
          </w:p>
        </w:tc>
      </w:tr>
      <w:tr w:rsidR="00084DF5" w:rsidRPr="000C2880" w14:paraId="258E471E"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16695168"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20</w:t>
            </w:r>
          </w:p>
        </w:tc>
        <w:tc>
          <w:tcPr>
            <w:tcW w:w="1704" w:type="pct"/>
            <w:tcBorders>
              <w:top w:val="nil"/>
              <w:left w:val="nil"/>
              <w:bottom w:val="single" w:sz="4" w:space="0" w:color="auto"/>
              <w:right w:val="single" w:sz="4" w:space="0" w:color="auto"/>
            </w:tcBorders>
            <w:noWrap/>
            <w:vAlign w:val="center"/>
            <w:hideMark/>
          </w:tcPr>
          <w:p w14:paraId="6164B761"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Requeijão</w:t>
            </w:r>
          </w:p>
        </w:tc>
        <w:tc>
          <w:tcPr>
            <w:tcW w:w="745" w:type="pct"/>
            <w:tcBorders>
              <w:top w:val="nil"/>
              <w:left w:val="nil"/>
              <w:bottom w:val="single" w:sz="4" w:space="0" w:color="auto"/>
              <w:right w:val="single" w:sz="4" w:space="0" w:color="auto"/>
            </w:tcBorders>
            <w:noWrap/>
            <w:vAlign w:val="center"/>
            <w:hideMark/>
          </w:tcPr>
          <w:p w14:paraId="6FDBF1B5"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3,00</w:t>
            </w:r>
          </w:p>
        </w:tc>
        <w:tc>
          <w:tcPr>
            <w:tcW w:w="975" w:type="pct"/>
            <w:tcBorders>
              <w:top w:val="nil"/>
              <w:left w:val="nil"/>
              <w:bottom w:val="single" w:sz="4" w:space="0" w:color="auto"/>
              <w:right w:val="single" w:sz="4" w:space="0" w:color="auto"/>
            </w:tcBorders>
            <w:vAlign w:val="center"/>
            <w:hideMark/>
          </w:tcPr>
          <w:p w14:paraId="63D4950D"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Copo com 200 g</w:t>
            </w:r>
          </w:p>
        </w:tc>
        <w:tc>
          <w:tcPr>
            <w:tcW w:w="1148" w:type="pct"/>
            <w:tcBorders>
              <w:top w:val="nil"/>
              <w:left w:val="nil"/>
              <w:bottom w:val="single" w:sz="4" w:space="0" w:color="auto"/>
              <w:right w:val="single" w:sz="4" w:space="0" w:color="auto"/>
            </w:tcBorders>
            <w:noWrap/>
            <w:vAlign w:val="center"/>
            <w:hideMark/>
          </w:tcPr>
          <w:p w14:paraId="6D670DEE"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2.020</w:t>
            </w:r>
          </w:p>
        </w:tc>
      </w:tr>
      <w:tr w:rsidR="00084DF5" w:rsidRPr="000C2880" w14:paraId="2BA93B07" w14:textId="77777777" w:rsidTr="003566BF">
        <w:trPr>
          <w:trHeight w:val="402"/>
        </w:trPr>
        <w:tc>
          <w:tcPr>
            <w:tcW w:w="428" w:type="pct"/>
            <w:tcBorders>
              <w:top w:val="nil"/>
              <w:left w:val="single" w:sz="4" w:space="0" w:color="auto"/>
              <w:bottom w:val="single" w:sz="4" w:space="0" w:color="auto"/>
              <w:right w:val="single" w:sz="4" w:space="0" w:color="auto"/>
            </w:tcBorders>
            <w:noWrap/>
            <w:vAlign w:val="center"/>
            <w:hideMark/>
          </w:tcPr>
          <w:p w14:paraId="5E4B13DA" w14:textId="77777777" w:rsidR="00084DF5" w:rsidRPr="000C2880" w:rsidRDefault="00084DF5" w:rsidP="003566BF">
            <w:pPr>
              <w:spacing w:after="0" w:line="240" w:lineRule="auto"/>
              <w:jc w:val="center"/>
              <w:rPr>
                <w:rFonts w:ascii="Times New Roman" w:eastAsia="Times New Roman" w:hAnsi="Times New Roman"/>
                <w:b/>
                <w:bCs/>
                <w:color w:val="000000"/>
                <w:lang w:eastAsia="pt-BR"/>
              </w:rPr>
            </w:pPr>
            <w:r w:rsidRPr="000C2880">
              <w:rPr>
                <w:rFonts w:ascii="Times New Roman" w:eastAsia="Times New Roman" w:hAnsi="Times New Roman"/>
                <w:b/>
                <w:bCs/>
                <w:color w:val="000000"/>
                <w:lang w:eastAsia="pt-BR"/>
              </w:rPr>
              <w:t>21</w:t>
            </w:r>
          </w:p>
        </w:tc>
        <w:tc>
          <w:tcPr>
            <w:tcW w:w="1704" w:type="pct"/>
            <w:tcBorders>
              <w:top w:val="nil"/>
              <w:left w:val="nil"/>
              <w:bottom w:val="single" w:sz="4" w:space="0" w:color="auto"/>
              <w:right w:val="single" w:sz="4" w:space="0" w:color="auto"/>
            </w:tcBorders>
            <w:noWrap/>
            <w:vAlign w:val="center"/>
            <w:hideMark/>
          </w:tcPr>
          <w:p w14:paraId="014576C1" w14:textId="77777777" w:rsidR="00084DF5" w:rsidRPr="000C2880" w:rsidRDefault="00084DF5" w:rsidP="003566BF">
            <w:pPr>
              <w:spacing w:after="0" w:line="240" w:lineRule="auto"/>
              <w:rPr>
                <w:rFonts w:ascii="Times New Roman" w:eastAsia="Times New Roman" w:hAnsi="Times New Roman"/>
                <w:color w:val="000000"/>
                <w:lang w:eastAsia="pt-BR"/>
              </w:rPr>
            </w:pPr>
            <w:r w:rsidRPr="000C2880">
              <w:rPr>
                <w:rFonts w:ascii="Times New Roman" w:eastAsia="Times New Roman" w:hAnsi="Times New Roman"/>
                <w:color w:val="000000"/>
                <w:lang w:eastAsia="pt-BR"/>
              </w:rPr>
              <w:t xml:space="preserve">Suco concentrado </w:t>
            </w:r>
          </w:p>
        </w:tc>
        <w:tc>
          <w:tcPr>
            <w:tcW w:w="745" w:type="pct"/>
            <w:tcBorders>
              <w:top w:val="nil"/>
              <w:left w:val="nil"/>
              <w:bottom w:val="single" w:sz="4" w:space="0" w:color="auto"/>
              <w:right w:val="single" w:sz="4" w:space="0" w:color="auto"/>
            </w:tcBorders>
            <w:noWrap/>
            <w:vAlign w:val="center"/>
            <w:hideMark/>
          </w:tcPr>
          <w:p w14:paraId="60E97472"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5,00</w:t>
            </w:r>
          </w:p>
        </w:tc>
        <w:tc>
          <w:tcPr>
            <w:tcW w:w="975" w:type="pct"/>
            <w:tcBorders>
              <w:top w:val="nil"/>
              <w:left w:val="nil"/>
              <w:bottom w:val="single" w:sz="4" w:space="0" w:color="auto"/>
              <w:right w:val="single" w:sz="4" w:space="0" w:color="auto"/>
            </w:tcBorders>
            <w:vAlign w:val="center"/>
            <w:hideMark/>
          </w:tcPr>
          <w:p w14:paraId="77252B4E"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Garrafa com 500 ml</w:t>
            </w:r>
          </w:p>
        </w:tc>
        <w:tc>
          <w:tcPr>
            <w:tcW w:w="1148" w:type="pct"/>
            <w:tcBorders>
              <w:top w:val="nil"/>
              <w:left w:val="nil"/>
              <w:bottom w:val="single" w:sz="4" w:space="0" w:color="auto"/>
              <w:right w:val="single" w:sz="4" w:space="0" w:color="auto"/>
            </w:tcBorders>
            <w:noWrap/>
            <w:vAlign w:val="center"/>
            <w:hideMark/>
          </w:tcPr>
          <w:p w14:paraId="67FB383C" w14:textId="77777777" w:rsidR="00084DF5" w:rsidRPr="000C2880" w:rsidRDefault="00084DF5" w:rsidP="003566BF">
            <w:pPr>
              <w:spacing w:after="0" w:line="240" w:lineRule="auto"/>
              <w:jc w:val="center"/>
              <w:rPr>
                <w:rFonts w:ascii="Times New Roman" w:eastAsia="Times New Roman" w:hAnsi="Times New Roman"/>
                <w:color w:val="000000"/>
                <w:lang w:eastAsia="pt-BR"/>
              </w:rPr>
            </w:pPr>
            <w:r w:rsidRPr="000C2880">
              <w:rPr>
                <w:rFonts w:ascii="Times New Roman" w:eastAsia="Times New Roman" w:hAnsi="Times New Roman"/>
                <w:color w:val="000000"/>
                <w:lang w:eastAsia="pt-BR"/>
              </w:rPr>
              <w:t>990</w:t>
            </w:r>
          </w:p>
        </w:tc>
      </w:tr>
    </w:tbl>
    <w:p w14:paraId="44EFF3B1" w14:textId="77777777" w:rsidR="00950B20" w:rsidRDefault="00950B20" w:rsidP="00084DF5">
      <w:pPr>
        <w:spacing w:after="0" w:line="360" w:lineRule="auto"/>
        <w:jc w:val="both"/>
        <w:rPr>
          <w:rFonts w:ascii="Times New Roman" w:hAnsi="Times New Roman"/>
          <w:b/>
          <w:bCs/>
        </w:rPr>
      </w:pPr>
    </w:p>
    <w:p w14:paraId="4E4E715D" w14:textId="77777777" w:rsidR="00950B20" w:rsidRDefault="00950B20" w:rsidP="00084DF5">
      <w:pPr>
        <w:spacing w:after="0" w:line="360" w:lineRule="auto"/>
        <w:jc w:val="both"/>
        <w:rPr>
          <w:rFonts w:ascii="Times New Roman" w:hAnsi="Times New Roman"/>
          <w:b/>
          <w:bCs/>
        </w:rPr>
      </w:pPr>
    </w:p>
    <w:p w14:paraId="2368B666" w14:textId="77777777" w:rsidR="00950B20" w:rsidRDefault="00950B20" w:rsidP="00084DF5">
      <w:pPr>
        <w:spacing w:after="0" w:line="360" w:lineRule="auto"/>
        <w:jc w:val="both"/>
        <w:rPr>
          <w:rFonts w:ascii="Times New Roman" w:hAnsi="Times New Roman"/>
          <w:b/>
          <w:bCs/>
        </w:rPr>
      </w:pPr>
    </w:p>
    <w:p w14:paraId="164A3E3B" w14:textId="325FE1DD" w:rsidR="00084DF5" w:rsidRDefault="00950B20" w:rsidP="00084DF5">
      <w:pPr>
        <w:spacing w:after="0" w:line="360" w:lineRule="auto"/>
        <w:jc w:val="both"/>
        <w:rPr>
          <w:rFonts w:ascii="Times New Roman" w:hAnsi="Times New Roman"/>
        </w:rPr>
      </w:pPr>
      <w:r>
        <w:rPr>
          <w:rFonts w:ascii="Times New Roman" w:hAnsi="Times New Roman"/>
          <w:b/>
          <w:bCs/>
        </w:rPr>
        <w:lastRenderedPageBreak/>
        <w:t>12.4</w:t>
      </w:r>
      <w:r w:rsidR="00084DF5">
        <w:rPr>
          <w:rFonts w:ascii="Times New Roman" w:hAnsi="Times New Roman"/>
          <w:b/>
          <w:bCs/>
        </w:rPr>
        <w:t xml:space="preserve">.4. Fundamentação da quantidade </w:t>
      </w:r>
    </w:p>
    <w:p w14:paraId="39422A3C" w14:textId="77777777" w:rsidR="00084DF5" w:rsidRDefault="00084DF5" w:rsidP="00084DF5">
      <w:pPr>
        <w:spacing w:after="0" w:line="360" w:lineRule="auto"/>
        <w:jc w:val="both"/>
        <w:rPr>
          <w:rFonts w:ascii="Times New Roman" w:hAnsi="Times New Roman"/>
        </w:rPr>
      </w:pPr>
      <w:r>
        <w:rPr>
          <w:rFonts w:ascii="Times New Roman" w:hAnsi="Times New Roman"/>
        </w:rPr>
        <w:t xml:space="preserve">Os quantitativos consolidados no quadro resumo foram dimensionados estritamente para garantir a continuidade do suporte diário durante o expediente. O cálculo per capita demonstrado no </w:t>
      </w:r>
      <w:r>
        <w:rPr>
          <w:rFonts w:ascii="Times New Roman" w:hAnsi="Times New Roman"/>
          <w:b/>
          <w:bCs/>
        </w:rPr>
        <w:t xml:space="preserve">ANEXO I </w:t>
      </w:r>
      <w:r>
        <w:rPr>
          <w:rFonts w:ascii="Times New Roman" w:hAnsi="Times New Roman"/>
        </w:rPr>
        <w:t>mitiga o risco de desabastecimento e, simultaneamente, evita o superdimensionamento, em estrita observância aos princípios da economicidade, do planejamento, e da eficiência, conforme determina a Lei nº 14.133/2021.</w:t>
      </w:r>
    </w:p>
    <w:p w14:paraId="3A5B209B" w14:textId="77777777" w:rsidR="00084DF5" w:rsidRDefault="00084DF5" w:rsidP="00084DF5">
      <w:pPr>
        <w:spacing w:after="0" w:line="360" w:lineRule="auto"/>
        <w:jc w:val="both"/>
        <w:rPr>
          <w:rFonts w:ascii="Times New Roman" w:hAnsi="Times New Roman"/>
        </w:rPr>
      </w:pPr>
    </w:p>
    <w:p w14:paraId="54FEA7DC" w14:textId="77777777" w:rsidR="00084DF5" w:rsidRDefault="00084DF5" w:rsidP="00084DF5">
      <w:pPr>
        <w:spacing w:after="0" w:line="360" w:lineRule="auto"/>
        <w:jc w:val="both"/>
        <w:rPr>
          <w:rFonts w:ascii="Times New Roman" w:hAnsi="Times New Roman"/>
        </w:rPr>
      </w:pPr>
      <w:r>
        <w:rPr>
          <w:rFonts w:ascii="Times New Roman" w:hAnsi="Times New Roman"/>
          <w:b/>
          <w:bCs/>
        </w:rPr>
        <w:t xml:space="preserve">Fatores de ajuste da estimativa de consumo </w:t>
      </w:r>
    </w:p>
    <w:p w14:paraId="487A7CB0" w14:textId="77777777" w:rsidR="00084DF5" w:rsidRDefault="00084DF5" w:rsidP="00084DF5">
      <w:pPr>
        <w:spacing w:after="0" w:line="360" w:lineRule="auto"/>
        <w:jc w:val="both"/>
        <w:rPr>
          <w:rFonts w:ascii="Times New Roman" w:hAnsi="Times New Roman"/>
        </w:rPr>
      </w:pPr>
      <w:r>
        <w:rPr>
          <w:rFonts w:ascii="Times New Roman" w:hAnsi="Times New Roman"/>
        </w:rPr>
        <w:t xml:space="preserve">Ressalta-se que a definição da estimativa per capita e do quantitativo final não se pautou exclusivamente na lotação máxima do setor. O cálculo passou por ajuste de adequação à realidade operacional, levando em consideração: </w:t>
      </w:r>
    </w:p>
    <w:p w14:paraId="1E0E36A5" w14:textId="77777777" w:rsidR="00084DF5" w:rsidRDefault="00084DF5" w:rsidP="00084DF5">
      <w:pPr>
        <w:spacing w:after="0" w:line="360" w:lineRule="auto"/>
        <w:jc w:val="both"/>
        <w:rPr>
          <w:rFonts w:ascii="Times New Roman" w:hAnsi="Times New Roman"/>
        </w:rPr>
      </w:pPr>
      <w:r>
        <w:rPr>
          <w:rFonts w:ascii="Times New Roman" w:hAnsi="Times New Roman"/>
        </w:rPr>
        <w:t>• O padrão de consumo: alinhado aos perfis de rotina administrativa;</w:t>
      </w:r>
    </w:p>
    <w:p w14:paraId="22530F17" w14:textId="77777777" w:rsidR="00084DF5" w:rsidRDefault="00084DF5" w:rsidP="00084DF5">
      <w:pPr>
        <w:spacing w:after="0" w:line="360" w:lineRule="auto"/>
        <w:jc w:val="both"/>
        <w:rPr>
          <w:rFonts w:ascii="Times New Roman" w:hAnsi="Times New Roman"/>
        </w:rPr>
      </w:pPr>
      <w:r>
        <w:rPr>
          <w:rFonts w:ascii="Times New Roman" w:hAnsi="Times New Roman"/>
        </w:rPr>
        <w:t>• Restrições e hábitos alimentares: a incidência de possíveis alergias, intolerâncias ou preferências – que naturalmente reduzem o consumo de determinados itens, como glúten, açúcar ou lactose;</w:t>
      </w:r>
    </w:p>
    <w:p w14:paraId="6776B334" w14:textId="77777777" w:rsidR="00084DF5" w:rsidRPr="00B17B5E" w:rsidRDefault="00084DF5" w:rsidP="00084DF5">
      <w:pPr>
        <w:spacing w:after="0" w:line="360" w:lineRule="auto"/>
        <w:jc w:val="both"/>
        <w:rPr>
          <w:rFonts w:ascii="Times New Roman" w:hAnsi="Times New Roman"/>
        </w:rPr>
      </w:pPr>
      <w:r>
        <w:rPr>
          <w:rFonts w:ascii="Times New Roman" w:hAnsi="Times New Roman"/>
        </w:rPr>
        <w:t xml:space="preserve">• Taxa de absenteísmo previsível: ausências naturais inerentes à gestão de pessoas, tais como férias regulares, licenças médicas e trabalho externo. </w:t>
      </w:r>
    </w:p>
    <w:p w14:paraId="4FC5C787" w14:textId="77777777" w:rsidR="00084DF5" w:rsidRDefault="00084DF5" w:rsidP="00084DF5">
      <w:pPr>
        <w:spacing w:after="0" w:line="360" w:lineRule="auto"/>
        <w:jc w:val="both"/>
        <w:rPr>
          <w:rFonts w:ascii="Times New Roman" w:hAnsi="Times New Roman"/>
        </w:rPr>
      </w:pPr>
      <w:r>
        <w:rPr>
          <w:rFonts w:ascii="Times New Roman" w:hAnsi="Times New Roman"/>
        </w:rPr>
        <w:t xml:space="preserve">Essa adequação é essencial para evitar o dimensionamento irreal da demanda. O ajuste mitiga o risco de excessos e o consequente desperdício de recursos públicos, ao mesmo tempo em que garante o abastecimento contínuo e adequado da infraestrutura de copa. </w:t>
      </w:r>
    </w:p>
    <w:p w14:paraId="1BBC2684" w14:textId="77777777" w:rsidR="00084DF5" w:rsidRDefault="00084DF5" w:rsidP="0042119C">
      <w:pPr>
        <w:spacing w:after="0" w:line="360" w:lineRule="auto"/>
        <w:jc w:val="both"/>
        <w:rPr>
          <w:rFonts w:ascii="Times New Roman" w:hAnsi="Times New Roman"/>
          <w:b/>
        </w:rPr>
      </w:pPr>
    </w:p>
    <w:p w14:paraId="57C5A5E7" w14:textId="679FC198" w:rsidR="00085D24" w:rsidRPr="0042119C" w:rsidRDefault="00085D24" w:rsidP="00725D08">
      <w:pPr>
        <w:pStyle w:val="PargrafodaLista"/>
        <w:numPr>
          <w:ilvl w:val="1"/>
          <w:numId w:val="3"/>
        </w:numPr>
        <w:spacing w:after="0" w:line="360" w:lineRule="auto"/>
        <w:jc w:val="both"/>
        <w:rPr>
          <w:rFonts w:ascii="Times New Roman" w:hAnsi="Times New Roman"/>
          <w:b/>
        </w:rPr>
      </w:pPr>
      <w:r w:rsidRPr="0042119C">
        <w:rPr>
          <w:rFonts w:ascii="Times New Roman" w:hAnsi="Times New Roman"/>
          <w:b/>
        </w:rPr>
        <w:t>Valor estimado da contratação</w:t>
      </w:r>
    </w:p>
    <w:p w14:paraId="3684FE1D" w14:textId="77777777" w:rsidR="0042119C" w:rsidRDefault="0042119C" w:rsidP="0042119C">
      <w:pPr>
        <w:spacing w:after="0" w:line="360" w:lineRule="auto"/>
        <w:jc w:val="both"/>
        <w:rPr>
          <w:rFonts w:ascii="Times New Roman" w:hAnsi="Times New Roman"/>
          <w:bCs/>
          <w:sz w:val="21"/>
          <w:szCs w:val="21"/>
        </w:rPr>
      </w:pPr>
      <w:r w:rsidRPr="00C055AF">
        <w:rPr>
          <w:rFonts w:ascii="Times New Roman" w:hAnsi="Times New Roman"/>
          <w:bCs/>
          <w:sz w:val="21"/>
          <w:szCs w:val="21"/>
        </w:rPr>
        <w:t xml:space="preserve">O valor estimado para </w:t>
      </w:r>
      <w:r>
        <w:rPr>
          <w:rFonts w:ascii="Times New Roman" w:hAnsi="Times New Roman"/>
          <w:bCs/>
          <w:sz w:val="21"/>
          <w:szCs w:val="21"/>
        </w:rPr>
        <w:t>o objeto descrito neste Termo de Referência será apurado posteriormente pelo</w:t>
      </w:r>
      <w:r w:rsidRPr="00515DE5">
        <w:rPr>
          <w:rFonts w:ascii="Times New Roman" w:hAnsi="Times New Roman"/>
          <w:bCs/>
          <w:sz w:val="21"/>
          <w:szCs w:val="21"/>
        </w:rPr>
        <w:t xml:space="preserve"> </w:t>
      </w:r>
      <w:r w:rsidRPr="00C055AF">
        <w:rPr>
          <w:rFonts w:ascii="Times New Roman" w:hAnsi="Times New Roman"/>
          <w:bCs/>
          <w:sz w:val="21"/>
          <w:szCs w:val="21"/>
        </w:rPr>
        <w:t>Departamento de Compras – Secretaria Municipal de Gestão, Inovação e Tecnologia,</w:t>
      </w:r>
      <w:r>
        <w:rPr>
          <w:rFonts w:ascii="Times New Roman" w:hAnsi="Times New Roman"/>
          <w:bCs/>
          <w:sz w:val="21"/>
          <w:szCs w:val="21"/>
        </w:rPr>
        <w:t xml:space="preserve"> mediante ampla pesquisa de mercado, em conformidade com os artigos </w:t>
      </w:r>
      <w:r w:rsidRPr="00C055AF">
        <w:rPr>
          <w:rFonts w:ascii="Times New Roman" w:hAnsi="Times New Roman"/>
          <w:bCs/>
          <w:sz w:val="21"/>
          <w:szCs w:val="21"/>
        </w:rPr>
        <w:t>4º e 6º do Decreto Municipal nº 2.741.</w:t>
      </w:r>
    </w:p>
    <w:p w14:paraId="61018FFF" w14:textId="77777777" w:rsidR="0042119C" w:rsidRDefault="0042119C" w:rsidP="0042119C">
      <w:pPr>
        <w:spacing w:after="0" w:line="360" w:lineRule="auto"/>
        <w:jc w:val="both"/>
        <w:rPr>
          <w:rFonts w:ascii="Times New Roman" w:hAnsi="Times New Roman"/>
          <w:b/>
        </w:rPr>
      </w:pPr>
    </w:p>
    <w:p w14:paraId="3954C70A" w14:textId="77777777" w:rsidR="00A936C3" w:rsidRDefault="00A936C3" w:rsidP="00725D08">
      <w:pPr>
        <w:pStyle w:val="PargrafodaLista"/>
        <w:numPr>
          <w:ilvl w:val="0"/>
          <w:numId w:val="3"/>
        </w:numPr>
        <w:spacing w:after="0" w:line="360" w:lineRule="auto"/>
        <w:jc w:val="both"/>
        <w:rPr>
          <w:rFonts w:ascii="Times New Roman" w:hAnsi="Times New Roman"/>
          <w:b/>
        </w:rPr>
      </w:pPr>
      <w:r w:rsidRPr="00922D97">
        <w:rPr>
          <w:rFonts w:ascii="Times New Roman" w:hAnsi="Times New Roman"/>
          <w:b/>
        </w:rPr>
        <w:t>ADEQUAÇÃO ORÇAMENTÁRIA</w:t>
      </w:r>
    </w:p>
    <w:p w14:paraId="7384AB9C" w14:textId="56D9E508" w:rsidR="00922D97"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3</w:t>
      </w:r>
      <w:r w:rsidRPr="00E43535">
        <w:rPr>
          <w:rFonts w:ascii="Times New Roman" w:hAnsi="Times New Roman"/>
        </w:rPr>
        <w:t xml:space="preserve">.1. As despesas decorrentes da presente contratação correrão à conta de recursos específicos consignados no </w:t>
      </w:r>
      <w:r>
        <w:rPr>
          <w:rFonts w:ascii="Times New Roman" w:hAnsi="Times New Roman"/>
        </w:rPr>
        <w:t>o</w:t>
      </w:r>
      <w:r w:rsidRPr="00E43535">
        <w:rPr>
          <w:rFonts w:ascii="Times New Roman" w:hAnsi="Times New Roman"/>
        </w:rPr>
        <w:t>rçamento da Secretaria Municipal de Educação, Cultura, Inclusão, Ciência e Tecnologia.</w:t>
      </w:r>
    </w:p>
    <w:p w14:paraId="43B885A5" w14:textId="72031998"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3</w:t>
      </w:r>
      <w:r w:rsidRPr="00E43535">
        <w:rPr>
          <w:rFonts w:ascii="Times New Roman" w:hAnsi="Times New Roman"/>
        </w:rPr>
        <w:t>.2. A contratação será atendida pela seguinte dotação:</w:t>
      </w:r>
    </w:p>
    <w:p w14:paraId="18EBDC17" w14:textId="77777777" w:rsidR="00922D97" w:rsidRPr="007F2118" w:rsidRDefault="00922D97" w:rsidP="00922D97">
      <w:pPr>
        <w:spacing w:after="0" w:line="360" w:lineRule="auto"/>
        <w:ind w:firstLine="708"/>
        <w:jc w:val="both"/>
        <w:rPr>
          <w:rFonts w:ascii="Times New Roman" w:hAnsi="Times New Roman"/>
        </w:rPr>
      </w:pPr>
      <w:r w:rsidRPr="0070689C">
        <w:rPr>
          <w:rFonts w:ascii="Times New Roman" w:hAnsi="Times New Roman"/>
        </w:rPr>
        <w:t xml:space="preserve">Gestão/Unidade: Secretaria Municipal de Educação, Cultura, Inclusão, Ciência e </w:t>
      </w:r>
      <w:r w:rsidRPr="007F2118">
        <w:rPr>
          <w:rFonts w:ascii="Times New Roman" w:hAnsi="Times New Roman"/>
        </w:rPr>
        <w:t xml:space="preserve">Tecnologia. </w:t>
      </w:r>
    </w:p>
    <w:p w14:paraId="2B672D55" w14:textId="500B847C" w:rsidR="00922D97" w:rsidRPr="008B7878" w:rsidRDefault="00922D97" w:rsidP="00922D97">
      <w:pPr>
        <w:spacing w:after="0" w:line="360" w:lineRule="auto"/>
        <w:ind w:firstLine="708"/>
        <w:jc w:val="both"/>
        <w:rPr>
          <w:rFonts w:ascii="Times New Roman" w:hAnsi="Times New Roman"/>
          <w:bCs/>
        </w:rPr>
      </w:pPr>
      <w:r w:rsidRPr="008B7878">
        <w:rPr>
          <w:rFonts w:ascii="Times New Roman" w:hAnsi="Times New Roman"/>
          <w:bCs/>
        </w:rPr>
        <w:t xml:space="preserve">Fonte de Recurso: </w:t>
      </w:r>
      <w:r w:rsidR="008B7878" w:rsidRPr="008B7878">
        <w:rPr>
          <w:rFonts w:ascii="Times New Roman" w:hAnsi="Times New Roman"/>
          <w:bCs/>
        </w:rPr>
        <w:t>1500.1001</w:t>
      </w:r>
    </w:p>
    <w:p w14:paraId="3042DA97" w14:textId="2AAC7EE6" w:rsidR="00922D97" w:rsidRPr="008B7878" w:rsidRDefault="00922D97" w:rsidP="00922D97">
      <w:pPr>
        <w:spacing w:after="0" w:line="360" w:lineRule="auto"/>
        <w:jc w:val="both"/>
        <w:rPr>
          <w:rFonts w:ascii="Times New Roman" w:hAnsi="Times New Roman"/>
          <w:bCs/>
        </w:rPr>
      </w:pPr>
      <w:r w:rsidRPr="008B7878">
        <w:rPr>
          <w:rFonts w:ascii="Times New Roman" w:hAnsi="Times New Roman"/>
          <w:bCs/>
        </w:rPr>
        <w:lastRenderedPageBreak/>
        <w:tab/>
        <w:t xml:space="preserve">Programa de Trabalho: </w:t>
      </w:r>
      <w:r w:rsidR="008B7878">
        <w:rPr>
          <w:rFonts w:ascii="Times New Roman" w:hAnsi="Times New Roman"/>
          <w:bCs/>
        </w:rPr>
        <w:t>12.122.0008.2.164</w:t>
      </w:r>
    </w:p>
    <w:p w14:paraId="0FC89BFD" w14:textId="34FA48D5" w:rsidR="00922D97" w:rsidRPr="000002DC" w:rsidRDefault="00922D97" w:rsidP="00922D97">
      <w:pPr>
        <w:spacing w:after="0" w:line="360" w:lineRule="auto"/>
        <w:jc w:val="both"/>
        <w:rPr>
          <w:rFonts w:ascii="Times New Roman" w:hAnsi="Times New Roman"/>
          <w:bCs/>
        </w:rPr>
      </w:pPr>
      <w:r w:rsidRPr="008B7878">
        <w:rPr>
          <w:rFonts w:ascii="Times New Roman" w:hAnsi="Times New Roman"/>
          <w:bCs/>
        </w:rPr>
        <w:tab/>
        <w:t xml:space="preserve">Natureza de Despesa: </w:t>
      </w:r>
      <w:r w:rsidR="008B7878">
        <w:rPr>
          <w:rFonts w:ascii="Times New Roman" w:hAnsi="Times New Roman"/>
          <w:bCs/>
        </w:rPr>
        <w:t>3.3.90.30.02</w:t>
      </w:r>
    </w:p>
    <w:p w14:paraId="75A06201" w14:textId="77777777" w:rsidR="00922D97" w:rsidRDefault="00922D97" w:rsidP="00922D97">
      <w:pPr>
        <w:spacing w:after="0" w:line="360" w:lineRule="auto"/>
        <w:jc w:val="both"/>
        <w:rPr>
          <w:rFonts w:ascii="Times New Roman" w:hAnsi="Times New Roman"/>
          <w:b/>
        </w:rPr>
      </w:pPr>
    </w:p>
    <w:p w14:paraId="0464AAC5" w14:textId="10A08235" w:rsidR="00A936C3" w:rsidRDefault="00A936C3" w:rsidP="00725D08">
      <w:pPr>
        <w:pStyle w:val="PargrafodaLista"/>
        <w:numPr>
          <w:ilvl w:val="0"/>
          <w:numId w:val="3"/>
        </w:numPr>
        <w:spacing w:after="0" w:line="360" w:lineRule="auto"/>
        <w:jc w:val="both"/>
        <w:rPr>
          <w:rFonts w:ascii="Times New Roman" w:hAnsi="Times New Roman"/>
          <w:b/>
        </w:rPr>
      </w:pPr>
      <w:r w:rsidRPr="00922D97">
        <w:rPr>
          <w:rFonts w:ascii="Times New Roman" w:hAnsi="Times New Roman"/>
          <w:b/>
        </w:rPr>
        <w:t>DAS INFRAÇÕES</w:t>
      </w:r>
      <w:r w:rsidR="00C7655D" w:rsidRPr="00922D97">
        <w:rPr>
          <w:rFonts w:ascii="Times New Roman" w:hAnsi="Times New Roman"/>
          <w:b/>
        </w:rPr>
        <w:t xml:space="preserve"> E DAS</w:t>
      </w:r>
      <w:r w:rsidRPr="00922D97">
        <w:rPr>
          <w:rFonts w:ascii="Times New Roman" w:hAnsi="Times New Roman"/>
          <w:b/>
        </w:rPr>
        <w:t xml:space="preserve"> SANÇÕES ADMINISTRATIVAS </w:t>
      </w:r>
    </w:p>
    <w:p w14:paraId="702E3EF3" w14:textId="7033E301"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.1. Comete infração administrativa o licitante que praticar quaisquer das hipóteses previstas no art. 155 da Lei nº 14.133/2021, quais sejam:</w:t>
      </w:r>
    </w:p>
    <w:p w14:paraId="3931E8B0" w14:textId="77777777" w:rsidR="00922D97" w:rsidRPr="00E43535" w:rsidRDefault="00922D97" w:rsidP="00922D97">
      <w:pPr>
        <w:spacing w:after="0" w:line="360" w:lineRule="auto"/>
        <w:jc w:val="both"/>
        <w:rPr>
          <w:rFonts w:ascii="Times New Roman" w:hAnsi="Times New Roman"/>
        </w:rPr>
      </w:pPr>
      <w:r w:rsidRPr="00E43535">
        <w:rPr>
          <w:rFonts w:ascii="Times New Roman" w:hAnsi="Times New Roman"/>
        </w:rPr>
        <w:t>a) Der causa à inexecução parcial do contrato;</w:t>
      </w:r>
    </w:p>
    <w:p w14:paraId="4AB87DE1" w14:textId="77777777" w:rsidR="00922D97" w:rsidRPr="00E43535" w:rsidRDefault="00922D97" w:rsidP="00922D97">
      <w:pPr>
        <w:spacing w:after="0" w:line="360" w:lineRule="auto"/>
        <w:jc w:val="both"/>
        <w:rPr>
          <w:rFonts w:ascii="Times New Roman" w:hAnsi="Times New Roman"/>
        </w:rPr>
      </w:pPr>
      <w:r w:rsidRPr="00E43535">
        <w:rPr>
          <w:rFonts w:ascii="Times New Roman" w:hAnsi="Times New Roman"/>
        </w:rPr>
        <w:t>b) Der causa à inexecução parcial do contrato que cause grave dano à Administração ou ao funcionamento dos serviços públicos ou ao interesse coletivo;</w:t>
      </w:r>
    </w:p>
    <w:p w14:paraId="22C207B1" w14:textId="77777777" w:rsidR="00922D97" w:rsidRPr="00E43535" w:rsidRDefault="00922D97" w:rsidP="00922D97">
      <w:pPr>
        <w:spacing w:after="0" w:line="360" w:lineRule="auto"/>
        <w:jc w:val="both"/>
        <w:rPr>
          <w:rFonts w:ascii="Times New Roman" w:hAnsi="Times New Roman"/>
        </w:rPr>
      </w:pPr>
      <w:r w:rsidRPr="00E43535">
        <w:rPr>
          <w:rFonts w:ascii="Times New Roman" w:hAnsi="Times New Roman"/>
        </w:rPr>
        <w:t>c) Der causa à inexecução total do contrato;</w:t>
      </w:r>
    </w:p>
    <w:p w14:paraId="08ADDACF" w14:textId="77777777" w:rsidR="00922D97" w:rsidRPr="00E43535" w:rsidRDefault="00922D97" w:rsidP="00922D97">
      <w:pPr>
        <w:spacing w:after="0" w:line="360" w:lineRule="auto"/>
        <w:jc w:val="both"/>
        <w:rPr>
          <w:rFonts w:ascii="Times New Roman" w:hAnsi="Times New Roman"/>
        </w:rPr>
      </w:pPr>
      <w:r w:rsidRPr="00E43535">
        <w:rPr>
          <w:rFonts w:ascii="Times New Roman" w:hAnsi="Times New Roman"/>
        </w:rPr>
        <w:t>d) Ensejar o retardamento da execução ou da entrega do objeto da contratação sem motivo justificado;</w:t>
      </w:r>
    </w:p>
    <w:p w14:paraId="10AFF1F2" w14:textId="77777777" w:rsidR="00922D97" w:rsidRPr="00E43535" w:rsidRDefault="00922D97" w:rsidP="00922D97">
      <w:pPr>
        <w:spacing w:after="0" w:line="360" w:lineRule="auto"/>
        <w:jc w:val="both"/>
        <w:rPr>
          <w:rFonts w:ascii="Times New Roman" w:hAnsi="Times New Roman"/>
        </w:rPr>
      </w:pPr>
      <w:r w:rsidRPr="00E43535">
        <w:rPr>
          <w:rFonts w:ascii="Times New Roman" w:hAnsi="Times New Roman"/>
        </w:rPr>
        <w:t>e) Apresentar declaração ou documento falsa exigida para o certame ou prestar declaração falsa durante a licitação eletrônica ou execução do contrato;</w:t>
      </w:r>
    </w:p>
    <w:p w14:paraId="48E193FA" w14:textId="77777777" w:rsidR="00922D97" w:rsidRPr="00E43535" w:rsidRDefault="00922D97" w:rsidP="00922D97">
      <w:pPr>
        <w:spacing w:after="0" w:line="360" w:lineRule="auto"/>
        <w:jc w:val="both"/>
        <w:rPr>
          <w:rFonts w:ascii="Times New Roman" w:hAnsi="Times New Roman"/>
        </w:rPr>
      </w:pPr>
      <w:r w:rsidRPr="00E43535">
        <w:rPr>
          <w:rFonts w:ascii="Times New Roman" w:hAnsi="Times New Roman"/>
        </w:rPr>
        <w:t>f) Fraudar a contratação ou praticar ato fraudulento na execução do contrato;</w:t>
      </w:r>
    </w:p>
    <w:p w14:paraId="10F6A71A" w14:textId="77777777" w:rsidR="00922D97" w:rsidRPr="00E43535" w:rsidRDefault="00922D97" w:rsidP="00922D97">
      <w:pPr>
        <w:spacing w:after="0" w:line="360" w:lineRule="auto"/>
        <w:jc w:val="both"/>
        <w:rPr>
          <w:rFonts w:ascii="Times New Roman" w:hAnsi="Times New Roman"/>
        </w:rPr>
      </w:pPr>
      <w:r w:rsidRPr="00E43535">
        <w:rPr>
          <w:rFonts w:ascii="Times New Roman" w:hAnsi="Times New Roman"/>
        </w:rPr>
        <w:t>g) Comparta-se de modo inidôneo ou cometer fraude de qualquer natureza.</w:t>
      </w:r>
    </w:p>
    <w:p w14:paraId="61755CA5" w14:textId="26465C68"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.2. Serão aplicadas ao responsável pelas infrações administrativas acima descritas as seguintes sanções:</w:t>
      </w:r>
    </w:p>
    <w:p w14:paraId="6E701BBA" w14:textId="4FF2165F"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.2.1. Advertência, quando a contratada der causa à inexecução parcial do contrato, sempre que não s justificar a imposição de penalidade mais grave;</w:t>
      </w:r>
    </w:p>
    <w:p w14:paraId="5DE49D17" w14:textId="65FBEA88"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.2.2. Impedimento de licitar e contratar sempre que não se justificar a imposição de penalidade mais grave;</w:t>
      </w:r>
    </w:p>
    <w:p w14:paraId="266B5233" w14:textId="0EA76FD0"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.2.3. Declaração de inidoneidade para licitar ou contratar, que impedirá o responsável de licitar ou contratar no âmbito da Administração Pública direta e indireta de todos os entes federativos, pelo prazo mínimo de 3 (três anos) e máximo de 6 (seis) anos, que justifiquem a imposição da penalidade mais grave;</w:t>
      </w:r>
    </w:p>
    <w:p w14:paraId="7E3D3601" w14:textId="6E926382"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 xml:space="preserve">.2.4. Multa: </w:t>
      </w:r>
    </w:p>
    <w:p w14:paraId="0D4DCF82" w14:textId="04BAAB2F"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.2.4.1. Moratória de 5% (cinco por cento) por dia de atraso injustificado sobre o valor da parcela inadimplida, até o limite de 90 (noventa) dias;</w:t>
      </w:r>
    </w:p>
    <w:p w14:paraId="7D1E6D8A" w14:textId="7AE12C6F"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 xml:space="preserve">.2.4.2. Compensatória de 5% (cinco por cento) sobre o valor total do contrato, no caso de inexecução total do objeto. </w:t>
      </w:r>
    </w:p>
    <w:p w14:paraId="135D33A2" w14:textId="638BC521"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 xml:space="preserve">.3. A aplicação das sanções previstas neste Termo de Referência não exclui, em hipótese alguma, a obrigação de reparação integral do dano causado ao contratante. </w:t>
      </w:r>
    </w:p>
    <w:p w14:paraId="799281EC" w14:textId="6B134A3E" w:rsidR="00922D97" w:rsidRPr="00E43535" w:rsidRDefault="00922D97" w:rsidP="00922D97">
      <w:pPr>
        <w:spacing w:after="0" w:line="360" w:lineRule="auto"/>
        <w:jc w:val="both"/>
        <w:rPr>
          <w:rFonts w:ascii="Times New Roman" w:hAnsi="Times New Roman"/>
        </w:rPr>
      </w:pPr>
      <w:r w:rsidRPr="00E43535">
        <w:rPr>
          <w:rFonts w:ascii="Times New Roman" w:hAnsi="Times New Roman"/>
        </w:rPr>
        <w:lastRenderedPageBreak/>
        <w:t>1</w:t>
      </w:r>
      <w:r>
        <w:rPr>
          <w:rFonts w:ascii="Times New Roman" w:hAnsi="Times New Roman"/>
        </w:rPr>
        <w:t>4</w:t>
      </w:r>
      <w:r w:rsidRPr="00E43535">
        <w:rPr>
          <w:rFonts w:ascii="Times New Roman" w:hAnsi="Times New Roman"/>
        </w:rPr>
        <w:t>.4. Todas as sanções previstas neste Termo de Referência poderão ser aplicadas cumulativamente com a multa.</w:t>
      </w:r>
    </w:p>
    <w:p w14:paraId="048F4428" w14:textId="4535E237"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.4.1. Antes da aplicação da multa será facultada a defesa do interessado no prazo de 15 (quinze) dias úteis, contados da data de sua intimidação;</w:t>
      </w:r>
    </w:p>
    <w:p w14:paraId="07366B1B" w14:textId="4E5FCE5E"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.4.2. Se a multa aplicada e as indenizações cabíveis forem superiores ao valor do pagamento eventualmente devido pelo contratante a contratada, além da perda desse valor, a diferença será descontada da garantia prestada ou será cobrada judicialmente;</w:t>
      </w:r>
    </w:p>
    <w:p w14:paraId="4DB7A39B" w14:textId="6C3F9000"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 xml:space="preserve">.4.3. Previamente ao encaminhamento à cobrança judicial, a multa poderá ser recolhida administrativamente no prazo máximo de 30 (trinta) dias, a contar da data do recebimento da comunicação enviada pela autoridade competente. </w:t>
      </w:r>
    </w:p>
    <w:p w14:paraId="190C3F03" w14:textId="33B2FE81"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 xml:space="preserve">.5. A aplicação das sanções realizar-se-á em processo administrativo que assegure o contraditório e a ampla defesa da contratada, observando-se o procedimento previsto no caput e parágrafos do art. 158 da Lei nº 14.133/2021, para as penalidades de impedimento de licitar e contratar e de declaração de inidoneidade para licitar ou contratar. </w:t>
      </w:r>
    </w:p>
    <w:p w14:paraId="05DA176E" w14:textId="7A0FA254"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.6. Na aplicação das sanções serão consideradas:</w:t>
      </w:r>
    </w:p>
    <w:p w14:paraId="1AC1996D" w14:textId="7E9254D8"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.6.1. A natureza e a gravidade da infração cometida;</w:t>
      </w:r>
    </w:p>
    <w:p w14:paraId="1027A27F" w14:textId="4DB3F8AE"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.6.2. As peculiaridades do caso concreto;</w:t>
      </w:r>
    </w:p>
    <w:p w14:paraId="5B91A8F1" w14:textId="26C6C0E8"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.6.3. As circunstâncias agravantes ou atenuantes;</w:t>
      </w:r>
    </w:p>
    <w:p w14:paraId="7E0B1856" w14:textId="78069ACE"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 xml:space="preserve">.6.4. Os danos que dela provierem para o contratante; </w:t>
      </w:r>
    </w:p>
    <w:p w14:paraId="0AB1A5F0" w14:textId="7ED6EB83"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 xml:space="preserve">.6.5. Implantação ou o aperfeiçoamento de programas de integridade, conforme normas e orientações dos órgãos de controle. </w:t>
      </w:r>
    </w:p>
    <w:p w14:paraId="5C37A40E" w14:textId="6651503F"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 xml:space="preserve">.7. A personalidade jurídica da contratada poderá ser desconsiderada sempre que utilizada com abuso do direito para facilitar, encobrir ou dissimular as prática de atos ilícitos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w:t>
      </w:r>
    </w:p>
    <w:p w14:paraId="5D9D8BF2" w14:textId="50CBF03B" w:rsidR="00922D97" w:rsidRPr="00E43535"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.8. A contratada deverá, no prazo máximo de 15 (quinze) dias úteis, contados da data de aplicação da sanção, informar e manter atualizados os dados relativos às sanções por ela aplicadas, para fins de publicidade no Cadastro Nacional de Empresas Inidôneas e Suspensas e no Cadastro Nacional de Empresas Punidas, instituídos no âmbito do Poder Executivo Federal.</w:t>
      </w:r>
    </w:p>
    <w:p w14:paraId="000E9B1C" w14:textId="3BB05F0A" w:rsidR="00922D97" w:rsidRPr="00E43535" w:rsidRDefault="00922D97" w:rsidP="00922D97">
      <w:pPr>
        <w:spacing w:after="0" w:line="360" w:lineRule="auto"/>
        <w:jc w:val="both"/>
        <w:rPr>
          <w:rFonts w:ascii="Times New Roman" w:hAnsi="Times New Roman"/>
        </w:rPr>
      </w:pPr>
      <w:r w:rsidRPr="00E43535">
        <w:rPr>
          <w:rFonts w:ascii="Times New Roman" w:hAnsi="Times New Roman"/>
        </w:rPr>
        <w:lastRenderedPageBreak/>
        <w:t>1</w:t>
      </w:r>
      <w:r>
        <w:rPr>
          <w:rFonts w:ascii="Times New Roman" w:hAnsi="Times New Roman"/>
        </w:rPr>
        <w:t>4</w:t>
      </w:r>
      <w:r w:rsidRPr="00E43535">
        <w:rPr>
          <w:rFonts w:ascii="Times New Roman" w:hAnsi="Times New Roman"/>
        </w:rPr>
        <w:t xml:space="preserve">.9. As sanções de impedimento de licitar e contratar e declaração de inidoneidade para licitar ou contratar são passíveis de reabilitação na forma do art. 163 da Lei nº 14.133/2021. </w:t>
      </w:r>
    </w:p>
    <w:p w14:paraId="4B612CA1" w14:textId="05F4F673" w:rsidR="00922D97" w:rsidRDefault="00922D97" w:rsidP="00922D97">
      <w:pPr>
        <w:spacing w:after="0" w:line="360" w:lineRule="auto"/>
        <w:jc w:val="both"/>
        <w:rPr>
          <w:rFonts w:ascii="Times New Roman" w:hAnsi="Times New Roman"/>
        </w:rPr>
      </w:pPr>
      <w:r w:rsidRPr="00E43535">
        <w:rPr>
          <w:rFonts w:ascii="Times New Roman" w:hAnsi="Times New Roman"/>
        </w:rPr>
        <w:t>1</w:t>
      </w:r>
      <w:r>
        <w:rPr>
          <w:rFonts w:ascii="Times New Roman" w:hAnsi="Times New Roman"/>
        </w:rPr>
        <w:t>4</w:t>
      </w:r>
      <w:r w:rsidRPr="00E43535">
        <w:rPr>
          <w:rFonts w:ascii="Times New Roman" w:hAnsi="Times New Roman"/>
        </w:rPr>
        <w:t xml:space="preserve">.10. Os débitos do contratado para com a Administração, resultantes de multa administrativa e/ou indenizações, não inscritos em dívida ativa, poderão ser compensados, total ou parcialmente, com os créditos devidos pelo referido órgão decorrentes neste mesmo contrato ou de outros contratos administrativos que o contratado possua com o mesmo órgão. </w:t>
      </w:r>
    </w:p>
    <w:p w14:paraId="349DF735" w14:textId="6EC15A11" w:rsidR="00922D97" w:rsidRPr="00922D97" w:rsidRDefault="00922D97" w:rsidP="00922D97">
      <w:pPr>
        <w:spacing w:after="0" w:line="360" w:lineRule="auto"/>
        <w:jc w:val="both"/>
        <w:rPr>
          <w:rFonts w:ascii="Times New Roman" w:hAnsi="Times New Roman"/>
          <w:b/>
        </w:rPr>
      </w:pPr>
    </w:p>
    <w:p w14:paraId="69645CCF" w14:textId="69F6C302" w:rsidR="0004658A" w:rsidRDefault="00DD372E" w:rsidP="00725D08">
      <w:pPr>
        <w:pStyle w:val="PargrafodaLista"/>
        <w:numPr>
          <w:ilvl w:val="0"/>
          <w:numId w:val="3"/>
        </w:numPr>
        <w:spacing w:after="0" w:line="360" w:lineRule="auto"/>
        <w:rPr>
          <w:rFonts w:ascii="Times New Roman" w:hAnsi="Times New Roman"/>
          <w:b/>
        </w:rPr>
      </w:pPr>
      <w:r w:rsidRPr="00922D97">
        <w:rPr>
          <w:rFonts w:ascii="Times New Roman" w:hAnsi="Times New Roman"/>
          <w:b/>
        </w:rPr>
        <w:t>HIPÓTESES DE EXTINÇÃO CONTRATUAL</w:t>
      </w:r>
    </w:p>
    <w:p w14:paraId="2FCA5080" w14:textId="629C3044" w:rsidR="00922D97" w:rsidRPr="007268D4" w:rsidRDefault="00922D97" w:rsidP="00922D97">
      <w:pPr>
        <w:spacing w:after="0" w:line="360" w:lineRule="auto"/>
        <w:jc w:val="both"/>
        <w:rPr>
          <w:rFonts w:ascii="Times New Roman" w:hAnsi="Times New Roman"/>
        </w:rPr>
      </w:pPr>
      <w:r w:rsidRPr="007268D4">
        <w:rPr>
          <w:rFonts w:ascii="Times New Roman" w:hAnsi="Times New Roman"/>
        </w:rPr>
        <w:t>1</w:t>
      </w:r>
      <w:r>
        <w:rPr>
          <w:rFonts w:ascii="Times New Roman" w:hAnsi="Times New Roman"/>
        </w:rPr>
        <w:t>5</w:t>
      </w:r>
      <w:r w:rsidRPr="007268D4">
        <w:rPr>
          <w:rFonts w:ascii="Times New Roman" w:hAnsi="Times New Roman"/>
        </w:rPr>
        <w:t>.1. O contrato se extingue quando cumpridas as obrigações de ambas as partes, ainda que isso ocorra antes do prazo estipulado para tanto.</w:t>
      </w:r>
    </w:p>
    <w:p w14:paraId="7F7EF8F1" w14:textId="6CD1185A" w:rsidR="00922D97" w:rsidRPr="007268D4" w:rsidRDefault="00922D97" w:rsidP="00922D97">
      <w:pPr>
        <w:spacing w:after="0" w:line="360" w:lineRule="auto"/>
        <w:jc w:val="both"/>
        <w:rPr>
          <w:rFonts w:ascii="Times New Roman" w:hAnsi="Times New Roman"/>
        </w:rPr>
      </w:pPr>
      <w:r w:rsidRPr="007268D4">
        <w:rPr>
          <w:rFonts w:ascii="Times New Roman" w:hAnsi="Times New Roman"/>
        </w:rPr>
        <w:t>1</w:t>
      </w:r>
      <w:r>
        <w:rPr>
          <w:rFonts w:ascii="Times New Roman" w:hAnsi="Times New Roman"/>
        </w:rPr>
        <w:t>5</w:t>
      </w:r>
      <w:r w:rsidRPr="007268D4">
        <w:rPr>
          <w:rFonts w:ascii="Times New Roman" w:hAnsi="Times New Roman"/>
        </w:rPr>
        <w:t>.2. Se as obrigações não forem cumpridas no prazo estipulado, a vigência ficará prorrogada até a conclusão do objeto, caso em que deverá a Administração providenciar a readequação do cronograma fixado para o contrato.</w:t>
      </w:r>
    </w:p>
    <w:p w14:paraId="45212977" w14:textId="16964A46" w:rsidR="00922D97" w:rsidRPr="007268D4" w:rsidRDefault="00922D97" w:rsidP="00922D97">
      <w:pPr>
        <w:spacing w:after="0" w:line="360" w:lineRule="auto"/>
        <w:jc w:val="both"/>
        <w:rPr>
          <w:rFonts w:ascii="Times New Roman" w:hAnsi="Times New Roman"/>
        </w:rPr>
      </w:pPr>
      <w:r w:rsidRPr="007268D4">
        <w:rPr>
          <w:rFonts w:ascii="Times New Roman" w:hAnsi="Times New Roman"/>
        </w:rPr>
        <w:t>1</w:t>
      </w:r>
      <w:r>
        <w:rPr>
          <w:rFonts w:ascii="Times New Roman" w:hAnsi="Times New Roman"/>
        </w:rPr>
        <w:t>5</w:t>
      </w:r>
      <w:r w:rsidRPr="007268D4">
        <w:rPr>
          <w:rFonts w:ascii="Times New Roman" w:hAnsi="Times New Roman"/>
        </w:rPr>
        <w:t xml:space="preserve">.3. O contrato se extingue quando vencido o prazo nele estipulado, independentemente de terem sido cumpridas ou não as obrigações de ambas as partes contraentes. </w:t>
      </w:r>
    </w:p>
    <w:p w14:paraId="24409412" w14:textId="4BB43090" w:rsidR="00922D97" w:rsidRPr="007268D4" w:rsidRDefault="00922D97" w:rsidP="00922D97">
      <w:pPr>
        <w:spacing w:after="0" w:line="360" w:lineRule="auto"/>
        <w:jc w:val="both"/>
        <w:rPr>
          <w:rFonts w:ascii="Times New Roman" w:hAnsi="Times New Roman"/>
        </w:rPr>
      </w:pPr>
      <w:r w:rsidRPr="007268D4">
        <w:rPr>
          <w:rFonts w:ascii="Times New Roman" w:hAnsi="Times New Roman"/>
        </w:rPr>
        <w:t>1</w:t>
      </w:r>
      <w:r>
        <w:rPr>
          <w:rFonts w:ascii="Times New Roman" w:hAnsi="Times New Roman"/>
        </w:rPr>
        <w:t>5</w:t>
      </w:r>
      <w:r w:rsidRPr="007268D4">
        <w:rPr>
          <w:rFonts w:ascii="Times New Roman" w:hAnsi="Times New Roman"/>
        </w:rPr>
        <w:t>.4. O contrato pode ser extinto antes de cumpridas as obrigações nele estipuladas, ou antes do prazo nele fixado, por algum dos motivos previstos no artigo 137 da Lei nº 14.133/2021, bem como amigavelmente, assegurados o contraditório e a ampla defesa.</w:t>
      </w:r>
    </w:p>
    <w:p w14:paraId="5C7D4836" w14:textId="5C002242" w:rsidR="00922D97" w:rsidRPr="007268D4" w:rsidRDefault="00922D97" w:rsidP="00922D97">
      <w:pPr>
        <w:spacing w:after="0" w:line="360" w:lineRule="auto"/>
        <w:jc w:val="both"/>
        <w:rPr>
          <w:rFonts w:ascii="Times New Roman" w:hAnsi="Times New Roman"/>
        </w:rPr>
      </w:pPr>
      <w:r w:rsidRPr="007268D4">
        <w:rPr>
          <w:rFonts w:ascii="Times New Roman" w:hAnsi="Times New Roman"/>
        </w:rPr>
        <w:t>1</w:t>
      </w:r>
      <w:r>
        <w:rPr>
          <w:rFonts w:ascii="Times New Roman" w:hAnsi="Times New Roman"/>
        </w:rPr>
        <w:t>5</w:t>
      </w:r>
      <w:r w:rsidRPr="007268D4">
        <w:rPr>
          <w:rFonts w:ascii="Times New Roman" w:hAnsi="Times New Roman"/>
        </w:rPr>
        <w:t>.4.1. Nesta hipótese, aplicam-se também os artigos 138 e 139 da Lei nº 14.133/2021.</w:t>
      </w:r>
    </w:p>
    <w:p w14:paraId="4D481902" w14:textId="09C4EFA8" w:rsidR="00922D97" w:rsidRPr="007268D4" w:rsidRDefault="00922D97" w:rsidP="00922D97">
      <w:pPr>
        <w:spacing w:after="0" w:line="360" w:lineRule="auto"/>
        <w:jc w:val="both"/>
        <w:rPr>
          <w:rFonts w:ascii="Times New Roman" w:hAnsi="Times New Roman"/>
        </w:rPr>
      </w:pPr>
      <w:r w:rsidRPr="007268D4">
        <w:rPr>
          <w:rFonts w:ascii="Times New Roman" w:hAnsi="Times New Roman"/>
        </w:rPr>
        <w:t>1</w:t>
      </w:r>
      <w:r>
        <w:rPr>
          <w:rFonts w:ascii="Times New Roman" w:hAnsi="Times New Roman"/>
        </w:rPr>
        <w:t>5</w:t>
      </w:r>
      <w:r w:rsidRPr="007268D4">
        <w:rPr>
          <w:rFonts w:ascii="Times New Roman" w:hAnsi="Times New Roman"/>
        </w:rPr>
        <w:t>.4.2. A alteração social ou a modificação da finalidade ou da estrutura da empresa não ensejará a rescisão se não estringir sua capacidade de concluir o contrato.</w:t>
      </w:r>
    </w:p>
    <w:p w14:paraId="61F42FF3" w14:textId="782CB449" w:rsidR="00922D97" w:rsidRPr="007268D4" w:rsidRDefault="00922D97" w:rsidP="00922D97">
      <w:pPr>
        <w:spacing w:after="0" w:line="360" w:lineRule="auto"/>
        <w:jc w:val="both"/>
        <w:rPr>
          <w:rFonts w:ascii="Times New Roman" w:hAnsi="Times New Roman"/>
        </w:rPr>
      </w:pPr>
      <w:r w:rsidRPr="007268D4">
        <w:rPr>
          <w:rFonts w:ascii="Times New Roman" w:hAnsi="Times New Roman"/>
        </w:rPr>
        <w:t>1</w:t>
      </w:r>
      <w:r>
        <w:rPr>
          <w:rFonts w:ascii="Times New Roman" w:hAnsi="Times New Roman"/>
        </w:rPr>
        <w:t>5</w:t>
      </w:r>
      <w:r w:rsidRPr="007268D4">
        <w:rPr>
          <w:rFonts w:ascii="Times New Roman" w:hAnsi="Times New Roman"/>
        </w:rPr>
        <w:t xml:space="preserve">.4.2.1 Se a operação implicar mudança da pessoa jurídica contratada, deverá ser formalizado termo aditivo para alteração subjetiva. </w:t>
      </w:r>
    </w:p>
    <w:p w14:paraId="6FE06F64" w14:textId="24815CAF" w:rsidR="00922D97" w:rsidRPr="007268D4" w:rsidRDefault="00922D97" w:rsidP="00922D97">
      <w:pPr>
        <w:spacing w:after="0" w:line="360" w:lineRule="auto"/>
        <w:jc w:val="both"/>
        <w:rPr>
          <w:rFonts w:ascii="Times New Roman" w:hAnsi="Times New Roman"/>
        </w:rPr>
      </w:pPr>
      <w:r w:rsidRPr="007268D4">
        <w:rPr>
          <w:rFonts w:ascii="Times New Roman" w:hAnsi="Times New Roman"/>
        </w:rPr>
        <w:t>1</w:t>
      </w:r>
      <w:r>
        <w:rPr>
          <w:rFonts w:ascii="Times New Roman" w:hAnsi="Times New Roman"/>
        </w:rPr>
        <w:t>5</w:t>
      </w:r>
      <w:r w:rsidRPr="007268D4">
        <w:rPr>
          <w:rFonts w:ascii="Times New Roman" w:hAnsi="Times New Roman"/>
        </w:rPr>
        <w:t>.5. O termo de rescisão, sempre que possível, será precedido:</w:t>
      </w:r>
    </w:p>
    <w:p w14:paraId="101E41AC" w14:textId="0F6DA76C" w:rsidR="00922D97" w:rsidRPr="007268D4" w:rsidRDefault="00922D97" w:rsidP="00922D97">
      <w:pPr>
        <w:spacing w:after="0" w:line="360" w:lineRule="auto"/>
        <w:jc w:val="both"/>
        <w:rPr>
          <w:rFonts w:ascii="Times New Roman" w:hAnsi="Times New Roman"/>
        </w:rPr>
      </w:pPr>
      <w:r w:rsidRPr="007268D4">
        <w:rPr>
          <w:rFonts w:ascii="Times New Roman" w:hAnsi="Times New Roman"/>
        </w:rPr>
        <w:t>1</w:t>
      </w:r>
      <w:r>
        <w:rPr>
          <w:rFonts w:ascii="Times New Roman" w:hAnsi="Times New Roman"/>
        </w:rPr>
        <w:t>5</w:t>
      </w:r>
      <w:r w:rsidRPr="007268D4">
        <w:rPr>
          <w:rFonts w:ascii="Times New Roman" w:hAnsi="Times New Roman"/>
        </w:rPr>
        <w:t>.5.1. Balanço dos eventos contratuais já cumpridos ou parcialmente cumpridos;</w:t>
      </w:r>
    </w:p>
    <w:p w14:paraId="73CA1E27" w14:textId="68E8AD09" w:rsidR="00922D97" w:rsidRPr="007268D4" w:rsidRDefault="00922D97" w:rsidP="00922D97">
      <w:pPr>
        <w:spacing w:after="0" w:line="360" w:lineRule="auto"/>
        <w:jc w:val="both"/>
        <w:rPr>
          <w:rFonts w:ascii="Times New Roman" w:hAnsi="Times New Roman"/>
        </w:rPr>
      </w:pPr>
      <w:r w:rsidRPr="007268D4">
        <w:rPr>
          <w:rFonts w:ascii="Times New Roman" w:hAnsi="Times New Roman"/>
        </w:rPr>
        <w:t>1</w:t>
      </w:r>
      <w:r>
        <w:rPr>
          <w:rFonts w:ascii="Times New Roman" w:hAnsi="Times New Roman"/>
        </w:rPr>
        <w:t>5</w:t>
      </w:r>
      <w:r w:rsidRPr="007268D4">
        <w:rPr>
          <w:rFonts w:ascii="Times New Roman" w:hAnsi="Times New Roman"/>
        </w:rPr>
        <w:t>.5.2. Relação dos pagamentos já efetuados e ainda devidos;</w:t>
      </w:r>
    </w:p>
    <w:p w14:paraId="2BF3A0A0" w14:textId="493C25E8" w:rsidR="00922D97" w:rsidRPr="007268D4" w:rsidRDefault="00922D97" w:rsidP="00922D97">
      <w:pPr>
        <w:spacing w:after="0" w:line="360" w:lineRule="auto"/>
        <w:jc w:val="both"/>
        <w:rPr>
          <w:rFonts w:ascii="Times New Roman" w:hAnsi="Times New Roman"/>
        </w:rPr>
      </w:pPr>
      <w:r w:rsidRPr="007268D4">
        <w:rPr>
          <w:rFonts w:ascii="Times New Roman" w:hAnsi="Times New Roman"/>
        </w:rPr>
        <w:t>1</w:t>
      </w:r>
      <w:r>
        <w:rPr>
          <w:rFonts w:ascii="Times New Roman" w:hAnsi="Times New Roman"/>
        </w:rPr>
        <w:t>5</w:t>
      </w:r>
      <w:r w:rsidRPr="007268D4">
        <w:rPr>
          <w:rFonts w:ascii="Times New Roman" w:hAnsi="Times New Roman"/>
        </w:rPr>
        <w:t>.5.3. Indenizações e multas.</w:t>
      </w:r>
    </w:p>
    <w:p w14:paraId="06506B25" w14:textId="77777777" w:rsidR="00950B20" w:rsidRDefault="00950B20" w:rsidP="00922D97">
      <w:pPr>
        <w:spacing w:after="0" w:line="360" w:lineRule="auto"/>
        <w:jc w:val="both"/>
        <w:rPr>
          <w:rFonts w:ascii="Times New Roman" w:hAnsi="Times New Roman"/>
        </w:rPr>
      </w:pPr>
    </w:p>
    <w:p w14:paraId="4E5E7217" w14:textId="77777777" w:rsidR="00950B20" w:rsidRDefault="00950B20" w:rsidP="00922D97">
      <w:pPr>
        <w:spacing w:after="0" w:line="360" w:lineRule="auto"/>
        <w:jc w:val="both"/>
        <w:rPr>
          <w:rFonts w:ascii="Times New Roman" w:hAnsi="Times New Roman"/>
        </w:rPr>
      </w:pPr>
    </w:p>
    <w:p w14:paraId="2ADE963E" w14:textId="77777777" w:rsidR="00950B20" w:rsidRDefault="00950B20" w:rsidP="00922D97">
      <w:pPr>
        <w:spacing w:after="0" w:line="360" w:lineRule="auto"/>
        <w:jc w:val="both"/>
        <w:rPr>
          <w:rFonts w:ascii="Times New Roman" w:hAnsi="Times New Roman"/>
        </w:rPr>
      </w:pPr>
    </w:p>
    <w:p w14:paraId="22D47D66" w14:textId="77777777" w:rsidR="00950B20" w:rsidRDefault="00950B20" w:rsidP="00922D97">
      <w:pPr>
        <w:spacing w:after="0" w:line="360" w:lineRule="auto"/>
        <w:jc w:val="both"/>
        <w:rPr>
          <w:rFonts w:ascii="Times New Roman" w:hAnsi="Times New Roman"/>
        </w:rPr>
      </w:pPr>
    </w:p>
    <w:p w14:paraId="1B455C61" w14:textId="77777777" w:rsidR="00950B20" w:rsidRDefault="00950B20" w:rsidP="00922D97">
      <w:pPr>
        <w:spacing w:after="0" w:line="360" w:lineRule="auto"/>
        <w:jc w:val="both"/>
        <w:rPr>
          <w:rFonts w:ascii="Times New Roman" w:hAnsi="Times New Roman"/>
        </w:rPr>
      </w:pPr>
    </w:p>
    <w:p w14:paraId="3C65E7AD" w14:textId="4CDB7C88" w:rsidR="00922D97" w:rsidRDefault="00922D97" w:rsidP="00922D97">
      <w:pPr>
        <w:spacing w:after="0" w:line="360" w:lineRule="auto"/>
        <w:jc w:val="both"/>
        <w:rPr>
          <w:rFonts w:ascii="Times New Roman" w:hAnsi="Times New Roman"/>
        </w:rPr>
      </w:pPr>
      <w:r w:rsidRPr="007268D4">
        <w:rPr>
          <w:rFonts w:ascii="Times New Roman" w:hAnsi="Times New Roman"/>
        </w:rPr>
        <w:lastRenderedPageBreak/>
        <w:t>1</w:t>
      </w:r>
      <w:r>
        <w:rPr>
          <w:rFonts w:ascii="Times New Roman" w:hAnsi="Times New Roman"/>
        </w:rPr>
        <w:t>5</w:t>
      </w:r>
      <w:r w:rsidRPr="007268D4">
        <w:rPr>
          <w:rFonts w:ascii="Times New Roman" w:hAnsi="Times New Roman"/>
        </w:rPr>
        <w:t>.6. A extinção do contrato não configura óbice para o reconhecimento do desequilíbrio econômico-financeiro, hipótese em que será concedida indenização por meio de termo indenizatório.</w:t>
      </w:r>
    </w:p>
    <w:p w14:paraId="311E5D66" w14:textId="77777777" w:rsidR="00474DE4" w:rsidRDefault="00474DE4" w:rsidP="00922D97">
      <w:pPr>
        <w:spacing w:after="0" w:line="360" w:lineRule="auto"/>
        <w:jc w:val="both"/>
        <w:rPr>
          <w:rFonts w:ascii="Times New Roman" w:hAnsi="Times New Roman"/>
        </w:rPr>
      </w:pPr>
    </w:p>
    <w:p w14:paraId="00F6363A" w14:textId="16F37281" w:rsidR="00474DE4" w:rsidRDefault="00474DE4" w:rsidP="00474DE4">
      <w:pPr>
        <w:spacing w:after="0" w:line="360" w:lineRule="auto"/>
        <w:jc w:val="center"/>
        <w:rPr>
          <w:rFonts w:ascii="Times New Roman" w:hAnsi="Times New Roman"/>
        </w:rPr>
      </w:pPr>
      <w:r w:rsidRPr="00463343">
        <w:rPr>
          <w:rFonts w:ascii="Times New Roman" w:hAnsi="Times New Roman"/>
        </w:rPr>
        <w:t xml:space="preserve">Saquarema, </w:t>
      </w:r>
      <w:r w:rsidR="00463343">
        <w:rPr>
          <w:rFonts w:ascii="Times New Roman" w:hAnsi="Times New Roman"/>
        </w:rPr>
        <w:t>17 de agosto</w:t>
      </w:r>
      <w:r w:rsidRPr="00463343">
        <w:rPr>
          <w:rFonts w:ascii="Times New Roman" w:hAnsi="Times New Roman"/>
        </w:rPr>
        <w:t xml:space="preserve"> de 2026.</w:t>
      </w:r>
    </w:p>
    <w:p w14:paraId="420E3D54" w14:textId="3309E032" w:rsidR="00922D97" w:rsidRDefault="00922D97" w:rsidP="00922D97">
      <w:pPr>
        <w:spacing w:after="0" w:line="360" w:lineRule="auto"/>
        <w:rPr>
          <w:rFonts w:ascii="Times New Roman" w:hAnsi="Times New Roman"/>
          <w:b/>
        </w:rPr>
      </w:pPr>
    </w:p>
    <w:p w14:paraId="1D8B0598" w14:textId="1CEA9F47" w:rsidR="00922D97" w:rsidRDefault="00A75751" w:rsidP="00922D97">
      <w:pPr>
        <w:spacing w:after="0" w:line="360" w:lineRule="auto"/>
        <w:rPr>
          <w:rFonts w:ascii="Times New Roman" w:hAnsi="Times New Roman"/>
          <w:b/>
        </w:rPr>
      </w:pPr>
      <w:r w:rsidRPr="003E30DB">
        <w:rPr>
          <w:rFonts w:ascii="Times New Roman" w:hAnsi="Times New Roman"/>
          <w:noProof/>
        </w:rPr>
        <mc:AlternateContent>
          <mc:Choice Requires="wps">
            <w:drawing>
              <wp:anchor distT="0" distB="0" distL="114300" distR="114300" simplePos="0" relativeHeight="251661312" behindDoc="0" locked="0" layoutInCell="1" allowOverlap="1" wp14:anchorId="44EC8CE2" wp14:editId="6DEE1490">
                <wp:simplePos x="0" y="0"/>
                <wp:positionH relativeFrom="column">
                  <wp:posOffset>3255645</wp:posOffset>
                </wp:positionH>
                <wp:positionV relativeFrom="paragraph">
                  <wp:posOffset>144145</wp:posOffset>
                </wp:positionV>
                <wp:extent cx="2200275" cy="1019175"/>
                <wp:effectExtent l="0" t="0" r="28575" b="28575"/>
                <wp:wrapNone/>
                <wp:docPr id="1635122564"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019175"/>
                        </a:xfrm>
                        <a:prstGeom prst="rect">
                          <a:avLst/>
                        </a:prstGeom>
                        <a:noFill/>
                        <a:ln w="9525">
                          <a:solidFill>
                            <a:sysClr val="window" lastClr="FFFFFF"/>
                          </a:solidFill>
                          <a:miter lim="800000"/>
                          <a:headEnd/>
                          <a:tailEnd/>
                        </a:ln>
                      </wps:spPr>
                      <wps:txbx>
                        <w:txbxContent>
                          <w:p w14:paraId="3DFC7C9B" w14:textId="77777777" w:rsidR="00A75751" w:rsidRPr="00A352B1" w:rsidRDefault="00A75751" w:rsidP="00A75751">
                            <w:pPr>
                              <w:spacing w:after="0" w:line="240" w:lineRule="auto"/>
                              <w:jc w:val="center"/>
                              <w:rPr>
                                <w:rFonts w:ascii="Gabriola" w:hAnsi="Gabriola" w:cs="Arial"/>
                                <w:b/>
                                <w:sz w:val="32"/>
                              </w:rPr>
                            </w:pPr>
                            <w:r>
                              <w:rPr>
                                <w:rFonts w:ascii="Gabriola" w:hAnsi="Gabriola" w:cs="Arial"/>
                                <w:b/>
                                <w:sz w:val="32"/>
                              </w:rPr>
                              <w:t>Patrícia da Silva Oliveira</w:t>
                            </w:r>
                          </w:p>
                          <w:p w14:paraId="1A45209A" w14:textId="77777777" w:rsidR="00A75751" w:rsidRDefault="00A75751" w:rsidP="00A75751">
                            <w:pPr>
                              <w:tabs>
                                <w:tab w:val="left" w:pos="1418"/>
                              </w:tabs>
                              <w:spacing w:after="0"/>
                              <w:jc w:val="center"/>
                              <w:rPr>
                                <w:rFonts w:ascii="Arial" w:hAnsi="Arial" w:cs="Arial"/>
                                <w:sz w:val="16"/>
                              </w:rPr>
                            </w:pPr>
                            <w:r>
                              <w:rPr>
                                <w:rFonts w:ascii="Arial" w:hAnsi="Arial" w:cs="Arial"/>
                                <w:sz w:val="16"/>
                              </w:rPr>
                              <w:t>Secretária Municipal de Educação, Cultura,</w:t>
                            </w:r>
                          </w:p>
                          <w:p w14:paraId="690062B3" w14:textId="77777777" w:rsidR="00A75751" w:rsidRPr="00A352B1" w:rsidRDefault="00A75751" w:rsidP="00A75751">
                            <w:pPr>
                              <w:tabs>
                                <w:tab w:val="left" w:pos="1418"/>
                              </w:tabs>
                              <w:spacing w:after="0"/>
                              <w:jc w:val="center"/>
                              <w:rPr>
                                <w:rFonts w:ascii="Arial" w:hAnsi="Arial" w:cs="Arial"/>
                                <w:sz w:val="16"/>
                                <w:szCs w:val="16"/>
                              </w:rPr>
                            </w:pPr>
                            <w:r>
                              <w:rPr>
                                <w:rFonts w:ascii="Arial" w:hAnsi="Arial" w:cs="Arial"/>
                                <w:sz w:val="16"/>
                              </w:rPr>
                              <w:t>Inclusão, Ciência e Tecnologia</w:t>
                            </w:r>
                            <w:r>
                              <w:rPr>
                                <w:rFonts w:ascii="Arial" w:hAnsi="Arial" w:cs="Arial"/>
                                <w:sz w:val="16"/>
                              </w:rPr>
                              <w:br/>
                            </w:r>
                            <w:r w:rsidRPr="00A352B1">
                              <w:rPr>
                                <w:rFonts w:ascii="Arial" w:hAnsi="Arial" w:cs="Arial"/>
                                <w:sz w:val="16"/>
                                <w:szCs w:val="16"/>
                              </w:rPr>
                              <w:t xml:space="preserve">Mat. </w:t>
                            </w:r>
                            <w:r>
                              <w:rPr>
                                <w:rFonts w:ascii="Arial" w:hAnsi="Arial" w:cs="Arial"/>
                                <w:sz w:val="16"/>
                                <w:szCs w:val="16"/>
                              </w:rPr>
                              <w:t>46108</w:t>
                            </w:r>
                          </w:p>
                          <w:p w14:paraId="4ED7540E" w14:textId="77777777" w:rsidR="00A75751" w:rsidRPr="00E911D4" w:rsidRDefault="00A75751" w:rsidP="00A75751">
                            <w:pPr>
                              <w:tabs>
                                <w:tab w:val="left" w:pos="1418"/>
                              </w:tabs>
                              <w:spacing w:after="0"/>
                              <w:jc w:val="center"/>
                              <w:rPr>
                                <w:rFonts w:ascii="Arial" w:hAnsi="Arial" w:cs="Arial"/>
                                <w:sz w:val="16"/>
                              </w:rPr>
                            </w:pPr>
                            <w:r w:rsidRPr="00A352B1">
                              <w:rPr>
                                <w:rFonts w:ascii="Arial" w:hAnsi="Arial" w:cs="Arial"/>
                                <w:sz w:val="16"/>
                                <w:szCs w:val="16"/>
                              </w:rPr>
                              <w:t>Saquarema – RJ</w:t>
                            </w:r>
                            <w:r w:rsidRPr="00E911D4">
                              <w:rPr>
                                <w:rFonts w:ascii="Arial" w:hAnsi="Arial" w:cs="Arial"/>
                                <w:sz w:val="16"/>
                              </w:rPr>
                              <w:t xml:space="preserve"> </w:t>
                            </w:r>
                          </w:p>
                          <w:p w14:paraId="35C06D8F" w14:textId="77777777" w:rsidR="00A75751" w:rsidRDefault="00A75751" w:rsidP="00A75751">
                            <w:pPr>
                              <w:tabs>
                                <w:tab w:val="left" w:pos="1418"/>
                              </w:tabs>
                              <w:spacing w:after="0"/>
                              <w:jc w:val="center"/>
                              <w:rPr>
                                <w:rFonts w:ascii="Arial" w:hAnsi="Arial" w:cs="Arial"/>
                                <w:sz w:val="16"/>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C8CE2" id="_x0000_t202" coordsize="21600,21600" o:spt="202" path="m,l,21600r21600,l21600,xe">
                <v:stroke joinstyle="miter"/>
                <v:path gradientshapeok="t" o:connecttype="rect"/>
              </v:shapetype>
              <v:shape id="Caixa de Texto 5" o:spid="_x0000_s1026" type="#_x0000_t202" style="position:absolute;margin-left:256.35pt;margin-top:11.35pt;width:173.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" filled="f" strokecolor="window">
                <v:textbox>
                  <w:txbxContent>
                    <w:p w14:paraId="3DFC7C9B" w14:textId="77777777" w:rsidR="00A75751" w:rsidRPr="00A352B1" w:rsidRDefault="00A75751" w:rsidP="00A75751">
                      <w:pPr>
                        <w:spacing w:after="0" w:line="240" w:lineRule="auto"/>
                        <w:jc w:val="center"/>
                        <w:rPr>
                          <w:rFonts w:ascii="Gabriola" w:hAnsi="Gabriola" w:cs="Arial"/>
                          <w:b/>
                          <w:sz w:val="32"/>
                        </w:rPr>
                      </w:pPr>
                      <w:r>
                        <w:rPr>
                          <w:rFonts w:ascii="Gabriola" w:hAnsi="Gabriola" w:cs="Arial"/>
                          <w:b/>
                          <w:sz w:val="32"/>
                        </w:rPr>
                        <w:t>Patrícia da Silva Oliveira</w:t>
                      </w:r>
                    </w:p>
                    <w:p w14:paraId="1A45209A" w14:textId="77777777" w:rsidR="00A75751" w:rsidRDefault="00A75751" w:rsidP="00A75751">
                      <w:pPr>
                        <w:tabs>
                          <w:tab w:val="left" w:pos="1418"/>
                        </w:tabs>
                        <w:spacing w:after="0"/>
                        <w:jc w:val="center"/>
                        <w:rPr>
                          <w:rFonts w:ascii="Arial" w:hAnsi="Arial" w:cs="Arial"/>
                          <w:sz w:val="16"/>
                        </w:rPr>
                      </w:pPr>
                      <w:r>
                        <w:rPr>
                          <w:rFonts w:ascii="Arial" w:hAnsi="Arial" w:cs="Arial"/>
                          <w:sz w:val="16"/>
                        </w:rPr>
                        <w:t>Secretária Municipal de Educação, Cultura,</w:t>
                      </w:r>
                    </w:p>
                    <w:p w14:paraId="690062B3" w14:textId="77777777" w:rsidR="00A75751" w:rsidRPr="00A352B1" w:rsidRDefault="00A75751" w:rsidP="00A75751">
                      <w:pPr>
                        <w:tabs>
                          <w:tab w:val="left" w:pos="1418"/>
                        </w:tabs>
                        <w:spacing w:after="0"/>
                        <w:jc w:val="center"/>
                        <w:rPr>
                          <w:rFonts w:ascii="Arial" w:hAnsi="Arial" w:cs="Arial"/>
                          <w:sz w:val="16"/>
                          <w:szCs w:val="16"/>
                        </w:rPr>
                      </w:pPr>
                      <w:r>
                        <w:rPr>
                          <w:rFonts w:ascii="Arial" w:hAnsi="Arial" w:cs="Arial"/>
                          <w:sz w:val="16"/>
                        </w:rPr>
                        <w:t>Inclusão, Ciência e Tecnologia</w:t>
                      </w:r>
                      <w:r>
                        <w:rPr>
                          <w:rFonts w:ascii="Arial" w:hAnsi="Arial" w:cs="Arial"/>
                          <w:sz w:val="16"/>
                        </w:rPr>
                        <w:br/>
                      </w:r>
                      <w:r w:rsidRPr="00A352B1">
                        <w:rPr>
                          <w:rFonts w:ascii="Arial" w:hAnsi="Arial" w:cs="Arial"/>
                          <w:sz w:val="16"/>
                          <w:szCs w:val="16"/>
                        </w:rPr>
                        <w:t xml:space="preserve">Mat. </w:t>
                      </w:r>
                      <w:r>
                        <w:rPr>
                          <w:rFonts w:ascii="Arial" w:hAnsi="Arial" w:cs="Arial"/>
                          <w:sz w:val="16"/>
                          <w:szCs w:val="16"/>
                        </w:rPr>
                        <w:t>46108</w:t>
                      </w:r>
                    </w:p>
                    <w:p w14:paraId="4ED7540E" w14:textId="77777777" w:rsidR="00A75751" w:rsidRPr="00E911D4" w:rsidRDefault="00A75751" w:rsidP="00A75751">
                      <w:pPr>
                        <w:tabs>
                          <w:tab w:val="left" w:pos="1418"/>
                        </w:tabs>
                        <w:spacing w:after="0"/>
                        <w:jc w:val="center"/>
                        <w:rPr>
                          <w:rFonts w:ascii="Arial" w:hAnsi="Arial" w:cs="Arial"/>
                          <w:sz w:val="16"/>
                        </w:rPr>
                      </w:pPr>
                      <w:r w:rsidRPr="00A352B1">
                        <w:rPr>
                          <w:rFonts w:ascii="Arial" w:hAnsi="Arial" w:cs="Arial"/>
                          <w:sz w:val="16"/>
                          <w:szCs w:val="16"/>
                        </w:rPr>
                        <w:t>Saquarema – RJ</w:t>
                      </w:r>
                      <w:r w:rsidRPr="00E911D4">
                        <w:rPr>
                          <w:rFonts w:ascii="Arial" w:hAnsi="Arial" w:cs="Arial"/>
                          <w:sz w:val="16"/>
                        </w:rPr>
                        <w:t xml:space="preserve"> </w:t>
                      </w:r>
                    </w:p>
                    <w:p w14:paraId="35C06D8F" w14:textId="77777777" w:rsidR="00A75751" w:rsidRDefault="00A75751" w:rsidP="00A75751">
                      <w:pPr>
                        <w:tabs>
                          <w:tab w:val="left" w:pos="1418"/>
                        </w:tabs>
                        <w:spacing w:after="0"/>
                        <w:jc w:val="center"/>
                        <w:rPr>
                          <w:rFonts w:ascii="Arial" w:hAnsi="Arial" w:cs="Arial"/>
                          <w:sz w:val="16"/>
                        </w:rPr>
                      </w:pPr>
                    </w:p>
                  </w:txbxContent>
                </v:textbox>
              </v:shape>
            </w:pict>
          </mc:Fallback>
        </mc:AlternateContent>
      </w:r>
      <w:r w:rsidRPr="003E30DB">
        <w:rPr>
          <w:rFonts w:ascii="Times New Roman" w:hAnsi="Times New Roman"/>
          <w:noProof/>
        </w:rPr>
        <mc:AlternateContent>
          <mc:Choice Requires="wps">
            <w:drawing>
              <wp:anchor distT="0" distB="0" distL="114300" distR="114300" simplePos="0" relativeHeight="251659264" behindDoc="0" locked="0" layoutInCell="1" allowOverlap="1" wp14:anchorId="2926BDB0" wp14:editId="6BBEFCFF">
                <wp:simplePos x="0" y="0"/>
                <wp:positionH relativeFrom="column">
                  <wp:posOffset>0</wp:posOffset>
                </wp:positionH>
                <wp:positionV relativeFrom="paragraph">
                  <wp:posOffset>142875</wp:posOffset>
                </wp:positionV>
                <wp:extent cx="2200275" cy="1019175"/>
                <wp:effectExtent l="0" t="0" r="28575" b="28575"/>
                <wp:wrapNone/>
                <wp:docPr id="810231961"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019175"/>
                        </a:xfrm>
                        <a:prstGeom prst="rect">
                          <a:avLst/>
                        </a:prstGeom>
                        <a:noFill/>
                        <a:ln w="9525">
                          <a:solidFill>
                            <a:sysClr val="window" lastClr="FFFFFF"/>
                          </a:solidFill>
                          <a:miter lim="800000"/>
                          <a:headEnd/>
                          <a:tailEnd/>
                        </a:ln>
                      </wps:spPr>
                      <wps:txbx>
                        <w:txbxContent>
                          <w:p w14:paraId="3CEFA05D" w14:textId="46616D9D" w:rsidR="00A75751" w:rsidRPr="00A352B1" w:rsidRDefault="00A75751" w:rsidP="00A75751">
                            <w:pPr>
                              <w:spacing w:after="0" w:line="240" w:lineRule="auto"/>
                              <w:jc w:val="center"/>
                              <w:rPr>
                                <w:rFonts w:ascii="Gabriola" w:hAnsi="Gabriola" w:cs="Arial"/>
                                <w:b/>
                                <w:sz w:val="32"/>
                              </w:rPr>
                            </w:pPr>
                            <w:bookmarkStart w:id="4" w:name="_Hlk191454722"/>
                            <w:bookmarkStart w:id="5" w:name="_Hlk191454723"/>
                            <w:r>
                              <w:rPr>
                                <w:rFonts w:ascii="Gabriola" w:hAnsi="Gabriola" w:cs="Arial"/>
                                <w:b/>
                                <w:sz w:val="32"/>
                              </w:rPr>
                              <w:t>Antônia Ferraz da Costa</w:t>
                            </w:r>
                          </w:p>
                          <w:p w14:paraId="0D008790" w14:textId="3933A1FF" w:rsidR="00A75751" w:rsidRPr="00A352B1" w:rsidRDefault="00A75751" w:rsidP="00A75751">
                            <w:pPr>
                              <w:tabs>
                                <w:tab w:val="left" w:pos="1418"/>
                              </w:tabs>
                              <w:spacing w:after="0"/>
                              <w:jc w:val="center"/>
                              <w:rPr>
                                <w:rFonts w:ascii="Arial" w:hAnsi="Arial" w:cs="Arial"/>
                                <w:sz w:val="16"/>
                                <w:szCs w:val="16"/>
                              </w:rPr>
                            </w:pPr>
                            <w:r>
                              <w:rPr>
                                <w:rFonts w:ascii="Arial" w:hAnsi="Arial" w:cs="Arial"/>
                                <w:sz w:val="16"/>
                              </w:rPr>
                              <w:t>Assistente Educacional</w:t>
                            </w:r>
                            <w:r>
                              <w:rPr>
                                <w:rFonts w:ascii="Arial" w:hAnsi="Arial" w:cs="Arial"/>
                                <w:sz w:val="16"/>
                              </w:rPr>
                              <w:br/>
                            </w:r>
                            <w:r w:rsidRPr="00A352B1">
                              <w:rPr>
                                <w:rFonts w:ascii="Arial" w:hAnsi="Arial" w:cs="Arial"/>
                                <w:sz w:val="16"/>
                                <w:szCs w:val="16"/>
                              </w:rPr>
                              <w:t xml:space="preserve">Mat. </w:t>
                            </w:r>
                            <w:r>
                              <w:rPr>
                                <w:rFonts w:ascii="Arial" w:hAnsi="Arial" w:cs="Arial"/>
                                <w:sz w:val="16"/>
                                <w:szCs w:val="16"/>
                              </w:rPr>
                              <w:t>9499376</w:t>
                            </w:r>
                          </w:p>
                          <w:p w14:paraId="685D4EBD" w14:textId="77777777" w:rsidR="00A75751" w:rsidRPr="00E911D4" w:rsidRDefault="00A75751" w:rsidP="00A75751">
                            <w:pPr>
                              <w:tabs>
                                <w:tab w:val="left" w:pos="1418"/>
                              </w:tabs>
                              <w:spacing w:after="0"/>
                              <w:jc w:val="center"/>
                              <w:rPr>
                                <w:rFonts w:ascii="Arial" w:hAnsi="Arial" w:cs="Arial"/>
                                <w:sz w:val="16"/>
                              </w:rPr>
                            </w:pPr>
                            <w:r w:rsidRPr="00A352B1">
                              <w:rPr>
                                <w:rFonts w:ascii="Arial" w:hAnsi="Arial" w:cs="Arial"/>
                                <w:sz w:val="16"/>
                                <w:szCs w:val="16"/>
                              </w:rPr>
                              <w:t>Saquarema – RJ</w:t>
                            </w:r>
                            <w:r w:rsidRPr="00E911D4">
                              <w:rPr>
                                <w:rFonts w:ascii="Arial" w:hAnsi="Arial" w:cs="Arial"/>
                                <w:sz w:val="16"/>
                              </w:rPr>
                              <w:t xml:space="preserve"> </w:t>
                            </w:r>
                          </w:p>
                          <w:bookmarkEnd w:id="4"/>
                          <w:bookmarkEnd w:id="5"/>
                          <w:p w14:paraId="5EA2A809" w14:textId="77777777" w:rsidR="00A75751" w:rsidRDefault="00A75751" w:rsidP="00A75751">
                            <w:pPr>
                              <w:tabs>
                                <w:tab w:val="left" w:pos="1418"/>
                              </w:tabs>
                              <w:spacing w:after="0"/>
                              <w:jc w:val="center"/>
                              <w:rPr>
                                <w:rFonts w:ascii="Arial" w:hAnsi="Arial" w:cs="Arial"/>
                                <w:sz w:val="16"/>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6BDB0" id="_x0000_s1027" type="#_x0000_t202" style="position:absolute;margin-left:0;margin-top:11.25pt;width:173.2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" filled="f" strokecolor="window">
                <v:textbox>
                  <w:txbxContent>
                    <w:p w14:paraId="3CEFA05D" w14:textId="46616D9D" w:rsidR="00A75751" w:rsidRPr="00A352B1" w:rsidRDefault="00A75751" w:rsidP="00A75751">
                      <w:pPr>
                        <w:spacing w:after="0" w:line="240" w:lineRule="auto"/>
                        <w:jc w:val="center"/>
                        <w:rPr>
                          <w:rFonts w:ascii="Gabriola" w:hAnsi="Gabriola" w:cs="Arial"/>
                          <w:b/>
                          <w:sz w:val="32"/>
                        </w:rPr>
                      </w:pPr>
                      <w:bookmarkStart w:id="6" w:name="_Hlk191454722"/>
                      <w:bookmarkStart w:id="7" w:name="_Hlk191454723"/>
                      <w:r>
                        <w:rPr>
                          <w:rFonts w:ascii="Gabriola" w:hAnsi="Gabriola" w:cs="Arial"/>
                          <w:b/>
                          <w:sz w:val="32"/>
                        </w:rPr>
                        <w:t>Antônia Ferraz da Costa</w:t>
                      </w:r>
                    </w:p>
                    <w:p w14:paraId="0D008790" w14:textId="3933A1FF" w:rsidR="00A75751" w:rsidRPr="00A352B1" w:rsidRDefault="00A75751" w:rsidP="00A75751">
                      <w:pPr>
                        <w:tabs>
                          <w:tab w:val="left" w:pos="1418"/>
                        </w:tabs>
                        <w:spacing w:after="0"/>
                        <w:jc w:val="center"/>
                        <w:rPr>
                          <w:rFonts w:ascii="Arial" w:hAnsi="Arial" w:cs="Arial"/>
                          <w:sz w:val="16"/>
                          <w:szCs w:val="16"/>
                        </w:rPr>
                      </w:pPr>
                      <w:r>
                        <w:rPr>
                          <w:rFonts w:ascii="Arial" w:hAnsi="Arial" w:cs="Arial"/>
                          <w:sz w:val="16"/>
                        </w:rPr>
                        <w:t>Assistente Educacional</w:t>
                      </w:r>
                      <w:r>
                        <w:rPr>
                          <w:rFonts w:ascii="Arial" w:hAnsi="Arial" w:cs="Arial"/>
                          <w:sz w:val="16"/>
                        </w:rPr>
                        <w:br/>
                      </w:r>
                      <w:r w:rsidRPr="00A352B1">
                        <w:rPr>
                          <w:rFonts w:ascii="Arial" w:hAnsi="Arial" w:cs="Arial"/>
                          <w:sz w:val="16"/>
                          <w:szCs w:val="16"/>
                        </w:rPr>
                        <w:t xml:space="preserve">Mat. </w:t>
                      </w:r>
                      <w:r>
                        <w:rPr>
                          <w:rFonts w:ascii="Arial" w:hAnsi="Arial" w:cs="Arial"/>
                          <w:sz w:val="16"/>
                          <w:szCs w:val="16"/>
                        </w:rPr>
                        <w:t>9499376</w:t>
                      </w:r>
                    </w:p>
                    <w:p w14:paraId="685D4EBD" w14:textId="77777777" w:rsidR="00A75751" w:rsidRPr="00E911D4" w:rsidRDefault="00A75751" w:rsidP="00A75751">
                      <w:pPr>
                        <w:tabs>
                          <w:tab w:val="left" w:pos="1418"/>
                        </w:tabs>
                        <w:spacing w:after="0"/>
                        <w:jc w:val="center"/>
                        <w:rPr>
                          <w:rFonts w:ascii="Arial" w:hAnsi="Arial" w:cs="Arial"/>
                          <w:sz w:val="16"/>
                        </w:rPr>
                      </w:pPr>
                      <w:r w:rsidRPr="00A352B1">
                        <w:rPr>
                          <w:rFonts w:ascii="Arial" w:hAnsi="Arial" w:cs="Arial"/>
                          <w:sz w:val="16"/>
                          <w:szCs w:val="16"/>
                        </w:rPr>
                        <w:t>Saquarema – RJ</w:t>
                      </w:r>
                      <w:r w:rsidRPr="00E911D4">
                        <w:rPr>
                          <w:rFonts w:ascii="Arial" w:hAnsi="Arial" w:cs="Arial"/>
                          <w:sz w:val="16"/>
                        </w:rPr>
                        <w:t xml:space="preserve"> </w:t>
                      </w:r>
                    </w:p>
                    <w:bookmarkEnd w:id="6"/>
                    <w:bookmarkEnd w:id="7"/>
                    <w:p w14:paraId="5EA2A809" w14:textId="77777777" w:rsidR="00A75751" w:rsidRDefault="00A75751" w:rsidP="00A75751">
                      <w:pPr>
                        <w:tabs>
                          <w:tab w:val="left" w:pos="1418"/>
                        </w:tabs>
                        <w:spacing w:after="0"/>
                        <w:jc w:val="center"/>
                        <w:rPr>
                          <w:rFonts w:ascii="Arial" w:hAnsi="Arial" w:cs="Arial"/>
                          <w:sz w:val="16"/>
                        </w:rPr>
                      </w:pPr>
                    </w:p>
                  </w:txbxContent>
                </v:textbox>
              </v:shape>
            </w:pict>
          </mc:Fallback>
        </mc:AlternateContent>
      </w:r>
    </w:p>
    <w:p w14:paraId="4E2958DE" w14:textId="7701713F" w:rsidR="00922D97" w:rsidRDefault="00922D97" w:rsidP="00922D97">
      <w:pPr>
        <w:spacing w:after="0" w:line="360" w:lineRule="auto"/>
        <w:rPr>
          <w:rFonts w:ascii="Times New Roman" w:hAnsi="Times New Roman"/>
          <w:b/>
        </w:rPr>
      </w:pPr>
    </w:p>
    <w:p w14:paraId="5E021F41" w14:textId="3EE434D6" w:rsidR="00922D97" w:rsidRDefault="00922D97" w:rsidP="00922D97">
      <w:pPr>
        <w:spacing w:after="0" w:line="360" w:lineRule="auto"/>
        <w:rPr>
          <w:rFonts w:ascii="Times New Roman" w:hAnsi="Times New Roman"/>
          <w:b/>
        </w:rPr>
      </w:pPr>
    </w:p>
    <w:p w14:paraId="52947469" w14:textId="77777777" w:rsidR="00922D97" w:rsidRDefault="00922D97" w:rsidP="00922D97">
      <w:pPr>
        <w:spacing w:after="0" w:line="360" w:lineRule="auto"/>
        <w:rPr>
          <w:rFonts w:ascii="Times New Roman" w:hAnsi="Times New Roman"/>
          <w:b/>
        </w:rPr>
      </w:pPr>
    </w:p>
    <w:p w14:paraId="4164A582" w14:textId="77777777" w:rsidR="00950B20" w:rsidRDefault="00950B20" w:rsidP="00922D97">
      <w:pPr>
        <w:spacing w:after="0" w:line="360" w:lineRule="auto"/>
        <w:rPr>
          <w:rFonts w:ascii="Times New Roman" w:hAnsi="Times New Roman"/>
          <w:b/>
        </w:rPr>
      </w:pPr>
    </w:p>
    <w:p w14:paraId="001B1031" w14:textId="77777777" w:rsidR="00950B20" w:rsidRDefault="00950B20" w:rsidP="00922D97">
      <w:pPr>
        <w:spacing w:after="0" w:line="360" w:lineRule="auto"/>
        <w:rPr>
          <w:rFonts w:ascii="Times New Roman" w:hAnsi="Times New Roman"/>
          <w:b/>
        </w:rPr>
      </w:pPr>
    </w:p>
    <w:p w14:paraId="6C10D8F4" w14:textId="77777777" w:rsidR="00950B20" w:rsidRDefault="00950B20" w:rsidP="00922D97">
      <w:pPr>
        <w:spacing w:after="0" w:line="360" w:lineRule="auto"/>
        <w:rPr>
          <w:rFonts w:ascii="Times New Roman" w:hAnsi="Times New Roman"/>
          <w:b/>
        </w:rPr>
      </w:pPr>
    </w:p>
    <w:p w14:paraId="471DC55A" w14:textId="77777777" w:rsidR="00950B20" w:rsidRDefault="00950B20" w:rsidP="00922D97">
      <w:pPr>
        <w:spacing w:after="0" w:line="360" w:lineRule="auto"/>
        <w:rPr>
          <w:rFonts w:ascii="Times New Roman" w:hAnsi="Times New Roman"/>
          <w:b/>
        </w:rPr>
      </w:pPr>
    </w:p>
    <w:p w14:paraId="296F571F" w14:textId="77777777" w:rsidR="00950B20" w:rsidRDefault="00950B20" w:rsidP="00922D97">
      <w:pPr>
        <w:spacing w:after="0" w:line="360" w:lineRule="auto"/>
        <w:rPr>
          <w:rFonts w:ascii="Times New Roman" w:hAnsi="Times New Roman"/>
          <w:b/>
        </w:rPr>
      </w:pPr>
    </w:p>
    <w:p w14:paraId="2D7C0E2A" w14:textId="77777777" w:rsidR="00950B20" w:rsidRDefault="00950B20" w:rsidP="00922D97">
      <w:pPr>
        <w:spacing w:after="0" w:line="360" w:lineRule="auto"/>
        <w:rPr>
          <w:rFonts w:ascii="Times New Roman" w:hAnsi="Times New Roman"/>
          <w:b/>
        </w:rPr>
      </w:pPr>
    </w:p>
    <w:p w14:paraId="0285D634" w14:textId="77777777" w:rsidR="00950B20" w:rsidRDefault="00950B20" w:rsidP="00922D97">
      <w:pPr>
        <w:spacing w:after="0" w:line="360" w:lineRule="auto"/>
        <w:rPr>
          <w:rFonts w:ascii="Times New Roman" w:hAnsi="Times New Roman"/>
          <w:b/>
        </w:rPr>
      </w:pPr>
    </w:p>
    <w:p w14:paraId="718D05B9" w14:textId="77777777" w:rsidR="00950B20" w:rsidRDefault="00950B20" w:rsidP="00922D97">
      <w:pPr>
        <w:spacing w:after="0" w:line="360" w:lineRule="auto"/>
        <w:rPr>
          <w:rFonts w:ascii="Times New Roman" w:hAnsi="Times New Roman"/>
          <w:b/>
        </w:rPr>
      </w:pPr>
    </w:p>
    <w:p w14:paraId="031577EA" w14:textId="77777777" w:rsidR="00950B20" w:rsidRDefault="00950B20" w:rsidP="00922D97">
      <w:pPr>
        <w:spacing w:after="0" w:line="360" w:lineRule="auto"/>
        <w:rPr>
          <w:rFonts w:ascii="Times New Roman" w:hAnsi="Times New Roman"/>
          <w:b/>
        </w:rPr>
      </w:pPr>
    </w:p>
    <w:p w14:paraId="1F4CF4FA" w14:textId="77777777" w:rsidR="00950B20" w:rsidRDefault="00950B20" w:rsidP="00922D97">
      <w:pPr>
        <w:spacing w:after="0" w:line="360" w:lineRule="auto"/>
        <w:rPr>
          <w:rFonts w:ascii="Times New Roman" w:hAnsi="Times New Roman"/>
          <w:b/>
        </w:rPr>
      </w:pPr>
    </w:p>
    <w:p w14:paraId="5DBB4FAD" w14:textId="77777777" w:rsidR="00950B20" w:rsidRDefault="00950B20" w:rsidP="00922D97">
      <w:pPr>
        <w:spacing w:after="0" w:line="360" w:lineRule="auto"/>
        <w:rPr>
          <w:rFonts w:ascii="Times New Roman" w:hAnsi="Times New Roman"/>
          <w:b/>
        </w:rPr>
      </w:pPr>
    </w:p>
    <w:p w14:paraId="0FB3FC32" w14:textId="77777777" w:rsidR="00950B20" w:rsidRDefault="00950B20" w:rsidP="00922D97">
      <w:pPr>
        <w:spacing w:after="0" w:line="360" w:lineRule="auto"/>
        <w:rPr>
          <w:rFonts w:ascii="Times New Roman" w:hAnsi="Times New Roman"/>
          <w:b/>
        </w:rPr>
      </w:pPr>
    </w:p>
    <w:p w14:paraId="28B99E4A" w14:textId="77777777" w:rsidR="00950B20" w:rsidRDefault="00950B20" w:rsidP="00922D97">
      <w:pPr>
        <w:spacing w:after="0" w:line="360" w:lineRule="auto"/>
        <w:rPr>
          <w:rFonts w:ascii="Times New Roman" w:hAnsi="Times New Roman"/>
          <w:b/>
        </w:rPr>
      </w:pPr>
    </w:p>
    <w:p w14:paraId="61E436A9" w14:textId="77777777" w:rsidR="00950B20" w:rsidRDefault="00950B20" w:rsidP="00922D97">
      <w:pPr>
        <w:spacing w:after="0" w:line="360" w:lineRule="auto"/>
        <w:rPr>
          <w:rFonts w:ascii="Times New Roman" w:hAnsi="Times New Roman"/>
          <w:b/>
        </w:rPr>
      </w:pPr>
    </w:p>
    <w:p w14:paraId="44C58D6F" w14:textId="77777777" w:rsidR="00950B20" w:rsidRDefault="00950B20" w:rsidP="00922D97">
      <w:pPr>
        <w:spacing w:after="0" w:line="360" w:lineRule="auto"/>
        <w:rPr>
          <w:rFonts w:ascii="Times New Roman" w:hAnsi="Times New Roman"/>
          <w:b/>
        </w:rPr>
      </w:pPr>
    </w:p>
    <w:p w14:paraId="61239564" w14:textId="77777777" w:rsidR="00950B20" w:rsidRDefault="00950B20" w:rsidP="00922D97">
      <w:pPr>
        <w:spacing w:after="0" w:line="360" w:lineRule="auto"/>
        <w:rPr>
          <w:rFonts w:ascii="Times New Roman" w:hAnsi="Times New Roman"/>
          <w:b/>
        </w:rPr>
      </w:pPr>
    </w:p>
    <w:p w14:paraId="500F42CD" w14:textId="77777777" w:rsidR="00950B20" w:rsidRDefault="00950B20" w:rsidP="00922D97">
      <w:pPr>
        <w:spacing w:after="0" w:line="360" w:lineRule="auto"/>
        <w:rPr>
          <w:rFonts w:ascii="Times New Roman" w:hAnsi="Times New Roman"/>
          <w:b/>
        </w:rPr>
      </w:pPr>
    </w:p>
    <w:p w14:paraId="529AC4B6" w14:textId="77777777" w:rsidR="00950B20" w:rsidRDefault="00950B20" w:rsidP="00922D97">
      <w:pPr>
        <w:spacing w:after="0" w:line="360" w:lineRule="auto"/>
        <w:rPr>
          <w:rFonts w:ascii="Times New Roman" w:hAnsi="Times New Roman"/>
          <w:b/>
        </w:rPr>
      </w:pPr>
    </w:p>
    <w:p w14:paraId="69E5F8D8" w14:textId="77777777" w:rsidR="00950B20" w:rsidRDefault="00950B20" w:rsidP="00922D97">
      <w:pPr>
        <w:spacing w:after="0" w:line="360" w:lineRule="auto"/>
        <w:rPr>
          <w:rFonts w:ascii="Times New Roman" w:hAnsi="Times New Roman"/>
          <w:b/>
        </w:rPr>
        <w:sectPr w:rsidR="00950B20" w:rsidSect="0004658A">
          <w:headerReference w:type="default" r:id="rId32"/>
          <w:footerReference w:type="default" r:id="rId33"/>
          <w:pgSz w:w="11906" w:h="16838" w:code="9"/>
          <w:pgMar w:top="187" w:right="1700" w:bottom="567" w:left="1560" w:header="57" w:footer="0" w:gutter="0"/>
          <w:cols w:space="708"/>
          <w:docGrid w:linePitch="360"/>
        </w:sectPr>
      </w:pPr>
    </w:p>
    <w:p w14:paraId="49EC94C7" w14:textId="77777777" w:rsidR="00950B20" w:rsidRDefault="00950B20" w:rsidP="00922D97">
      <w:pPr>
        <w:spacing w:after="0" w:line="360" w:lineRule="auto"/>
        <w:rPr>
          <w:rFonts w:ascii="Times New Roman" w:hAnsi="Times New Roman"/>
          <w:b/>
        </w:rPr>
      </w:pPr>
    </w:p>
    <w:p w14:paraId="144383E1" w14:textId="77777777" w:rsidR="00950B20" w:rsidRDefault="00950B20" w:rsidP="00922D97">
      <w:pPr>
        <w:spacing w:after="0" w:line="360" w:lineRule="auto"/>
        <w:rPr>
          <w:rFonts w:ascii="Times New Roman" w:hAnsi="Times New Roman"/>
          <w:b/>
        </w:rPr>
      </w:pPr>
    </w:p>
    <w:p w14:paraId="375A1C17" w14:textId="77777777" w:rsidR="00950B20" w:rsidRDefault="00950B20" w:rsidP="00950B20">
      <w:pPr>
        <w:spacing w:after="0" w:line="360" w:lineRule="auto"/>
        <w:jc w:val="center"/>
        <w:rPr>
          <w:rFonts w:ascii="Times New Roman" w:hAnsi="Times New Roman"/>
          <w:b/>
          <w:bCs/>
          <w:sz w:val="16"/>
          <w:szCs w:val="16"/>
        </w:rPr>
      </w:pPr>
      <w:r w:rsidRPr="00663219">
        <w:rPr>
          <w:rFonts w:ascii="Times New Roman" w:hAnsi="Times New Roman"/>
          <w:b/>
          <w:bCs/>
          <w:sz w:val="16"/>
          <w:szCs w:val="16"/>
        </w:rPr>
        <w:t xml:space="preserve">ANEXO I </w:t>
      </w:r>
    </w:p>
    <w:p w14:paraId="16F46E4F" w14:textId="77777777" w:rsidR="00950B20" w:rsidRDefault="00950B20" w:rsidP="00950B20">
      <w:pPr>
        <w:spacing w:after="0" w:line="360" w:lineRule="auto"/>
        <w:jc w:val="center"/>
        <w:rPr>
          <w:rFonts w:ascii="Times New Roman" w:hAnsi="Times New Roman"/>
          <w:b/>
          <w:bCs/>
          <w:sz w:val="16"/>
          <w:szCs w:val="16"/>
        </w:rPr>
      </w:pPr>
      <w:r w:rsidRPr="00663219">
        <w:rPr>
          <w:rFonts w:ascii="Times New Roman" w:hAnsi="Times New Roman"/>
          <w:b/>
          <w:bCs/>
          <w:sz w:val="16"/>
          <w:szCs w:val="16"/>
        </w:rPr>
        <w:t xml:space="preserve">DETALHAMENTO DA MEMÓRIA DE CÁLCULO E PER CAPITA </w:t>
      </w:r>
    </w:p>
    <w:tbl>
      <w:tblPr>
        <w:tblW w:w="5000" w:type="pct"/>
        <w:tblCellMar>
          <w:left w:w="70" w:type="dxa"/>
          <w:right w:w="70" w:type="dxa"/>
        </w:tblCellMar>
        <w:tblLook w:val="04A0" w:firstRow="1" w:lastRow="0" w:firstColumn="1" w:lastColumn="0" w:noHBand="0" w:noVBand="1"/>
      </w:tblPr>
      <w:tblGrid>
        <w:gridCol w:w="767"/>
        <w:gridCol w:w="7092"/>
        <w:gridCol w:w="1032"/>
        <w:gridCol w:w="1308"/>
        <w:gridCol w:w="1160"/>
        <w:gridCol w:w="1032"/>
        <w:gridCol w:w="1228"/>
        <w:gridCol w:w="1407"/>
        <w:gridCol w:w="1003"/>
      </w:tblGrid>
      <w:tr w:rsidR="00950B20" w:rsidRPr="00663219" w14:paraId="1E9780D0" w14:textId="77777777" w:rsidTr="003566BF">
        <w:trPr>
          <w:trHeight w:val="340"/>
          <w:tblHeader/>
        </w:trPr>
        <w:tc>
          <w:tcPr>
            <w:tcW w:w="2773"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3A3878E8"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LEVANTAMENTO DO QUANTITATIVO DE FUNCIONÁRIOS</w:t>
            </w:r>
          </w:p>
        </w:tc>
        <w:tc>
          <w:tcPr>
            <w:tcW w:w="1914"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23833C91"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1 - AÇÚCAR: EMBALAGEM COM 1 KG</w:t>
            </w:r>
          </w:p>
        </w:tc>
        <w:tc>
          <w:tcPr>
            <w:tcW w:w="313"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CB749CF"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TOTAL</w:t>
            </w:r>
          </w:p>
        </w:tc>
      </w:tr>
      <w:tr w:rsidR="00950B20" w:rsidRPr="00663219" w14:paraId="79FC7A6F" w14:textId="77777777" w:rsidTr="003566BF">
        <w:trPr>
          <w:trHeight w:val="567"/>
          <w:tblHeader/>
        </w:trPr>
        <w:tc>
          <w:tcPr>
            <w:tcW w:w="239" w:type="pct"/>
            <w:vMerge w:val="restart"/>
            <w:tcBorders>
              <w:top w:val="nil"/>
              <w:left w:val="single" w:sz="4" w:space="0" w:color="auto"/>
              <w:bottom w:val="single" w:sz="4" w:space="0" w:color="auto"/>
              <w:right w:val="single" w:sz="4" w:space="0" w:color="auto"/>
            </w:tcBorders>
            <w:shd w:val="clear" w:color="000000" w:fill="BFBFBF"/>
            <w:vAlign w:val="center"/>
            <w:hideMark/>
          </w:tcPr>
          <w:p w14:paraId="353573B8"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ITEM</w:t>
            </w:r>
          </w:p>
        </w:tc>
        <w:tc>
          <w:tcPr>
            <w:tcW w:w="2212" w:type="pct"/>
            <w:vMerge w:val="restart"/>
            <w:tcBorders>
              <w:top w:val="nil"/>
              <w:left w:val="single" w:sz="4" w:space="0" w:color="auto"/>
              <w:bottom w:val="single" w:sz="4" w:space="0" w:color="auto"/>
              <w:right w:val="single" w:sz="4" w:space="0" w:color="auto"/>
            </w:tcBorders>
            <w:shd w:val="clear" w:color="000000" w:fill="BFBFBF"/>
            <w:vAlign w:val="center"/>
            <w:hideMark/>
          </w:tcPr>
          <w:p w14:paraId="5EA5309C"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SETOR</w:t>
            </w:r>
          </w:p>
        </w:tc>
        <w:tc>
          <w:tcPr>
            <w:tcW w:w="322" w:type="pct"/>
            <w:vMerge w:val="restart"/>
            <w:tcBorders>
              <w:top w:val="nil"/>
              <w:left w:val="single" w:sz="4" w:space="0" w:color="auto"/>
              <w:bottom w:val="single" w:sz="4" w:space="0" w:color="auto"/>
              <w:right w:val="single" w:sz="4" w:space="0" w:color="auto"/>
            </w:tcBorders>
            <w:shd w:val="clear" w:color="000000" w:fill="BFBFBF"/>
            <w:vAlign w:val="center"/>
            <w:hideMark/>
          </w:tcPr>
          <w:p w14:paraId="0246B78D"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 xml:space="preserve">QUANT.  </w:t>
            </w:r>
          </w:p>
        </w:tc>
        <w:tc>
          <w:tcPr>
            <w:tcW w:w="408" w:type="pct"/>
            <w:vMerge w:val="restart"/>
            <w:tcBorders>
              <w:top w:val="nil"/>
              <w:left w:val="single" w:sz="4" w:space="0" w:color="auto"/>
              <w:bottom w:val="single" w:sz="4" w:space="0" w:color="auto"/>
              <w:right w:val="single" w:sz="4" w:space="0" w:color="auto"/>
            </w:tcBorders>
            <w:shd w:val="clear" w:color="000000" w:fill="BFBFBF"/>
            <w:vAlign w:val="center"/>
            <w:hideMark/>
          </w:tcPr>
          <w:p w14:paraId="6DFC5EC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PER CAPITA (GRAMAS)</w:t>
            </w:r>
          </w:p>
        </w:tc>
        <w:tc>
          <w:tcPr>
            <w:tcW w:w="362" w:type="pct"/>
            <w:vMerge w:val="restart"/>
            <w:tcBorders>
              <w:top w:val="nil"/>
              <w:left w:val="single" w:sz="4" w:space="0" w:color="auto"/>
              <w:bottom w:val="single" w:sz="4" w:space="0" w:color="auto"/>
              <w:right w:val="single" w:sz="4" w:space="0" w:color="auto"/>
            </w:tcBorders>
            <w:shd w:val="clear" w:color="000000" w:fill="BFBFBF"/>
            <w:vAlign w:val="center"/>
            <w:hideMark/>
          </w:tcPr>
          <w:p w14:paraId="05CC1DB6"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QUANT. EM GRAMAS</w:t>
            </w:r>
          </w:p>
        </w:tc>
        <w:tc>
          <w:tcPr>
            <w:tcW w:w="1144" w:type="pct"/>
            <w:gridSpan w:val="3"/>
            <w:tcBorders>
              <w:top w:val="single" w:sz="4" w:space="0" w:color="auto"/>
              <w:left w:val="nil"/>
              <w:bottom w:val="single" w:sz="4" w:space="0" w:color="auto"/>
              <w:right w:val="single" w:sz="4" w:space="0" w:color="auto"/>
            </w:tcBorders>
            <w:shd w:val="clear" w:color="000000" w:fill="BFBFBF"/>
            <w:vAlign w:val="center"/>
            <w:hideMark/>
          </w:tcPr>
          <w:p w14:paraId="029C827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DE ACORDO COM A DESCRIÇÃO DO PROCESSO</w:t>
            </w: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49451326"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663219" w14:paraId="1E09E2A4" w14:textId="77777777" w:rsidTr="003566BF">
        <w:trPr>
          <w:trHeight w:val="567"/>
          <w:tblHeader/>
        </w:trPr>
        <w:tc>
          <w:tcPr>
            <w:tcW w:w="239" w:type="pct"/>
            <w:vMerge/>
            <w:tcBorders>
              <w:top w:val="nil"/>
              <w:left w:val="single" w:sz="4" w:space="0" w:color="auto"/>
              <w:bottom w:val="single" w:sz="4" w:space="0" w:color="auto"/>
              <w:right w:val="single" w:sz="4" w:space="0" w:color="auto"/>
            </w:tcBorders>
            <w:vAlign w:val="center"/>
            <w:hideMark/>
          </w:tcPr>
          <w:p w14:paraId="65F1FF2A"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2212" w:type="pct"/>
            <w:vMerge/>
            <w:tcBorders>
              <w:top w:val="nil"/>
              <w:left w:val="single" w:sz="4" w:space="0" w:color="auto"/>
              <w:bottom w:val="single" w:sz="4" w:space="0" w:color="auto"/>
              <w:right w:val="single" w:sz="4" w:space="0" w:color="auto"/>
            </w:tcBorders>
            <w:vAlign w:val="center"/>
            <w:hideMark/>
          </w:tcPr>
          <w:p w14:paraId="0FD6DE6E"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322" w:type="pct"/>
            <w:vMerge/>
            <w:tcBorders>
              <w:top w:val="nil"/>
              <w:left w:val="single" w:sz="4" w:space="0" w:color="auto"/>
              <w:bottom w:val="single" w:sz="4" w:space="0" w:color="auto"/>
              <w:right w:val="single" w:sz="4" w:space="0" w:color="auto"/>
            </w:tcBorders>
            <w:vAlign w:val="center"/>
            <w:hideMark/>
          </w:tcPr>
          <w:p w14:paraId="411FD237"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408" w:type="pct"/>
            <w:vMerge/>
            <w:tcBorders>
              <w:top w:val="nil"/>
              <w:left w:val="single" w:sz="4" w:space="0" w:color="auto"/>
              <w:bottom w:val="single" w:sz="4" w:space="0" w:color="auto"/>
              <w:right w:val="single" w:sz="4" w:space="0" w:color="auto"/>
            </w:tcBorders>
            <w:vAlign w:val="center"/>
            <w:hideMark/>
          </w:tcPr>
          <w:p w14:paraId="7CD060EB"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362" w:type="pct"/>
            <w:vMerge/>
            <w:tcBorders>
              <w:top w:val="nil"/>
              <w:left w:val="single" w:sz="4" w:space="0" w:color="auto"/>
              <w:bottom w:val="single" w:sz="4" w:space="0" w:color="auto"/>
              <w:right w:val="single" w:sz="4" w:space="0" w:color="auto"/>
            </w:tcBorders>
            <w:vAlign w:val="center"/>
            <w:hideMark/>
          </w:tcPr>
          <w:p w14:paraId="61230883"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322" w:type="pct"/>
            <w:tcBorders>
              <w:top w:val="nil"/>
              <w:left w:val="nil"/>
              <w:bottom w:val="single" w:sz="4" w:space="0" w:color="auto"/>
              <w:right w:val="single" w:sz="4" w:space="0" w:color="auto"/>
            </w:tcBorders>
            <w:shd w:val="clear" w:color="000000" w:fill="BFBFBF"/>
            <w:vAlign w:val="center"/>
            <w:hideMark/>
          </w:tcPr>
          <w:p w14:paraId="180A6E39"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 xml:space="preserve">QUANT. POR DIA </w:t>
            </w:r>
          </w:p>
        </w:tc>
        <w:tc>
          <w:tcPr>
            <w:tcW w:w="383" w:type="pct"/>
            <w:tcBorders>
              <w:top w:val="nil"/>
              <w:left w:val="nil"/>
              <w:bottom w:val="single" w:sz="4" w:space="0" w:color="auto"/>
              <w:right w:val="single" w:sz="4" w:space="0" w:color="auto"/>
            </w:tcBorders>
            <w:shd w:val="clear" w:color="000000" w:fill="BFBFBF"/>
            <w:vAlign w:val="center"/>
            <w:hideMark/>
          </w:tcPr>
          <w:p w14:paraId="6333320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QUANT. MENSAL</w:t>
            </w:r>
          </w:p>
        </w:tc>
        <w:tc>
          <w:tcPr>
            <w:tcW w:w="439" w:type="pct"/>
            <w:tcBorders>
              <w:top w:val="nil"/>
              <w:left w:val="nil"/>
              <w:bottom w:val="single" w:sz="4" w:space="0" w:color="auto"/>
              <w:right w:val="single" w:sz="4" w:space="0" w:color="auto"/>
            </w:tcBorders>
            <w:shd w:val="clear" w:color="000000" w:fill="BFBFBF"/>
            <w:vAlign w:val="center"/>
            <w:hideMark/>
          </w:tcPr>
          <w:p w14:paraId="3E12647F"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QUANT. ANUAL</w:t>
            </w: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62A639F2"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663219" w14:paraId="4986DB0B"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7C486C5D"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w:t>
            </w:r>
          </w:p>
        </w:tc>
        <w:tc>
          <w:tcPr>
            <w:tcW w:w="2212" w:type="pct"/>
            <w:tcBorders>
              <w:top w:val="nil"/>
              <w:left w:val="nil"/>
              <w:bottom w:val="single" w:sz="4" w:space="0" w:color="auto"/>
              <w:right w:val="single" w:sz="4" w:space="0" w:color="auto"/>
            </w:tcBorders>
            <w:noWrap/>
            <w:vAlign w:val="center"/>
            <w:hideMark/>
          </w:tcPr>
          <w:p w14:paraId="0172343C"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Administrativo da Educação</w:t>
            </w:r>
          </w:p>
        </w:tc>
        <w:tc>
          <w:tcPr>
            <w:tcW w:w="322" w:type="pct"/>
            <w:tcBorders>
              <w:top w:val="nil"/>
              <w:left w:val="nil"/>
              <w:bottom w:val="single" w:sz="4" w:space="0" w:color="auto"/>
              <w:right w:val="single" w:sz="4" w:space="0" w:color="auto"/>
            </w:tcBorders>
            <w:noWrap/>
            <w:vAlign w:val="center"/>
            <w:hideMark/>
          </w:tcPr>
          <w:p w14:paraId="154A8C6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w:t>
            </w:r>
          </w:p>
        </w:tc>
        <w:tc>
          <w:tcPr>
            <w:tcW w:w="408" w:type="pct"/>
            <w:tcBorders>
              <w:top w:val="nil"/>
              <w:left w:val="nil"/>
              <w:bottom w:val="single" w:sz="4" w:space="0" w:color="auto"/>
              <w:right w:val="single" w:sz="4" w:space="0" w:color="auto"/>
            </w:tcBorders>
            <w:noWrap/>
            <w:vAlign w:val="center"/>
            <w:hideMark/>
          </w:tcPr>
          <w:p w14:paraId="67FA3F5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065DAB3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32,00</w:t>
            </w:r>
          </w:p>
        </w:tc>
        <w:tc>
          <w:tcPr>
            <w:tcW w:w="322" w:type="pct"/>
            <w:tcBorders>
              <w:top w:val="nil"/>
              <w:left w:val="nil"/>
              <w:bottom w:val="single" w:sz="4" w:space="0" w:color="auto"/>
              <w:right w:val="single" w:sz="4" w:space="0" w:color="auto"/>
            </w:tcBorders>
            <w:noWrap/>
            <w:vAlign w:val="center"/>
            <w:hideMark/>
          </w:tcPr>
          <w:p w14:paraId="527F1A3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0,06400</w:t>
            </w:r>
          </w:p>
        </w:tc>
        <w:tc>
          <w:tcPr>
            <w:tcW w:w="383" w:type="pct"/>
            <w:tcBorders>
              <w:top w:val="nil"/>
              <w:left w:val="nil"/>
              <w:bottom w:val="single" w:sz="4" w:space="0" w:color="auto"/>
              <w:right w:val="single" w:sz="4" w:space="0" w:color="auto"/>
            </w:tcBorders>
            <w:noWrap/>
            <w:vAlign w:val="center"/>
            <w:hideMark/>
          </w:tcPr>
          <w:p w14:paraId="711DFF7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1,28000</w:t>
            </w:r>
          </w:p>
        </w:tc>
        <w:tc>
          <w:tcPr>
            <w:tcW w:w="439" w:type="pct"/>
            <w:tcBorders>
              <w:top w:val="nil"/>
              <w:left w:val="nil"/>
              <w:bottom w:val="single" w:sz="4" w:space="0" w:color="auto"/>
              <w:right w:val="single" w:sz="4" w:space="0" w:color="auto"/>
            </w:tcBorders>
            <w:noWrap/>
            <w:vAlign w:val="center"/>
            <w:hideMark/>
          </w:tcPr>
          <w:p w14:paraId="26DE03E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15,36000</w:t>
            </w:r>
          </w:p>
        </w:tc>
        <w:tc>
          <w:tcPr>
            <w:tcW w:w="313" w:type="pct"/>
            <w:tcBorders>
              <w:top w:val="nil"/>
              <w:left w:val="nil"/>
              <w:bottom w:val="single" w:sz="4" w:space="0" w:color="auto"/>
              <w:right w:val="single" w:sz="4" w:space="0" w:color="auto"/>
            </w:tcBorders>
            <w:shd w:val="clear" w:color="000000" w:fill="BFBFBF"/>
            <w:noWrap/>
            <w:vAlign w:val="center"/>
            <w:hideMark/>
          </w:tcPr>
          <w:p w14:paraId="2E49351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15</w:t>
            </w:r>
          </w:p>
        </w:tc>
      </w:tr>
      <w:tr w:rsidR="00950B20" w:rsidRPr="00663219" w14:paraId="7ABC6D89"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558E2277"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2</w:t>
            </w:r>
          </w:p>
        </w:tc>
        <w:tc>
          <w:tcPr>
            <w:tcW w:w="2212" w:type="pct"/>
            <w:tcBorders>
              <w:top w:val="nil"/>
              <w:left w:val="nil"/>
              <w:bottom w:val="single" w:sz="4" w:space="0" w:color="auto"/>
              <w:right w:val="single" w:sz="4" w:space="0" w:color="auto"/>
            </w:tcBorders>
            <w:noWrap/>
            <w:vAlign w:val="center"/>
            <w:hideMark/>
          </w:tcPr>
          <w:p w14:paraId="48CD1788"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Casa da Avaliação </w:t>
            </w:r>
          </w:p>
        </w:tc>
        <w:tc>
          <w:tcPr>
            <w:tcW w:w="322" w:type="pct"/>
            <w:tcBorders>
              <w:top w:val="nil"/>
              <w:left w:val="nil"/>
              <w:bottom w:val="single" w:sz="4" w:space="0" w:color="auto"/>
              <w:right w:val="single" w:sz="4" w:space="0" w:color="auto"/>
            </w:tcBorders>
            <w:noWrap/>
            <w:vAlign w:val="center"/>
            <w:hideMark/>
          </w:tcPr>
          <w:p w14:paraId="7F0C903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52</w:t>
            </w:r>
          </w:p>
        </w:tc>
        <w:tc>
          <w:tcPr>
            <w:tcW w:w="408" w:type="pct"/>
            <w:tcBorders>
              <w:top w:val="nil"/>
              <w:left w:val="nil"/>
              <w:bottom w:val="single" w:sz="4" w:space="0" w:color="auto"/>
              <w:right w:val="single" w:sz="4" w:space="0" w:color="auto"/>
            </w:tcBorders>
            <w:noWrap/>
            <w:vAlign w:val="center"/>
            <w:hideMark/>
          </w:tcPr>
          <w:p w14:paraId="2006CAE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3FA2F03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208,00</w:t>
            </w:r>
          </w:p>
        </w:tc>
        <w:tc>
          <w:tcPr>
            <w:tcW w:w="322" w:type="pct"/>
            <w:tcBorders>
              <w:top w:val="nil"/>
              <w:left w:val="nil"/>
              <w:bottom w:val="single" w:sz="4" w:space="0" w:color="auto"/>
              <w:right w:val="single" w:sz="4" w:space="0" w:color="auto"/>
            </w:tcBorders>
            <w:noWrap/>
            <w:vAlign w:val="center"/>
            <w:hideMark/>
          </w:tcPr>
          <w:p w14:paraId="68E7125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0,20800</w:t>
            </w:r>
          </w:p>
        </w:tc>
        <w:tc>
          <w:tcPr>
            <w:tcW w:w="383" w:type="pct"/>
            <w:tcBorders>
              <w:top w:val="nil"/>
              <w:left w:val="nil"/>
              <w:bottom w:val="single" w:sz="4" w:space="0" w:color="auto"/>
              <w:right w:val="single" w:sz="4" w:space="0" w:color="auto"/>
            </w:tcBorders>
            <w:noWrap/>
            <w:vAlign w:val="center"/>
            <w:hideMark/>
          </w:tcPr>
          <w:p w14:paraId="03B7D76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4,16000</w:t>
            </w:r>
          </w:p>
        </w:tc>
        <w:tc>
          <w:tcPr>
            <w:tcW w:w="439" w:type="pct"/>
            <w:tcBorders>
              <w:top w:val="nil"/>
              <w:left w:val="nil"/>
              <w:bottom w:val="single" w:sz="4" w:space="0" w:color="auto"/>
              <w:right w:val="single" w:sz="4" w:space="0" w:color="auto"/>
            </w:tcBorders>
            <w:noWrap/>
            <w:vAlign w:val="center"/>
            <w:hideMark/>
          </w:tcPr>
          <w:p w14:paraId="3ECF093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49,92000</w:t>
            </w:r>
          </w:p>
        </w:tc>
        <w:tc>
          <w:tcPr>
            <w:tcW w:w="313" w:type="pct"/>
            <w:tcBorders>
              <w:top w:val="nil"/>
              <w:left w:val="nil"/>
              <w:bottom w:val="single" w:sz="4" w:space="0" w:color="auto"/>
              <w:right w:val="single" w:sz="4" w:space="0" w:color="auto"/>
            </w:tcBorders>
            <w:shd w:val="clear" w:color="000000" w:fill="BFBFBF"/>
            <w:noWrap/>
            <w:vAlign w:val="center"/>
            <w:hideMark/>
          </w:tcPr>
          <w:p w14:paraId="27A186C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50</w:t>
            </w:r>
          </w:p>
        </w:tc>
      </w:tr>
      <w:tr w:rsidR="00950B20" w:rsidRPr="00663219" w14:paraId="143ECB60"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29C31A88"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3</w:t>
            </w:r>
          </w:p>
        </w:tc>
        <w:tc>
          <w:tcPr>
            <w:tcW w:w="2212" w:type="pct"/>
            <w:tcBorders>
              <w:top w:val="nil"/>
              <w:left w:val="nil"/>
              <w:bottom w:val="single" w:sz="4" w:space="0" w:color="auto"/>
              <w:right w:val="single" w:sz="4" w:space="0" w:color="auto"/>
            </w:tcBorders>
            <w:noWrap/>
            <w:vAlign w:val="center"/>
            <w:hideMark/>
          </w:tcPr>
          <w:p w14:paraId="3CDD8D54"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Casa do Educador </w:t>
            </w:r>
          </w:p>
        </w:tc>
        <w:tc>
          <w:tcPr>
            <w:tcW w:w="322" w:type="pct"/>
            <w:tcBorders>
              <w:top w:val="nil"/>
              <w:left w:val="nil"/>
              <w:bottom w:val="single" w:sz="4" w:space="0" w:color="auto"/>
              <w:right w:val="single" w:sz="4" w:space="0" w:color="auto"/>
            </w:tcBorders>
            <w:noWrap/>
            <w:vAlign w:val="center"/>
            <w:hideMark/>
          </w:tcPr>
          <w:p w14:paraId="1A8392A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w:t>
            </w:r>
          </w:p>
        </w:tc>
        <w:tc>
          <w:tcPr>
            <w:tcW w:w="408" w:type="pct"/>
            <w:tcBorders>
              <w:top w:val="nil"/>
              <w:left w:val="nil"/>
              <w:bottom w:val="single" w:sz="4" w:space="0" w:color="auto"/>
              <w:right w:val="single" w:sz="4" w:space="0" w:color="auto"/>
            </w:tcBorders>
            <w:noWrap/>
            <w:vAlign w:val="center"/>
            <w:hideMark/>
          </w:tcPr>
          <w:p w14:paraId="449DE0E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77CA5F7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28,00</w:t>
            </w:r>
          </w:p>
        </w:tc>
        <w:tc>
          <w:tcPr>
            <w:tcW w:w="322" w:type="pct"/>
            <w:tcBorders>
              <w:top w:val="nil"/>
              <w:left w:val="nil"/>
              <w:bottom w:val="single" w:sz="4" w:space="0" w:color="auto"/>
              <w:right w:val="single" w:sz="4" w:space="0" w:color="auto"/>
            </w:tcBorders>
            <w:noWrap/>
            <w:vAlign w:val="center"/>
            <w:hideMark/>
          </w:tcPr>
          <w:p w14:paraId="29BCB4F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0,02800</w:t>
            </w:r>
          </w:p>
        </w:tc>
        <w:tc>
          <w:tcPr>
            <w:tcW w:w="383" w:type="pct"/>
            <w:tcBorders>
              <w:top w:val="nil"/>
              <w:left w:val="nil"/>
              <w:bottom w:val="single" w:sz="4" w:space="0" w:color="auto"/>
              <w:right w:val="single" w:sz="4" w:space="0" w:color="auto"/>
            </w:tcBorders>
            <w:noWrap/>
            <w:vAlign w:val="center"/>
            <w:hideMark/>
          </w:tcPr>
          <w:p w14:paraId="4776464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0,56000</w:t>
            </w:r>
          </w:p>
        </w:tc>
        <w:tc>
          <w:tcPr>
            <w:tcW w:w="439" w:type="pct"/>
            <w:tcBorders>
              <w:top w:val="nil"/>
              <w:left w:val="nil"/>
              <w:bottom w:val="single" w:sz="4" w:space="0" w:color="auto"/>
              <w:right w:val="single" w:sz="4" w:space="0" w:color="auto"/>
            </w:tcBorders>
            <w:noWrap/>
            <w:vAlign w:val="center"/>
            <w:hideMark/>
          </w:tcPr>
          <w:p w14:paraId="1F72417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6,72000</w:t>
            </w:r>
          </w:p>
        </w:tc>
        <w:tc>
          <w:tcPr>
            <w:tcW w:w="313" w:type="pct"/>
            <w:tcBorders>
              <w:top w:val="nil"/>
              <w:left w:val="nil"/>
              <w:bottom w:val="single" w:sz="4" w:space="0" w:color="auto"/>
              <w:right w:val="single" w:sz="4" w:space="0" w:color="auto"/>
            </w:tcBorders>
            <w:shd w:val="clear" w:color="000000" w:fill="BFBFBF"/>
            <w:noWrap/>
            <w:vAlign w:val="center"/>
            <w:hideMark/>
          </w:tcPr>
          <w:p w14:paraId="7D467D3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w:t>
            </w:r>
          </w:p>
        </w:tc>
      </w:tr>
      <w:tr w:rsidR="00950B20" w:rsidRPr="00663219" w14:paraId="3D880108"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480CE96E"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4</w:t>
            </w:r>
          </w:p>
        </w:tc>
        <w:tc>
          <w:tcPr>
            <w:tcW w:w="2212" w:type="pct"/>
            <w:tcBorders>
              <w:top w:val="nil"/>
              <w:left w:val="nil"/>
              <w:bottom w:val="single" w:sz="4" w:space="0" w:color="auto"/>
              <w:right w:val="single" w:sz="4" w:space="0" w:color="auto"/>
            </w:tcBorders>
            <w:noWrap/>
            <w:vAlign w:val="center"/>
            <w:hideMark/>
          </w:tcPr>
          <w:p w14:paraId="32640CB5"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322" w:type="pct"/>
            <w:tcBorders>
              <w:top w:val="nil"/>
              <w:left w:val="nil"/>
              <w:bottom w:val="single" w:sz="4" w:space="0" w:color="auto"/>
              <w:right w:val="single" w:sz="4" w:space="0" w:color="auto"/>
            </w:tcBorders>
            <w:noWrap/>
            <w:vAlign w:val="center"/>
            <w:hideMark/>
          </w:tcPr>
          <w:p w14:paraId="43485D3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26</w:t>
            </w:r>
          </w:p>
        </w:tc>
        <w:tc>
          <w:tcPr>
            <w:tcW w:w="408" w:type="pct"/>
            <w:tcBorders>
              <w:top w:val="nil"/>
              <w:left w:val="nil"/>
              <w:bottom w:val="single" w:sz="4" w:space="0" w:color="auto"/>
              <w:right w:val="single" w:sz="4" w:space="0" w:color="auto"/>
            </w:tcBorders>
            <w:noWrap/>
            <w:vAlign w:val="center"/>
            <w:hideMark/>
          </w:tcPr>
          <w:p w14:paraId="4A2DACB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55472A1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104,00</w:t>
            </w:r>
          </w:p>
        </w:tc>
        <w:tc>
          <w:tcPr>
            <w:tcW w:w="322" w:type="pct"/>
            <w:tcBorders>
              <w:top w:val="nil"/>
              <w:left w:val="nil"/>
              <w:bottom w:val="single" w:sz="4" w:space="0" w:color="auto"/>
              <w:right w:val="single" w:sz="4" w:space="0" w:color="auto"/>
            </w:tcBorders>
            <w:noWrap/>
            <w:vAlign w:val="center"/>
            <w:hideMark/>
          </w:tcPr>
          <w:p w14:paraId="26259C4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0,10400</w:t>
            </w:r>
          </w:p>
        </w:tc>
        <w:tc>
          <w:tcPr>
            <w:tcW w:w="383" w:type="pct"/>
            <w:tcBorders>
              <w:top w:val="nil"/>
              <w:left w:val="nil"/>
              <w:bottom w:val="single" w:sz="4" w:space="0" w:color="auto"/>
              <w:right w:val="single" w:sz="4" w:space="0" w:color="auto"/>
            </w:tcBorders>
            <w:noWrap/>
            <w:vAlign w:val="center"/>
            <w:hideMark/>
          </w:tcPr>
          <w:p w14:paraId="0BE8276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2,08000</w:t>
            </w:r>
          </w:p>
        </w:tc>
        <w:tc>
          <w:tcPr>
            <w:tcW w:w="439" w:type="pct"/>
            <w:tcBorders>
              <w:top w:val="nil"/>
              <w:left w:val="nil"/>
              <w:bottom w:val="single" w:sz="4" w:space="0" w:color="auto"/>
              <w:right w:val="single" w:sz="4" w:space="0" w:color="auto"/>
            </w:tcBorders>
            <w:noWrap/>
            <w:vAlign w:val="center"/>
            <w:hideMark/>
          </w:tcPr>
          <w:p w14:paraId="643D7B2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24,96000</w:t>
            </w:r>
          </w:p>
        </w:tc>
        <w:tc>
          <w:tcPr>
            <w:tcW w:w="313" w:type="pct"/>
            <w:tcBorders>
              <w:top w:val="nil"/>
              <w:left w:val="nil"/>
              <w:bottom w:val="single" w:sz="4" w:space="0" w:color="auto"/>
              <w:right w:val="single" w:sz="4" w:space="0" w:color="auto"/>
            </w:tcBorders>
            <w:shd w:val="clear" w:color="000000" w:fill="BFBFBF"/>
            <w:noWrap/>
            <w:vAlign w:val="center"/>
            <w:hideMark/>
          </w:tcPr>
          <w:p w14:paraId="25AB73D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25</w:t>
            </w:r>
          </w:p>
        </w:tc>
      </w:tr>
      <w:tr w:rsidR="00950B20" w:rsidRPr="00663219" w14:paraId="415F9E68"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259C6866"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5</w:t>
            </w:r>
          </w:p>
        </w:tc>
        <w:tc>
          <w:tcPr>
            <w:tcW w:w="2212" w:type="pct"/>
            <w:tcBorders>
              <w:top w:val="nil"/>
              <w:left w:val="nil"/>
              <w:bottom w:val="single" w:sz="4" w:space="0" w:color="auto"/>
              <w:right w:val="single" w:sz="4" w:space="0" w:color="auto"/>
            </w:tcBorders>
            <w:noWrap/>
            <w:vAlign w:val="center"/>
            <w:hideMark/>
          </w:tcPr>
          <w:p w14:paraId="7C5DD862"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Centro de Capacitação José Carlos Cabral </w:t>
            </w:r>
          </w:p>
        </w:tc>
        <w:tc>
          <w:tcPr>
            <w:tcW w:w="322" w:type="pct"/>
            <w:tcBorders>
              <w:top w:val="nil"/>
              <w:left w:val="nil"/>
              <w:bottom w:val="single" w:sz="4" w:space="0" w:color="auto"/>
              <w:right w:val="single" w:sz="4" w:space="0" w:color="auto"/>
            </w:tcBorders>
            <w:noWrap/>
            <w:vAlign w:val="center"/>
            <w:hideMark/>
          </w:tcPr>
          <w:p w14:paraId="374324C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13</w:t>
            </w:r>
          </w:p>
        </w:tc>
        <w:tc>
          <w:tcPr>
            <w:tcW w:w="408" w:type="pct"/>
            <w:tcBorders>
              <w:top w:val="nil"/>
              <w:left w:val="nil"/>
              <w:bottom w:val="single" w:sz="4" w:space="0" w:color="auto"/>
              <w:right w:val="single" w:sz="4" w:space="0" w:color="auto"/>
            </w:tcBorders>
            <w:noWrap/>
            <w:vAlign w:val="center"/>
            <w:hideMark/>
          </w:tcPr>
          <w:p w14:paraId="25E7E0C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4BA637D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52,00</w:t>
            </w:r>
          </w:p>
        </w:tc>
        <w:tc>
          <w:tcPr>
            <w:tcW w:w="322" w:type="pct"/>
            <w:tcBorders>
              <w:top w:val="nil"/>
              <w:left w:val="nil"/>
              <w:bottom w:val="single" w:sz="4" w:space="0" w:color="auto"/>
              <w:right w:val="single" w:sz="4" w:space="0" w:color="auto"/>
            </w:tcBorders>
            <w:noWrap/>
            <w:vAlign w:val="center"/>
            <w:hideMark/>
          </w:tcPr>
          <w:p w14:paraId="42B9D46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0,05200</w:t>
            </w:r>
          </w:p>
        </w:tc>
        <w:tc>
          <w:tcPr>
            <w:tcW w:w="383" w:type="pct"/>
            <w:tcBorders>
              <w:top w:val="nil"/>
              <w:left w:val="nil"/>
              <w:bottom w:val="single" w:sz="4" w:space="0" w:color="auto"/>
              <w:right w:val="single" w:sz="4" w:space="0" w:color="auto"/>
            </w:tcBorders>
            <w:noWrap/>
            <w:vAlign w:val="center"/>
            <w:hideMark/>
          </w:tcPr>
          <w:p w14:paraId="6E16595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1,04000</w:t>
            </w:r>
          </w:p>
        </w:tc>
        <w:tc>
          <w:tcPr>
            <w:tcW w:w="439" w:type="pct"/>
            <w:tcBorders>
              <w:top w:val="nil"/>
              <w:left w:val="nil"/>
              <w:bottom w:val="single" w:sz="4" w:space="0" w:color="auto"/>
              <w:right w:val="single" w:sz="4" w:space="0" w:color="auto"/>
            </w:tcBorders>
            <w:noWrap/>
            <w:vAlign w:val="center"/>
            <w:hideMark/>
          </w:tcPr>
          <w:p w14:paraId="6A6D79D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12,48000</w:t>
            </w:r>
          </w:p>
        </w:tc>
        <w:tc>
          <w:tcPr>
            <w:tcW w:w="313" w:type="pct"/>
            <w:tcBorders>
              <w:top w:val="nil"/>
              <w:left w:val="nil"/>
              <w:bottom w:val="single" w:sz="4" w:space="0" w:color="auto"/>
              <w:right w:val="single" w:sz="4" w:space="0" w:color="auto"/>
            </w:tcBorders>
            <w:shd w:val="clear" w:color="000000" w:fill="BFBFBF"/>
            <w:noWrap/>
            <w:vAlign w:val="center"/>
            <w:hideMark/>
          </w:tcPr>
          <w:p w14:paraId="04E7882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w:t>
            </w:r>
          </w:p>
        </w:tc>
      </w:tr>
      <w:tr w:rsidR="00950B20" w:rsidRPr="00663219" w14:paraId="6D498445"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0C4CCBE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6</w:t>
            </w:r>
          </w:p>
        </w:tc>
        <w:tc>
          <w:tcPr>
            <w:tcW w:w="2212" w:type="pct"/>
            <w:tcBorders>
              <w:top w:val="nil"/>
              <w:left w:val="nil"/>
              <w:bottom w:val="single" w:sz="4" w:space="0" w:color="auto"/>
              <w:right w:val="single" w:sz="4" w:space="0" w:color="auto"/>
            </w:tcBorders>
            <w:noWrap/>
            <w:vAlign w:val="center"/>
            <w:hideMark/>
          </w:tcPr>
          <w:p w14:paraId="7936573E"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Departamento de Controle e Conformidade Processual </w:t>
            </w:r>
          </w:p>
        </w:tc>
        <w:tc>
          <w:tcPr>
            <w:tcW w:w="322" w:type="pct"/>
            <w:tcBorders>
              <w:top w:val="nil"/>
              <w:left w:val="nil"/>
              <w:bottom w:val="single" w:sz="4" w:space="0" w:color="auto"/>
              <w:right w:val="single" w:sz="4" w:space="0" w:color="auto"/>
            </w:tcBorders>
            <w:noWrap/>
            <w:vAlign w:val="center"/>
            <w:hideMark/>
          </w:tcPr>
          <w:p w14:paraId="34BDE3E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w:t>
            </w:r>
          </w:p>
        </w:tc>
        <w:tc>
          <w:tcPr>
            <w:tcW w:w="408" w:type="pct"/>
            <w:tcBorders>
              <w:top w:val="nil"/>
              <w:left w:val="nil"/>
              <w:bottom w:val="single" w:sz="4" w:space="0" w:color="auto"/>
              <w:right w:val="single" w:sz="4" w:space="0" w:color="auto"/>
            </w:tcBorders>
            <w:noWrap/>
            <w:vAlign w:val="center"/>
            <w:hideMark/>
          </w:tcPr>
          <w:p w14:paraId="73DDE56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22B7306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28,00</w:t>
            </w:r>
          </w:p>
        </w:tc>
        <w:tc>
          <w:tcPr>
            <w:tcW w:w="322" w:type="pct"/>
            <w:tcBorders>
              <w:top w:val="nil"/>
              <w:left w:val="nil"/>
              <w:bottom w:val="single" w:sz="4" w:space="0" w:color="auto"/>
              <w:right w:val="single" w:sz="4" w:space="0" w:color="auto"/>
            </w:tcBorders>
            <w:noWrap/>
            <w:vAlign w:val="center"/>
            <w:hideMark/>
          </w:tcPr>
          <w:p w14:paraId="68C8ED6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0,02800</w:t>
            </w:r>
          </w:p>
        </w:tc>
        <w:tc>
          <w:tcPr>
            <w:tcW w:w="383" w:type="pct"/>
            <w:tcBorders>
              <w:top w:val="nil"/>
              <w:left w:val="nil"/>
              <w:bottom w:val="single" w:sz="4" w:space="0" w:color="auto"/>
              <w:right w:val="single" w:sz="4" w:space="0" w:color="auto"/>
            </w:tcBorders>
            <w:noWrap/>
            <w:vAlign w:val="center"/>
            <w:hideMark/>
          </w:tcPr>
          <w:p w14:paraId="7F4890A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0,56000</w:t>
            </w:r>
          </w:p>
        </w:tc>
        <w:tc>
          <w:tcPr>
            <w:tcW w:w="439" w:type="pct"/>
            <w:tcBorders>
              <w:top w:val="nil"/>
              <w:left w:val="nil"/>
              <w:bottom w:val="single" w:sz="4" w:space="0" w:color="auto"/>
              <w:right w:val="single" w:sz="4" w:space="0" w:color="auto"/>
            </w:tcBorders>
            <w:noWrap/>
            <w:vAlign w:val="center"/>
            <w:hideMark/>
          </w:tcPr>
          <w:p w14:paraId="1DE19F9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6,72000</w:t>
            </w:r>
          </w:p>
        </w:tc>
        <w:tc>
          <w:tcPr>
            <w:tcW w:w="313" w:type="pct"/>
            <w:tcBorders>
              <w:top w:val="nil"/>
              <w:left w:val="nil"/>
              <w:bottom w:val="single" w:sz="4" w:space="0" w:color="auto"/>
              <w:right w:val="single" w:sz="4" w:space="0" w:color="auto"/>
            </w:tcBorders>
            <w:shd w:val="clear" w:color="000000" w:fill="BFBFBF"/>
            <w:noWrap/>
            <w:vAlign w:val="center"/>
            <w:hideMark/>
          </w:tcPr>
          <w:p w14:paraId="73B4771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w:t>
            </w:r>
          </w:p>
        </w:tc>
      </w:tr>
      <w:tr w:rsidR="00950B20" w:rsidRPr="00663219" w14:paraId="1486EB16"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38643FE1"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7</w:t>
            </w:r>
          </w:p>
        </w:tc>
        <w:tc>
          <w:tcPr>
            <w:tcW w:w="2212" w:type="pct"/>
            <w:tcBorders>
              <w:top w:val="nil"/>
              <w:left w:val="nil"/>
              <w:bottom w:val="single" w:sz="4" w:space="0" w:color="auto"/>
              <w:right w:val="single" w:sz="4" w:space="0" w:color="auto"/>
            </w:tcBorders>
            <w:noWrap/>
            <w:vAlign w:val="center"/>
            <w:hideMark/>
          </w:tcPr>
          <w:p w14:paraId="78F37B78"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Diretoria de Formação Pedagógica e Inspeção Escolar </w:t>
            </w:r>
          </w:p>
        </w:tc>
        <w:tc>
          <w:tcPr>
            <w:tcW w:w="322" w:type="pct"/>
            <w:tcBorders>
              <w:top w:val="nil"/>
              <w:left w:val="nil"/>
              <w:bottom w:val="single" w:sz="4" w:space="0" w:color="auto"/>
              <w:right w:val="single" w:sz="4" w:space="0" w:color="auto"/>
            </w:tcBorders>
            <w:noWrap/>
            <w:vAlign w:val="center"/>
            <w:hideMark/>
          </w:tcPr>
          <w:p w14:paraId="2FD4978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w:t>
            </w:r>
          </w:p>
        </w:tc>
        <w:tc>
          <w:tcPr>
            <w:tcW w:w="408" w:type="pct"/>
            <w:tcBorders>
              <w:top w:val="nil"/>
              <w:left w:val="nil"/>
              <w:bottom w:val="single" w:sz="4" w:space="0" w:color="auto"/>
              <w:right w:val="single" w:sz="4" w:space="0" w:color="auto"/>
            </w:tcBorders>
            <w:noWrap/>
            <w:vAlign w:val="center"/>
            <w:hideMark/>
          </w:tcPr>
          <w:p w14:paraId="09C6672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1B70B4E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28,00</w:t>
            </w:r>
          </w:p>
        </w:tc>
        <w:tc>
          <w:tcPr>
            <w:tcW w:w="322" w:type="pct"/>
            <w:tcBorders>
              <w:top w:val="nil"/>
              <w:left w:val="nil"/>
              <w:bottom w:val="single" w:sz="4" w:space="0" w:color="auto"/>
              <w:right w:val="single" w:sz="4" w:space="0" w:color="auto"/>
            </w:tcBorders>
            <w:noWrap/>
            <w:vAlign w:val="center"/>
            <w:hideMark/>
          </w:tcPr>
          <w:p w14:paraId="4DD8414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0,02800</w:t>
            </w:r>
          </w:p>
        </w:tc>
        <w:tc>
          <w:tcPr>
            <w:tcW w:w="383" w:type="pct"/>
            <w:tcBorders>
              <w:top w:val="nil"/>
              <w:left w:val="nil"/>
              <w:bottom w:val="single" w:sz="4" w:space="0" w:color="auto"/>
              <w:right w:val="single" w:sz="4" w:space="0" w:color="auto"/>
            </w:tcBorders>
            <w:noWrap/>
            <w:vAlign w:val="center"/>
            <w:hideMark/>
          </w:tcPr>
          <w:p w14:paraId="7C4C3DD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0,56000</w:t>
            </w:r>
          </w:p>
        </w:tc>
        <w:tc>
          <w:tcPr>
            <w:tcW w:w="439" w:type="pct"/>
            <w:tcBorders>
              <w:top w:val="nil"/>
              <w:left w:val="nil"/>
              <w:bottom w:val="single" w:sz="4" w:space="0" w:color="auto"/>
              <w:right w:val="single" w:sz="4" w:space="0" w:color="auto"/>
            </w:tcBorders>
            <w:noWrap/>
            <w:vAlign w:val="center"/>
            <w:hideMark/>
          </w:tcPr>
          <w:p w14:paraId="13EC67A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6,72000</w:t>
            </w:r>
          </w:p>
        </w:tc>
        <w:tc>
          <w:tcPr>
            <w:tcW w:w="313" w:type="pct"/>
            <w:tcBorders>
              <w:top w:val="nil"/>
              <w:left w:val="nil"/>
              <w:bottom w:val="single" w:sz="4" w:space="0" w:color="auto"/>
              <w:right w:val="single" w:sz="4" w:space="0" w:color="auto"/>
            </w:tcBorders>
            <w:shd w:val="clear" w:color="000000" w:fill="BFBFBF"/>
            <w:noWrap/>
            <w:vAlign w:val="center"/>
            <w:hideMark/>
          </w:tcPr>
          <w:p w14:paraId="6F51145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w:t>
            </w:r>
          </w:p>
        </w:tc>
      </w:tr>
      <w:tr w:rsidR="00950B20" w:rsidRPr="00663219" w14:paraId="21371295"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16F5609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8</w:t>
            </w:r>
          </w:p>
        </w:tc>
        <w:tc>
          <w:tcPr>
            <w:tcW w:w="2212" w:type="pct"/>
            <w:tcBorders>
              <w:top w:val="nil"/>
              <w:left w:val="nil"/>
              <w:bottom w:val="single" w:sz="4" w:space="0" w:color="auto"/>
              <w:right w:val="single" w:sz="4" w:space="0" w:color="auto"/>
            </w:tcBorders>
            <w:noWrap/>
            <w:vAlign w:val="center"/>
            <w:hideMark/>
          </w:tcPr>
          <w:p w14:paraId="5E866FA5"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Educação Integral</w:t>
            </w:r>
          </w:p>
        </w:tc>
        <w:tc>
          <w:tcPr>
            <w:tcW w:w="322" w:type="pct"/>
            <w:tcBorders>
              <w:top w:val="nil"/>
              <w:left w:val="nil"/>
              <w:bottom w:val="single" w:sz="4" w:space="0" w:color="auto"/>
              <w:right w:val="single" w:sz="4" w:space="0" w:color="auto"/>
            </w:tcBorders>
            <w:noWrap/>
            <w:vAlign w:val="center"/>
            <w:hideMark/>
          </w:tcPr>
          <w:p w14:paraId="6675E60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w:t>
            </w:r>
          </w:p>
        </w:tc>
        <w:tc>
          <w:tcPr>
            <w:tcW w:w="408" w:type="pct"/>
            <w:tcBorders>
              <w:top w:val="nil"/>
              <w:left w:val="nil"/>
              <w:bottom w:val="single" w:sz="4" w:space="0" w:color="auto"/>
              <w:right w:val="single" w:sz="4" w:space="0" w:color="auto"/>
            </w:tcBorders>
            <w:noWrap/>
            <w:vAlign w:val="center"/>
            <w:hideMark/>
          </w:tcPr>
          <w:p w14:paraId="5406999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1C40450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40,00</w:t>
            </w:r>
          </w:p>
        </w:tc>
        <w:tc>
          <w:tcPr>
            <w:tcW w:w="322" w:type="pct"/>
            <w:tcBorders>
              <w:top w:val="nil"/>
              <w:left w:val="nil"/>
              <w:bottom w:val="single" w:sz="4" w:space="0" w:color="auto"/>
              <w:right w:val="single" w:sz="4" w:space="0" w:color="auto"/>
            </w:tcBorders>
            <w:noWrap/>
            <w:vAlign w:val="center"/>
            <w:hideMark/>
          </w:tcPr>
          <w:p w14:paraId="68A3DB7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0,04000</w:t>
            </w:r>
          </w:p>
        </w:tc>
        <w:tc>
          <w:tcPr>
            <w:tcW w:w="383" w:type="pct"/>
            <w:tcBorders>
              <w:top w:val="nil"/>
              <w:left w:val="nil"/>
              <w:bottom w:val="single" w:sz="4" w:space="0" w:color="auto"/>
              <w:right w:val="single" w:sz="4" w:space="0" w:color="auto"/>
            </w:tcBorders>
            <w:noWrap/>
            <w:vAlign w:val="center"/>
            <w:hideMark/>
          </w:tcPr>
          <w:p w14:paraId="7127C64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0,80000</w:t>
            </w:r>
          </w:p>
        </w:tc>
        <w:tc>
          <w:tcPr>
            <w:tcW w:w="439" w:type="pct"/>
            <w:tcBorders>
              <w:top w:val="nil"/>
              <w:left w:val="nil"/>
              <w:bottom w:val="single" w:sz="4" w:space="0" w:color="auto"/>
              <w:right w:val="single" w:sz="4" w:space="0" w:color="auto"/>
            </w:tcBorders>
            <w:noWrap/>
            <w:vAlign w:val="center"/>
            <w:hideMark/>
          </w:tcPr>
          <w:p w14:paraId="1DEEDF1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9,60000</w:t>
            </w:r>
          </w:p>
        </w:tc>
        <w:tc>
          <w:tcPr>
            <w:tcW w:w="313" w:type="pct"/>
            <w:tcBorders>
              <w:top w:val="nil"/>
              <w:left w:val="nil"/>
              <w:bottom w:val="single" w:sz="4" w:space="0" w:color="auto"/>
              <w:right w:val="single" w:sz="4" w:space="0" w:color="auto"/>
            </w:tcBorders>
            <w:shd w:val="clear" w:color="000000" w:fill="BFBFBF"/>
            <w:noWrap/>
            <w:vAlign w:val="center"/>
            <w:hideMark/>
          </w:tcPr>
          <w:p w14:paraId="6FF1903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w:t>
            </w:r>
          </w:p>
        </w:tc>
      </w:tr>
      <w:tr w:rsidR="00950B20" w:rsidRPr="00663219" w14:paraId="25052BEB"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58D0AE60"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9</w:t>
            </w:r>
          </w:p>
        </w:tc>
        <w:tc>
          <w:tcPr>
            <w:tcW w:w="2212" w:type="pct"/>
            <w:tcBorders>
              <w:top w:val="nil"/>
              <w:left w:val="nil"/>
              <w:bottom w:val="single" w:sz="4" w:space="0" w:color="auto"/>
              <w:right w:val="single" w:sz="4" w:space="0" w:color="auto"/>
            </w:tcBorders>
            <w:noWrap/>
            <w:vAlign w:val="center"/>
            <w:hideMark/>
          </w:tcPr>
          <w:p w14:paraId="58BE8751"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Escola Viva Bacaxá</w:t>
            </w:r>
          </w:p>
        </w:tc>
        <w:tc>
          <w:tcPr>
            <w:tcW w:w="322" w:type="pct"/>
            <w:tcBorders>
              <w:top w:val="nil"/>
              <w:left w:val="nil"/>
              <w:bottom w:val="single" w:sz="4" w:space="0" w:color="auto"/>
              <w:right w:val="single" w:sz="4" w:space="0" w:color="auto"/>
            </w:tcBorders>
            <w:noWrap/>
            <w:vAlign w:val="center"/>
            <w:hideMark/>
          </w:tcPr>
          <w:p w14:paraId="205A249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82</w:t>
            </w:r>
          </w:p>
        </w:tc>
        <w:tc>
          <w:tcPr>
            <w:tcW w:w="408" w:type="pct"/>
            <w:tcBorders>
              <w:top w:val="nil"/>
              <w:left w:val="nil"/>
              <w:bottom w:val="single" w:sz="4" w:space="0" w:color="auto"/>
              <w:right w:val="single" w:sz="4" w:space="0" w:color="auto"/>
            </w:tcBorders>
            <w:noWrap/>
            <w:vAlign w:val="center"/>
            <w:hideMark/>
          </w:tcPr>
          <w:p w14:paraId="3D3A797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075398F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328,00</w:t>
            </w:r>
          </w:p>
        </w:tc>
        <w:tc>
          <w:tcPr>
            <w:tcW w:w="322" w:type="pct"/>
            <w:tcBorders>
              <w:top w:val="nil"/>
              <w:left w:val="nil"/>
              <w:bottom w:val="single" w:sz="4" w:space="0" w:color="auto"/>
              <w:right w:val="single" w:sz="4" w:space="0" w:color="auto"/>
            </w:tcBorders>
            <w:noWrap/>
            <w:vAlign w:val="center"/>
            <w:hideMark/>
          </w:tcPr>
          <w:p w14:paraId="2D1EF19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0,32800</w:t>
            </w:r>
          </w:p>
        </w:tc>
        <w:tc>
          <w:tcPr>
            <w:tcW w:w="383" w:type="pct"/>
            <w:tcBorders>
              <w:top w:val="nil"/>
              <w:left w:val="nil"/>
              <w:bottom w:val="single" w:sz="4" w:space="0" w:color="auto"/>
              <w:right w:val="single" w:sz="4" w:space="0" w:color="auto"/>
            </w:tcBorders>
            <w:noWrap/>
            <w:vAlign w:val="center"/>
            <w:hideMark/>
          </w:tcPr>
          <w:p w14:paraId="17266BB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6,56000</w:t>
            </w:r>
          </w:p>
        </w:tc>
        <w:tc>
          <w:tcPr>
            <w:tcW w:w="439" w:type="pct"/>
            <w:tcBorders>
              <w:top w:val="nil"/>
              <w:left w:val="nil"/>
              <w:bottom w:val="single" w:sz="4" w:space="0" w:color="auto"/>
              <w:right w:val="single" w:sz="4" w:space="0" w:color="auto"/>
            </w:tcBorders>
            <w:noWrap/>
            <w:vAlign w:val="center"/>
            <w:hideMark/>
          </w:tcPr>
          <w:p w14:paraId="37FE569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78,72000</w:t>
            </w:r>
          </w:p>
        </w:tc>
        <w:tc>
          <w:tcPr>
            <w:tcW w:w="313" w:type="pct"/>
            <w:tcBorders>
              <w:top w:val="nil"/>
              <w:left w:val="nil"/>
              <w:bottom w:val="single" w:sz="4" w:space="0" w:color="auto"/>
              <w:right w:val="single" w:sz="4" w:space="0" w:color="auto"/>
            </w:tcBorders>
            <w:shd w:val="clear" w:color="000000" w:fill="BFBFBF"/>
            <w:noWrap/>
            <w:vAlign w:val="center"/>
            <w:hideMark/>
          </w:tcPr>
          <w:p w14:paraId="334CD14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78</w:t>
            </w:r>
          </w:p>
        </w:tc>
      </w:tr>
      <w:tr w:rsidR="00950B20" w:rsidRPr="00663219" w14:paraId="342E50F5"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5272A6C5"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10</w:t>
            </w:r>
          </w:p>
        </w:tc>
        <w:tc>
          <w:tcPr>
            <w:tcW w:w="2212" w:type="pct"/>
            <w:tcBorders>
              <w:top w:val="nil"/>
              <w:left w:val="nil"/>
              <w:bottom w:val="single" w:sz="4" w:space="0" w:color="auto"/>
              <w:right w:val="single" w:sz="4" w:space="0" w:color="auto"/>
            </w:tcBorders>
            <w:noWrap/>
            <w:vAlign w:val="center"/>
            <w:hideMark/>
          </w:tcPr>
          <w:p w14:paraId="1374A996"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Escola Viva Jaconé </w:t>
            </w:r>
          </w:p>
        </w:tc>
        <w:tc>
          <w:tcPr>
            <w:tcW w:w="322" w:type="pct"/>
            <w:tcBorders>
              <w:top w:val="nil"/>
              <w:left w:val="nil"/>
              <w:bottom w:val="single" w:sz="4" w:space="0" w:color="auto"/>
              <w:right w:val="single" w:sz="4" w:space="0" w:color="auto"/>
            </w:tcBorders>
            <w:noWrap/>
            <w:vAlign w:val="center"/>
            <w:hideMark/>
          </w:tcPr>
          <w:p w14:paraId="7D9AA70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19</w:t>
            </w:r>
          </w:p>
        </w:tc>
        <w:tc>
          <w:tcPr>
            <w:tcW w:w="408" w:type="pct"/>
            <w:tcBorders>
              <w:top w:val="nil"/>
              <w:left w:val="nil"/>
              <w:bottom w:val="single" w:sz="4" w:space="0" w:color="auto"/>
              <w:right w:val="single" w:sz="4" w:space="0" w:color="auto"/>
            </w:tcBorders>
            <w:noWrap/>
            <w:vAlign w:val="center"/>
            <w:hideMark/>
          </w:tcPr>
          <w:p w14:paraId="3107631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0371E47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76,00</w:t>
            </w:r>
          </w:p>
        </w:tc>
        <w:tc>
          <w:tcPr>
            <w:tcW w:w="322" w:type="pct"/>
            <w:tcBorders>
              <w:top w:val="nil"/>
              <w:left w:val="nil"/>
              <w:bottom w:val="single" w:sz="4" w:space="0" w:color="auto"/>
              <w:right w:val="single" w:sz="4" w:space="0" w:color="auto"/>
            </w:tcBorders>
            <w:noWrap/>
            <w:vAlign w:val="center"/>
            <w:hideMark/>
          </w:tcPr>
          <w:p w14:paraId="4355908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0,07600</w:t>
            </w:r>
          </w:p>
        </w:tc>
        <w:tc>
          <w:tcPr>
            <w:tcW w:w="383" w:type="pct"/>
            <w:tcBorders>
              <w:top w:val="nil"/>
              <w:left w:val="nil"/>
              <w:bottom w:val="single" w:sz="4" w:space="0" w:color="auto"/>
              <w:right w:val="single" w:sz="4" w:space="0" w:color="auto"/>
            </w:tcBorders>
            <w:noWrap/>
            <w:vAlign w:val="center"/>
            <w:hideMark/>
          </w:tcPr>
          <w:p w14:paraId="44965DD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1,52000</w:t>
            </w:r>
          </w:p>
        </w:tc>
        <w:tc>
          <w:tcPr>
            <w:tcW w:w="439" w:type="pct"/>
            <w:tcBorders>
              <w:top w:val="nil"/>
              <w:left w:val="nil"/>
              <w:bottom w:val="single" w:sz="4" w:space="0" w:color="auto"/>
              <w:right w:val="single" w:sz="4" w:space="0" w:color="auto"/>
            </w:tcBorders>
            <w:noWrap/>
            <w:vAlign w:val="center"/>
            <w:hideMark/>
          </w:tcPr>
          <w:p w14:paraId="579ACFE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18,24000</w:t>
            </w:r>
          </w:p>
        </w:tc>
        <w:tc>
          <w:tcPr>
            <w:tcW w:w="313" w:type="pct"/>
            <w:tcBorders>
              <w:top w:val="nil"/>
              <w:left w:val="nil"/>
              <w:bottom w:val="single" w:sz="4" w:space="0" w:color="auto"/>
              <w:right w:val="single" w:sz="4" w:space="0" w:color="auto"/>
            </w:tcBorders>
            <w:shd w:val="clear" w:color="000000" w:fill="BFBFBF"/>
            <w:noWrap/>
            <w:vAlign w:val="center"/>
            <w:hideMark/>
          </w:tcPr>
          <w:p w14:paraId="6927BA9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18</w:t>
            </w:r>
          </w:p>
        </w:tc>
      </w:tr>
      <w:tr w:rsidR="00950B20" w:rsidRPr="00663219" w14:paraId="4AEA5A03"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6FE48484"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11</w:t>
            </w:r>
          </w:p>
        </w:tc>
        <w:tc>
          <w:tcPr>
            <w:tcW w:w="2212" w:type="pct"/>
            <w:tcBorders>
              <w:top w:val="nil"/>
              <w:left w:val="nil"/>
              <w:bottom w:val="single" w:sz="4" w:space="0" w:color="auto"/>
              <w:right w:val="single" w:sz="4" w:space="0" w:color="auto"/>
            </w:tcBorders>
            <w:noWrap/>
            <w:vAlign w:val="center"/>
            <w:hideMark/>
          </w:tcPr>
          <w:p w14:paraId="2CBCC107"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Escola Viva Sampaio</w:t>
            </w:r>
          </w:p>
        </w:tc>
        <w:tc>
          <w:tcPr>
            <w:tcW w:w="322" w:type="pct"/>
            <w:tcBorders>
              <w:top w:val="nil"/>
              <w:left w:val="nil"/>
              <w:bottom w:val="single" w:sz="4" w:space="0" w:color="auto"/>
              <w:right w:val="single" w:sz="4" w:space="0" w:color="auto"/>
            </w:tcBorders>
            <w:noWrap/>
            <w:vAlign w:val="center"/>
            <w:hideMark/>
          </w:tcPr>
          <w:p w14:paraId="6045F3C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32</w:t>
            </w:r>
          </w:p>
        </w:tc>
        <w:tc>
          <w:tcPr>
            <w:tcW w:w="408" w:type="pct"/>
            <w:tcBorders>
              <w:top w:val="nil"/>
              <w:left w:val="nil"/>
              <w:bottom w:val="single" w:sz="4" w:space="0" w:color="auto"/>
              <w:right w:val="single" w:sz="4" w:space="0" w:color="auto"/>
            </w:tcBorders>
            <w:noWrap/>
            <w:vAlign w:val="center"/>
            <w:hideMark/>
          </w:tcPr>
          <w:p w14:paraId="76A6B32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7434858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128,00</w:t>
            </w:r>
          </w:p>
        </w:tc>
        <w:tc>
          <w:tcPr>
            <w:tcW w:w="322" w:type="pct"/>
            <w:tcBorders>
              <w:top w:val="nil"/>
              <w:left w:val="nil"/>
              <w:bottom w:val="single" w:sz="4" w:space="0" w:color="auto"/>
              <w:right w:val="single" w:sz="4" w:space="0" w:color="auto"/>
            </w:tcBorders>
            <w:noWrap/>
            <w:vAlign w:val="center"/>
            <w:hideMark/>
          </w:tcPr>
          <w:p w14:paraId="1DF4B26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0,12800</w:t>
            </w:r>
          </w:p>
        </w:tc>
        <w:tc>
          <w:tcPr>
            <w:tcW w:w="383" w:type="pct"/>
            <w:tcBorders>
              <w:top w:val="nil"/>
              <w:left w:val="nil"/>
              <w:bottom w:val="single" w:sz="4" w:space="0" w:color="auto"/>
              <w:right w:val="single" w:sz="4" w:space="0" w:color="auto"/>
            </w:tcBorders>
            <w:noWrap/>
            <w:vAlign w:val="center"/>
            <w:hideMark/>
          </w:tcPr>
          <w:p w14:paraId="4F6D62E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2,56000</w:t>
            </w:r>
          </w:p>
        </w:tc>
        <w:tc>
          <w:tcPr>
            <w:tcW w:w="439" w:type="pct"/>
            <w:tcBorders>
              <w:top w:val="nil"/>
              <w:left w:val="nil"/>
              <w:bottom w:val="single" w:sz="4" w:space="0" w:color="auto"/>
              <w:right w:val="single" w:sz="4" w:space="0" w:color="auto"/>
            </w:tcBorders>
            <w:noWrap/>
            <w:vAlign w:val="center"/>
            <w:hideMark/>
          </w:tcPr>
          <w:p w14:paraId="3277FBF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30,72000</w:t>
            </w:r>
          </w:p>
        </w:tc>
        <w:tc>
          <w:tcPr>
            <w:tcW w:w="313" w:type="pct"/>
            <w:tcBorders>
              <w:top w:val="nil"/>
              <w:left w:val="nil"/>
              <w:bottom w:val="single" w:sz="4" w:space="0" w:color="auto"/>
              <w:right w:val="single" w:sz="4" w:space="0" w:color="auto"/>
            </w:tcBorders>
            <w:shd w:val="clear" w:color="000000" w:fill="BFBFBF"/>
            <w:noWrap/>
            <w:vAlign w:val="center"/>
            <w:hideMark/>
          </w:tcPr>
          <w:p w14:paraId="400996C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31</w:t>
            </w:r>
          </w:p>
        </w:tc>
      </w:tr>
      <w:tr w:rsidR="00950B20" w:rsidRPr="00663219" w14:paraId="764E6D98"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1B8BF963"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12</w:t>
            </w:r>
          </w:p>
        </w:tc>
        <w:tc>
          <w:tcPr>
            <w:tcW w:w="2212" w:type="pct"/>
            <w:tcBorders>
              <w:top w:val="nil"/>
              <w:left w:val="nil"/>
              <w:bottom w:val="single" w:sz="4" w:space="0" w:color="auto"/>
              <w:right w:val="single" w:sz="4" w:space="0" w:color="auto"/>
            </w:tcBorders>
            <w:noWrap/>
            <w:vAlign w:val="center"/>
            <w:hideMark/>
          </w:tcPr>
          <w:p w14:paraId="63EB0BB3"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Gabinete da Secretária </w:t>
            </w:r>
          </w:p>
        </w:tc>
        <w:tc>
          <w:tcPr>
            <w:tcW w:w="322" w:type="pct"/>
            <w:tcBorders>
              <w:top w:val="nil"/>
              <w:left w:val="nil"/>
              <w:bottom w:val="single" w:sz="4" w:space="0" w:color="auto"/>
              <w:right w:val="single" w:sz="4" w:space="0" w:color="auto"/>
            </w:tcBorders>
            <w:noWrap/>
            <w:vAlign w:val="center"/>
            <w:hideMark/>
          </w:tcPr>
          <w:p w14:paraId="4B2CCFD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w:t>
            </w:r>
          </w:p>
        </w:tc>
        <w:tc>
          <w:tcPr>
            <w:tcW w:w="408" w:type="pct"/>
            <w:tcBorders>
              <w:top w:val="nil"/>
              <w:left w:val="nil"/>
              <w:bottom w:val="single" w:sz="4" w:space="0" w:color="auto"/>
              <w:right w:val="single" w:sz="4" w:space="0" w:color="auto"/>
            </w:tcBorders>
            <w:noWrap/>
            <w:vAlign w:val="center"/>
            <w:hideMark/>
          </w:tcPr>
          <w:p w14:paraId="112DF73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2B72EFB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36,00</w:t>
            </w:r>
          </w:p>
        </w:tc>
        <w:tc>
          <w:tcPr>
            <w:tcW w:w="322" w:type="pct"/>
            <w:tcBorders>
              <w:top w:val="nil"/>
              <w:left w:val="nil"/>
              <w:bottom w:val="single" w:sz="4" w:space="0" w:color="auto"/>
              <w:right w:val="single" w:sz="4" w:space="0" w:color="auto"/>
            </w:tcBorders>
            <w:noWrap/>
            <w:vAlign w:val="center"/>
            <w:hideMark/>
          </w:tcPr>
          <w:p w14:paraId="7362684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0,03600</w:t>
            </w:r>
          </w:p>
        </w:tc>
        <w:tc>
          <w:tcPr>
            <w:tcW w:w="383" w:type="pct"/>
            <w:tcBorders>
              <w:top w:val="nil"/>
              <w:left w:val="nil"/>
              <w:bottom w:val="single" w:sz="4" w:space="0" w:color="auto"/>
              <w:right w:val="single" w:sz="4" w:space="0" w:color="auto"/>
            </w:tcBorders>
            <w:noWrap/>
            <w:vAlign w:val="center"/>
            <w:hideMark/>
          </w:tcPr>
          <w:p w14:paraId="2146C20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0,72000</w:t>
            </w:r>
          </w:p>
        </w:tc>
        <w:tc>
          <w:tcPr>
            <w:tcW w:w="439" w:type="pct"/>
            <w:tcBorders>
              <w:top w:val="nil"/>
              <w:left w:val="nil"/>
              <w:bottom w:val="single" w:sz="4" w:space="0" w:color="auto"/>
              <w:right w:val="single" w:sz="4" w:space="0" w:color="auto"/>
            </w:tcBorders>
            <w:noWrap/>
            <w:vAlign w:val="center"/>
            <w:hideMark/>
          </w:tcPr>
          <w:p w14:paraId="328F8CB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8,64000</w:t>
            </w:r>
          </w:p>
        </w:tc>
        <w:tc>
          <w:tcPr>
            <w:tcW w:w="313" w:type="pct"/>
            <w:tcBorders>
              <w:top w:val="nil"/>
              <w:left w:val="nil"/>
              <w:bottom w:val="single" w:sz="4" w:space="0" w:color="auto"/>
              <w:right w:val="single" w:sz="4" w:space="0" w:color="auto"/>
            </w:tcBorders>
            <w:shd w:val="clear" w:color="000000" w:fill="BFBFBF"/>
            <w:noWrap/>
            <w:vAlign w:val="center"/>
            <w:hideMark/>
          </w:tcPr>
          <w:p w14:paraId="48155AE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w:t>
            </w:r>
          </w:p>
        </w:tc>
      </w:tr>
      <w:tr w:rsidR="00950B20" w:rsidRPr="00663219" w14:paraId="6E4D8E27"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39CF5A34"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13</w:t>
            </w:r>
          </w:p>
        </w:tc>
        <w:tc>
          <w:tcPr>
            <w:tcW w:w="2212" w:type="pct"/>
            <w:tcBorders>
              <w:top w:val="nil"/>
              <w:left w:val="nil"/>
              <w:bottom w:val="single" w:sz="4" w:space="0" w:color="auto"/>
              <w:right w:val="single" w:sz="4" w:space="0" w:color="auto"/>
            </w:tcBorders>
            <w:noWrap/>
            <w:vAlign w:val="center"/>
            <w:hideMark/>
          </w:tcPr>
          <w:p w14:paraId="62C44BA3"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Nutrição </w:t>
            </w:r>
          </w:p>
        </w:tc>
        <w:tc>
          <w:tcPr>
            <w:tcW w:w="322" w:type="pct"/>
            <w:tcBorders>
              <w:top w:val="nil"/>
              <w:left w:val="nil"/>
              <w:bottom w:val="single" w:sz="4" w:space="0" w:color="auto"/>
              <w:right w:val="single" w:sz="4" w:space="0" w:color="auto"/>
            </w:tcBorders>
            <w:noWrap/>
            <w:vAlign w:val="center"/>
            <w:hideMark/>
          </w:tcPr>
          <w:p w14:paraId="1F96A8B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17</w:t>
            </w:r>
          </w:p>
        </w:tc>
        <w:tc>
          <w:tcPr>
            <w:tcW w:w="408" w:type="pct"/>
            <w:tcBorders>
              <w:top w:val="nil"/>
              <w:left w:val="nil"/>
              <w:bottom w:val="single" w:sz="4" w:space="0" w:color="auto"/>
              <w:right w:val="single" w:sz="4" w:space="0" w:color="auto"/>
            </w:tcBorders>
            <w:noWrap/>
            <w:vAlign w:val="center"/>
            <w:hideMark/>
          </w:tcPr>
          <w:p w14:paraId="71D47CE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7FC7A73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68,00</w:t>
            </w:r>
          </w:p>
        </w:tc>
        <w:tc>
          <w:tcPr>
            <w:tcW w:w="322" w:type="pct"/>
            <w:tcBorders>
              <w:top w:val="nil"/>
              <w:left w:val="nil"/>
              <w:bottom w:val="single" w:sz="4" w:space="0" w:color="auto"/>
              <w:right w:val="single" w:sz="4" w:space="0" w:color="auto"/>
            </w:tcBorders>
            <w:noWrap/>
            <w:vAlign w:val="center"/>
            <w:hideMark/>
          </w:tcPr>
          <w:p w14:paraId="2967D7C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0,06800</w:t>
            </w:r>
          </w:p>
        </w:tc>
        <w:tc>
          <w:tcPr>
            <w:tcW w:w="383" w:type="pct"/>
            <w:tcBorders>
              <w:top w:val="nil"/>
              <w:left w:val="nil"/>
              <w:bottom w:val="single" w:sz="4" w:space="0" w:color="auto"/>
              <w:right w:val="single" w:sz="4" w:space="0" w:color="auto"/>
            </w:tcBorders>
            <w:noWrap/>
            <w:vAlign w:val="center"/>
            <w:hideMark/>
          </w:tcPr>
          <w:p w14:paraId="0FCCE60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1,36000</w:t>
            </w:r>
          </w:p>
        </w:tc>
        <w:tc>
          <w:tcPr>
            <w:tcW w:w="439" w:type="pct"/>
            <w:tcBorders>
              <w:top w:val="nil"/>
              <w:left w:val="nil"/>
              <w:bottom w:val="single" w:sz="4" w:space="0" w:color="auto"/>
              <w:right w:val="single" w:sz="4" w:space="0" w:color="auto"/>
            </w:tcBorders>
            <w:noWrap/>
            <w:vAlign w:val="center"/>
            <w:hideMark/>
          </w:tcPr>
          <w:p w14:paraId="42A2398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16,32000</w:t>
            </w:r>
          </w:p>
        </w:tc>
        <w:tc>
          <w:tcPr>
            <w:tcW w:w="313" w:type="pct"/>
            <w:tcBorders>
              <w:top w:val="nil"/>
              <w:left w:val="nil"/>
              <w:bottom w:val="single" w:sz="4" w:space="0" w:color="auto"/>
              <w:right w:val="single" w:sz="4" w:space="0" w:color="auto"/>
            </w:tcBorders>
            <w:shd w:val="clear" w:color="000000" w:fill="BFBFBF"/>
            <w:noWrap/>
            <w:vAlign w:val="center"/>
            <w:hideMark/>
          </w:tcPr>
          <w:p w14:paraId="6485710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16</w:t>
            </w:r>
          </w:p>
        </w:tc>
      </w:tr>
      <w:tr w:rsidR="00950B20" w:rsidRPr="00663219" w14:paraId="6480B132"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305356FE"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14</w:t>
            </w:r>
          </w:p>
        </w:tc>
        <w:tc>
          <w:tcPr>
            <w:tcW w:w="2212" w:type="pct"/>
            <w:tcBorders>
              <w:top w:val="nil"/>
              <w:left w:val="nil"/>
              <w:bottom w:val="single" w:sz="4" w:space="0" w:color="auto"/>
              <w:right w:val="single" w:sz="4" w:space="0" w:color="auto"/>
            </w:tcBorders>
            <w:noWrap/>
            <w:vAlign w:val="center"/>
            <w:hideMark/>
          </w:tcPr>
          <w:p w14:paraId="083D2C9D"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Patrimônio</w:t>
            </w:r>
          </w:p>
        </w:tc>
        <w:tc>
          <w:tcPr>
            <w:tcW w:w="322" w:type="pct"/>
            <w:tcBorders>
              <w:top w:val="nil"/>
              <w:left w:val="nil"/>
              <w:bottom w:val="single" w:sz="4" w:space="0" w:color="auto"/>
              <w:right w:val="single" w:sz="4" w:space="0" w:color="auto"/>
            </w:tcBorders>
            <w:noWrap/>
            <w:vAlign w:val="center"/>
            <w:hideMark/>
          </w:tcPr>
          <w:p w14:paraId="2DE52A7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w:t>
            </w:r>
          </w:p>
        </w:tc>
        <w:tc>
          <w:tcPr>
            <w:tcW w:w="408" w:type="pct"/>
            <w:tcBorders>
              <w:top w:val="nil"/>
              <w:left w:val="nil"/>
              <w:bottom w:val="single" w:sz="4" w:space="0" w:color="auto"/>
              <w:right w:val="single" w:sz="4" w:space="0" w:color="auto"/>
            </w:tcBorders>
            <w:noWrap/>
            <w:vAlign w:val="center"/>
            <w:hideMark/>
          </w:tcPr>
          <w:p w14:paraId="4B9A461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787F785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20,00</w:t>
            </w:r>
          </w:p>
        </w:tc>
        <w:tc>
          <w:tcPr>
            <w:tcW w:w="322" w:type="pct"/>
            <w:tcBorders>
              <w:top w:val="nil"/>
              <w:left w:val="nil"/>
              <w:bottom w:val="single" w:sz="4" w:space="0" w:color="auto"/>
              <w:right w:val="single" w:sz="4" w:space="0" w:color="auto"/>
            </w:tcBorders>
            <w:noWrap/>
            <w:vAlign w:val="center"/>
            <w:hideMark/>
          </w:tcPr>
          <w:p w14:paraId="4D38338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0,02000</w:t>
            </w:r>
          </w:p>
        </w:tc>
        <w:tc>
          <w:tcPr>
            <w:tcW w:w="383" w:type="pct"/>
            <w:tcBorders>
              <w:top w:val="nil"/>
              <w:left w:val="nil"/>
              <w:bottom w:val="single" w:sz="4" w:space="0" w:color="auto"/>
              <w:right w:val="single" w:sz="4" w:space="0" w:color="auto"/>
            </w:tcBorders>
            <w:noWrap/>
            <w:vAlign w:val="center"/>
            <w:hideMark/>
          </w:tcPr>
          <w:p w14:paraId="001D125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0,40000</w:t>
            </w:r>
          </w:p>
        </w:tc>
        <w:tc>
          <w:tcPr>
            <w:tcW w:w="439" w:type="pct"/>
            <w:tcBorders>
              <w:top w:val="nil"/>
              <w:left w:val="nil"/>
              <w:bottom w:val="single" w:sz="4" w:space="0" w:color="auto"/>
              <w:right w:val="single" w:sz="4" w:space="0" w:color="auto"/>
            </w:tcBorders>
            <w:noWrap/>
            <w:vAlign w:val="center"/>
            <w:hideMark/>
          </w:tcPr>
          <w:p w14:paraId="76546C3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4,80000</w:t>
            </w:r>
          </w:p>
        </w:tc>
        <w:tc>
          <w:tcPr>
            <w:tcW w:w="313" w:type="pct"/>
            <w:tcBorders>
              <w:top w:val="nil"/>
              <w:left w:val="nil"/>
              <w:bottom w:val="single" w:sz="4" w:space="0" w:color="auto"/>
              <w:right w:val="single" w:sz="4" w:space="0" w:color="auto"/>
            </w:tcBorders>
            <w:shd w:val="clear" w:color="000000" w:fill="BFBFBF"/>
            <w:noWrap/>
            <w:vAlign w:val="center"/>
            <w:hideMark/>
          </w:tcPr>
          <w:p w14:paraId="1FC85C1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w:t>
            </w:r>
          </w:p>
        </w:tc>
      </w:tr>
      <w:tr w:rsidR="00950B20" w:rsidRPr="00663219" w14:paraId="4F827218"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381AADC5"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15</w:t>
            </w:r>
          </w:p>
        </w:tc>
        <w:tc>
          <w:tcPr>
            <w:tcW w:w="2212" w:type="pct"/>
            <w:tcBorders>
              <w:top w:val="nil"/>
              <w:left w:val="nil"/>
              <w:bottom w:val="single" w:sz="4" w:space="0" w:color="auto"/>
              <w:right w:val="single" w:sz="4" w:space="0" w:color="auto"/>
            </w:tcBorders>
            <w:noWrap/>
            <w:vAlign w:val="center"/>
            <w:hideMark/>
          </w:tcPr>
          <w:p w14:paraId="728939E7"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Relações Institucionais </w:t>
            </w:r>
          </w:p>
        </w:tc>
        <w:tc>
          <w:tcPr>
            <w:tcW w:w="322" w:type="pct"/>
            <w:tcBorders>
              <w:top w:val="nil"/>
              <w:left w:val="nil"/>
              <w:bottom w:val="single" w:sz="4" w:space="0" w:color="auto"/>
              <w:right w:val="single" w:sz="4" w:space="0" w:color="auto"/>
            </w:tcBorders>
            <w:noWrap/>
            <w:vAlign w:val="center"/>
            <w:hideMark/>
          </w:tcPr>
          <w:p w14:paraId="157F3CD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w:t>
            </w:r>
          </w:p>
        </w:tc>
        <w:tc>
          <w:tcPr>
            <w:tcW w:w="408" w:type="pct"/>
            <w:tcBorders>
              <w:top w:val="nil"/>
              <w:left w:val="nil"/>
              <w:bottom w:val="single" w:sz="4" w:space="0" w:color="auto"/>
              <w:right w:val="single" w:sz="4" w:space="0" w:color="auto"/>
            </w:tcBorders>
            <w:noWrap/>
            <w:vAlign w:val="center"/>
            <w:hideMark/>
          </w:tcPr>
          <w:p w14:paraId="4D4EE47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66A0996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32,00</w:t>
            </w:r>
          </w:p>
        </w:tc>
        <w:tc>
          <w:tcPr>
            <w:tcW w:w="322" w:type="pct"/>
            <w:tcBorders>
              <w:top w:val="nil"/>
              <w:left w:val="nil"/>
              <w:bottom w:val="single" w:sz="4" w:space="0" w:color="auto"/>
              <w:right w:val="single" w:sz="4" w:space="0" w:color="auto"/>
            </w:tcBorders>
            <w:noWrap/>
            <w:vAlign w:val="center"/>
            <w:hideMark/>
          </w:tcPr>
          <w:p w14:paraId="3A2ADAC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0,03200</w:t>
            </w:r>
          </w:p>
        </w:tc>
        <w:tc>
          <w:tcPr>
            <w:tcW w:w="383" w:type="pct"/>
            <w:tcBorders>
              <w:top w:val="nil"/>
              <w:left w:val="nil"/>
              <w:bottom w:val="single" w:sz="4" w:space="0" w:color="auto"/>
              <w:right w:val="single" w:sz="4" w:space="0" w:color="auto"/>
            </w:tcBorders>
            <w:noWrap/>
            <w:vAlign w:val="center"/>
            <w:hideMark/>
          </w:tcPr>
          <w:p w14:paraId="191767D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0,64000</w:t>
            </w:r>
          </w:p>
        </w:tc>
        <w:tc>
          <w:tcPr>
            <w:tcW w:w="439" w:type="pct"/>
            <w:tcBorders>
              <w:top w:val="nil"/>
              <w:left w:val="nil"/>
              <w:bottom w:val="single" w:sz="4" w:space="0" w:color="auto"/>
              <w:right w:val="single" w:sz="4" w:space="0" w:color="auto"/>
            </w:tcBorders>
            <w:noWrap/>
            <w:vAlign w:val="center"/>
            <w:hideMark/>
          </w:tcPr>
          <w:p w14:paraId="31F6BC3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7,68000</w:t>
            </w:r>
          </w:p>
        </w:tc>
        <w:tc>
          <w:tcPr>
            <w:tcW w:w="313" w:type="pct"/>
            <w:tcBorders>
              <w:top w:val="nil"/>
              <w:left w:val="nil"/>
              <w:bottom w:val="single" w:sz="4" w:space="0" w:color="auto"/>
              <w:right w:val="single" w:sz="4" w:space="0" w:color="auto"/>
            </w:tcBorders>
            <w:shd w:val="clear" w:color="000000" w:fill="BFBFBF"/>
            <w:noWrap/>
            <w:vAlign w:val="center"/>
            <w:hideMark/>
          </w:tcPr>
          <w:p w14:paraId="619FEE3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w:t>
            </w:r>
          </w:p>
        </w:tc>
      </w:tr>
      <w:tr w:rsidR="00950B20" w:rsidRPr="00663219" w14:paraId="139377E7"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5A5FF2CF"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16</w:t>
            </w:r>
          </w:p>
        </w:tc>
        <w:tc>
          <w:tcPr>
            <w:tcW w:w="2212" w:type="pct"/>
            <w:tcBorders>
              <w:top w:val="nil"/>
              <w:left w:val="nil"/>
              <w:bottom w:val="single" w:sz="4" w:space="0" w:color="auto"/>
              <w:right w:val="single" w:sz="4" w:space="0" w:color="auto"/>
            </w:tcBorders>
            <w:noWrap/>
            <w:vAlign w:val="center"/>
            <w:hideMark/>
          </w:tcPr>
          <w:p w14:paraId="2DF2E536"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Subsecretaria de Ciências e Tecnologia da Educação (TI)</w:t>
            </w:r>
          </w:p>
        </w:tc>
        <w:tc>
          <w:tcPr>
            <w:tcW w:w="322" w:type="pct"/>
            <w:tcBorders>
              <w:top w:val="nil"/>
              <w:left w:val="nil"/>
              <w:bottom w:val="single" w:sz="4" w:space="0" w:color="auto"/>
              <w:right w:val="single" w:sz="4" w:space="0" w:color="auto"/>
            </w:tcBorders>
            <w:noWrap/>
            <w:vAlign w:val="center"/>
            <w:hideMark/>
          </w:tcPr>
          <w:p w14:paraId="5A5025A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15</w:t>
            </w:r>
          </w:p>
        </w:tc>
        <w:tc>
          <w:tcPr>
            <w:tcW w:w="408" w:type="pct"/>
            <w:tcBorders>
              <w:top w:val="nil"/>
              <w:left w:val="nil"/>
              <w:bottom w:val="single" w:sz="4" w:space="0" w:color="auto"/>
              <w:right w:val="single" w:sz="4" w:space="0" w:color="auto"/>
            </w:tcBorders>
            <w:noWrap/>
            <w:vAlign w:val="center"/>
            <w:hideMark/>
          </w:tcPr>
          <w:p w14:paraId="4FC24E9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6C4EC50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60,00</w:t>
            </w:r>
          </w:p>
        </w:tc>
        <w:tc>
          <w:tcPr>
            <w:tcW w:w="322" w:type="pct"/>
            <w:tcBorders>
              <w:top w:val="nil"/>
              <w:left w:val="nil"/>
              <w:bottom w:val="single" w:sz="4" w:space="0" w:color="auto"/>
              <w:right w:val="single" w:sz="4" w:space="0" w:color="auto"/>
            </w:tcBorders>
            <w:noWrap/>
            <w:vAlign w:val="center"/>
            <w:hideMark/>
          </w:tcPr>
          <w:p w14:paraId="24E9C89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0,06000</w:t>
            </w:r>
          </w:p>
        </w:tc>
        <w:tc>
          <w:tcPr>
            <w:tcW w:w="383" w:type="pct"/>
            <w:tcBorders>
              <w:top w:val="nil"/>
              <w:left w:val="nil"/>
              <w:bottom w:val="single" w:sz="4" w:space="0" w:color="auto"/>
              <w:right w:val="single" w:sz="4" w:space="0" w:color="auto"/>
            </w:tcBorders>
            <w:noWrap/>
            <w:vAlign w:val="center"/>
            <w:hideMark/>
          </w:tcPr>
          <w:p w14:paraId="37C1B02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1,20000</w:t>
            </w:r>
          </w:p>
        </w:tc>
        <w:tc>
          <w:tcPr>
            <w:tcW w:w="439" w:type="pct"/>
            <w:tcBorders>
              <w:top w:val="nil"/>
              <w:left w:val="nil"/>
              <w:bottom w:val="single" w:sz="4" w:space="0" w:color="auto"/>
              <w:right w:val="single" w:sz="4" w:space="0" w:color="auto"/>
            </w:tcBorders>
            <w:noWrap/>
            <w:vAlign w:val="center"/>
            <w:hideMark/>
          </w:tcPr>
          <w:p w14:paraId="1C8FE42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14,40000</w:t>
            </w:r>
          </w:p>
        </w:tc>
        <w:tc>
          <w:tcPr>
            <w:tcW w:w="313" w:type="pct"/>
            <w:tcBorders>
              <w:top w:val="nil"/>
              <w:left w:val="nil"/>
              <w:bottom w:val="single" w:sz="4" w:space="0" w:color="auto"/>
              <w:right w:val="single" w:sz="4" w:space="0" w:color="auto"/>
            </w:tcBorders>
            <w:shd w:val="clear" w:color="000000" w:fill="BFBFBF"/>
            <w:noWrap/>
            <w:vAlign w:val="center"/>
            <w:hideMark/>
          </w:tcPr>
          <w:p w14:paraId="5731263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w:t>
            </w:r>
          </w:p>
        </w:tc>
      </w:tr>
      <w:tr w:rsidR="00950B20" w:rsidRPr="00663219" w14:paraId="3D84BAD5"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1B6B98AF"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17</w:t>
            </w:r>
          </w:p>
        </w:tc>
        <w:tc>
          <w:tcPr>
            <w:tcW w:w="2212" w:type="pct"/>
            <w:tcBorders>
              <w:top w:val="nil"/>
              <w:left w:val="nil"/>
              <w:bottom w:val="single" w:sz="4" w:space="0" w:color="auto"/>
              <w:right w:val="single" w:sz="4" w:space="0" w:color="auto"/>
            </w:tcBorders>
            <w:noWrap/>
            <w:vAlign w:val="center"/>
            <w:hideMark/>
          </w:tcPr>
          <w:p w14:paraId="09CD3B28"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Subsecretaria de Coordenação de Políticas Públicas </w:t>
            </w:r>
          </w:p>
        </w:tc>
        <w:tc>
          <w:tcPr>
            <w:tcW w:w="322" w:type="pct"/>
            <w:tcBorders>
              <w:top w:val="nil"/>
              <w:left w:val="nil"/>
              <w:bottom w:val="single" w:sz="4" w:space="0" w:color="auto"/>
              <w:right w:val="single" w:sz="4" w:space="0" w:color="auto"/>
            </w:tcBorders>
            <w:noWrap/>
            <w:vAlign w:val="center"/>
            <w:hideMark/>
          </w:tcPr>
          <w:p w14:paraId="21632F3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18</w:t>
            </w:r>
          </w:p>
        </w:tc>
        <w:tc>
          <w:tcPr>
            <w:tcW w:w="408" w:type="pct"/>
            <w:tcBorders>
              <w:top w:val="nil"/>
              <w:left w:val="nil"/>
              <w:bottom w:val="single" w:sz="4" w:space="0" w:color="auto"/>
              <w:right w:val="single" w:sz="4" w:space="0" w:color="auto"/>
            </w:tcBorders>
            <w:noWrap/>
            <w:vAlign w:val="center"/>
            <w:hideMark/>
          </w:tcPr>
          <w:p w14:paraId="751842D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3EC888A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72,00</w:t>
            </w:r>
          </w:p>
        </w:tc>
        <w:tc>
          <w:tcPr>
            <w:tcW w:w="322" w:type="pct"/>
            <w:tcBorders>
              <w:top w:val="nil"/>
              <w:left w:val="nil"/>
              <w:bottom w:val="single" w:sz="4" w:space="0" w:color="auto"/>
              <w:right w:val="single" w:sz="4" w:space="0" w:color="auto"/>
            </w:tcBorders>
            <w:noWrap/>
            <w:vAlign w:val="center"/>
            <w:hideMark/>
          </w:tcPr>
          <w:p w14:paraId="2E2FF73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0,07200</w:t>
            </w:r>
          </w:p>
        </w:tc>
        <w:tc>
          <w:tcPr>
            <w:tcW w:w="383" w:type="pct"/>
            <w:tcBorders>
              <w:top w:val="nil"/>
              <w:left w:val="nil"/>
              <w:bottom w:val="single" w:sz="4" w:space="0" w:color="auto"/>
              <w:right w:val="single" w:sz="4" w:space="0" w:color="auto"/>
            </w:tcBorders>
            <w:noWrap/>
            <w:vAlign w:val="center"/>
            <w:hideMark/>
          </w:tcPr>
          <w:p w14:paraId="012CC75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1,44000</w:t>
            </w:r>
          </w:p>
        </w:tc>
        <w:tc>
          <w:tcPr>
            <w:tcW w:w="439" w:type="pct"/>
            <w:tcBorders>
              <w:top w:val="nil"/>
              <w:left w:val="nil"/>
              <w:bottom w:val="single" w:sz="4" w:space="0" w:color="auto"/>
              <w:right w:val="single" w:sz="4" w:space="0" w:color="auto"/>
            </w:tcBorders>
            <w:noWrap/>
            <w:vAlign w:val="center"/>
            <w:hideMark/>
          </w:tcPr>
          <w:p w14:paraId="2DE70DF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17,28000</w:t>
            </w:r>
          </w:p>
        </w:tc>
        <w:tc>
          <w:tcPr>
            <w:tcW w:w="313" w:type="pct"/>
            <w:tcBorders>
              <w:top w:val="nil"/>
              <w:left w:val="nil"/>
              <w:bottom w:val="single" w:sz="4" w:space="0" w:color="auto"/>
              <w:right w:val="single" w:sz="4" w:space="0" w:color="auto"/>
            </w:tcBorders>
            <w:shd w:val="clear" w:color="000000" w:fill="BFBFBF"/>
            <w:noWrap/>
            <w:vAlign w:val="center"/>
            <w:hideMark/>
          </w:tcPr>
          <w:p w14:paraId="140FCEF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17</w:t>
            </w:r>
          </w:p>
        </w:tc>
      </w:tr>
      <w:tr w:rsidR="00950B20" w:rsidRPr="00663219" w14:paraId="32F1D7B6"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28004354"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18</w:t>
            </w:r>
          </w:p>
        </w:tc>
        <w:tc>
          <w:tcPr>
            <w:tcW w:w="2212" w:type="pct"/>
            <w:tcBorders>
              <w:top w:val="nil"/>
              <w:left w:val="nil"/>
              <w:bottom w:val="single" w:sz="4" w:space="0" w:color="auto"/>
              <w:right w:val="single" w:sz="4" w:space="0" w:color="auto"/>
            </w:tcBorders>
            <w:noWrap/>
            <w:vAlign w:val="center"/>
            <w:hideMark/>
          </w:tcPr>
          <w:p w14:paraId="2D23A351"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Subsecretaria de Cultura, Casa do Serguei, Centro de Memória, Sambaqui </w:t>
            </w:r>
          </w:p>
        </w:tc>
        <w:tc>
          <w:tcPr>
            <w:tcW w:w="322" w:type="pct"/>
            <w:tcBorders>
              <w:top w:val="nil"/>
              <w:left w:val="nil"/>
              <w:bottom w:val="single" w:sz="4" w:space="0" w:color="auto"/>
              <w:right w:val="single" w:sz="4" w:space="0" w:color="auto"/>
            </w:tcBorders>
            <w:noWrap/>
            <w:vAlign w:val="center"/>
            <w:hideMark/>
          </w:tcPr>
          <w:p w14:paraId="4B3D1DF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31</w:t>
            </w:r>
          </w:p>
        </w:tc>
        <w:tc>
          <w:tcPr>
            <w:tcW w:w="408" w:type="pct"/>
            <w:tcBorders>
              <w:top w:val="nil"/>
              <w:left w:val="nil"/>
              <w:bottom w:val="single" w:sz="4" w:space="0" w:color="auto"/>
              <w:right w:val="single" w:sz="4" w:space="0" w:color="auto"/>
            </w:tcBorders>
            <w:noWrap/>
            <w:vAlign w:val="center"/>
            <w:hideMark/>
          </w:tcPr>
          <w:p w14:paraId="02B24CE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0D3D86D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124,00</w:t>
            </w:r>
          </w:p>
        </w:tc>
        <w:tc>
          <w:tcPr>
            <w:tcW w:w="322" w:type="pct"/>
            <w:tcBorders>
              <w:top w:val="nil"/>
              <w:left w:val="nil"/>
              <w:bottom w:val="single" w:sz="4" w:space="0" w:color="auto"/>
              <w:right w:val="single" w:sz="4" w:space="0" w:color="auto"/>
            </w:tcBorders>
            <w:noWrap/>
            <w:vAlign w:val="center"/>
            <w:hideMark/>
          </w:tcPr>
          <w:p w14:paraId="0C6B048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0,12400</w:t>
            </w:r>
          </w:p>
        </w:tc>
        <w:tc>
          <w:tcPr>
            <w:tcW w:w="383" w:type="pct"/>
            <w:tcBorders>
              <w:top w:val="nil"/>
              <w:left w:val="nil"/>
              <w:bottom w:val="single" w:sz="4" w:space="0" w:color="auto"/>
              <w:right w:val="single" w:sz="4" w:space="0" w:color="auto"/>
            </w:tcBorders>
            <w:noWrap/>
            <w:vAlign w:val="center"/>
            <w:hideMark/>
          </w:tcPr>
          <w:p w14:paraId="0098B94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2,48000</w:t>
            </w:r>
          </w:p>
        </w:tc>
        <w:tc>
          <w:tcPr>
            <w:tcW w:w="439" w:type="pct"/>
            <w:tcBorders>
              <w:top w:val="nil"/>
              <w:left w:val="nil"/>
              <w:bottom w:val="single" w:sz="4" w:space="0" w:color="auto"/>
              <w:right w:val="single" w:sz="4" w:space="0" w:color="auto"/>
            </w:tcBorders>
            <w:noWrap/>
            <w:vAlign w:val="center"/>
            <w:hideMark/>
          </w:tcPr>
          <w:p w14:paraId="7E07822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29,76000</w:t>
            </w:r>
          </w:p>
        </w:tc>
        <w:tc>
          <w:tcPr>
            <w:tcW w:w="313" w:type="pct"/>
            <w:tcBorders>
              <w:top w:val="nil"/>
              <w:left w:val="nil"/>
              <w:bottom w:val="single" w:sz="4" w:space="0" w:color="auto"/>
              <w:right w:val="single" w:sz="4" w:space="0" w:color="auto"/>
            </w:tcBorders>
            <w:shd w:val="clear" w:color="000000" w:fill="BFBFBF"/>
            <w:noWrap/>
            <w:vAlign w:val="center"/>
            <w:hideMark/>
          </w:tcPr>
          <w:p w14:paraId="0118E41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30</w:t>
            </w:r>
          </w:p>
        </w:tc>
      </w:tr>
      <w:tr w:rsidR="00950B20" w:rsidRPr="00663219" w14:paraId="7821163E"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02ED26CE"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lastRenderedPageBreak/>
              <w:t>19</w:t>
            </w:r>
          </w:p>
        </w:tc>
        <w:tc>
          <w:tcPr>
            <w:tcW w:w="2212" w:type="pct"/>
            <w:tcBorders>
              <w:top w:val="nil"/>
              <w:left w:val="nil"/>
              <w:bottom w:val="single" w:sz="4" w:space="0" w:color="auto"/>
              <w:right w:val="single" w:sz="4" w:space="0" w:color="auto"/>
            </w:tcBorders>
            <w:noWrap/>
            <w:vAlign w:val="center"/>
            <w:hideMark/>
          </w:tcPr>
          <w:p w14:paraId="5EF668F7"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Subsecretaria de Inclusão/Casa do Autista</w:t>
            </w:r>
          </w:p>
        </w:tc>
        <w:tc>
          <w:tcPr>
            <w:tcW w:w="322" w:type="pct"/>
            <w:tcBorders>
              <w:top w:val="nil"/>
              <w:left w:val="nil"/>
              <w:bottom w:val="single" w:sz="4" w:space="0" w:color="auto"/>
              <w:right w:val="single" w:sz="4" w:space="0" w:color="auto"/>
            </w:tcBorders>
            <w:noWrap/>
            <w:vAlign w:val="center"/>
            <w:hideMark/>
          </w:tcPr>
          <w:p w14:paraId="2E25AFC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28</w:t>
            </w:r>
          </w:p>
        </w:tc>
        <w:tc>
          <w:tcPr>
            <w:tcW w:w="408" w:type="pct"/>
            <w:tcBorders>
              <w:top w:val="nil"/>
              <w:left w:val="nil"/>
              <w:bottom w:val="single" w:sz="4" w:space="0" w:color="auto"/>
              <w:right w:val="single" w:sz="4" w:space="0" w:color="auto"/>
            </w:tcBorders>
            <w:noWrap/>
            <w:vAlign w:val="center"/>
            <w:hideMark/>
          </w:tcPr>
          <w:p w14:paraId="76D6190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0E8AD4F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112,00</w:t>
            </w:r>
          </w:p>
        </w:tc>
        <w:tc>
          <w:tcPr>
            <w:tcW w:w="322" w:type="pct"/>
            <w:tcBorders>
              <w:top w:val="nil"/>
              <w:left w:val="nil"/>
              <w:bottom w:val="single" w:sz="4" w:space="0" w:color="auto"/>
              <w:right w:val="single" w:sz="4" w:space="0" w:color="auto"/>
            </w:tcBorders>
            <w:noWrap/>
            <w:vAlign w:val="center"/>
            <w:hideMark/>
          </w:tcPr>
          <w:p w14:paraId="7F1812C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0,11200</w:t>
            </w:r>
          </w:p>
        </w:tc>
        <w:tc>
          <w:tcPr>
            <w:tcW w:w="383" w:type="pct"/>
            <w:tcBorders>
              <w:top w:val="nil"/>
              <w:left w:val="nil"/>
              <w:bottom w:val="single" w:sz="4" w:space="0" w:color="auto"/>
              <w:right w:val="single" w:sz="4" w:space="0" w:color="auto"/>
            </w:tcBorders>
            <w:noWrap/>
            <w:vAlign w:val="center"/>
            <w:hideMark/>
          </w:tcPr>
          <w:p w14:paraId="5994D4A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2,24000</w:t>
            </w:r>
          </w:p>
        </w:tc>
        <w:tc>
          <w:tcPr>
            <w:tcW w:w="439" w:type="pct"/>
            <w:tcBorders>
              <w:top w:val="nil"/>
              <w:left w:val="nil"/>
              <w:bottom w:val="single" w:sz="4" w:space="0" w:color="auto"/>
              <w:right w:val="single" w:sz="4" w:space="0" w:color="auto"/>
            </w:tcBorders>
            <w:noWrap/>
            <w:vAlign w:val="center"/>
            <w:hideMark/>
          </w:tcPr>
          <w:p w14:paraId="3DAED06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26,88000</w:t>
            </w:r>
          </w:p>
        </w:tc>
        <w:tc>
          <w:tcPr>
            <w:tcW w:w="313" w:type="pct"/>
            <w:tcBorders>
              <w:top w:val="nil"/>
              <w:left w:val="nil"/>
              <w:bottom w:val="single" w:sz="4" w:space="0" w:color="auto"/>
              <w:right w:val="single" w:sz="4" w:space="0" w:color="auto"/>
            </w:tcBorders>
            <w:shd w:val="clear" w:color="000000" w:fill="BFBFBF"/>
            <w:noWrap/>
            <w:vAlign w:val="center"/>
            <w:hideMark/>
          </w:tcPr>
          <w:p w14:paraId="767EC38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25</w:t>
            </w:r>
          </w:p>
        </w:tc>
      </w:tr>
      <w:tr w:rsidR="00950B20" w:rsidRPr="00663219" w14:paraId="07BDD042" w14:textId="77777777" w:rsidTr="003566BF">
        <w:trPr>
          <w:trHeight w:val="300"/>
        </w:trPr>
        <w:tc>
          <w:tcPr>
            <w:tcW w:w="239" w:type="pct"/>
            <w:tcBorders>
              <w:top w:val="nil"/>
              <w:left w:val="single" w:sz="4" w:space="0" w:color="auto"/>
              <w:bottom w:val="single" w:sz="4" w:space="0" w:color="auto"/>
              <w:right w:val="single" w:sz="4" w:space="0" w:color="auto"/>
            </w:tcBorders>
            <w:noWrap/>
            <w:vAlign w:val="center"/>
            <w:hideMark/>
          </w:tcPr>
          <w:p w14:paraId="285F4BE0"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20</w:t>
            </w:r>
          </w:p>
        </w:tc>
        <w:tc>
          <w:tcPr>
            <w:tcW w:w="2212" w:type="pct"/>
            <w:tcBorders>
              <w:top w:val="nil"/>
              <w:left w:val="nil"/>
              <w:bottom w:val="single" w:sz="4" w:space="0" w:color="auto"/>
              <w:right w:val="single" w:sz="4" w:space="0" w:color="auto"/>
            </w:tcBorders>
            <w:noWrap/>
            <w:vAlign w:val="center"/>
            <w:hideMark/>
          </w:tcPr>
          <w:p w14:paraId="6AEE93E2"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Subsecretaria de Infraestrutura </w:t>
            </w:r>
          </w:p>
        </w:tc>
        <w:tc>
          <w:tcPr>
            <w:tcW w:w="322" w:type="pct"/>
            <w:tcBorders>
              <w:top w:val="nil"/>
              <w:left w:val="nil"/>
              <w:bottom w:val="single" w:sz="4" w:space="0" w:color="auto"/>
              <w:right w:val="single" w:sz="4" w:space="0" w:color="auto"/>
            </w:tcBorders>
            <w:noWrap/>
            <w:vAlign w:val="center"/>
            <w:hideMark/>
          </w:tcPr>
          <w:p w14:paraId="5DAC383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18</w:t>
            </w:r>
          </w:p>
        </w:tc>
        <w:tc>
          <w:tcPr>
            <w:tcW w:w="408" w:type="pct"/>
            <w:tcBorders>
              <w:top w:val="nil"/>
              <w:left w:val="nil"/>
              <w:bottom w:val="single" w:sz="4" w:space="0" w:color="auto"/>
              <w:right w:val="single" w:sz="4" w:space="0" w:color="auto"/>
            </w:tcBorders>
            <w:noWrap/>
            <w:vAlign w:val="center"/>
            <w:hideMark/>
          </w:tcPr>
          <w:p w14:paraId="32F489A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w:t>
            </w:r>
          </w:p>
        </w:tc>
        <w:tc>
          <w:tcPr>
            <w:tcW w:w="362" w:type="pct"/>
            <w:tcBorders>
              <w:top w:val="nil"/>
              <w:left w:val="nil"/>
              <w:bottom w:val="single" w:sz="4" w:space="0" w:color="auto"/>
              <w:right w:val="single" w:sz="4" w:space="0" w:color="auto"/>
            </w:tcBorders>
            <w:noWrap/>
            <w:vAlign w:val="center"/>
            <w:hideMark/>
          </w:tcPr>
          <w:p w14:paraId="6A512A3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72,00</w:t>
            </w:r>
          </w:p>
        </w:tc>
        <w:tc>
          <w:tcPr>
            <w:tcW w:w="322" w:type="pct"/>
            <w:tcBorders>
              <w:top w:val="nil"/>
              <w:left w:val="nil"/>
              <w:bottom w:val="single" w:sz="4" w:space="0" w:color="auto"/>
              <w:right w:val="single" w:sz="4" w:space="0" w:color="auto"/>
            </w:tcBorders>
            <w:noWrap/>
            <w:vAlign w:val="center"/>
            <w:hideMark/>
          </w:tcPr>
          <w:p w14:paraId="46CEB2A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0,07200</w:t>
            </w:r>
          </w:p>
        </w:tc>
        <w:tc>
          <w:tcPr>
            <w:tcW w:w="383" w:type="pct"/>
            <w:tcBorders>
              <w:top w:val="nil"/>
              <w:left w:val="nil"/>
              <w:bottom w:val="single" w:sz="4" w:space="0" w:color="auto"/>
              <w:right w:val="single" w:sz="4" w:space="0" w:color="auto"/>
            </w:tcBorders>
            <w:noWrap/>
            <w:vAlign w:val="center"/>
            <w:hideMark/>
          </w:tcPr>
          <w:p w14:paraId="02A80BC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1,44000</w:t>
            </w:r>
          </w:p>
        </w:tc>
        <w:tc>
          <w:tcPr>
            <w:tcW w:w="439" w:type="pct"/>
            <w:tcBorders>
              <w:top w:val="nil"/>
              <w:left w:val="nil"/>
              <w:bottom w:val="single" w:sz="4" w:space="0" w:color="auto"/>
              <w:right w:val="single" w:sz="4" w:space="0" w:color="auto"/>
            </w:tcBorders>
            <w:noWrap/>
            <w:vAlign w:val="center"/>
            <w:hideMark/>
          </w:tcPr>
          <w:p w14:paraId="03D9A99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17,28000</w:t>
            </w:r>
          </w:p>
        </w:tc>
        <w:tc>
          <w:tcPr>
            <w:tcW w:w="313" w:type="pct"/>
            <w:tcBorders>
              <w:top w:val="nil"/>
              <w:left w:val="nil"/>
              <w:bottom w:val="single" w:sz="4" w:space="0" w:color="auto"/>
              <w:right w:val="single" w:sz="4" w:space="0" w:color="auto"/>
            </w:tcBorders>
            <w:shd w:val="clear" w:color="000000" w:fill="BFBFBF"/>
            <w:noWrap/>
            <w:vAlign w:val="center"/>
            <w:hideMark/>
          </w:tcPr>
          <w:p w14:paraId="504BD1D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17</w:t>
            </w:r>
          </w:p>
        </w:tc>
      </w:tr>
      <w:tr w:rsidR="00950B20" w:rsidRPr="00663219" w14:paraId="650B2644" w14:textId="77777777" w:rsidTr="003566BF">
        <w:trPr>
          <w:trHeight w:val="454"/>
        </w:trPr>
        <w:tc>
          <w:tcPr>
            <w:tcW w:w="4687"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7EB3026"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TOTAL EM EMBALAGEM DE 1 KG</w:t>
            </w:r>
          </w:p>
        </w:tc>
        <w:tc>
          <w:tcPr>
            <w:tcW w:w="313" w:type="pct"/>
            <w:tcBorders>
              <w:top w:val="nil"/>
              <w:left w:val="nil"/>
              <w:bottom w:val="single" w:sz="4" w:space="0" w:color="auto"/>
              <w:right w:val="single" w:sz="4" w:space="0" w:color="auto"/>
            </w:tcBorders>
            <w:shd w:val="clear" w:color="000000" w:fill="BFBFBF"/>
            <w:noWrap/>
            <w:vAlign w:val="center"/>
            <w:hideMark/>
          </w:tcPr>
          <w:p w14:paraId="34A2CFD0"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400</w:t>
            </w:r>
          </w:p>
        </w:tc>
      </w:tr>
    </w:tbl>
    <w:p w14:paraId="77C7F862" w14:textId="77777777" w:rsidR="00950B20" w:rsidRPr="00663219" w:rsidRDefault="00950B20" w:rsidP="00950B20">
      <w:pPr>
        <w:spacing w:after="0" w:line="360" w:lineRule="auto"/>
        <w:jc w:val="center"/>
        <w:rPr>
          <w:rFonts w:ascii="Times New Roman" w:hAnsi="Times New Roman"/>
          <w:b/>
          <w:bCs/>
          <w:sz w:val="16"/>
          <w:szCs w:val="16"/>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663219" w14:paraId="20C7FAE5"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4D90C734"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4636FC9E"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2 - ADOÇANTE: FRASCO COM 100 ML</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686145C"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TOTAL</w:t>
            </w:r>
          </w:p>
        </w:tc>
      </w:tr>
      <w:tr w:rsidR="00950B20" w:rsidRPr="00663219" w14:paraId="2941EC98"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32F0E521"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5E92F6D5"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47142D09"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6C107C1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4F74BB85"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4C4AB64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693ECCC1"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663219" w14:paraId="257EF2CA"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611E4CF2"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627AD5ED"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1D6DC229"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16BE694D"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21DA709D"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541EEF01"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41C3ED81"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147B362C"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55D9F453"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663219" w14:paraId="6741426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234F2AC"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144E684F"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1F045E8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05ABA4A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24D98B2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2,40</w:t>
            </w:r>
          </w:p>
        </w:tc>
        <w:tc>
          <w:tcPr>
            <w:tcW w:w="328" w:type="pct"/>
            <w:tcBorders>
              <w:top w:val="nil"/>
              <w:left w:val="nil"/>
              <w:bottom w:val="single" w:sz="4" w:space="0" w:color="auto"/>
              <w:right w:val="single" w:sz="4" w:space="0" w:color="auto"/>
            </w:tcBorders>
            <w:noWrap/>
            <w:vAlign w:val="center"/>
            <w:hideMark/>
          </w:tcPr>
          <w:p w14:paraId="48BCAFE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2,40000</w:t>
            </w:r>
          </w:p>
        </w:tc>
        <w:tc>
          <w:tcPr>
            <w:tcW w:w="404" w:type="pct"/>
            <w:tcBorders>
              <w:top w:val="nil"/>
              <w:left w:val="nil"/>
              <w:bottom w:val="single" w:sz="4" w:space="0" w:color="auto"/>
              <w:right w:val="single" w:sz="4" w:space="0" w:color="auto"/>
            </w:tcBorders>
            <w:noWrap/>
            <w:vAlign w:val="center"/>
            <w:hideMark/>
          </w:tcPr>
          <w:p w14:paraId="09B6505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48,00000</w:t>
            </w:r>
          </w:p>
        </w:tc>
        <w:tc>
          <w:tcPr>
            <w:tcW w:w="451" w:type="pct"/>
            <w:tcBorders>
              <w:top w:val="nil"/>
              <w:left w:val="nil"/>
              <w:bottom w:val="single" w:sz="4" w:space="0" w:color="auto"/>
              <w:right w:val="single" w:sz="4" w:space="0" w:color="auto"/>
            </w:tcBorders>
            <w:noWrap/>
            <w:vAlign w:val="center"/>
            <w:hideMark/>
          </w:tcPr>
          <w:p w14:paraId="3234343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576,00000</w:t>
            </w:r>
          </w:p>
        </w:tc>
        <w:tc>
          <w:tcPr>
            <w:tcW w:w="328" w:type="pct"/>
            <w:tcBorders>
              <w:top w:val="nil"/>
              <w:left w:val="nil"/>
              <w:bottom w:val="single" w:sz="4" w:space="0" w:color="auto"/>
              <w:right w:val="single" w:sz="4" w:space="0" w:color="auto"/>
            </w:tcBorders>
            <w:shd w:val="clear" w:color="000000" w:fill="BFBFBF"/>
            <w:noWrap/>
            <w:vAlign w:val="center"/>
            <w:hideMark/>
          </w:tcPr>
          <w:p w14:paraId="17C4782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w:t>
            </w:r>
          </w:p>
        </w:tc>
      </w:tr>
      <w:tr w:rsidR="00950B20" w:rsidRPr="00663219" w14:paraId="4EA2680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D9D875E"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2F5EF718"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693A144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7429E43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0624800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15,60</w:t>
            </w:r>
          </w:p>
        </w:tc>
        <w:tc>
          <w:tcPr>
            <w:tcW w:w="328" w:type="pct"/>
            <w:tcBorders>
              <w:top w:val="nil"/>
              <w:left w:val="nil"/>
              <w:bottom w:val="single" w:sz="4" w:space="0" w:color="auto"/>
              <w:right w:val="single" w:sz="4" w:space="0" w:color="auto"/>
            </w:tcBorders>
            <w:noWrap/>
            <w:vAlign w:val="center"/>
            <w:hideMark/>
          </w:tcPr>
          <w:p w14:paraId="414F431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15,60000</w:t>
            </w:r>
          </w:p>
        </w:tc>
        <w:tc>
          <w:tcPr>
            <w:tcW w:w="404" w:type="pct"/>
            <w:tcBorders>
              <w:top w:val="nil"/>
              <w:left w:val="nil"/>
              <w:bottom w:val="single" w:sz="4" w:space="0" w:color="auto"/>
              <w:right w:val="single" w:sz="4" w:space="0" w:color="auto"/>
            </w:tcBorders>
            <w:noWrap/>
            <w:vAlign w:val="center"/>
            <w:hideMark/>
          </w:tcPr>
          <w:p w14:paraId="18CC861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312,00000</w:t>
            </w:r>
          </w:p>
        </w:tc>
        <w:tc>
          <w:tcPr>
            <w:tcW w:w="451" w:type="pct"/>
            <w:tcBorders>
              <w:top w:val="nil"/>
              <w:left w:val="nil"/>
              <w:bottom w:val="single" w:sz="4" w:space="0" w:color="auto"/>
              <w:right w:val="single" w:sz="4" w:space="0" w:color="auto"/>
            </w:tcBorders>
            <w:noWrap/>
            <w:vAlign w:val="center"/>
            <w:hideMark/>
          </w:tcPr>
          <w:p w14:paraId="794112E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3.744,00000</w:t>
            </w:r>
          </w:p>
        </w:tc>
        <w:tc>
          <w:tcPr>
            <w:tcW w:w="328" w:type="pct"/>
            <w:tcBorders>
              <w:top w:val="nil"/>
              <w:left w:val="nil"/>
              <w:bottom w:val="single" w:sz="4" w:space="0" w:color="auto"/>
              <w:right w:val="single" w:sz="4" w:space="0" w:color="auto"/>
            </w:tcBorders>
            <w:shd w:val="clear" w:color="000000" w:fill="BFBFBF"/>
            <w:noWrap/>
            <w:vAlign w:val="center"/>
            <w:hideMark/>
          </w:tcPr>
          <w:p w14:paraId="507FB72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38</w:t>
            </w:r>
          </w:p>
        </w:tc>
      </w:tr>
      <w:tr w:rsidR="00950B20" w:rsidRPr="00663219" w14:paraId="5F1E9F7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77E917D"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5DA04F49"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6A0E8C6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4B2DCA1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36AF0A2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2,10</w:t>
            </w:r>
          </w:p>
        </w:tc>
        <w:tc>
          <w:tcPr>
            <w:tcW w:w="328" w:type="pct"/>
            <w:tcBorders>
              <w:top w:val="nil"/>
              <w:left w:val="nil"/>
              <w:bottom w:val="single" w:sz="4" w:space="0" w:color="auto"/>
              <w:right w:val="single" w:sz="4" w:space="0" w:color="auto"/>
            </w:tcBorders>
            <w:noWrap/>
            <w:vAlign w:val="center"/>
            <w:hideMark/>
          </w:tcPr>
          <w:p w14:paraId="7424872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2,10000</w:t>
            </w:r>
          </w:p>
        </w:tc>
        <w:tc>
          <w:tcPr>
            <w:tcW w:w="404" w:type="pct"/>
            <w:tcBorders>
              <w:top w:val="nil"/>
              <w:left w:val="nil"/>
              <w:bottom w:val="single" w:sz="4" w:space="0" w:color="auto"/>
              <w:right w:val="single" w:sz="4" w:space="0" w:color="auto"/>
            </w:tcBorders>
            <w:noWrap/>
            <w:vAlign w:val="center"/>
            <w:hideMark/>
          </w:tcPr>
          <w:p w14:paraId="3861C3F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42,00000</w:t>
            </w:r>
          </w:p>
        </w:tc>
        <w:tc>
          <w:tcPr>
            <w:tcW w:w="451" w:type="pct"/>
            <w:tcBorders>
              <w:top w:val="nil"/>
              <w:left w:val="nil"/>
              <w:bottom w:val="single" w:sz="4" w:space="0" w:color="auto"/>
              <w:right w:val="single" w:sz="4" w:space="0" w:color="auto"/>
            </w:tcBorders>
            <w:noWrap/>
            <w:vAlign w:val="center"/>
            <w:hideMark/>
          </w:tcPr>
          <w:p w14:paraId="19A81B6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504,00000</w:t>
            </w:r>
          </w:p>
        </w:tc>
        <w:tc>
          <w:tcPr>
            <w:tcW w:w="328" w:type="pct"/>
            <w:tcBorders>
              <w:top w:val="nil"/>
              <w:left w:val="nil"/>
              <w:bottom w:val="single" w:sz="4" w:space="0" w:color="auto"/>
              <w:right w:val="single" w:sz="4" w:space="0" w:color="auto"/>
            </w:tcBorders>
            <w:shd w:val="clear" w:color="000000" w:fill="BFBFBF"/>
            <w:noWrap/>
            <w:vAlign w:val="center"/>
            <w:hideMark/>
          </w:tcPr>
          <w:p w14:paraId="612EE54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w:t>
            </w:r>
          </w:p>
        </w:tc>
      </w:tr>
      <w:tr w:rsidR="00950B20" w:rsidRPr="00663219" w14:paraId="0FA8760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4D9A8A6"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1D27B628"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1783EBC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3AFA1E6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286DCDE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7,80</w:t>
            </w:r>
          </w:p>
        </w:tc>
        <w:tc>
          <w:tcPr>
            <w:tcW w:w="328" w:type="pct"/>
            <w:tcBorders>
              <w:top w:val="nil"/>
              <w:left w:val="nil"/>
              <w:bottom w:val="single" w:sz="4" w:space="0" w:color="auto"/>
              <w:right w:val="single" w:sz="4" w:space="0" w:color="auto"/>
            </w:tcBorders>
            <w:noWrap/>
            <w:vAlign w:val="center"/>
            <w:hideMark/>
          </w:tcPr>
          <w:p w14:paraId="178016D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7,80000</w:t>
            </w:r>
          </w:p>
        </w:tc>
        <w:tc>
          <w:tcPr>
            <w:tcW w:w="404" w:type="pct"/>
            <w:tcBorders>
              <w:top w:val="nil"/>
              <w:left w:val="nil"/>
              <w:bottom w:val="single" w:sz="4" w:space="0" w:color="auto"/>
              <w:right w:val="single" w:sz="4" w:space="0" w:color="auto"/>
            </w:tcBorders>
            <w:noWrap/>
            <w:vAlign w:val="center"/>
            <w:hideMark/>
          </w:tcPr>
          <w:p w14:paraId="27FA0C3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156,00000</w:t>
            </w:r>
          </w:p>
        </w:tc>
        <w:tc>
          <w:tcPr>
            <w:tcW w:w="451" w:type="pct"/>
            <w:tcBorders>
              <w:top w:val="nil"/>
              <w:left w:val="nil"/>
              <w:bottom w:val="single" w:sz="4" w:space="0" w:color="auto"/>
              <w:right w:val="single" w:sz="4" w:space="0" w:color="auto"/>
            </w:tcBorders>
            <w:noWrap/>
            <w:vAlign w:val="center"/>
            <w:hideMark/>
          </w:tcPr>
          <w:p w14:paraId="3EB3F52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1.872,00000</w:t>
            </w:r>
          </w:p>
        </w:tc>
        <w:tc>
          <w:tcPr>
            <w:tcW w:w="328" w:type="pct"/>
            <w:tcBorders>
              <w:top w:val="nil"/>
              <w:left w:val="nil"/>
              <w:bottom w:val="single" w:sz="4" w:space="0" w:color="auto"/>
              <w:right w:val="single" w:sz="4" w:space="0" w:color="auto"/>
            </w:tcBorders>
            <w:shd w:val="clear" w:color="000000" w:fill="BFBFBF"/>
            <w:noWrap/>
            <w:vAlign w:val="center"/>
            <w:hideMark/>
          </w:tcPr>
          <w:p w14:paraId="18D071B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w:t>
            </w:r>
          </w:p>
        </w:tc>
      </w:tr>
      <w:tr w:rsidR="00950B20" w:rsidRPr="00663219" w14:paraId="65D64C5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CC54CAD"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481B6A08"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5EBF7EE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7375825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7E165CE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3,90</w:t>
            </w:r>
          </w:p>
        </w:tc>
        <w:tc>
          <w:tcPr>
            <w:tcW w:w="328" w:type="pct"/>
            <w:tcBorders>
              <w:top w:val="nil"/>
              <w:left w:val="nil"/>
              <w:bottom w:val="single" w:sz="4" w:space="0" w:color="auto"/>
              <w:right w:val="single" w:sz="4" w:space="0" w:color="auto"/>
            </w:tcBorders>
            <w:noWrap/>
            <w:vAlign w:val="center"/>
            <w:hideMark/>
          </w:tcPr>
          <w:p w14:paraId="3AF722B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3,90000</w:t>
            </w:r>
          </w:p>
        </w:tc>
        <w:tc>
          <w:tcPr>
            <w:tcW w:w="404" w:type="pct"/>
            <w:tcBorders>
              <w:top w:val="nil"/>
              <w:left w:val="nil"/>
              <w:bottom w:val="single" w:sz="4" w:space="0" w:color="auto"/>
              <w:right w:val="single" w:sz="4" w:space="0" w:color="auto"/>
            </w:tcBorders>
            <w:noWrap/>
            <w:vAlign w:val="center"/>
            <w:hideMark/>
          </w:tcPr>
          <w:p w14:paraId="35FAEE9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78,00000</w:t>
            </w:r>
          </w:p>
        </w:tc>
        <w:tc>
          <w:tcPr>
            <w:tcW w:w="451" w:type="pct"/>
            <w:tcBorders>
              <w:top w:val="nil"/>
              <w:left w:val="nil"/>
              <w:bottom w:val="single" w:sz="4" w:space="0" w:color="auto"/>
              <w:right w:val="single" w:sz="4" w:space="0" w:color="auto"/>
            </w:tcBorders>
            <w:noWrap/>
            <w:vAlign w:val="center"/>
            <w:hideMark/>
          </w:tcPr>
          <w:p w14:paraId="769FEE3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936,00000</w:t>
            </w:r>
          </w:p>
        </w:tc>
        <w:tc>
          <w:tcPr>
            <w:tcW w:w="328" w:type="pct"/>
            <w:tcBorders>
              <w:top w:val="nil"/>
              <w:left w:val="nil"/>
              <w:bottom w:val="single" w:sz="4" w:space="0" w:color="auto"/>
              <w:right w:val="single" w:sz="4" w:space="0" w:color="auto"/>
            </w:tcBorders>
            <w:shd w:val="clear" w:color="000000" w:fill="BFBFBF"/>
            <w:noWrap/>
            <w:vAlign w:val="center"/>
            <w:hideMark/>
          </w:tcPr>
          <w:p w14:paraId="7082D29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w:t>
            </w:r>
          </w:p>
        </w:tc>
      </w:tr>
      <w:tr w:rsidR="00950B20" w:rsidRPr="00663219" w14:paraId="5F9D076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93A8854"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6</w:t>
            </w:r>
          </w:p>
        </w:tc>
        <w:tc>
          <w:tcPr>
            <w:tcW w:w="2224" w:type="pct"/>
            <w:tcBorders>
              <w:top w:val="nil"/>
              <w:left w:val="nil"/>
              <w:bottom w:val="single" w:sz="4" w:space="0" w:color="auto"/>
              <w:right w:val="single" w:sz="4" w:space="0" w:color="auto"/>
            </w:tcBorders>
            <w:noWrap/>
            <w:vAlign w:val="center"/>
            <w:hideMark/>
          </w:tcPr>
          <w:p w14:paraId="058CF49B"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0B909BF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45BC8C1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6D57A9D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2,10</w:t>
            </w:r>
          </w:p>
        </w:tc>
        <w:tc>
          <w:tcPr>
            <w:tcW w:w="328" w:type="pct"/>
            <w:tcBorders>
              <w:top w:val="nil"/>
              <w:left w:val="nil"/>
              <w:bottom w:val="single" w:sz="4" w:space="0" w:color="auto"/>
              <w:right w:val="single" w:sz="4" w:space="0" w:color="auto"/>
            </w:tcBorders>
            <w:noWrap/>
            <w:vAlign w:val="center"/>
            <w:hideMark/>
          </w:tcPr>
          <w:p w14:paraId="571AB81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2,10000</w:t>
            </w:r>
          </w:p>
        </w:tc>
        <w:tc>
          <w:tcPr>
            <w:tcW w:w="404" w:type="pct"/>
            <w:tcBorders>
              <w:top w:val="nil"/>
              <w:left w:val="nil"/>
              <w:bottom w:val="single" w:sz="4" w:space="0" w:color="auto"/>
              <w:right w:val="single" w:sz="4" w:space="0" w:color="auto"/>
            </w:tcBorders>
            <w:noWrap/>
            <w:vAlign w:val="center"/>
            <w:hideMark/>
          </w:tcPr>
          <w:p w14:paraId="37159CF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42,00000</w:t>
            </w:r>
          </w:p>
        </w:tc>
        <w:tc>
          <w:tcPr>
            <w:tcW w:w="451" w:type="pct"/>
            <w:tcBorders>
              <w:top w:val="nil"/>
              <w:left w:val="nil"/>
              <w:bottom w:val="single" w:sz="4" w:space="0" w:color="auto"/>
              <w:right w:val="single" w:sz="4" w:space="0" w:color="auto"/>
            </w:tcBorders>
            <w:noWrap/>
            <w:vAlign w:val="center"/>
            <w:hideMark/>
          </w:tcPr>
          <w:p w14:paraId="5334135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504,00000</w:t>
            </w:r>
          </w:p>
        </w:tc>
        <w:tc>
          <w:tcPr>
            <w:tcW w:w="328" w:type="pct"/>
            <w:tcBorders>
              <w:top w:val="nil"/>
              <w:left w:val="nil"/>
              <w:bottom w:val="single" w:sz="4" w:space="0" w:color="auto"/>
              <w:right w:val="single" w:sz="4" w:space="0" w:color="auto"/>
            </w:tcBorders>
            <w:shd w:val="clear" w:color="000000" w:fill="BFBFBF"/>
            <w:noWrap/>
            <w:vAlign w:val="center"/>
            <w:hideMark/>
          </w:tcPr>
          <w:p w14:paraId="0FD7A9E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w:t>
            </w:r>
          </w:p>
        </w:tc>
      </w:tr>
      <w:tr w:rsidR="00950B20" w:rsidRPr="00663219" w14:paraId="40ACC45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6332057"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126C7C7B"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66F02A1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268C738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7539B9F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2,10</w:t>
            </w:r>
          </w:p>
        </w:tc>
        <w:tc>
          <w:tcPr>
            <w:tcW w:w="328" w:type="pct"/>
            <w:tcBorders>
              <w:top w:val="nil"/>
              <w:left w:val="nil"/>
              <w:bottom w:val="single" w:sz="4" w:space="0" w:color="auto"/>
              <w:right w:val="single" w:sz="4" w:space="0" w:color="auto"/>
            </w:tcBorders>
            <w:noWrap/>
            <w:vAlign w:val="center"/>
            <w:hideMark/>
          </w:tcPr>
          <w:p w14:paraId="42A03F7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2,10000</w:t>
            </w:r>
          </w:p>
        </w:tc>
        <w:tc>
          <w:tcPr>
            <w:tcW w:w="404" w:type="pct"/>
            <w:tcBorders>
              <w:top w:val="nil"/>
              <w:left w:val="nil"/>
              <w:bottom w:val="single" w:sz="4" w:space="0" w:color="auto"/>
              <w:right w:val="single" w:sz="4" w:space="0" w:color="auto"/>
            </w:tcBorders>
            <w:noWrap/>
            <w:vAlign w:val="center"/>
            <w:hideMark/>
          </w:tcPr>
          <w:p w14:paraId="18AF0F6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42,00000</w:t>
            </w:r>
          </w:p>
        </w:tc>
        <w:tc>
          <w:tcPr>
            <w:tcW w:w="451" w:type="pct"/>
            <w:tcBorders>
              <w:top w:val="nil"/>
              <w:left w:val="nil"/>
              <w:bottom w:val="single" w:sz="4" w:space="0" w:color="auto"/>
              <w:right w:val="single" w:sz="4" w:space="0" w:color="auto"/>
            </w:tcBorders>
            <w:noWrap/>
            <w:vAlign w:val="center"/>
            <w:hideMark/>
          </w:tcPr>
          <w:p w14:paraId="0EEE6FC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504,00000</w:t>
            </w:r>
          </w:p>
        </w:tc>
        <w:tc>
          <w:tcPr>
            <w:tcW w:w="328" w:type="pct"/>
            <w:tcBorders>
              <w:top w:val="nil"/>
              <w:left w:val="nil"/>
              <w:bottom w:val="single" w:sz="4" w:space="0" w:color="auto"/>
              <w:right w:val="single" w:sz="4" w:space="0" w:color="auto"/>
            </w:tcBorders>
            <w:shd w:val="clear" w:color="000000" w:fill="BFBFBF"/>
            <w:noWrap/>
            <w:vAlign w:val="center"/>
            <w:hideMark/>
          </w:tcPr>
          <w:p w14:paraId="6C4225B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w:t>
            </w:r>
          </w:p>
        </w:tc>
      </w:tr>
      <w:tr w:rsidR="00950B20" w:rsidRPr="00663219" w14:paraId="281DCA8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EF499DD"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48BF9AD6"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79A3DEA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1EA0ACF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1519525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3,00</w:t>
            </w:r>
          </w:p>
        </w:tc>
        <w:tc>
          <w:tcPr>
            <w:tcW w:w="328" w:type="pct"/>
            <w:tcBorders>
              <w:top w:val="nil"/>
              <w:left w:val="nil"/>
              <w:bottom w:val="single" w:sz="4" w:space="0" w:color="auto"/>
              <w:right w:val="single" w:sz="4" w:space="0" w:color="auto"/>
            </w:tcBorders>
            <w:noWrap/>
            <w:vAlign w:val="center"/>
            <w:hideMark/>
          </w:tcPr>
          <w:p w14:paraId="07785A5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3,00000</w:t>
            </w:r>
          </w:p>
        </w:tc>
        <w:tc>
          <w:tcPr>
            <w:tcW w:w="404" w:type="pct"/>
            <w:tcBorders>
              <w:top w:val="nil"/>
              <w:left w:val="nil"/>
              <w:bottom w:val="single" w:sz="4" w:space="0" w:color="auto"/>
              <w:right w:val="single" w:sz="4" w:space="0" w:color="auto"/>
            </w:tcBorders>
            <w:noWrap/>
            <w:vAlign w:val="center"/>
            <w:hideMark/>
          </w:tcPr>
          <w:p w14:paraId="2F2EEF8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60,00000</w:t>
            </w:r>
          </w:p>
        </w:tc>
        <w:tc>
          <w:tcPr>
            <w:tcW w:w="451" w:type="pct"/>
            <w:tcBorders>
              <w:top w:val="nil"/>
              <w:left w:val="nil"/>
              <w:bottom w:val="single" w:sz="4" w:space="0" w:color="auto"/>
              <w:right w:val="single" w:sz="4" w:space="0" w:color="auto"/>
            </w:tcBorders>
            <w:noWrap/>
            <w:vAlign w:val="center"/>
            <w:hideMark/>
          </w:tcPr>
          <w:p w14:paraId="36A72CA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46683DF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w:t>
            </w:r>
          </w:p>
        </w:tc>
      </w:tr>
      <w:tr w:rsidR="00950B20" w:rsidRPr="00663219" w14:paraId="6E3714C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9F0684E"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36DE2D16"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04747A0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037A8B5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0F3FEA1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24,60</w:t>
            </w:r>
          </w:p>
        </w:tc>
        <w:tc>
          <w:tcPr>
            <w:tcW w:w="328" w:type="pct"/>
            <w:tcBorders>
              <w:top w:val="nil"/>
              <w:left w:val="nil"/>
              <w:bottom w:val="single" w:sz="4" w:space="0" w:color="auto"/>
              <w:right w:val="single" w:sz="4" w:space="0" w:color="auto"/>
            </w:tcBorders>
            <w:noWrap/>
            <w:vAlign w:val="center"/>
            <w:hideMark/>
          </w:tcPr>
          <w:p w14:paraId="220510C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24,60000</w:t>
            </w:r>
          </w:p>
        </w:tc>
        <w:tc>
          <w:tcPr>
            <w:tcW w:w="404" w:type="pct"/>
            <w:tcBorders>
              <w:top w:val="nil"/>
              <w:left w:val="nil"/>
              <w:bottom w:val="single" w:sz="4" w:space="0" w:color="auto"/>
              <w:right w:val="single" w:sz="4" w:space="0" w:color="auto"/>
            </w:tcBorders>
            <w:noWrap/>
            <w:vAlign w:val="center"/>
            <w:hideMark/>
          </w:tcPr>
          <w:p w14:paraId="3761B5F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492,00000</w:t>
            </w:r>
          </w:p>
        </w:tc>
        <w:tc>
          <w:tcPr>
            <w:tcW w:w="451" w:type="pct"/>
            <w:tcBorders>
              <w:top w:val="nil"/>
              <w:left w:val="nil"/>
              <w:bottom w:val="single" w:sz="4" w:space="0" w:color="auto"/>
              <w:right w:val="single" w:sz="4" w:space="0" w:color="auto"/>
            </w:tcBorders>
            <w:noWrap/>
            <w:vAlign w:val="center"/>
            <w:hideMark/>
          </w:tcPr>
          <w:p w14:paraId="3A8F122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5.904,00000</w:t>
            </w:r>
          </w:p>
        </w:tc>
        <w:tc>
          <w:tcPr>
            <w:tcW w:w="328" w:type="pct"/>
            <w:tcBorders>
              <w:top w:val="nil"/>
              <w:left w:val="nil"/>
              <w:bottom w:val="single" w:sz="4" w:space="0" w:color="auto"/>
              <w:right w:val="single" w:sz="4" w:space="0" w:color="auto"/>
            </w:tcBorders>
            <w:shd w:val="clear" w:color="000000" w:fill="BFBFBF"/>
            <w:noWrap/>
            <w:vAlign w:val="center"/>
            <w:hideMark/>
          </w:tcPr>
          <w:p w14:paraId="1DB9712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60</w:t>
            </w:r>
          </w:p>
        </w:tc>
      </w:tr>
      <w:tr w:rsidR="00950B20" w:rsidRPr="00663219" w14:paraId="4C9C867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225CD5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0F429C55"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09741EA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46C9BCB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4459D1E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5,70</w:t>
            </w:r>
          </w:p>
        </w:tc>
        <w:tc>
          <w:tcPr>
            <w:tcW w:w="328" w:type="pct"/>
            <w:tcBorders>
              <w:top w:val="nil"/>
              <w:left w:val="nil"/>
              <w:bottom w:val="single" w:sz="4" w:space="0" w:color="auto"/>
              <w:right w:val="single" w:sz="4" w:space="0" w:color="auto"/>
            </w:tcBorders>
            <w:noWrap/>
            <w:vAlign w:val="center"/>
            <w:hideMark/>
          </w:tcPr>
          <w:p w14:paraId="44D797A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5,70000</w:t>
            </w:r>
          </w:p>
        </w:tc>
        <w:tc>
          <w:tcPr>
            <w:tcW w:w="404" w:type="pct"/>
            <w:tcBorders>
              <w:top w:val="nil"/>
              <w:left w:val="nil"/>
              <w:bottom w:val="single" w:sz="4" w:space="0" w:color="auto"/>
              <w:right w:val="single" w:sz="4" w:space="0" w:color="auto"/>
            </w:tcBorders>
            <w:noWrap/>
            <w:vAlign w:val="center"/>
            <w:hideMark/>
          </w:tcPr>
          <w:p w14:paraId="1DE2266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114,00000</w:t>
            </w:r>
          </w:p>
        </w:tc>
        <w:tc>
          <w:tcPr>
            <w:tcW w:w="451" w:type="pct"/>
            <w:tcBorders>
              <w:top w:val="nil"/>
              <w:left w:val="nil"/>
              <w:bottom w:val="single" w:sz="4" w:space="0" w:color="auto"/>
              <w:right w:val="single" w:sz="4" w:space="0" w:color="auto"/>
            </w:tcBorders>
            <w:noWrap/>
            <w:vAlign w:val="center"/>
            <w:hideMark/>
          </w:tcPr>
          <w:p w14:paraId="07E9235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1.368,00000</w:t>
            </w:r>
          </w:p>
        </w:tc>
        <w:tc>
          <w:tcPr>
            <w:tcW w:w="328" w:type="pct"/>
            <w:tcBorders>
              <w:top w:val="nil"/>
              <w:left w:val="nil"/>
              <w:bottom w:val="single" w:sz="4" w:space="0" w:color="auto"/>
              <w:right w:val="single" w:sz="4" w:space="0" w:color="auto"/>
            </w:tcBorders>
            <w:shd w:val="clear" w:color="000000" w:fill="BFBFBF"/>
            <w:noWrap/>
            <w:vAlign w:val="center"/>
            <w:hideMark/>
          </w:tcPr>
          <w:p w14:paraId="15FE01E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w:t>
            </w:r>
          </w:p>
        </w:tc>
      </w:tr>
      <w:tr w:rsidR="00950B20" w:rsidRPr="00663219" w14:paraId="7D0465E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BE03564"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536CF7D9"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166D145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71B2965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6B3E52A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9,60</w:t>
            </w:r>
          </w:p>
        </w:tc>
        <w:tc>
          <w:tcPr>
            <w:tcW w:w="328" w:type="pct"/>
            <w:tcBorders>
              <w:top w:val="nil"/>
              <w:left w:val="nil"/>
              <w:bottom w:val="single" w:sz="4" w:space="0" w:color="auto"/>
              <w:right w:val="single" w:sz="4" w:space="0" w:color="auto"/>
            </w:tcBorders>
            <w:noWrap/>
            <w:vAlign w:val="center"/>
            <w:hideMark/>
          </w:tcPr>
          <w:p w14:paraId="50F6DDB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9,60000</w:t>
            </w:r>
          </w:p>
        </w:tc>
        <w:tc>
          <w:tcPr>
            <w:tcW w:w="404" w:type="pct"/>
            <w:tcBorders>
              <w:top w:val="nil"/>
              <w:left w:val="nil"/>
              <w:bottom w:val="single" w:sz="4" w:space="0" w:color="auto"/>
              <w:right w:val="single" w:sz="4" w:space="0" w:color="auto"/>
            </w:tcBorders>
            <w:noWrap/>
            <w:vAlign w:val="center"/>
            <w:hideMark/>
          </w:tcPr>
          <w:p w14:paraId="29A47CB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192,00000</w:t>
            </w:r>
          </w:p>
        </w:tc>
        <w:tc>
          <w:tcPr>
            <w:tcW w:w="451" w:type="pct"/>
            <w:tcBorders>
              <w:top w:val="nil"/>
              <w:left w:val="nil"/>
              <w:bottom w:val="single" w:sz="4" w:space="0" w:color="auto"/>
              <w:right w:val="single" w:sz="4" w:space="0" w:color="auto"/>
            </w:tcBorders>
            <w:noWrap/>
            <w:vAlign w:val="center"/>
            <w:hideMark/>
          </w:tcPr>
          <w:p w14:paraId="26522E8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2.304,00000</w:t>
            </w:r>
          </w:p>
        </w:tc>
        <w:tc>
          <w:tcPr>
            <w:tcW w:w="328" w:type="pct"/>
            <w:tcBorders>
              <w:top w:val="nil"/>
              <w:left w:val="nil"/>
              <w:bottom w:val="single" w:sz="4" w:space="0" w:color="auto"/>
              <w:right w:val="single" w:sz="4" w:space="0" w:color="auto"/>
            </w:tcBorders>
            <w:shd w:val="clear" w:color="000000" w:fill="BFBFBF"/>
            <w:noWrap/>
            <w:vAlign w:val="center"/>
            <w:hideMark/>
          </w:tcPr>
          <w:p w14:paraId="39D0095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24</w:t>
            </w:r>
          </w:p>
        </w:tc>
      </w:tr>
      <w:tr w:rsidR="00950B20" w:rsidRPr="00663219" w14:paraId="7C1A62B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CC6AB2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5CA00B32"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02DA60D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0EC1221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2245C95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2,70</w:t>
            </w:r>
          </w:p>
        </w:tc>
        <w:tc>
          <w:tcPr>
            <w:tcW w:w="328" w:type="pct"/>
            <w:tcBorders>
              <w:top w:val="nil"/>
              <w:left w:val="nil"/>
              <w:bottom w:val="single" w:sz="4" w:space="0" w:color="auto"/>
              <w:right w:val="single" w:sz="4" w:space="0" w:color="auto"/>
            </w:tcBorders>
            <w:noWrap/>
            <w:vAlign w:val="center"/>
            <w:hideMark/>
          </w:tcPr>
          <w:p w14:paraId="6A49D82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2,70000</w:t>
            </w:r>
          </w:p>
        </w:tc>
        <w:tc>
          <w:tcPr>
            <w:tcW w:w="404" w:type="pct"/>
            <w:tcBorders>
              <w:top w:val="nil"/>
              <w:left w:val="nil"/>
              <w:bottom w:val="single" w:sz="4" w:space="0" w:color="auto"/>
              <w:right w:val="single" w:sz="4" w:space="0" w:color="auto"/>
            </w:tcBorders>
            <w:noWrap/>
            <w:vAlign w:val="center"/>
            <w:hideMark/>
          </w:tcPr>
          <w:p w14:paraId="2DF76B2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54,00000</w:t>
            </w:r>
          </w:p>
        </w:tc>
        <w:tc>
          <w:tcPr>
            <w:tcW w:w="451" w:type="pct"/>
            <w:tcBorders>
              <w:top w:val="nil"/>
              <w:left w:val="nil"/>
              <w:bottom w:val="single" w:sz="4" w:space="0" w:color="auto"/>
              <w:right w:val="single" w:sz="4" w:space="0" w:color="auto"/>
            </w:tcBorders>
            <w:noWrap/>
            <w:vAlign w:val="center"/>
            <w:hideMark/>
          </w:tcPr>
          <w:p w14:paraId="07D6761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648,00000</w:t>
            </w:r>
          </w:p>
        </w:tc>
        <w:tc>
          <w:tcPr>
            <w:tcW w:w="328" w:type="pct"/>
            <w:tcBorders>
              <w:top w:val="nil"/>
              <w:left w:val="nil"/>
              <w:bottom w:val="single" w:sz="4" w:space="0" w:color="auto"/>
              <w:right w:val="single" w:sz="4" w:space="0" w:color="auto"/>
            </w:tcBorders>
            <w:shd w:val="clear" w:color="000000" w:fill="BFBFBF"/>
            <w:noWrap/>
            <w:vAlign w:val="center"/>
            <w:hideMark/>
          </w:tcPr>
          <w:p w14:paraId="497DD9D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w:t>
            </w:r>
          </w:p>
        </w:tc>
      </w:tr>
      <w:tr w:rsidR="00950B20" w:rsidRPr="00663219" w14:paraId="3DEBF80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B4927D9"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lastRenderedPageBreak/>
              <w:t>13</w:t>
            </w:r>
          </w:p>
        </w:tc>
        <w:tc>
          <w:tcPr>
            <w:tcW w:w="2224" w:type="pct"/>
            <w:tcBorders>
              <w:top w:val="nil"/>
              <w:left w:val="nil"/>
              <w:bottom w:val="single" w:sz="4" w:space="0" w:color="auto"/>
              <w:right w:val="single" w:sz="4" w:space="0" w:color="auto"/>
            </w:tcBorders>
            <w:noWrap/>
            <w:vAlign w:val="center"/>
            <w:hideMark/>
          </w:tcPr>
          <w:p w14:paraId="608A79EF"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3B74B85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07CFC3E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489A816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5,10</w:t>
            </w:r>
          </w:p>
        </w:tc>
        <w:tc>
          <w:tcPr>
            <w:tcW w:w="328" w:type="pct"/>
            <w:tcBorders>
              <w:top w:val="nil"/>
              <w:left w:val="nil"/>
              <w:bottom w:val="single" w:sz="4" w:space="0" w:color="auto"/>
              <w:right w:val="single" w:sz="4" w:space="0" w:color="auto"/>
            </w:tcBorders>
            <w:noWrap/>
            <w:vAlign w:val="center"/>
            <w:hideMark/>
          </w:tcPr>
          <w:p w14:paraId="6A623CA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5,10000</w:t>
            </w:r>
          </w:p>
        </w:tc>
        <w:tc>
          <w:tcPr>
            <w:tcW w:w="404" w:type="pct"/>
            <w:tcBorders>
              <w:top w:val="nil"/>
              <w:left w:val="nil"/>
              <w:bottom w:val="single" w:sz="4" w:space="0" w:color="auto"/>
              <w:right w:val="single" w:sz="4" w:space="0" w:color="auto"/>
            </w:tcBorders>
            <w:noWrap/>
            <w:vAlign w:val="center"/>
            <w:hideMark/>
          </w:tcPr>
          <w:p w14:paraId="55BCD6E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102,00000</w:t>
            </w:r>
          </w:p>
        </w:tc>
        <w:tc>
          <w:tcPr>
            <w:tcW w:w="451" w:type="pct"/>
            <w:tcBorders>
              <w:top w:val="nil"/>
              <w:left w:val="nil"/>
              <w:bottom w:val="single" w:sz="4" w:space="0" w:color="auto"/>
              <w:right w:val="single" w:sz="4" w:space="0" w:color="auto"/>
            </w:tcBorders>
            <w:noWrap/>
            <w:vAlign w:val="center"/>
            <w:hideMark/>
          </w:tcPr>
          <w:p w14:paraId="488C999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1.224,00000</w:t>
            </w:r>
          </w:p>
        </w:tc>
        <w:tc>
          <w:tcPr>
            <w:tcW w:w="328" w:type="pct"/>
            <w:tcBorders>
              <w:top w:val="nil"/>
              <w:left w:val="nil"/>
              <w:bottom w:val="single" w:sz="4" w:space="0" w:color="auto"/>
              <w:right w:val="single" w:sz="4" w:space="0" w:color="auto"/>
            </w:tcBorders>
            <w:shd w:val="clear" w:color="000000" w:fill="BFBFBF"/>
            <w:noWrap/>
            <w:vAlign w:val="center"/>
            <w:hideMark/>
          </w:tcPr>
          <w:p w14:paraId="54EDB2A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w:t>
            </w:r>
          </w:p>
        </w:tc>
      </w:tr>
      <w:tr w:rsidR="00950B20" w:rsidRPr="00663219" w14:paraId="2DD8FD2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097F1D4"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00250319"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26F4889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0E28A64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4880CEF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1,50</w:t>
            </w:r>
          </w:p>
        </w:tc>
        <w:tc>
          <w:tcPr>
            <w:tcW w:w="328" w:type="pct"/>
            <w:tcBorders>
              <w:top w:val="nil"/>
              <w:left w:val="nil"/>
              <w:bottom w:val="single" w:sz="4" w:space="0" w:color="auto"/>
              <w:right w:val="single" w:sz="4" w:space="0" w:color="auto"/>
            </w:tcBorders>
            <w:noWrap/>
            <w:vAlign w:val="center"/>
            <w:hideMark/>
          </w:tcPr>
          <w:p w14:paraId="109077E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1,50000</w:t>
            </w:r>
          </w:p>
        </w:tc>
        <w:tc>
          <w:tcPr>
            <w:tcW w:w="404" w:type="pct"/>
            <w:tcBorders>
              <w:top w:val="nil"/>
              <w:left w:val="nil"/>
              <w:bottom w:val="single" w:sz="4" w:space="0" w:color="auto"/>
              <w:right w:val="single" w:sz="4" w:space="0" w:color="auto"/>
            </w:tcBorders>
            <w:noWrap/>
            <w:vAlign w:val="center"/>
            <w:hideMark/>
          </w:tcPr>
          <w:p w14:paraId="1155A0A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30,00000</w:t>
            </w:r>
          </w:p>
        </w:tc>
        <w:tc>
          <w:tcPr>
            <w:tcW w:w="451" w:type="pct"/>
            <w:tcBorders>
              <w:top w:val="nil"/>
              <w:left w:val="nil"/>
              <w:bottom w:val="single" w:sz="4" w:space="0" w:color="auto"/>
              <w:right w:val="single" w:sz="4" w:space="0" w:color="auto"/>
            </w:tcBorders>
            <w:noWrap/>
            <w:vAlign w:val="center"/>
            <w:hideMark/>
          </w:tcPr>
          <w:p w14:paraId="1D01138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360,00000</w:t>
            </w:r>
          </w:p>
        </w:tc>
        <w:tc>
          <w:tcPr>
            <w:tcW w:w="328" w:type="pct"/>
            <w:tcBorders>
              <w:top w:val="nil"/>
              <w:left w:val="nil"/>
              <w:bottom w:val="single" w:sz="4" w:space="0" w:color="auto"/>
              <w:right w:val="single" w:sz="4" w:space="0" w:color="auto"/>
            </w:tcBorders>
            <w:shd w:val="clear" w:color="000000" w:fill="BFBFBF"/>
            <w:noWrap/>
            <w:vAlign w:val="center"/>
            <w:hideMark/>
          </w:tcPr>
          <w:p w14:paraId="4D576C0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w:t>
            </w:r>
          </w:p>
        </w:tc>
      </w:tr>
      <w:tr w:rsidR="00950B20" w:rsidRPr="00663219" w14:paraId="37DB51E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87561A4"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4A2FB68E"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237B47A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4B793C0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0501526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2,40</w:t>
            </w:r>
          </w:p>
        </w:tc>
        <w:tc>
          <w:tcPr>
            <w:tcW w:w="328" w:type="pct"/>
            <w:tcBorders>
              <w:top w:val="nil"/>
              <w:left w:val="nil"/>
              <w:bottom w:val="single" w:sz="4" w:space="0" w:color="auto"/>
              <w:right w:val="single" w:sz="4" w:space="0" w:color="auto"/>
            </w:tcBorders>
            <w:noWrap/>
            <w:vAlign w:val="center"/>
            <w:hideMark/>
          </w:tcPr>
          <w:p w14:paraId="1EC4170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2,40000</w:t>
            </w:r>
          </w:p>
        </w:tc>
        <w:tc>
          <w:tcPr>
            <w:tcW w:w="404" w:type="pct"/>
            <w:tcBorders>
              <w:top w:val="nil"/>
              <w:left w:val="nil"/>
              <w:bottom w:val="single" w:sz="4" w:space="0" w:color="auto"/>
              <w:right w:val="single" w:sz="4" w:space="0" w:color="auto"/>
            </w:tcBorders>
            <w:noWrap/>
            <w:vAlign w:val="center"/>
            <w:hideMark/>
          </w:tcPr>
          <w:p w14:paraId="63B47C4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48,00000</w:t>
            </w:r>
          </w:p>
        </w:tc>
        <w:tc>
          <w:tcPr>
            <w:tcW w:w="451" w:type="pct"/>
            <w:tcBorders>
              <w:top w:val="nil"/>
              <w:left w:val="nil"/>
              <w:bottom w:val="single" w:sz="4" w:space="0" w:color="auto"/>
              <w:right w:val="single" w:sz="4" w:space="0" w:color="auto"/>
            </w:tcBorders>
            <w:noWrap/>
            <w:vAlign w:val="center"/>
            <w:hideMark/>
          </w:tcPr>
          <w:p w14:paraId="1E1078A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576,00000</w:t>
            </w:r>
          </w:p>
        </w:tc>
        <w:tc>
          <w:tcPr>
            <w:tcW w:w="328" w:type="pct"/>
            <w:tcBorders>
              <w:top w:val="nil"/>
              <w:left w:val="nil"/>
              <w:bottom w:val="single" w:sz="4" w:space="0" w:color="auto"/>
              <w:right w:val="single" w:sz="4" w:space="0" w:color="auto"/>
            </w:tcBorders>
            <w:shd w:val="clear" w:color="000000" w:fill="BFBFBF"/>
            <w:noWrap/>
            <w:vAlign w:val="center"/>
            <w:hideMark/>
          </w:tcPr>
          <w:p w14:paraId="78F05AE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w:t>
            </w:r>
          </w:p>
        </w:tc>
      </w:tr>
      <w:tr w:rsidR="00950B20" w:rsidRPr="00663219" w14:paraId="6FBDD98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3E15DE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27DBA0F0"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2FB9D82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07A6162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09ACA2A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4,50</w:t>
            </w:r>
          </w:p>
        </w:tc>
        <w:tc>
          <w:tcPr>
            <w:tcW w:w="328" w:type="pct"/>
            <w:tcBorders>
              <w:top w:val="nil"/>
              <w:left w:val="nil"/>
              <w:bottom w:val="single" w:sz="4" w:space="0" w:color="auto"/>
              <w:right w:val="single" w:sz="4" w:space="0" w:color="auto"/>
            </w:tcBorders>
            <w:noWrap/>
            <w:vAlign w:val="center"/>
            <w:hideMark/>
          </w:tcPr>
          <w:p w14:paraId="3EE9656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4,50000</w:t>
            </w:r>
          </w:p>
        </w:tc>
        <w:tc>
          <w:tcPr>
            <w:tcW w:w="404" w:type="pct"/>
            <w:tcBorders>
              <w:top w:val="nil"/>
              <w:left w:val="nil"/>
              <w:bottom w:val="single" w:sz="4" w:space="0" w:color="auto"/>
              <w:right w:val="single" w:sz="4" w:space="0" w:color="auto"/>
            </w:tcBorders>
            <w:noWrap/>
            <w:vAlign w:val="center"/>
            <w:hideMark/>
          </w:tcPr>
          <w:p w14:paraId="1AE497E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90,00000</w:t>
            </w:r>
          </w:p>
        </w:tc>
        <w:tc>
          <w:tcPr>
            <w:tcW w:w="451" w:type="pct"/>
            <w:tcBorders>
              <w:top w:val="nil"/>
              <w:left w:val="nil"/>
              <w:bottom w:val="single" w:sz="4" w:space="0" w:color="auto"/>
              <w:right w:val="single" w:sz="4" w:space="0" w:color="auto"/>
            </w:tcBorders>
            <w:noWrap/>
            <w:vAlign w:val="center"/>
            <w:hideMark/>
          </w:tcPr>
          <w:p w14:paraId="4EA4778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1.080,00000</w:t>
            </w:r>
          </w:p>
        </w:tc>
        <w:tc>
          <w:tcPr>
            <w:tcW w:w="328" w:type="pct"/>
            <w:tcBorders>
              <w:top w:val="nil"/>
              <w:left w:val="nil"/>
              <w:bottom w:val="single" w:sz="4" w:space="0" w:color="auto"/>
              <w:right w:val="single" w:sz="4" w:space="0" w:color="auto"/>
            </w:tcBorders>
            <w:shd w:val="clear" w:color="000000" w:fill="BFBFBF"/>
            <w:noWrap/>
            <w:vAlign w:val="center"/>
            <w:hideMark/>
          </w:tcPr>
          <w:p w14:paraId="168B0EA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w:t>
            </w:r>
          </w:p>
        </w:tc>
      </w:tr>
      <w:tr w:rsidR="00950B20" w:rsidRPr="00663219" w14:paraId="26C474C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14E3CF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1184FF56"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36443D8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72F9B2E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7051CEC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5,40</w:t>
            </w:r>
          </w:p>
        </w:tc>
        <w:tc>
          <w:tcPr>
            <w:tcW w:w="328" w:type="pct"/>
            <w:tcBorders>
              <w:top w:val="nil"/>
              <w:left w:val="nil"/>
              <w:bottom w:val="single" w:sz="4" w:space="0" w:color="auto"/>
              <w:right w:val="single" w:sz="4" w:space="0" w:color="auto"/>
            </w:tcBorders>
            <w:noWrap/>
            <w:vAlign w:val="center"/>
            <w:hideMark/>
          </w:tcPr>
          <w:p w14:paraId="0D76168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5,40000</w:t>
            </w:r>
          </w:p>
        </w:tc>
        <w:tc>
          <w:tcPr>
            <w:tcW w:w="404" w:type="pct"/>
            <w:tcBorders>
              <w:top w:val="nil"/>
              <w:left w:val="nil"/>
              <w:bottom w:val="single" w:sz="4" w:space="0" w:color="auto"/>
              <w:right w:val="single" w:sz="4" w:space="0" w:color="auto"/>
            </w:tcBorders>
            <w:noWrap/>
            <w:vAlign w:val="center"/>
            <w:hideMark/>
          </w:tcPr>
          <w:p w14:paraId="064B5DD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108,00000</w:t>
            </w:r>
          </w:p>
        </w:tc>
        <w:tc>
          <w:tcPr>
            <w:tcW w:w="451" w:type="pct"/>
            <w:tcBorders>
              <w:top w:val="nil"/>
              <w:left w:val="nil"/>
              <w:bottom w:val="single" w:sz="4" w:space="0" w:color="auto"/>
              <w:right w:val="single" w:sz="4" w:space="0" w:color="auto"/>
            </w:tcBorders>
            <w:noWrap/>
            <w:vAlign w:val="center"/>
            <w:hideMark/>
          </w:tcPr>
          <w:p w14:paraId="145AB87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1.296,00000</w:t>
            </w:r>
          </w:p>
        </w:tc>
        <w:tc>
          <w:tcPr>
            <w:tcW w:w="328" w:type="pct"/>
            <w:tcBorders>
              <w:top w:val="nil"/>
              <w:left w:val="nil"/>
              <w:bottom w:val="single" w:sz="4" w:space="0" w:color="auto"/>
              <w:right w:val="single" w:sz="4" w:space="0" w:color="auto"/>
            </w:tcBorders>
            <w:shd w:val="clear" w:color="000000" w:fill="BFBFBF"/>
            <w:noWrap/>
            <w:vAlign w:val="center"/>
            <w:hideMark/>
          </w:tcPr>
          <w:p w14:paraId="7762DCF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w:t>
            </w:r>
          </w:p>
        </w:tc>
      </w:tr>
      <w:tr w:rsidR="00950B20" w:rsidRPr="00663219" w14:paraId="0D4800C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9C0F033"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59CBC2AC"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78F81AC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6127F30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54A3FA6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9,30</w:t>
            </w:r>
          </w:p>
        </w:tc>
        <w:tc>
          <w:tcPr>
            <w:tcW w:w="328" w:type="pct"/>
            <w:tcBorders>
              <w:top w:val="nil"/>
              <w:left w:val="nil"/>
              <w:bottom w:val="single" w:sz="4" w:space="0" w:color="auto"/>
              <w:right w:val="single" w:sz="4" w:space="0" w:color="auto"/>
            </w:tcBorders>
            <w:noWrap/>
            <w:vAlign w:val="center"/>
            <w:hideMark/>
          </w:tcPr>
          <w:p w14:paraId="31C9787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9,30000</w:t>
            </w:r>
          </w:p>
        </w:tc>
        <w:tc>
          <w:tcPr>
            <w:tcW w:w="404" w:type="pct"/>
            <w:tcBorders>
              <w:top w:val="nil"/>
              <w:left w:val="nil"/>
              <w:bottom w:val="single" w:sz="4" w:space="0" w:color="auto"/>
              <w:right w:val="single" w:sz="4" w:space="0" w:color="auto"/>
            </w:tcBorders>
            <w:noWrap/>
            <w:vAlign w:val="center"/>
            <w:hideMark/>
          </w:tcPr>
          <w:p w14:paraId="191E3DA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186,00000</w:t>
            </w:r>
          </w:p>
        </w:tc>
        <w:tc>
          <w:tcPr>
            <w:tcW w:w="451" w:type="pct"/>
            <w:tcBorders>
              <w:top w:val="nil"/>
              <w:left w:val="nil"/>
              <w:bottom w:val="single" w:sz="4" w:space="0" w:color="auto"/>
              <w:right w:val="single" w:sz="4" w:space="0" w:color="auto"/>
            </w:tcBorders>
            <w:noWrap/>
            <w:vAlign w:val="center"/>
            <w:hideMark/>
          </w:tcPr>
          <w:p w14:paraId="3830D94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2.232,00000</w:t>
            </w:r>
          </w:p>
        </w:tc>
        <w:tc>
          <w:tcPr>
            <w:tcW w:w="328" w:type="pct"/>
            <w:tcBorders>
              <w:top w:val="nil"/>
              <w:left w:val="nil"/>
              <w:bottom w:val="single" w:sz="4" w:space="0" w:color="auto"/>
              <w:right w:val="single" w:sz="4" w:space="0" w:color="auto"/>
            </w:tcBorders>
            <w:shd w:val="clear" w:color="000000" w:fill="BFBFBF"/>
            <w:noWrap/>
            <w:vAlign w:val="center"/>
            <w:hideMark/>
          </w:tcPr>
          <w:p w14:paraId="450C8B4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w:t>
            </w:r>
          </w:p>
        </w:tc>
      </w:tr>
      <w:tr w:rsidR="00950B20" w:rsidRPr="00663219" w14:paraId="681CF63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E51BD6A"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40DC420E"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5CDEF5E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708D023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6C9C2ED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8,40</w:t>
            </w:r>
          </w:p>
        </w:tc>
        <w:tc>
          <w:tcPr>
            <w:tcW w:w="328" w:type="pct"/>
            <w:tcBorders>
              <w:top w:val="nil"/>
              <w:left w:val="nil"/>
              <w:bottom w:val="single" w:sz="4" w:space="0" w:color="auto"/>
              <w:right w:val="single" w:sz="4" w:space="0" w:color="auto"/>
            </w:tcBorders>
            <w:noWrap/>
            <w:vAlign w:val="center"/>
            <w:hideMark/>
          </w:tcPr>
          <w:p w14:paraId="3EBD9CA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8,40000</w:t>
            </w:r>
          </w:p>
        </w:tc>
        <w:tc>
          <w:tcPr>
            <w:tcW w:w="404" w:type="pct"/>
            <w:tcBorders>
              <w:top w:val="nil"/>
              <w:left w:val="nil"/>
              <w:bottom w:val="single" w:sz="4" w:space="0" w:color="auto"/>
              <w:right w:val="single" w:sz="4" w:space="0" w:color="auto"/>
            </w:tcBorders>
            <w:noWrap/>
            <w:vAlign w:val="center"/>
            <w:hideMark/>
          </w:tcPr>
          <w:p w14:paraId="0B2EEB6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168,00000</w:t>
            </w:r>
          </w:p>
        </w:tc>
        <w:tc>
          <w:tcPr>
            <w:tcW w:w="451" w:type="pct"/>
            <w:tcBorders>
              <w:top w:val="nil"/>
              <w:left w:val="nil"/>
              <w:bottom w:val="single" w:sz="4" w:space="0" w:color="auto"/>
              <w:right w:val="single" w:sz="4" w:space="0" w:color="auto"/>
            </w:tcBorders>
            <w:noWrap/>
            <w:vAlign w:val="center"/>
            <w:hideMark/>
          </w:tcPr>
          <w:p w14:paraId="2209FEF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2.016,00000</w:t>
            </w:r>
          </w:p>
        </w:tc>
        <w:tc>
          <w:tcPr>
            <w:tcW w:w="328" w:type="pct"/>
            <w:tcBorders>
              <w:top w:val="nil"/>
              <w:left w:val="nil"/>
              <w:bottom w:val="single" w:sz="4" w:space="0" w:color="auto"/>
              <w:right w:val="single" w:sz="4" w:space="0" w:color="auto"/>
            </w:tcBorders>
            <w:shd w:val="clear" w:color="000000" w:fill="BFBFBF"/>
            <w:noWrap/>
            <w:vAlign w:val="center"/>
            <w:hideMark/>
          </w:tcPr>
          <w:p w14:paraId="7486880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21</w:t>
            </w:r>
          </w:p>
        </w:tc>
      </w:tr>
      <w:tr w:rsidR="00950B20" w:rsidRPr="00663219" w14:paraId="06E2D7C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A1D8FA4"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20</w:t>
            </w:r>
          </w:p>
        </w:tc>
        <w:tc>
          <w:tcPr>
            <w:tcW w:w="2224" w:type="pct"/>
            <w:tcBorders>
              <w:top w:val="nil"/>
              <w:left w:val="nil"/>
              <w:bottom w:val="single" w:sz="4" w:space="0" w:color="auto"/>
              <w:right w:val="single" w:sz="4" w:space="0" w:color="auto"/>
            </w:tcBorders>
            <w:noWrap/>
            <w:vAlign w:val="center"/>
            <w:hideMark/>
          </w:tcPr>
          <w:p w14:paraId="1B1C5841"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297268A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252529C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0,30</w:t>
            </w:r>
          </w:p>
        </w:tc>
        <w:tc>
          <w:tcPr>
            <w:tcW w:w="345" w:type="pct"/>
            <w:tcBorders>
              <w:top w:val="nil"/>
              <w:left w:val="nil"/>
              <w:bottom w:val="single" w:sz="4" w:space="0" w:color="auto"/>
              <w:right w:val="single" w:sz="4" w:space="0" w:color="auto"/>
            </w:tcBorders>
            <w:noWrap/>
            <w:vAlign w:val="center"/>
            <w:hideMark/>
          </w:tcPr>
          <w:p w14:paraId="1DC18F9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5,40</w:t>
            </w:r>
          </w:p>
        </w:tc>
        <w:tc>
          <w:tcPr>
            <w:tcW w:w="328" w:type="pct"/>
            <w:tcBorders>
              <w:top w:val="nil"/>
              <w:left w:val="nil"/>
              <w:bottom w:val="single" w:sz="4" w:space="0" w:color="auto"/>
              <w:right w:val="single" w:sz="4" w:space="0" w:color="auto"/>
            </w:tcBorders>
            <w:noWrap/>
            <w:vAlign w:val="center"/>
            <w:hideMark/>
          </w:tcPr>
          <w:p w14:paraId="25AE5FD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5,40000</w:t>
            </w:r>
          </w:p>
        </w:tc>
        <w:tc>
          <w:tcPr>
            <w:tcW w:w="404" w:type="pct"/>
            <w:tcBorders>
              <w:top w:val="nil"/>
              <w:left w:val="nil"/>
              <w:bottom w:val="single" w:sz="4" w:space="0" w:color="auto"/>
              <w:right w:val="single" w:sz="4" w:space="0" w:color="auto"/>
            </w:tcBorders>
            <w:noWrap/>
            <w:vAlign w:val="center"/>
            <w:hideMark/>
          </w:tcPr>
          <w:p w14:paraId="2D9F4F4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108,00000</w:t>
            </w:r>
          </w:p>
        </w:tc>
        <w:tc>
          <w:tcPr>
            <w:tcW w:w="451" w:type="pct"/>
            <w:tcBorders>
              <w:top w:val="nil"/>
              <w:left w:val="nil"/>
              <w:bottom w:val="single" w:sz="4" w:space="0" w:color="auto"/>
              <w:right w:val="single" w:sz="4" w:space="0" w:color="auto"/>
            </w:tcBorders>
            <w:noWrap/>
            <w:vAlign w:val="center"/>
            <w:hideMark/>
          </w:tcPr>
          <w:p w14:paraId="53B091D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1.296,00000</w:t>
            </w:r>
          </w:p>
        </w:tc>
        <w:tc>
          <w:tcPr>
            <w:tcW w:w="328" w:type="pct"/>
            <w:tcBorders>
              <w:top w:val="nil"/>
              <w:left w:val="nil"/>
              <w:bottom w:val="single" w:sz="4" w:space="0" w:color="auto"/>
              <w:right w:val="single" w:sz="4" w:space="0" w:color="auto"/>
            </w:tcBorders>
            <w:shd w:val="clear" w:color="000000" w:fill="BFBFBF"/>
            <w:noWrap/>
            <w:vAlign w:val="center"/>
            <w:hideMark/>
          </w:tcPr>
          <w:p w14:paraId="37D87A9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w:t>
            </w:r>
          </w:p>
        </w:tc>
      </w:tr>
      <w:tr w:rsidR="00950B20" w:rsidRPr="00663219" w14:paraId="61C5243B"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77BE11A"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TOTAL EM FRASCO COM 100 ML</w:t>
            </w:r>
          </w:p>
        </w:tc>
        <w:tc>
          <w:tcPr>
            <w:tcW w:w="328" w:type="pct"/>
            <w:tcBorders>
              <w:top w:val="nil"/>
              <w:left w:val="nil"/>
              <w:bottom w:val="single" w:sz="4" w:space="0" w:color="auto"/>
              <w:right w:val="single" w:sz="4" w:space="0" w:color="auto"/>
            </w:tcBorders>
            <w:shd w:val="clear" w:color="000000" w:fill="BFBFBF"/>
            <w:noWrap/>
            <w:vAlign w:val="center"/>
            <w:hideMark/>
          </w:tcPr>
          <w:p w14:paraId="7677820D"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290</w:t>
            </w:r>
          </w:p>
        </w:tc>
      </w:tr>
    </w:tbl>
    <w:p w14:paraId="630BE0D8" w14:textId="77777777" w:rsidR="00950B20" w:rsidRPr="00663219" w:rsidRDefault="00950B20" w:rsidP="00950B20">
      <w:pPr>
        <w:spacing w:after="0" w:line="360" w:lineRule="auto"/>
        <w:jc w:val="center"/>
        <w:rPr>
          <w:rFonts w:ascii="Times New Roman" w:hAnsi="Times New Roman"/>
          <w:b/>
          <w:bCs/>
          <w:sz w:val="16"/>
          <w:szCs w:val="16"/>
        </w:rPr>
      </w:pPr>
    </w:p>
    <w:tbl>
      <w:tblPr>
        <w:tblW w:w="5000" w:type="pct"/>
        <w:tblCellMar>
          <w:left w:w="70" w:type="dxa"/>
          <w:right w:w="70" w:type="dxa"/>
        </w:tblCellMar>
        <w:tblLook w:val="04A0" w:firstRow="1" w:lastRow="0" w:firstColumn="1" w:lastColumn="0" w:noHBand="0" w:noVBand="1"/>
      </w:tblPr>
      <w:tblGrid>
        <w:gridCol w:w="763"/>
        <w:gridCol w:w="7053"/>
        <w:gridCol w:w="1029"/>
        <w:gridCol w:w="1305"/>
        <w:gridCol w:w="1154"/>
        <w:gridCol w:w="1112"/>
        <w:gridCol w:w="1279"/>
        <w:gridCol w:w="1388"/>
        <w:gridCol w:w="946"/>
      </w:tblGrid>
      <w:tr w:rsidR="00950B20" w:rsidRPr="00663219" w14:paraId="1C451EA4" w14:textId="77777777" w:rsidTr="003566BF">
        <w:trPr>
          <w:trHeight w:val="340"/>
          <w:tblHeader/>
        </w:trPr>
        <w:tc>
          <w:tcPr>
            <w:tcW w:w="2758"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59BDB08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LEVANTAMENTO DO QUANTITATIVO DE FUNCIONÁRIOS</w:t>
            </w:r>
          </w:p>
        </w:tc>
        <w:tc>
          <w:tcPr>
            <w:tcW w:w="1946"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5D295699"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3 - BISCOITO DOCE MAISENA: PACOTE COM 175 G</w:t>
            </w:r>
          </w:p>
        </w:tc>
        <w:tc>
          <w:tcPr>
            <w:tcW w:w="296"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5EC1097"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TOTAL</w:t>
            </w:r>
          </w:p>
        </w:tc>
      </w:tr>
      <w:tr w:rsidR="00950B20" w:rsidRPr="00663219" w14:paraId="3D271D3F" w14:textId="77777777" w:rsidTr="003566BF">
        <w:trPr>
          <w:trHeight w:val="567"/>
          <w:tblHeader/>
        </w:trPr>
        <w:tc>
          <w:tcPr>
            <w:tcW w:w="238" w:type="pct"/>
            <w:vMerge w:val="restart"/>
            <w:tcBorders>
              <w:top w:val="nil"/>
              <w:left w:val="single" w:sz="4" w:space="0" w:color="auto"/>
              <w:bottom w:val="single" w:sz="4" w:space="0" w:color="auto"/>
              <w:right w:val="single" w:sz="4" w:space="0" w:color="auto"/>
            </w:tcBorders>
            <w:shd w:val="clear" w:color="000000" w:fill="BFBFBF"/>
            <w:vAlign w:val="center"/>
            <w:hideMark/>
          </w:tcPr>
          <w:p w14:paraId="22B52C6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ITEM</w:t>
            </w:r>
          </w:p>
        </w:tc>
        <w:tc>
          <w:tcPr>
            <w:tcW w:w="2200" w:type="pct"/>
            <w:vMerge w:val="restart"/>
            <w:tcBorders>
              <w:top w:val="nil"/>
              <w:left w:val="single" w:sz="4" w:space="0" w:color="auto"/>
              <w:bottom w:val="single" w:sz="4" w:space="0" w:color="auto"/>
              <w:right w:val="single" w:sz="4" w:space="0" w:color="auto"/>
            </w:tcBorders>
            <w:shd w:val="clear" w:color="000000" w:fill="BFBFBF"/>
            <w:vAlign w:val="center"/>
            <w:hideMark/>
          </w:tcPr>
          <w:p w14:paraId="1B7464ED"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SETOR</w:t>
            </w:r>
          </w:p>
        </w:tc>
        <w:tc>
          <w:tcPr>
            <w:tcW w:w="321" w:type="pct"/>
            <w:vMerge w:val="restart"/>
            <w:tcBorders>
              <w:top w:val="nil"/>
              <w:left w:val="single" w:sz="4" w:space="0" w:color="auto"/>
              <w:bottom w:val="single" w:sz="4" w:space="0" w:color="auto"/>
              <w:right w:val="single" w:sz="4" w:space="0" w:color="auto"/>
            </w:tcBorders>
            <w:shd w:val="clear" w:color="000000" w:fill="BFBFBF"/>
            <w:vAlign w:val="center"/>
            <w:hideMark/>
          </w:tcPr>
          <w:p w14:paraId="5B5089D9"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 xml:space="preserve">QUANT.  </w:t>
            </w:r>
          </w:p>
        </w:tc>
        <w:tc>
          <w:tcPr>
            <w:tcW w:w="407" w:type="pct"/>
            <w:vMerge w:val="restart"/>
            <w:tcBorders>
              <w:top w:val="nil"/>
              <w:left w:val="single" w:sz="4" w:space="0" w:color="auto"/>
              <w:bottom w:val="single" w:sz="4" w:space="0" w:color="auto"/>
              <w:right w:val="single" w:sz="4" w:space="0" w:color="auto"/>
            </w:tcBorders>
            <w:shd w:val="clear" w:color="000000" w:fill="BFBFBF"/>
            <w:vAlign w:val="center"/>
            <w:hideMark/>
          </w:tcPr>
          <w:p w14:paraId="3BC53B0D"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PER CAPITA (GRAMAS)</w:t>
            </w:r>
          </w:p>
        </w:tc>
        <w:tc>
          <w:tcPr>
            <w:tcW w:w="360" w:type="pct"/>
            <w:vMerge w:val="restart"/>
            <w:tcBorders>
              <w:top w:val="nil"/>
              <w:left w:val="single" w:sz="4" w:space="0" w:color="auto"/>
              <w:bottom w:val="single" w:sz="4" w:space="0" w:color="auto"/>
              <w:right w:val="single" w:sz="4" w:space="0" w:color="auto"/>
            </w:tcBorders>
            <w:shd w:val="clear" w:color="000000" w:fill="BFBFBF"/>
            <w:vAlign w:val="center"/>
            <w:hideMark/>
          </w:tcPr>
          <w:p w14:paraId="187726CF"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QUANT. EM GRAMAS</w:t>
            </w:r>
          </w:p>
        </w:tc>
        <w:tc>
          <w:tcPr>
            <w:tcW w:w="1179" w:type="pct"/>
            <w:gridSpan w:val="3"/>
            <w:tcBorders>
              <w:top w:val="single" w:sz="4" w:space="0" w:color="auto"/>
              <w:left w:val="nil"/>
              <w:bottom w:val="single" w:sz="4" w:space="0" w:color="auto"/>
              <w:right w:val="single" w:sz="4" w:space="0" w:color="auto"/>
            </w:tcBorders>
            <w:shd w:val="clear" w:color="000000" w:fill="BFBFBF"/>
            <w:vAlign w:val="center"/>
            <w:hideMark/>
          </w:tcPr>
          <w:p w14:paraId="2E1898CF"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DE ACORDO COM A DESCRIÇÃO DO PROCESSO</w:t>
            </w: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00AB0D3A"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663219" w14:paraId="2492404E" w14:textId="77777777" w:rsidTr="003566BF">
        <w:trPr>
          <w:trHeight w:val="567"/>
          <w:tblHeader/>
        </w:trPr>
        <w:tc>
          <w:tcPr>
            <w:tcW w:w="238" w:type="pct"/>
            <w:vMerge/>
            <w:tcBorders>
              <w:top w:val="nil"/>
              <w:left w:val="single" w:sz="4" w:space="0" w:color="auto"/>
              <w:bottom w:val="single" w:sz="4" w:space="0" w:color="auto"/>
              <w:right w:val="single" w:sz="4" w:space="0" w:color="auto"/>
            </w:tcBorders>
            <w:vAlign w:val="center"/>
            <w:hideMark/>
          </w:tcPr>
          <w:p w14:paraId="2099D60D"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2200" w:type="pct"/>
            <w:vMerge/>
            <w:tcBorders>
              <w:top w:val="nil"/>
              <w:left w:val="single" w:sz="4" w:space="0" w:color="auto"/>
              <w:bottom w:val="single" w:sz="4" w:space="0" w:color="auto"/>
              <w:right w:val="single" w:sz="4" w:space="0" w:color="auto"/>
            </w:tcBorders>
            <w:vAlign w:val="center"/>
            <w:hideMark/>
          </w:tcPr>
          <w:p w14:paraId="48B57FB2"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321" w:type="pct"/>
            <w:vMerge/>
            <w:tcBorders>
              <w:top w:val="nil"/>
              <w:left w:val="single" w:sz="4" w:space="0" w:color="auto"/>
              <w:bottom w:val="single" w:sz="4" w:space="0" w:color="auto"/>
              <w:right w:val="single" w:sz="4" w:space="0" w:color="auto"/>
            </w:tcBorders>
            <w:vAlign w:val="center"/>
            <w:hideMark/>
          </w:tcPr>
          <w:p w14:paraId="75F0BABC"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407" w:type="pct"/>
            <w:vMerge/>
            <w:tcBorders>
              <w:top w:val="nil"/>
              <w:left w:val="single" w:sz="4" w:space="0" w:color="auto"/>
              <w:bottom w:val="single" w:sz="4" w:space="0" w:color="auto"/>
              <w:right w:val="single" w:sz="4" w:space="0" w:color="auto"/>
            </w:tcBorders>
            <w:vAlign w:val="center"/>
            <w:hideMark/>
          </w:tcPr>
          <w:p w14:paraId="2F38ADCB"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360" w:type="pct"/>
            <w:vMerge/>
            <w:tcBorders>
              <w:top w:val="nil"/>
              <w:left w:val="single" w:sz="4" w:space="0" w:color="auto"/>
              <w:bottom w:val="single" w:sz="4" w:space="0" w:color="auto"/>
              <w:right w:val="single" w:sz="4" w:space="0" w:color="auto"/>
            </w:tcBorders>
            <w:vAlign w:val="center"/>
            <w:hideMark/>
          </w:tcPr>
          <w:p w14:paraId="2C700303"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c>
          <w:tcPr>
            <w:tcW w:w="347" w:type="pct"/>
            <w:tcBorders>
              <w:top w:val="nil"/>
              <w:left w:val="nil"/>
              <w:bottom w:val="single" w:sz="4" w:space="0" w:color="auto"/>
              <w:right w:val="single" w:sz="4" w:space="0" w:color="auto"/>
            </w:tcBorders>
            <w:shd w:val="clear" w:color="000000" w:fill="BFBFBF"/>
            <w:vAlign w:val="center"/>
            <w:hideMark/>
          </w:tcPr>
          <w:p w14:paraId="603061C1"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 xml:space="preserve">QUANT. POR DIA </w:t>
            </w:r>
          </w:p>
        </w:tc>
        <w:tc>
          <w:tcPr>
            <w:tcW w:w="399" w:type="pct"/>
            <w:tcBorders>
              <w:top w:val="nil"/>
              <w:left w:val="nil"/>
              <w:bottom w:val="single" w:sz="4" w:space="0" w:color="auto"/>
              <w:right w:val="single" w:sz="4" w:space="0" w:color="auto"/>
            </w:tcBorders>
            <w:shd w:val="clear" w:color="000000" w:fill="BFBFBF"/>
            <w:vAlign w:val="center"/>
            <w:hideMark/>
          </w:tcPr>
          <w:p w14:paraId="3B2316E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QUANT. MENSAL</w:t>
            </w:r>
          </w:p>
        </w:tc>
        <w:tc>
          <w:tcPr>
            <w:tcW w:w="433" w:type="pct"/>
            <w:tcBorders>
              <w:top w:val="nil"/>
              <w:left w:val="nil"/>
              <w:bottom w:val="single" w:sz="4" w:space="0" w:color="auto"/>
              <w:right w:val="single" w:sz="4" w:space="0" w:color="auto"/>
            </w:tcBorders>
            <w:shd w:val="clear" w:color="000000" w:fill="BFBFBF"/>
            <w:vAlign w:val="center"/>
            <w:hideMark/>
          </w:tcPr>
          <w:p w14:paraId="4C31B9E9"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QUANT. ANUAL</w:t>
            </w: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2AB6095F" w14:textId="77777777" w:rsidR="00950B20" w:rsidRPr="00663219"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663219" w14:paraId="680AF54F"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19B9AC0E"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w:t>
            </w:r>
          </w:p>
        </w:tc>
        <w:tc>
          <w:tcPr>
            <w:tcW w:w="2200" w:type="pct"/>
            <w:tcBorders>
              <w:top w:val="nil"/>
              <w:left w:val="nil"/>
              <w:bottom w:val="single" w:sz="4" w:space="0" w:color="auto"/>
              <w:right w:val="single" w:sz="4" w:space="0" w:color="auto"/>
            </w:tcBorders>
            <w:noWrap/>
            <w:vAlign w:val="center"/>
            <w:hideMark/>
          </w:tcPr>
          <w:p w14:paraId="030A6603"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Administrativo da Educação</w:t>
            </w:r>
          </w:p>
        </w:tc>
        <w:tc>
          <w:tcPr>
            <w:tcW w:w="321" w:type="pct"/>
            <w:tcBorders>
              <w:top w:val="nil"/>
              <w:left w:val="nil"/>
              <w:bottom w:val="single" w:sz="4" w:space="0" w:color="auto"/>
              <w:right w:val="single" w:sz="4" w:space="0" w:color="auto"/>
            </w:tcBorders>
            <w:noWrap/>
            <w:vAlign w:val="center"/>
            <w:hideMark/>
          </w:tcPr>
          <w:p w14:paraId="40F83B2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w:t>
            </w:r>
          </w:p>
        </w:tc>
        <w:tc>
          <w:tcPr>
            <w:tcW w:w="407" w:type="pct"/>
            <w:tcBorders>
              <w:top w:val="nil"/>
              <w:left w:val="nil"/>
              <w:bottom w:val="single" w:sz="4" w:space="0" w:color="auto"/>
              <w:right w:val="single" w:sz="4" w:space="0" w:color="auto"/>
            </w:tcBorders>
            <w:noWrap/>
            <w:vAlign w:val="center"/>
            <w:hideMark/>
          </w:tcPr>
          <w:p w14:paraId="0E0264F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0CE85D1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16,00</w:t>
            </w:r>
          </w:p>
        </w:tc>
        <w:tc>
          <w:tcPr>
            <w:tcW w:w="347" w:type="pct"/>
            <w:tcBorders>
              <w:top w:val="nil"/>
              <w:left w:val="nil"/>
              <w:bottom w:val="single" w:sz="4" w:space="0" w:color="auto"/>
              <w:right w:val="single" w:sz="4" w:space="0" w:color="auto"/>
            </w:tcBorders>
            <w:noWrap/>
            <w:vAlign w:val="center"/>
            <w:hideMark/>
          </w:tcPr>
          <w:p w14:paraId="4948949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16,00000</w:t>
            </w:r>
          </w:p>
        </w:tc>
        <w:tc>
          <w:tcPr>
            <w:tcW w:w="399" w:type="pct"/>
            <w:tcBorders>
              <w:top w:val="nil"/>
              <w:left w:val="nil"/>
              <w:bottom w:val="single" w:sz="4" w:space="0" w:color="auto"/>
              <w:right w:val="single" w:sz="4" w:space="0" w:color="auto"/>
            </w:tcBorders>
            <w:noWrap/>
            <w:vAlign w:val="center"/>
            <w:hideMark/>
          </w:tcPr>
          <w:p w14:paraId="007894F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320,00000</w:t>
            </w:r>
          </w:p>
        </w:tc>
        <w:tc>
          <w:tcPr>
            <w:tcW w:w="433" w:type="pct"/>
            <w:tcBorders>
              <w:top w:val="nil"/>
              <w:left w:val="nil"/>
              <w:bottom w:val="single" w:sz="4" w:space="0" w:color="auto"/>
              <w:right w:val="single" w:sz="4" w:space="0" w:color="auto"/>
            </w:tcBorders>
            <w:noWrap/>
            <w:vAlign w:val="center"/>
            <w:hideMark/>
          </w:tcPr>
          <w:p w14:paraId="2CF8494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3.840,00000</w:t>
            </w:r>
          </w:p>
        </w:tc>
        <w:tc>
          <w:tcPr>
            <w:tcW w:w="296" w:type="pct"/>
            <w:tcBorders>
              <w:top w:val="nil"/>
              <w:left w:val="nil"/>
              <w:bottom w:val="single" w:sz="4" w:space="0" w:color="auto"/>
              <w:right w:val="single" w:sz="4" w:space="0" w:color="auto"/>
            </w:tcBorders>
            <w:shd w:val="clear" w:color="000000" w:fill="BFBFBF"/>
            <w:noWrap/>
            <w:vAlign w:val="center"/>
            <w:hideMark/>
          </w:tcPr>
          <w:p w14:paraId="4C1F4E4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22</w:t>
            </w:r>
          </w:p>
        </w:tc>
      </w:tr>
      <w:tr w:rsidR="00950B20" w:rsidRPr="00663219" w14:paraId="6CBD8CC7"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0771D56F"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2</w:t>
            </w:r>
          </w:p>
        </w:tc>
        <w:tc>
          <w:tcPr>
            <w:tcW w:w="2200" w:type="pct"/>
            <w:tcBorders>
              <w:top w:val="nil"/>
              <w:left w:val="nil"/>
              <w:bottom w:val="single" w:sz="4" w:space="0" w:color="auto"/>
              <w:right w:val="single" w:sz="4" w:space="0" w:color="auto"/>
            </w:tcBorders>
            <w:noWrap/>
            <w:vAlign w:val="center"/>
            <w:hideMark/>
          </w:tcPr>
          <w:p w14:paraId="3515AEDC"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Casa da Avaliação </w:t>
            </w:r>
          </w:p>
        </w:tc>
        <w:tc>
          <w:tcPr>
            <w:tcW w:w="321" w:type="pct"/>
            <w:tcBorders>
              <w:top w:val="nil"/>
              <w:left w:val="nil"/>
              <w:bottom w:val="single" w:sz="4" w:space="0" w:color="auto"/>
              <w:right w:val="single" w:sz="4" w:space="0" w:color="auto"/>
            </w:tcBorders>
            <w:noWrap/>
            <w:vAlign w:val="center"/>
            <w:hideMark/>
          </w:tcPr>
          <w:p w14:paraId="1BE1F5D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52</w:t>
            </w:r>
          </w:p>
        </w:tc>
        <w:tc>
          <w:tcPr>
            <w:tcW w:w="407" w:type="pct"/>
            <w:tcBorders>
              <w:top w:val="nil"/>
              <w:left w:val="nil"/>
              <w:bottom w:val="single" w:sz="4" w:space="0" w:color="auto"/>
              <w:right w:val="single" w:sz="4" w:space="0" w:color="auto"/>
            </w:tcBorders>
            <w:noWrap/>
            <w:vAlign w:val="center"/>
            <w:hideMark/>
          </w:tcPr>
          <w:p w14:paraId="46A1946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3FC7C01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104,00</w:t>
            </w:r>
          </w:p>
        </w:tc>
        <w:tc>
          <w:tcPr>
            <w:tcW w:w="347" w:type="pct"/>
            <w:tcBorders>
              <w:top w:val="nil"/>
              <w:left w:val="nil"/>
              <w:bottom w:val="single" w:sz="4" w:space="0" w:color="auto"/>
              <w:right w:val="single" w:sz="4" w:space="0" w:color="auto"/>
            </w:tcBorders>
            <w:noWrap/>
            <w:vAlign w:val="center"/>
            <w:hideMark/>
          </w:tcPr>
          <w:p w14:paraId="6D21D9F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104,00000</w:t>
            </w:r>
          </w:p>
        </w:tc>
        <w:tc>
          <w:tcPr>
            <w:tcW w:w="399" w:type="pct"/>
            <w:tcBorders>
              <w:top w:val="nil"/>
              <w:left w:val="nil"/>
              <w:bottom w:val="single" w:sz="4" w:space="0" w:color="auto"/>
              <w:right w:val="single" w:sz="4" w:space="0" w:color="auto"/>
            </w:tcBorders>
            <w:noWrap/>
            <w:vAlign w:val="center"/>
            <w:hideMark/>
          </w:tcPr>
          <w:p w14:paraId="46B308B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2.080,00000</w:t>
            </w:r>
          </w:p>
        </w:tc>
        <w:tc>
          <w:tcPr>
            <w:tcW w:w="433" w:type="pct"/>
            <w:tcBorders>
              <w:top w:val="nil"/>
              <w:left w:val="nil"/>
              <w:bottom w:val="single" w:sz="4" w:space="0" w:color="auto"/>
              <w:right w:val="single" w:sz="4" w:space="0" w:color="auto"/>
            </w:tcBorders>
            <w:noWrap/>
            <w:vAlign w:val="center"/>
            <w:hideMark/>
          </w:tcPr>
          <w:p w14:paraId="5D61E1E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24.960,00000</w:t>
            </w:r>
          </w:p>
        </w:tc>
        <w:tc>
          <w:tcPr>
            <w:tcW w:w="296" w:type="pct"/>
            <w:tcBorders>
              <w:top w:val="nil"/>
              <w:left w:val="nil"/>
              <w:bottom w:val="single" w:sz="4" w:space="0" w:color="auto"/>
              <w:right w:val="single" w:sz="4" w:space="0" w:color="auto"/>
            </w:tcBorders>
            <w:shd w:val="clear" w:color="000000" w:fill="BFBFBF"/>
            <w:noWrap/>
            <w:vAlign w:val="center"/>
            <w:hideMark/>
          </w:tcPr>
          <w:p w14:paraId="0F23D56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143</w:t>
            </w:r>
          </w:p>
        </w:tc>
      </w:tr>
      <w:tr w:rsidR="00950B20" w:rsidRPr="00663219" w14:paraId="29FDF04A"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3ECEA461"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3</w:t>
            </w:r>
          </w:p>
        </w:tc>
        <w:tc>
          <w:tcPr>
            <w:tcW w:w="2200" w:type="pct"/>
            <w:tcBorders>
              <w:top w:val="nil"/>
              <w:left w:val="nil"/>
              <w:bottom w:val="single" w:sz="4" w:space="0" w:color="auto"/>
              <w:right w:val="single" w:sz="4" w:space="0" w:color="auto"/>
            </w:tcBorders>
            <w:noWrap/>
            <w:vAlign w:val="center"/>
            <w:hideMark/>
          </w:tcPr>
          <w:p w14:paraId="18850145"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Casa do Educador </w:t>
            </w:r>
          </w:p>
        </w:tc>
        <w:tc>
          <w:tcPr>
            <w:tcW w:w="321" w:type="pct"/>
            <w:tcBorders>
              <w:top w:val="nil"/>
              <w:left w:val="nil"/>
              <w:bottom w:val="single" w:sz="4" w:space="0" w:color="auto"/>
              <w:right w:val="single" w:sz="4" w:space="0" w:color="auto"/>
            </w:tcBorders>
            <w:noWrap/>
            <w:vAlign w:val="center"/>
            <w:hideMark/>
          </w:tcPr>
          <w:p w14:paraId="418E7A5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w:t>
            </w:r>
          </w:p>
        </w:tc>
        <w:tc>
          <w:tcPr>
            <w:tcW w:w="407" w:type="pct"/>
            <w:tcBorders>
              <w:top w:val="nil"/>
              <w:left w:val="nil"/>
              <w:bottom w:val="single" w:sz="4" w:space="0" w:color="auto"/>
              <w:right w:val="single" w:sz="4" w:space="0" w:color="auto"/>
            </w:tcBorders>
            <w:noWrap/>
            <w:vAlign w:val="center"/>
            <w:hideMark/>
          </w:tcPr>
          <w:p w14:paraId="11F890B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07D44A9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14,00</w:t>
            </w:r>
          </w:p>
        </w:tc>
        <w:tc>
          <w:tcPr>
            <w:tcW w:w="347" w:type="pct"/>
            <w:tcBorders>
              <w:top w:val="nil"/>
              <w:left w:val="nil"/>
              <w:bottom w:val="single" w:sz="4" w:space="0" w:color="auto"/>
              <w:right w:val="single" w:sz="4" w:space="0" w:color="auto"/>
            </w:tcBorders>
            <w:noWrap/>
            <w:vAlign w:val="center"/>
            <w:hideMark/>
          </w:tcPr>
          <w:p w14:paraId="763D7C3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14,00000</w:t>
            </w:r>
          </w:p>
        </w:tc>
        <w:tc>
          <w:tcPr>
            <w:tcW w:w="399" w:type="pct"/>
            <w:tcBorders>
              <w:top w:val="nil"/>
              <w:left w:val="nil"/>
              <w:bottom w:val="single" w:sz="4" w:space="0" w:color="auto"/>
              <w:right w:val="single" w:sz="4" w:space="0" w:color="auto"/>
            </w:tcBorders>
            <w:noWrap/>
            <w:vAlign w:val="center"/>
            <w:hideMark/>
          </w:tcPr>
          <w:p w14:paraId="2FD2EDC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280,00000</w:t>
            </w:r>
          </w:p>
        </w:tc>
        <w:tc>
          <w:tcPr>
            <w:tcW w:w="433" w:type="pct"/>
            <w:tcBorders>
              <w:top w:val="nil"/>
              <w:left w:val="nil"/>
              <w:bottom w:val="single" w:sz="4" w:space="0" w:color="auto"/>
              <w:right w:val="single" w:sz="4" w:space="0" w:color="auto"/>
            </w:tcBorders>
            <w:noWrap/>
            <w:vAlign w:val="center"/>
            <w:hideMark/>
          </w:tcPr>
          <w:p w14:paraId="49F97E5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3.360,00000</w:t>
            </w:r>
          </w:p>
        </w:tc>
        <w:tc>
          <w:tcPr>
            <w:tcW w:w="296" w:type="pct"/>
            <w:tcBorders>
              <w:top w:val="nil"/>
              <w:left w:val="nil"/>
              <w:bottom w:val="single" w:sz="4" w:space="0" w:color="auto"/>
              <w:right w:val="single" w:sz="4" w:space="0" w:color="auto"/>
            </w:tcBorders>
            <w:shd w:val="clear" w:color="000000" w:fill="BFBFBF"/>
            <w:noWrap/>
            <w:vAlign w:val="center"/>
            <w:hideMark/>
          </w:tcPr>
          <w:p w14:paraId="03713B5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19</w:t>
            </w:r>
          </w:p>
        </w:tc>
      </w:tr>
      <w:tr w:rsidR="00950B20" w:rsidRPr="00663219" w14:paraId="68371442"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0DF81A8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4</w:t>
            </w:r>
          </w:p>
        </w:tc>
        <w:tc>
          <w:tcPr>
            <w:tcW w:w="2200" w:type="pct"/>
            <w:tcBorders>
              <w:top w:val="nil"/>
              <w:left w:val="nil"/>
              <w:bottom w:val="single" w:sz="4" w:space="0" w:color="auto"/>
              <w:right w:val="single" w:sz="4" w:space="0" w:color="auto"/>
            </w:tcBorders>
            <w:noWrap/>
            <w:vAlign w:val="center"/>
            <w:hideMark/>
          </w:tcPr>
          <w:p w14:paraId="021D959E"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321" w:type="pct"/>
            <w:tcBorders>
              <w:top w:val="nil"/>
              <w:left w:val="nil"/>
              <w:bottom w:val="single" w:sz="4" w:space="0" w:color="auto"/>
              <w:right w:val="single" w:sz="4" w:space="0" w:color="auto"/>
            </w:tcBorders>
            <w:noWrap/>
            <w:vAlign w:val="center"/>
            <w:hideMark/>
          </w:tcPr>
          <w:p w14:paraId="44017E3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26</w:t>
            </w:r>
          </w:p>
        </w:tc>
        <w:tc>
          <w:tcPr>
            <w:tcW w:w="407" w:type="pct"/>
            <w:tcBorders>
              <w:top w:val="nil"/>
              <w:left w:val="nil"/>
              <w:bottom w:val="single" w:sz="4" w:space="0" w:color="auto"/>
              <w:right w:val="single" w:sz="4" w:space="0" w:color="auto"/>
            </w:tcBorders>
            <w:noWrap/>
            <w:vAlign w:val="center"/>
            <w:hideMark/>
          </w:tcPr>
          <w:p w14:paraId="0853666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028BB81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52,00</w:t>
            </w:r>
          </w:p>
        </w:tc>
        <w:tc>
          <w:tcPr>
            <w:tcW w:w="347" w:type="pct"/>
            <w:tcBorders>
              <w:top w:val="nil"/>
              <w:left w:val="nil"/>
              <w:bottom w:val="single" w:sz="4" w:space="0" w:color="auto"/>
              <w:right w:val="single" w:sz="4" w:space="0" w:color="auto"/>
            </w:tcBorders>
            <w:noWrap/>
            <w:vAlign w:val="center"/>
            <w:hideMark/>
          </w:tcPr>
          <w:p w14:paraId="4522E35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52,00000</w:t>
            </w:r>
          </w:p>
        </w:tc>
        <w:tc>
          <w:tcPr>
            <w:tcW w:w="399" w:type="pct"/>
            <w:tcBorders>
              <w:top w:val="nil"/>
              <w:left w:val="nil"/>
              <w:bottom w:val="single" w:sz="4" w:space="0" w:color="auto"/>
              <w:right w:val="single" w:sz="4" w:space="0" w:color="auto"/>
            </w:tcBorders>
            <w:noWrap/>
            <w:vAlign w:val="center"/>
            <w:hideMark/>
          </w:tcPr>
          <w:p w14:paraId="667839E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1.040,00000</w:t>
            </w:r>
          </w:p>
        </w:tc>
        <w:tc>
          <w:tcPr>
            <w:tcW w:w="433" w:type="pct"/>
            <w:tcBorders>
              <w:top w:val="nil"/>
              <w:left w:val="nil"/>
              <w:bottom w:val="single" w:sz="4" w:space="0" w:color="auto"/>
              <w:right w:val="single" w:sz="4" w:space="0" w:color="auto"/>
            </w:tcBorders>
            <w:noWrap/>
            <w:vAlign w:val="center"/>
            <w:hideMark/>
          </w:tcPr>
          <w:p w14:paraId="2D53283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12.480,00000</w:t>
            </w:r>
          </w:p>
        </w:tc>
        <w:tc>
          <w:tcPr>
            <w:tcW w:w="296" w:type="pct"/>
            <w:tcBorders>
              <w:top w:val="nil"/>
              <w:left w:val="nil"/>
              <w:bottom w:val="single" w:sz="4" w:space="0" w:color="auto"/>
              <w:right w:val="single" w:sz="4" w:space="0" w:color="auto"/>
            </w:tcBorders>
            <w:shd w:val="clear" w:color="000000" w:fill="BFBFBF"/>
            <w:noWrap/>
            <w:vAlign w:val="center"/>
            <w:hideMark/>
          </w:tcPr>
          <w:p w14:paraId="6A3AAE2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71</w:t>
            </w:r>
          </w:p>
        </w:tc>
      </w:tr>
      <w:tr w:rsidR="00950B20" w:rsidRPr="00663219" w14:paraId="678D1134"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241113E0"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5</w:t>
            </w:r>
          </w:p>
        </w:tc>
        <w:tc>
          <w:tcPr>
            <w:tcW w:w="2200" w:type="pct"/>
            <w:tcBorders>
              <w:top w:val="nil"/>
              <w:left w:val="nil"/>
              <w:bottom w:val="single" w:sz="4" w:space="0" w:color="auto"/>
              <w:right w:val="single" w:sz="4" w:space="0" w:color="auto"/>
            </w:tcBorders>
            <w:noWrap/>
            <w:vAlign w:val="center"/>
            <w:hideMark/>
          </w:tcPr>
          <w:p w14:paraId="3E34416E"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Centro de Capacitação José Carlos Cabral </w:t>
            </w:r>
          </w:p>
        </w:tc>
        <w:tc>
          <w:tcPr>
            <w:tcW w:w="321" w:type="pct"/>
            <w:tcBorders>
              <w:top w:val="nil"/>
              <w:left w:val="nil"/>
              <w:bottom w:val="single" w:sz="4" w:space="0" w:color="auto"/>
              <w:right w:val="single" w:sz="4" w:space="0" w:color="auto"/>
            </w:tcBorders>
            <w:noWrap/>
            <w:vAlign w:val="center"/>
            <w:hideMark/>
          </w:tcPr>
          <w:p w14:paraId="75BEF69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13</w:t>
            </w:r>
          </w:p>
        </w:tc>
        <w:tc>
          <w:tcPr>
            <w:tcW w:w="407" w:type="pct"/>
            <w:tcBorders>
              <w:top w:val="nil"/>
              <w:left w:val="nil"/>
              <w:bottom w:val="single" w:sz="4" w:space="0" w:color="auto"/>
              <w:right w:val="single" w:sz="4" w:space="0" w:color="auto"/>
            </w:tcBorders>
            <w:noWrap/>
            <w:vAlign w:val="center"/>
            <w:hideMark/>
          </w:tcPr>
          <w:p w14:paraId="3A080D8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61FCA15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26,00</w:t>
            </w:r>
          </w:p>
        </w:tc>
        <w:tc>
          <w:tcPr>
            <w:tcW w:w="347" w:type="pct"/>
            <w:tcBorders>
              <w:top w:val="nil"/>
              <w:left w:val="nil"/>
              <w:bottom w:val="single" w:sz="4" w:space="0" w:color="auto"/>
              <w:right w:val="single" w:sz="4" w:space="0" w:color="auto"/>
            </w:tcBorders>
            <w:noWrap/>
            <w:vAlign w:val="center"/>
            <w:hideMark/>
          </w:tcPr>
          <w:p w14:paraId="33C5FBD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26,00000</w:t>
            </w:r>
          </w:p>
        </w:tc>
        <w:tc>
          <w:tcPr>
            <w:tcW w:w="399" w:type="pct"/>
            <w:tcBorders>
              <w:top w:val="nil"/>
              <w:left w:val="nil"/>
              <w:bottom w:val="single" w:sz="4" w:space="0" w:color="auto"/>
              <w:right w:val="single" w:sz="4" w:space="0" w:color="auto"/>
            </w:tcBorders>
            <w:noWrap/>
            <w:vAlign w:val="center"/>
            <w:hideMark/>
          </w:tcPr>
          <w:p w14:paraId="4D5A54C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520,00000</w:t>
            </w:r>
          </w:p>
        </w:tc>
        <w:tc>
          <w:tcPr>
            <w:tcW w:w="433" w:type="pct"/>
            <w:tcBorders>
              <w:top w:val="nil"/>
              <w:left w:val="nil"/>
              <w:bottom w:val="single" w:sz="4" w:space="0" w:color="auto"/>
              <w:right w:val="single" w:sz="4" w:space="0" w:color="auto"/>
            </w:tcBorders>
            <w:noWrap/>
            <w:vAlign w:val="center"/>
            <w:hideMark/>
          </w:tcPr>
          <w:p w14:paraId="1D72ED3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6.240,00000</w:t>
            </w:r>
          </w:p>
        </w:tc>
        <w:tc>
          <w:tcPr>
            <w:tcW w:w="296" w:type="pct"/>
            <w:tcBorders>
              <w:top w:val="nil"/>
              <w:left w:val="nil"/>
              <w:bottom w:val="single" w:sz="4" w:space="0" w:color="auto"/>
              <w:right w:val="single" w:sz="4" w:space="0" w:color="auto"/>
            </w:tcBorders>
            <w:shd w:val="clear" w:color="000000" w:fill="BFBFBF"/>
            <w:noWrap/>
            <w:vAlign w:val="center"/>
            <w:hideMark/>
          </w:tcPr>
          <w:p w14:paraId="5D036D8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36</w:t>
            </w:r>
          </w:p>
        </w:tc>
      </w:tr>
      <w:tr w:rsidR="00950B20" w:rsidRPr="00663219" w14:paraId="77A03B64"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29D9F732"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6</w:t>
            </w:r>
          </w:p>
        </w:tc>
        <w:tc>
          <w:tcPr>
            <w:tcW w:w="2200" w:type="pct"/>
            <w:tcBorders>
              <w:top w:val="nil"/>
              <w:left w:val="nil"/>
              <w:bottom w:val="single" w:sz="4" w:space="0" w:color="auto"/>
              <w:right w:val="single" w:sz="4" w:space="0" w:color="auto"/>
            </w:tcBorders>
            <w:noWrap/>
            <w:vAlign w:val="center"/>
            <w:hideMark/>
          </w:tcPr>
          <w:p w14:paraId="29ED03F2"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Departamento de Controle e Conformidade Processual </w:t>
            </w:r>
          </w:p>
        </w:tc>
        <w:tc>
          <w:tcPr>
            <w:tcW w:w="321" w:type="pct"/>
            <w:tcBorders>
              <w:top w:val="nil"/>
              <w:left w:val="nil"/>
              <w:bottom w:val="single" w:sz="4" w:space="0" w:color="auto"/>
              <w:right w:val="single" w:sz="4" w:space="0" w:color="auto"/>
            </w:tcBorders>
            <w:noWrap/>
            <w:vAlign w:val="center"/>
            <w:hideMark/>
          </w:tcPr>
          <w:p w14:paraId="04BD190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w:t>
            </w:r>
          </w:p>
        </w:tc>
        <w:tc>
          <w:tcPr>
            <w:tcW w:w="407" w:type="pct"/>
            <w:tcBorders>
              <w:top w:val="nil"/>
              <w:left w:val="nil"/>
              <w:bottom w:val="single" w:sz="4" w:space="0" w:color="auto"/>
              <w:right w:val="single" w:sz="4" w:space="0" w:color="auto"/>
            </w:tcBorders>
            <w:noWrap/>
            <w:vAlign w:val="center"/>
            <w:hideMark/>
          </w:tcPr>
          <w:p w14:paraId="657611A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7D8F69D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14,00</w:t>
            </w:r>
          </w:p>
        </w:tc>
        <w:tc>
          <w:tcPr>
            <w:tcW w:w="347" w:type="pct"/>
            <w:tcBorders>
              <w:top w:val="nil"/>
              <w:left w:val="nil"/>
              <w:bottom w:val="single" w:sz="4" w:space="0" w:color="auto"/>
              <w:right w:val="single" w:sz="4" w:space="0" w:color="auto"/>
            </w:tcBorders>
            <w:noWrap/>
            <w:vAlign w:val="center"/>
            <w:hideMark/>
          </w:tcPr>
          <w:p w14:paraId="01DD205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14,00000</w:t>
            </w:r>
          </w:p>
        </w:tc>
        <w:tc>
          <w:tcPr>
            <w:tcW w:w="399" w:type="pct"/>
            <w:tcBorders>
              <w:top w:val="nil"/>
              <w:left w:val="nil"/>
              <w:bottom w:val="single" w:sz="4" w:space="0" w:color="auto"/>
              <w:right w:val="single" w:sz="4" w:space="0" w:color="auto"/>
            </w:tcBorders>
            <w:noWrap/>
            <w:vAlign w:val="center"/>
            <w:hideMark/>
          </w:tcPr>
          <w:p w14:paraId="1B2EC0E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280,00000</w:t>
            </w:r>
          </w:p>
        </w:tc>
        <w:tc>
          <w:tcPr>
            <w:tcW w:w="433" w:type="pct"/>
            <w:tcBorders>
              <w:top w:val="nil"/>
              <w:left w:val="nil"/>
              <w:bottom w:val="single" w:sz="4" w:space="0" w:color="auto"/>
              <w:right w:val="single" w:sz="4" w:space="0" w:color="auto"/>
            </w:tcBorders>
            <w:noWrap/>
            <w:vAlign w:val="center"/>
            <w:hideMark/>
          </w:tcPr>
          <w:p w14:paraId="6BAA940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3.360,00000</w:t>
            </w:r>
          </w:p>
        </w:tc>
        <w:tc>
          <w:tcPr>
            <w:tcW w:w="296" w:type="pct"/>
            <w:tcBorders>
              <w:top w:val="nil"/>
              <w:left w:val="nil"/>
              <w:bottom w:val="single" w:sz="4" w:space="0" w:color="auto"/>
              <w:right w:val="single" w:sz="4" w:space="0" w:color="auto"/>
            </w:tcBorders>
            <w:shd w:val="clear" w:color="000000" w:fill="BFBFBF"/>
            <w:noWrap/>
            <w:vAlign w:val="center"/>
            <w:hideMark/>
          </w:tcPr>
          <w:p w14:paraId="09FE30B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19</w:t>
            </w:r>
          </w:p>
        </w:tc>
      </w:tr>
      <w:tr w:rsidR="00950B20" w:rsidRPr="00663219" w14:paraId="5344319F"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591353C7"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lastRenderedPageBreak/>
              <w:t>7</w:t>
            </w:r>
          </w:p>
        </w:tc>
        <w:tc>
          <w:tcPr>
            <w:tcW w:w="2200" w:type="pct"/>
            <w:tcBorders>
              <w:top w:val="nil"/>
              <w:left w:val="nil"/>
              <w:bottom w:val="single" w:sz="4" w:space="0" w:color="auto"/>
              <w:right w:val="single" w:sz="4" w:space="0" w:color="auto"/>
            </w:tcBorders>
            <w:noWrap/>
            <w:vAlign w:val="center"/>
            <w:hideMark/>
          </w:tcPr>
          <w:p w14:paraId="5581DB39"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Diretoria de Formação Pedagógica e Inspeção Escolar </w:t>
            </w:r>
          </w:p>
        </w:tc>
        <w:tc>
          <w:tcPr>
            <w:tcW w:w="321" w:type="pct"/>
            <w:tcBorders>
              <w:top w:val="nil"/>
              <w:left w:val="nil"/>
              <w:bottom w:val="single" w:sz="4" w:space="0" w:color="auto"/>
              <w:right w:val="single" w:sz="4" w:space="0" w:color="auto"/>
            </w:tcBorders>
            <w:noWrap/>
            <w:vAlign w:val="center"/>
            <w:hideMark/>
          </w:tcPr>
          <w:p w14:paraId="71C4030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w:t>
            </w:r>
          </w:p>
        </w:tc>
        <w:tc>
          <w:tcPr>
            <w:tcW w:w="407" w:type="pct"/>
            <w:tcBorders>
              <w:top w:val="nil"/>
              <w:left w:val="nil"/>
              <w:bottom w:val="single" w:sz="4" w:space="0" w:color="auto"/>
              <w:right w:val="single" w:sz="4" w:space="0" w:color="auto"/>
            </w:tcBorders>
            <w:noWrap/>
            <w:vAlign w:val="center"/>
            <w:hideMark/>
          </w:tcPr>
          <w:p w14:paraId="07B618C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6FE0C13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14,00</w:t>
            </w:r>
          </w:p>
        </w:tc>
        <w:tc>
          <w:tcPr>
            <w:tcW w:w="347" w:type="pct"/>
            <w:tcBorders>
              <w:top w:val="nil"/>
              <w:left w:val="nil"/>
              <w:bottom w:val="single" w:sz="4" w:space="0" w:color="auto"/>
              <w:right w:val="single" w:sz="4" w:space="0" w:color="auto"/>
            </w:tcBorders>
            <w:noWrap/>
            <w:vAlign w:val="center"/>
            <w:hideMark/>
          </w:tcPr>
          <w:p w14:paraId="1C62172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14,00000</w:t>
            </w:r>
          </w:p>
        </w:tc>
        <w:tc>
          <w:tcPr>
            <w:tcW w:w="399" w:type="pct"/>
            <w:tcBorders>
              <w:top w:val="nil"/>
              <w:left w:val="nil"/>
              <w:bottom w:val="single" w:sz="4" w:space="0" w:color="auto"/>
              <w:right w:val="single" w:sz="4" w:space="0" w:color="auto"/>
            </w:tcBorders>
            <w:noWrap/>
            <w:vAlign w:val="center"/>
            <w:hideMark/>
          </w:tcPr>
          <w:p w14:paraId="7A20074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280,00000</w:t>
            </w:r>
          </w:p>
        </w:tc>
        <w:tc>
          <w:tcPr>
            <w:tcW w:w="433" w:type="pct"/>
            <w:tcBorders>
              <w:top w:val="nil"/>
              <w:left w:val="nil"/>
              <w:bottom w:val="single" w:sz="4" w:space="0" w:color="auto"/>
              <w:right w:val="single" w:sz="4" w:space="0" w:color="auto"/>
            </w:tcBorders>
            <w:noWrap/>
            <w:vAlign w:val="center"/>
            <w:hideMark/>
          </w:tcPr>
          <w:p w14:paraId="39C3A77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3.360,00000</w:t>
            </w:r>
          </w:p>
        </w:tc>
        <w:tc>
          <w:tcPr>
            <w:tcW w:w="296" w:type="pct"/>
            <w:tcBorders>
              <w:top w:val="nil"/>
              <w:left w:val="nil"/>
              <w:bottom w:val="single" w:sz="4" w:space="0" w:color="auto"/>
              <w:right w:val="single" w:sz="4" w:space="0" w:color="auto"/>
            </w:tcBorders>
            <w:shd w:val="clear" w:color="000000" w:fill="BFBFBF"/>
            <w:noWrap/>
            <w:vAlign w:val="center"/>
            <w:hideMark/>
          </w:tcPr>
          <w:p w14:paraId="21FBC86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19</w:t>
            </w:r>
          </w:p>
        </w:tc>
      </w:tr>
      <w:tr w:rsidR="00950B20" w:rsidRPr="00663219" w14:paraId="6644F712"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7A30738E"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8</w:t>
            </w:r>
          </w:p>
        </w:tc>
        <w:tc>
          <w:tcPr>
            <w:tcW w:w="2200" w:type="pct"/>
            <w:tcBorders>
              <w:top w:val="nil"/>
              <w:left w:val="nil"/>
              <w:bottom w:val="single" w:sz="4" w:space="0" w:color="auto"/>
              <w:right w:val="single" w:sz="4" w:space="0" w:color="auto"/>
            </w:tcBorders>
            <w:noWrap/>
            <w:vAlign w:val="center"/>
            <w:hideMark/>
          </w:tcPr>
          <w:p w14:paraId="2FCE03C6"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Educação Integral</w:t>
            </w:r>
          </w:p>
        </w:tc>
        <w:tc>
          <w:tcPr>
            <w:tcW w:w="321" w:type="pct"/>
            <w:tcBorders>
              <w:top w:val="nil"/>
              <w:left w:val="nil"/>
              <w:bottom w:val="single" w:sz="4" w:space="0" w:color="auto"/>
              <w:right w:val="single" w:sz="4" w:space="0" w:color="auto"/>
            </w:tcBorders>
            <w:noWrap/>
            <w:vAlign w:val="center"/>
            <w:hideMark/>
          </w:tcPr>
          <w:p w14:paraId="0D73A01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w:t>
            </w:r>
          </w:p>
        </w:tc>
        <w:tc>
          <w:tcPr>
            <w:tcW w:w="407" w:type="pct"/>
            <w:tcBorders>
              <w:top w:val="nil"/>
              <w:left w:val="nil"/>
              <w:bottom w:val="single" w:sz="4" w:space="0" w:color="auto"/>
              <w:right w:val="single" w:sz="4" w:space="0" w:color="auto"/>
            </w:tcBorders>
            <w:noWrap/>
            <w:vAlign w:val="center"/>
            <w:hideMark/>
          </w:tcPr>
          <w:p w14:paraId="27D07D8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046D47B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20,00</w:t>
            </w:r>
          </w:p>
        </w:tc>
        <w:tc>
          <w:tcPr>
            <w:tcW w:w="347" w:type="pct"/>
            <w:tcBorders>
              <w:top w:val="nil"/>
              <w:left w:val="nil"/>
              <w:bottom w:val="single" w:sz="4" w:space="0" w:color="auto"/>
              <w:right w:val="single" w:sz="4" w:space="0" w:color="auto"/>
            </w:tcBorders>
            <w:noWrap/>
            <w:vAlign w:val="center"/>
            <w:hideMark/>
          </w:tcPr>
          <w:p w14:paraId="6F65FC5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20,00000</w:t>
            </w:r>
          </w:p>
        </w:tc>
        <w:tc>
          <w:tcPr>
            <w:tcW w:w="399" w:type="pct"/>
            <w:tcBorders>
              <w:top w:val="nil"/>
              <w:left w:val="nil"/>
              <w:bottom w:val="single" w:sz="4" w:space="0" w:color="auto"/>
              <w:right w:val="single" w:sz="4" w:space="0" w:color="auto"/>
            </w:tcBorders>
            <w:noWrap/>
            <w:vAlign w:val="center"/>
            <w:hideMark/>
          </w:tcPr>
          <w:p w14:paraId="368F92C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400,00000</w:t>
            </w:r>
          </w:p>
        </w:tc>
        <w:tc>
          <w:tcPr>
            <w:tcW w:w="433" w:type="pct"/>
            <w:tcBorders>
              <w:top w:val="nil"/>
              <w:left w:val="nil"/>
              <w:bottom w:val="single" w:sz="4" w:space="0" w:color="auto"/>
              <w:right w:val="single" w:sz="4" w:space="0" w:color="auto"/>
            </w:tcBorders>
            <w:noWrap/>
            <w:vAlign w:val="center"/>
            <w:hideMark/>
          </w:tcPr>
          <w:p w14:paraId="3CFE435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4.800,00000</w:t>
            </w:r>
          </w:p>
        </w:tc>
        <w:tc>
          <w:tcPr>
            <w:tcW w:w="296" w:type="pct"/>
            <w:tcBorders>
              <w:top w:val="nil"/>
              <w:left w:val="nil"/>
              <w:bottom w:val="single" w:sz="4" w:space="0" w:color="auto"/>
              <w:right w:val="single" w:sz="4" w:space="0" w:color="auto"/>
            </w:tcBorders>
            <w:shd w:val="clear" w:color="000000" w:fill="BFBFBF"/>
            <w:noWrap/>
            <w:vAlign w:val="center"/>
            <w:hideMark/>
          </w:tcPr>
          <w:p w14:paraId="016A4E2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27</w:t>
            </w:r>
          </w:p>
        </w:tc>
      </w:tr>
      <w:tr w:rsidR="00950B20" w:rsidRPr="00663219" w14:paraId="78EE3D55"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7EC763A0"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9</w:t>
            </w:r>
          </w:p>
        </w:tc>
        <w:tc>
          <w:tcPr>
            <w:tcW w:w="2200" w:type="pct"/>
            <w:tcBorders>
              <w:top w:val="nil"/>
              <w:left w:val="nil"/>
              <w:bottom w:val="single" w:sz="4" w:space="0" w:color="auto"/>
              <w:right w:val="single" w:sz="4" w:space="0" w:color="auto"/>
            </w:tcBorders>
            <w:noWrap/>
            <w:vAlign w:val="center"/>
            <w:hideMark/>
          </w:tcPr>
          <w:p w14:paraId="4245E09E"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Escola Viva Bacaxá</w:t>
            </w:r>
          </w:p>
        </w:tc>
        <w:tc>
          <w:tcPr>
            <w:tcW w:w="321" w:type="pct"/>
            <w:tcBorders>
              <w:top w:val="nil"/>
              <w:left w:val="nil"/>
              <w:bottom w:val="single" w:sz="4" w:space="0" w:color="auto"/>
              <w:right w:val="single" w:sz="4" w:space="0" w:color="auto"/>
            </w:tcBorders>
            <w:noWrap/>
            <w:vAlign w:val="center"/>
            <w:hideMark/>
          </w:tcPr>
          <w:p w14:paraId="0DC6F20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82</w:t>
            </w:r>
          </w:p>
        </w:tc>
        <w:tc>
          <w:tcPr>
            <w:tcW w:w="407" w:type="pct"/>
            <w:tcBorders>
              <w:top w:val="nil"/>
              <w:left w:val="nil"/>
              <w:bottom w:val="single" w:sz="4" w:space="0" w:color="auto"/>
              <w:right w:val="single" w:sz="4" w:space="0" w:color="auto"/>
            </w:tcBorders>
            <w:noWrap/>
            <w:vAlign w:val="center"/>
            <w:hideMark/>
          </w:tcPr>
          <w:p w14:paraId="243FCE3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3ED6B50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164,00</w:t>
            </w:r>
          </w:p>
        </w:tc>
        <w:tc>
          <w:tcPr>
            <w:tcW w:w="347" w:type="pct"/>
            <w:tcBorders>
              <w:top w:val="nil"/>
              <w:left w:val="nil"/>
              <w:bottom w:val="single" w:sz="4" w:space="0" w:color="auto"/>
              <w:right w:val="single" w:sz="4" w:space="0" w:color="auto"/>
            </w:tcBorders>
            <w:noWrap/>
            <w:vAlign w:val="center"/>
            <w:hideMark/>
          </w:tcPr>
          <w:p w14:paraId="4DEB84F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164,00000</w:t>
            </w:r>
          </w:p>
        </w:tc>
        <w:tc>
          <w:tcPr>
            <w:tcW w:w="399" w:type="pct"/>
            <w:tcBorders>
              <w:top w:val="nil"/>
              <w:left w:val="nil"/>
              <w:bottom w:val="single" w:sz="4" w:space="0" w:color="auto"/>
              <w:right w:val="single" w:sz="4" w:space="0" w:color="auto"/>
            </w:tcBorders>
            <w:noWrap/>
            <w:vAlign w:val="center"/>
            <w:hideMark/>
          </w:tcPr>
          <w:p w14:paraId="5F59C7A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3.280,00000</w:t>
            </w:r>
          </w:p>
        </w:tc>
        <w:tc>
          <w:tcPr>
            <w:tcW w:w="433" w:type="pct"/>
            <w:tcBorders>
              <w:top w:val="nil"/>
              <w:left w:val="nil"/>
              <w:bottom w:val="single" w:sz="4" w:space="0" w:color="auto"/>
              <w:right w:val="single" w:sz="4" w:space="0" w:color="auto"/>
            </w:tcBorders>
            <w:noWrap/>
            <w:vAlign w:val="center"/>
            <w:hideMark/>
          </w:tcPr>
          <w:p w14:paraId="124C770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39.360,00000</w:t>
            </w:r>
          </w:p>
        </w:tc>
        <w:tc>
          <w:tcPr>
            <w:tcW w:w="296" w:type="pct"/>
            <w:tcBorders>
              <w:top w:val="nil"/>
              <w:left w:val="nil"/>
              <w:bottom w:val="single" w:sz="4" w:space="0" w:color="auto"/>
              <w:right w:val="single" w:sz="4" w:space="0" w:color="auto"/>
            </w:tcBorders>
            <w:shd w:val="clear" w:color="000000" w:fill="BFBFBF"/>
            <w:noWrap/>
            <w:vAlign w:val="center"/>
            <w:hideMark/>
          </w:tcPr>
          <w:p w14:paraId="1A7E437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225</w:t>
            </w:r>
          </w:p>
        </w:tc>
      </w:tr>
      <w:tr w:rsidR="00950B20" w:rsidRPr="00663219" w14:paraId="30245491"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66B3ECAC"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10</w:t>
            </w:r>
          </w:p>
        </w:tc>
        <w:tc>
          <w:tcPr>
            <w:tcW w:w="2200" w:type="pct"/>
            <w:tcBorders>
              <w:top w:val="nil"/>
              <w:left w:val="nil"/>
              <w:bottom w:val="single" w:sz="4" w:space="0" w:color="auto"/>
              <w:right w:val="single" w:sz="4" w:space="0" w:color="auto"/>
            </w:tcBorders>
            <w:noWrap/>
            <w:vAlign w:val="center"/>
            <w:hideMark/>
          </w:tcPr>
          <w:p w14:paraId="1F8B79FF"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Escola Viva Jaconé </w:t>
            </w:r>
          </w:p>
        </w:tc>
        <w:tc>
          <w:tcPr>
            <w:tcW w:w="321" w:type="pct"/>
            <w:tcBorders>
              <w:top w:val="nil"/>
              <w:left w:val="nil"/>
              <w:bottom w:val="single" w:sz="4" w:space="0" w:color="auto"/>
              <w:right w:val="single" w:sz="4" w:space="0" w:color="auto"/>
            </w:tcBorders>
            <w:noWrap/>
            <w:vAlign w:val="center"/>
            <w:hideMark/>
          </w:tcPr>
          <w:p w14:paraId="44D3FA9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19</w:t>
            </w:r>
          </w:p>
        </w:tc>
        <w:tc>
          <w:tcPr>
            <w:tcW w:w="407" w:type="pct"/>
            <w:tcBorders>
              <w:top w:val="nil"/>
              <w:left w:val="nil"/>
              <w:bottom w:val="single" w:sz="4" w:space="0" w:color="auto"/>
              <w:right w:val="single" w:sz="4" w:space="0" w:color="auto"/>
            </w:tcBorders>
            <w:noWrap/>
            <w:vAlign w:val="center"/>
            <w:hideMark/>
          </w:tcPr>
          <w:p w14:paraId="13421DB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6A7BF18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38,00</w:t>
            </w:r>
          </w:p>
        </w:tc>
        <w:tc>
          <w:tcPr>
            <w:tcW w:w="347" w:type="pct"/>
            <w:tcBorders>
              <w:top w:val="nil"/>
              <w:left w:val="nil"/>
              <w:bottom w:val="single" w:sz="4" w:space="0" w:color="auto"/>
              <w:right w:val="single" w:sz="4" w:space="0" w:color="auto"/>
            </w:tcBorders>
            <w:noWrap/>
            <w:vAlign w:val="center"/>
            <w:hideMark/>
          </w:tcPr>
          <w:p w14:paraId="2FED399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38,00000</w:t>
            </w:r>
          </w:p>
        </w:tc>
        <w:tc>
          <w:tcPr>
            <w:tcW w:w="399" w:type="pct"/>
            <w:tcBorders>
              <w:top w:val="nil"/>
              <w:left w:val="nil"/>
              <w:bottom w:val="single" w:sz="4" w:space="0" w:color="auto"/>
              <w:right w:val="single" w:sz="4" w:space="0" w:color="auto"/>
            </w:tcBorders>
            <w:noWrap/>
            <w:vAlign w:val="center"/>
            <w:hideMark/>
          </w:tcPr>
          <w:p w14:paraId="3AC6E0C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760,00000</w:t>
            </w:r>
          </w:p>
        </w:tc>
        <w:tc>
          <w:tcPr>
            <w:tcW w:w="433" w:type="pct"/>
            <w:tcBorders>
              <w:top w:val="nil"/>
              <w:left w:val="nil"/>
              <w:bottom w:val="single" w:sz="4" w:space="0" w:color="auto"/>
              <w:right w:val="single" w:sz="4" w:space="0" w:color="auto"/>
            </w:tcBorders>
            <w:noWrap/>
            <w:vAlign w:val="center"/>
            <w:hideMark/>
          </w:tcPr>
          <w:p w14:paraId="7AAAB98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9.120,00000</w:t>
            </w:r>
          </w:p>
        </w:tc>
        <w:tc>
          <w:tcPr>
            <w:tcW w:w="296" w:type="pct"/>
            <w:tcBorders>
              <w:top w:val="nil"/>
              <w:left w:val="nil"/>
              <w:bottom w:val="single" w:sz="4" w:space="0" w:color="auto"/>
              <w:right w:val="single" w:sz="4" w:space="0" w:color="auto"/>
            </w:tcBorders>
            <w:shd w:val="clear" w:color="000000" w:fill="BFBFBF"/>
            <w:noWrap/>
            <w:vAlign w:val="center"/>
            <w:hideMark/>
          </w:tcPr>
          <w:p w14:paraId="029BDAC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52</w:t>
            </w:r>
          </w:p>
        </w:tc>
      </w:tr>
      <w:tr w:rsidR="00950B20" w:rsidRPr="00663219" w14:paraId="6692C0F5"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7CCCFD77"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11</w:t>
            </w:r>
          </w:p>
        </w:tc>
        <w:tc>
          <w:tcPr>
            <w:tcW w:w="2200" w:type="pct"/>
            <w:tcBorders>
              <w:top w:val="nil"/>
              <w:left w:val="nil"/>
              <w:bottom w:val="single" w:sz="4" w:space="0" w:color="auto"/>
              <w:right w:val="single" w:sz="4" w:space="0" w:color="auto"/>
            </w:tcBorders>
            <w:noWrap/>
            <w:vAlign w:val="center"/>
            <w:hideMark/>
          </w:tcPr>
          <w:p w14:paraId="5F24B750"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Escola Viva Sampaio</w:t>
            </w:r>
          </w:p>
        </w:tc>
        <w:tc>
          <w:tcPr>
            <w:tcW w:w="321" w:type="pct"/>
            <w:tcBorders>
              <w:top w:val="nil"/>
              <w:left w:val="nil"/>
              <w:bottom w:val="single" w:sz="4" w:space="0" w:color="auto"/>
              <w:right w:val="single" w:sz="4" w:space="0" w:color="auto"/>
            </w:tcBorders>
            <w:noWrap/>
            <w:vAlign w:val="center"/>
            <w:hideMark/>
          </w:tcPr>
          <w:p w14:paraId="1E99664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32</w:t>
            </w:r>
          </w:p>
        </w:tc>
        <w:tc>
          <w:tcPr>
            <w:tcW w:w="407" w:type="pct"/>
            <w:tcBorders>
              <w:top w:val="nil"/>
              <w:left w:val="nil"/>
              <w:bottom w:val="single" w:sz="4" w:space="0" w:color="auto"/>
              <w:right w:val="single" w:sz="4" w:space="0" w:color="auto"/>
            </w:tcBorders>
            <w:noWrap/>
            <w:vAlign w:val="center"/>
            <w:hideMark/>
          </w:tcPr>
          <w:p w14:paraId="7DF5B969"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56D6E88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64,00</w:t>
            </w:r>
          </w:p>
        </w:tc>
        <w:tc>
          <w:tcPr>
            <w:tcW w:w="347" w:type="pct"/>
            <w:tcBorders>
              <w:top w:val="nil"/>
              <w:left w:val="nil"/>
              <w:bottom w:val="single" w:sz="4" w:space="0" w:color="auto"/>
              <w:right w:val="single" w:sz="4" w:space="0" w:color="auto"/>
            </w:tcBorders>
            <w:noWrap/>
            <w:vAlign w:val="center"/>
            <w:hideMark/>
          </w:tcPr>
          <w:p w14:paraId="0DA2845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64,00000</w:t>
            </w:r>
          </w:p>
        </w:tc>
        <w:tc>
          <w:tcPr>
            <w:tcW w:w="399" w:type="pct"/>
            <w:tcBorders>
              <w:top w:val="nil"/>
              <w:left w:val="nil"/>
              <w:bottom w:val="single" w:sz="4" w:space="0" w:color="auto"/>
              <w:right w:val="single" w:sz="4" w:space="0" w:color="auto"/>
            </w:tcBorders>
            <w:noWrap/>
            <w:vAlign w:val="center"/>
            <w:hideMark/>
          </w:tcPr>
          <w:p w14:paraId="2EBBD18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1.280,00000</w:t>
            </w:r>
          </w:p>
        </w:tc>
        <w:tc>
          <w:tcPr>
            <w:tcW w:w="433" w:type="pct"/>
            <w:tcBorders>
              <w:top w:val="nil"/>
              <w:left w:val="nil"/>
              <w:bottom w:val="single" w:sz="4" w:space="0" w:color="auto"/>
              <w:right w:val="single" w:sz="4" w:space="0" w:color="auto"/>
            </w:tcBorders>
            <w:noWrap/>
            <w:vAlign w:val="center"/>
            <w:hideMark/>
          </w:tcPr>
          <w:p w14:paraId="7661EC4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15.360,00000</w:t>
            </w:r>
          </w:p>
        </w:tc>
        <w:tc>
          <w:tcPr>
            <w:tcW w:w="296" w:type="pct"/>
            <w:tcBorders>
              <w:top w:val="nil"/>
              <w:left w:val="nil"/>
              <w:bottom w:val="single" w:sz="4" w:space="0" w:color="auto"/>
              <w:right w:val="single" w:sz="4" w:space="0" w:color="auto"/>
            </w:tcBorders>
            <w:shd w:val="clear" w:color="000000" w:fill="BFBFBF"/>
            <w:noWrap/>
            <w:vAlign w:val="center"/>
            <w:hideMark/>
          </w:tcPr>
          <w:p w14:paraId="25B3320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88</w:t>
            </w:r>
          </w:p>
        </w:tc>
      </w:tr>
      <w:tr w:rsidR="00950B20" w:rsidRPr="00663219" w14:paraId="7F157E85"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27015A5C"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12</w:t>
            </w:r>
          </w:p>
        </w:tc>
        <w:tc>
          <w:tcPr>
            <w:tcW w:w="2200" w:type="pct"/>
            <w:tcBorders>
              <w:top w:val="nil"/>
              <w:left w:val="nil"/>
              <w:bottom w:val="single" w:sz="4" w:space="0" w:color="auto"/>
              <w:right w:val="single" w:sz="4" w:space="0" w:color="auto"/>
            </w:tcBorders>
            <w:noWrap/>
            <w:vAlign w:val="center"/>
            <w:hideMark/>
          </w:tcPr>
          <w:p w14:paraId="79F44FB7"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Gabinete da Secretária </w:t>
            </w:r>
          </w:p>
        </w:tc>
        <w:tc>
          <w:tcPr>
            <w:tcW w:w="321" w:type="pct"/>
            <w:tcBorders>
              <w:top w:val="nil"/>
              <w:left w:val="nil"/>
              <w:bottom w:val="single" w:sz="4" w:space="0" w:color="auto"/>
              <w:right w:val="single" w:sz="4" w:space="0" w:color="auto"/>
            </w:tcBorders>
            <w:noWrap/>
            <w:vAlign w:val="center"/>
            <w:hideMark/>
          </w:tcPr>
          <w:p w14:paraId="2CA3069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9</w:t>
            </w:r>
          </w:p>
        </w:tc>
        <w:tc>
          <w:tcPr>
            <w:tcW w:w="407" w:type="pct"/>
            <w:tcBorders>
              <w:top w:val="nil"/>
              <w:left w:val="nil"/>
              <w:bottom w:val="single" w:sz="4" w:space="0" w:color="auto"/>
              <w:right w:val="single" w:sz="4" w:space="0" w:color="auto"/>
            </w:tcBorders>
            <w:noWrap/>
            <w:vAlign w:val="center"/>
            <w:hideMark/>
          </w:tcPr>
          <w:p w14:paraId="0540599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10B90EE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18,00</w:t>
            </w:r>
          </w:p>
        </w:tc>
        <w:tc>
          <w:tcPr>
            <w:tcW w:w="347" w:type="pct"/>
            <w:tcBorders>
              <w:top w:val="nil"/>
              <w:left w:val="nil"/>
              <w:bottom w:val="single" w:sz="4" w:space="0" w:color="auto"/>
              <w:right w:val="single" w:sz="4" w:space="0" w:color="auto"/>
            </w:tcBorders>
            <w:noWrap/>
            <w:vAlign w:val="center"/>
            <w:hideMark/>
          </w:tcPr>
          <w:p w14:paraId="267D9E1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18,00000</w:t>
            </w:r>
          </w:p>
        </w:tc>
        <w:tc>
          <w:tcPr>
            <w:tcW w:w="399" w:type="pct"/>
            <w:tcBorders>
              <w:top w:val="nil"/>
              <w:left w:val="nil"/>
              <w:bottom w:val="single" w:sz="4" w:space="0" w:color="auto"/>
              <w:right w:val="single" w:sz="4" w:space="0" w:color="auto"/>
            </w:tcBorders>
            <w:noWrap/>
            <w:vAlign w:val="center"/>
            <w:hideMark/>
          </w:tcPr>
          <w:p w14:paraId="3C26C0F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360,00000</w:t>
            </w:r>
          </w:p>
        </w:tc>
        <w:tc>
          <w:tcPr>
            <w:tcW w:w="433" w:type="pct"/>
            <w:tcBorders>
              <w:top w:val="nil"/>
              <w:left w:val="nil"/>
              <w:bottom w:val="single" w:sz="4" w:space="0" w:color="auto"/>
              <w:right w:val="single" w:sz="4" w:space="0" w:color="auto"/>
            </w:tcBorders>
            <w:noWrap/>
            <w:vAlign w:val="center"/>
            <w:hideMark/>
          </w:tcPr>
          <w:p w14:paraId="35C5405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4.320,00000</w:t>
            </w:r>
          </w:p>
        </w:tc>
        <w:tc>
          <w:tcPr>
            <w:tcW w:w="296" w:type="pct"/>
            <w:tcBorders>
              <w:top w:val="nil"/>
              <w:left w:val="nil"/>
              <w:bottom w:val="single" w:sz="4" w:space="0" w:color="auto"/>
              <w:right w:val="single" w:sz="4" w:space="0" w:color="auto"/>
            </w:tcBorders>
            <w:shd w:val="clear" w:color="000000" w:fill="BFBFBF"/>
            <w:noWrap/>
            <w:vAlign w:val="center"/>
            <w:hideMark/>
          </w:tcPr>
          <w:p w14:paraId="6B42DC9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25</w:t>
            </w:r>
          </w:p>
        </w:tc>
      </w:tr>
      <w:tr w:rsidR="00950B20" w:rsidRPr="00663219" w14:paraId="38BB0F26"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76A3A348"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13</w:t>
            </w:r>
          </w:p>
        </w:tc>
        <w:tc>
          <w:tcPr>
            <w:tcW w:w="2200" w:type="pct"/>
            <w:tcBorders>
              <w:top w:val="nil"/>
              <w:left w:val="nil"/>
              <w:bottom w:val="single" w:sz="4" w:space="0" w:color="auto"/>
              <w:right w:val="single" w:sz="4" w:space="0" w:color="auto"/>
            </w:tcBorders>
            <w:noWrap/>
            <w:vAlign w:val="center"/>
            <w:hideMark/>
          </w:tcPr>
          <w:p w14:paraId="7EBC01CE"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Nutrição </w:t>
            </w:r>
          </w:p>
        </w:tc>
        <w:tc>
          <w:tcPr>
            <w:tcW w:w="321" w:type="pct"/>
            <w:tcBorders>
              <w:top w:val="nil"/>
              <w:left w:val="nil"/>
              <w:bottom w:val="single" w:sz="4" w:space="0" w:color="auto"/>
              <w:right w:val="single" w:sz="4" w:space="0" w:color="auto"/>
            </w:tcBorders>
            <w:noWrap/>
            <w:vAlign w:val="center"/>
            <w:hideMark/>
          </w:tcPr>
          <w:p w14:paraId="0D9E376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17</w:t>
            </w:r>
          </w:p>
        </w:tc>
        <w:tc>
          <w:tcPr>
            <w:tcW w:w="407" w:type="pct"/>
            <w:tcBorders>
              <w:top w:val="nil"/>
              <w:left w:val="nil"/>
              <w:bottom w:val="single" w:sz="4" w:space="0" w:color="auto"/>
              <w:right w:val="single" w:sz="4" w:space="0" w:color="auto"/>
            </w:tcBorders>
            <w:noWrap/>
            <w:vAlign w:val="center"/>
            <w:hideMark/>
          </w:tcPr>
          <w:p w14:paraId="09BFE56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21D04D6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34,00</w:t>
            </w:r>
          </w:p>
        </w:tc>
        <w:tc>
          <w:tcPr>
            <w:tcW w:w="347" w:type="pct"/>
            <w:tcBorders>
              <w:top w:val="nil"/>
              <w:left w:val="nil"/>
              <w:bottom w:val="single" w:sz="4" w:space="0" w:color="auto"/>
              <w:right w:val="single" w:sz="4" w:space="0" w:color="auto"/>
            </w:tcBorders>
            <w:noWrap/>
            <w:vAlign w:val="center"/>
            <w:hideMark/>
          </w:tcPr>
          <w:p w14:paraId="4F35351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34,00000</w:t>
            </w:r>
          </w:p>
        </w:tc>
        <w:tc>
          <w:tcPr>
            <w:tcW w:w="399" w:type="pct"/>
            <w:tcBorders>
              <w:top w:val="nil"/>
              <w:left w:val="nil"/>
              <w:bottom w:val="single" w:sz="4" w:space="0" w:color="auto"/>
              <w:right w:val="single" w:sz="4" w:space="0" w:color="auto"/>
            </w:tcBorders>
            <w:noWrap/>
            <w:vAlign w:val="center"/>
            <w:hideMark/>
          </w:tcPr>
          <w:p w14:paraId="4743803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680,00000</w:t>
            </w:r>
          </w:p>
        </w:tc>
        <w:tc>
          <w:tcPr>
            <w:tcW w:w="433" w:type="pct"/>
            <w:tcBorders>
              <w:top w:val="nil"/>
              <w:left w:val="nil"/>
              <w:bottom w:val="single" w:sz="4" w:space="0" w:color="auto"/>
              <w:right w:val="single" w:sz="4" w:space="0" w:color="auto"/>
            </w:tcBorders>
            <w:noWrap/>
            <w:vAlign w:val="center"/>
            <w:hideMark/>
          </w:tcPr>
          <w:p w14:paraId="0399857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8.160,00000</w:t>
            </w:r>
          </w:p>
        </w:tc>
        <w:tc>
          <w:tcPr>
            <w:tcW w:w="296" w:type="pct"/>
            <w:tcBorders>
              <w:top w:val="nil"/>
              <w:left w:val="nil"/>
              <w:bottom w:val="single" w:sz="4" w:space="0" w:color="auto"/>
              <w:right w:val="single" w:sz="4" w:space="0" w:color="auto"/>
            </w:tcBorders>
            <w:shd w:val="clear" w:color="000000" w:fill="BFBFBF"/>
            <w:noWrap/>
            <w:vAlign w:val="center"/>
            <w:hideMark/>
          </w:tcPr>
          <w:p w14:paraId="33A0BE8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47</w:t>
            </w:r>
          </w:p>
        </w:tc>
      </w:tr>
      <w:tr w:rsidR="00950B20" w:rsidRPr="00663219" w14:paraId="499DF47A"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7B40FC2B"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14</w:t>
            </w:r>
          </w:p>
        </w:tc>
        <w:tc>
          <w:tcPr>
            <w:tcW w:w="2200" w:type="pct"/>
            <w:tcBorders>
              <w:top w:val="nil"/>
              <w:left w:val="nil"/>
              <w:bottom w:val="single" w:sz="4" w:space="0" w:color="auto"/>
              <w:right w:val="single" w:sz="4" w:space="0" w:color="auto"/>
            </w:tcBorders>
            <w:noWrap/>
            <w:vAlign w:val="center"/>
            <w:hideMark/>
          </w:tcPr>
          <w:p w14:paraId="0716F5E3"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Patrimônio</w:t>
            </w:r>
          </w:p>
        </w:tc>
        <w:tc>
          <w:tcPr>
            <w:tcW w:w="321" w:type="pct"/>
            <w:tcBorders>
              <w:top w:val="nil"/>
              <w:left w:val="nil"/>
              <w:bottom w:val="single" w:sz="4" w:space="0" w:color="auto"/>
              <w:right w:val="single" w:sz="4" w:space="0" w:color="auto"/>
            </w:tcBorders>
            <w:noWrap/>
            <w:vAlign w:val="center"/>
            <w:hideMark/>
          </w:tcPr>
          <w:p w14:paraId="16E3A71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w:t>
            </w:r>
          </w:p>
        </w:tc>
        <w:tc>
          <w:tcPr>
            <w:tcW w:w="407" w:type="pct"/>
            <w:tcBorders>
              <w:top w:val="nil"/>
              <w:left w:val="nil"/>
              <w:bottom w:val="single" w:sz="4" w:space="0" w:color="auto"/>
              <w:right w:val="single" w:sz="4" w:space="0" w:color="auto"/>
            </w:tcBorders>
            <w:noWrap/>
            <w:vAlign w:val="center"/>
            <w:hideMark/>
          </w:tcPr>
          <w:p w14:paraId="368EA60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19833D1F"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10,00</w:t>
            </w:r>
          </w:p>
        </w:tc>
        <w:tc>
          <w:tcPr>
            <w:tcW w:w="347" w:type="pct"/>
            <w:tcBorders>
              <w:top w:val="nil"/>
              <w:left w:val="nil"/>
              <w:bottom w:val="single" w:sz="4" w:space="0" w:color="auto"/>
              <w:right w:val="single" w:sz="4" w:space="0" w:color="auto"/>
            </w:tcBorders>
            <w:noWrap/>
            <w:vAlign w:val="center"/>
            <w:hideMark/>
          </w:tcPr>
          <w:p w14:paraId="5ACC900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10,00000</w:t>
            </w:r>
          </w:p>
        </w:tc>
        <w:tc>
          <w:tcPr>
            <w:tcW w:w="399" w:type="pct"/>
            <w:tcBorders>
              <w:top w:val="nil"/>
              <w:left w:val="nil"/>
              <w:bottom w:val="single" w:sz="4" w:space="0" w:color="auto"/>
              <w:right w:val="single" w:sz="4" w:space="0" w:color="auto"/>
            </w:tcBorders>
            <w:noWrap/>
            <w:vAlign w:val="center"/>
            <w:hideMark/>
          </w:tcPr>
          <w:p w14:paraId="74BF08A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200,00000</w:t>
            </w:r>
          </w:p>
        </w:tc>
        <w:tc>
          <w:tcPr>
            <w:tcW w:w="433" w:type="pct"/>
            <w:tcBorders>
              <w:top w:val="nil"/>
              <w:left w:val="nil"/>
              <w:bottom w:val="single" w:sz="4" w:space="0" w:color="auto"/>
              <w:right w:val="single" w:sz="4" w:space="0" w:color="auto"/>
            </w:tcBorders>
            <w:noWrap/>
            <w:vAlign w:val="center"/>
            <w:hideMark/>
          </w:tcPr>
          <w:p w14:paraId="5FBAF46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2.400,00000</w:t>
            </w:r>
          </w:p>
        </w:tc>
        <w:tc>
          <w:tcPr>
            <w:tcW w:w="296" w:type="pct"/>
            <w:tcBorders>
              <w:top w:val="nil"/>
              <w:left w:val="nil"/>
              <w:bottom w:val="single" w:sz="4" w:space="0" w:color="auto"/>
              <w:right w:val="single" w:sz="4" w:space="0" w:color="auto"/>
            </w:tcBorders>
            <w:shd w:val="clear" w:color="000000" w:fill="BFBFBF"/>
            <w:noWrap/>
            <w:vAlign w:val="center"/>
            <w:hideMark/>
          </w:tcPr>
          <w:p w14:paraId="223E430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w:t>
            </w:r>
          </w:p>
        </w:tc>
      </w:tr>
      <w:tr w:rsidR="00950B20" w:rsidRPr="00663219" w14:paraId="44D5330E"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4BB8C81B"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15</w:t>
            </w:r>
          </w:p>
        </w:tc>
        <w:tc>
          <w:tcPr>
            <w:tcW w:w="2200" w:type="pct"/>
            <w:tcBorders>
              <w:top w:val="nil"/>
              <w:left w:val="nil"/>
              <w:bottom w:val="single" w:sz="4" w:space="0" w:color="auto"/>
              <w:right w:val="single" w:sz="4" w:space="0" w:color="auto"/>
            </w:tcBorders>
            <w:noWrap/>
            <w:vAlign w:val="center"/>
            <w:hideMark/>
          </w:tcPr>
          <w:p w14:paraId="0AE1A135"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Relações Institucionais </w:t>
            </w:r>
          </w:p>
        </w:tc>
        <w:tc>
          <w:tcPr>
            <w:tcW w:w="321" w:type="pct"/>
            <w:tcBorders>
              <w:top w:val="nil"/>
              <w:left w:val="nil"/>
              <w:bottom w:val="single" w:sz="4" w:space="0" w:color="auto"/>
              <w:right w:val="single" w:sz="4" w:space="0" w:color="auto"/>
            </w:tcBorders>
            <w:noWrap/>
            <w:vAlign w:val="center"/>
            <w:hideMark/>
          </w:tcPr>
          <w:p w14:paraId="0CF2293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w:t>
            </w:r>
          </w:p>
        </w:tc>
        <w:tc>
          <w:tcPr>
            <w:tcW w:w="407" w:type="pct"/>
            <w:tcBorders>
              <w:top w:val="nil"/>
              <w:left w:val="nil"/>
              <w:bottom w:val="single" w:sz="4" w:space="0" w:color="auto"/>
              <w:right w:val="single" w:sz="4" w:space="0" w:color="auto"/>
            </w:tcBorders>
            <w:noWrap/>
            <w:vAlign w:val="center"/>
            <w:hideMark/>
          </w:tcPr>
          <w:p w14:paraId="412447A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27DE74C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16,00</w:t>
            </w:r>
          </w:p>
        </w:tc>
        <w:tc>
          <w:tcPr>
            <w:tcW w:w="347" w:type="pct"/>
            <w:tcBorders>
              <w:top w:val="nil"/>
              <w:left w:val="nil"/>
              <w:bottom w:val="single" w:sz="4" w:space="0" w:color="auto"/>
              <w:right w:val="single" w:sz="4" w:space="0" w:color="auto"/>
            </w:tcBorders>
            <w:noWrap/>
            <w:vAlign w:val="center"/>
            <w:hideMark/>
          </w:tcPr>
          <w:p w14:paraId="1C32508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16,00000</w:t>
            </w:r>
          </w:p>
        </w:tc>
        <w:tc>
          <w:tcPr>
            <w:tcW w:w="399" w:type="pct"/>
            <w:tcBorders>
              <w:top w:val="nil"/>
              <w:left w:val="nil"/>
              <w:bottom w:val="single" w:sz="4" w:space="0" w:color="auto"/>
              <w:right w:val="single" w:sz="4" w:space="0" w:color="auto"/>
            </w:tcBorders>
            <w:noWrap/>
            <w:vAlign w:val="center"/>
            <w:hideMark/>
          </w:tcPr>
          <w:p w14:paraId="5148364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320,00000</w:t>
            </w:r>
          </w:p>
        </w:tc>
        <w:tc>
          <w:tcPr>
            <w:tcW w:w="433" w:type="pct"/>
            <w:tcBorders>
              <w:top w:val="nil"/>
              <w:left w:val="nil"/>
              <w:bottom w:val="single" w:sz="4" w:space="0" w:color="auto"/>
              <w:right w:val="single" w:sz="4" w:space="0" w:color="auto"/>
            </w:tcBorders>
            <w:noWrap/>
            <w:vAlign w:val="center"/>
            <w:hideMark/>
          </w:tcPr>
          <w:p w14:paraId="5A56A5C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3.840,00000</w:t>
            </w:r>
          </w:p>
        </w:tc>
        <w:tc>
          <w:tcPr>
            <w:tcW w:w="296" w:type="pct"/>
            <w:tcBorders>
              <w:top w:val="nil"/>
              <w:left w:val="nil"/>
              <w:bottom w:val="single" w:sz="4" w:space="0" w:color="auto"/>
              <w:right w:val="single" w:sz="4" w:space="0" w:color="auto"/>
            </w:tcBorders>
            <w:shd w:val="clear" w:color="000000" w:fill="BFBFBF"/>
            <w:noWrap/>
            <w:vAlign w:val="center"/>
            <w:hideMark/>
          </w:tcPr>
          <w:p w14:paraId="492252F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22</w:t>
            </w:r>
          </w:p>
        </w:tc>
      </w:tr>
      <w:tr w:rsidR="00950B20" w:rsidRPr="00663219" w14:paraId="2CBFCE8A"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421486D0"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16</w:t>
            </w:r>
          </w:p>
        </w:tc>
        <w:tc>
          <w:tcPr>
            <w:tcW w:w="2200" w:type="pct"/>
            <w:tcBorders>
              <w:top w:val="nil"/>
              <w:left w:val="nil"/>
              <w:bottom w:val="single" w:sz="4" w:space="0" w:color="auto"/>
              <w:right w:val="single" w:sz="4" w:space="0" w:color="auto"/>
            </w:tcBorders>
            <w:noWrap/>
            <w:vAlign w:val="center"/>
            <w:hideMark/>
          </w:tcPr>
          <w:p w14:paraId="2884B487"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Subsecretaria de Ciências e Tecnologia da Educação (TI)</w:t>
            </w:r>
          </w:p>
        </w:tc>
        <w:tc>
          <w:tcPr>
            <w:tcW w:w="321" w:type="pct"/>
            <w:tcBorders>
              <w:top w:val="nil"/>
              <w:left w:val="nil"/>
              <w:bottom w:val="single" w:sz="4" w:space="0" w:color="auto"/>
              <w:right w:val="single" w:sz="4" w:space="0" w:color="auto"/>
            </w:tcBorders>
            <w:noWrap/>
            <w:vAlign w:val="center"/>
            <w:hideMark/>
          </w:tcPr>
          <w:p w14:paraId="060E662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15</w:t>
            </w:r>
          </w:p>
        </w:tc>
        <w:tc>
          <w:tcPr>
            <w:tcW w:w="407" w:type="pct"/>
            <w:tcBorders>
              <w:top w:val="nil"/>
              <w:left w:val="nil"/>
              <w:bottom w:val="single" w:sz="4" w:space="0" w:color="auto"/>
              <w:right w:val="single" w:sz="4" w:space="0" w:color="auto"/>
            </w:tcBorders>
            <w:noWrap/>
            <w:vAlign w:val="center"/>
            <w:hideMark/>
          </w:tcPr>
          <w:p w14:paraId="7171A81A"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304AE7A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30,00</w:t>
            </w:r>
          </w:p>
        </w:tc>
        <w:tc>
          <w:tcPr>
            <w:tcW w:w="347" w:type="pct"/>
            <w:tcBorders>
              <w:top w:val="nil"/>
              <w:left w:val="nil"/>
              <w:bottom w:val="single" w:sz="4" w:space="0" w:color="auto"/>
              <w:right w:val="single" w:sz="4" w:space="0" w:color="auto"/>
            </w:tcBorders>
            <w:noWrap/>
            <w:vAlign w:val="center"/>
            <w:hideMark/>
          </w:tcPr>
          <w:p w14:paraId="44A5D56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30,00000</w:t>
            </w:r>
          </w:p>
        </w:tc>
        <w:tc>
          <w:tcPr>
            <w:tcW w:w="399" w:type="pct"/>
            <w:tcBorders>
              <w:top w:val="nil"/>
              <w:left w:val="nil"/>
              <w:bottom w:val="single" w:sz="4" w:space="0" w:color="auto"/>
              <w:right w:val="single" w:sz="4" w:space="0" w:color="auto"/>
            </w:tcBorders>
            <w:noWrap/>
            <w:vAlign w:val="center"/>
            <w:hideMark/>
          </w:tcPr>
          <w:p w14:paraId="28F87AD4"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600,00000</w:t>
            </w:r>
          </w:p>
        </w:tc>
        <w:tc>
          <w:tcPr>
            <w:tcW w:w="433" w:type="pct"/>
            <w:tcBorders>
              <w:top w:val="nil"/>
              <w:left w:val="nil"/>
              <w:bottom w:val="single" w:sz="4" w:space="0" w:color="auto"/>
              <w:right w:val="single" w:sz="4" w:space="0" w:color="auto"/>
            </w:tcBorders>
            <w:noWrap/>
            <w:vAlign w:val="center"/>
            <w:hideMark/>
          </w:tcPr>
          <w:p w14:paraId="5F8CE983"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7.200,00000</w:t>
            </w:r>
          </w:p>
        </w:tc>
        <w:tc>
          <w:tcPr>
            <w:tcW w:w="296" w:type="pct"/>
            <w:tcBorders>
              <w:top w:val="nil"/>
              <w:left w:val="nil"/>
              <w:bottom w:val="single" w:sz="4" w:space="0" w:color="auto"/>
              <w:right w:val="single" w:sz="4" w:space="0" w:color="auto"/>
            </w:tcBorders>
            <w:shd w:val="clear" w:color="000000" w:fill="BFBFBF"/>
            <w:noWrap/>
            <w:vAlign w:val="center"/>
            <w:hideMark/>
          </w:tcPr>
          <w:p w14:paraId="3BE71FE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41</w:t>
            </w:r>
          </w:p>
        </w:tc>
      </w:tr>
      <w:tr w:rsidR="00950B20" w:rsidRPr="00663219" w14:paraId="02B57716"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55635401"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17</w:t>
            </w:r>
          </w:p>
        </w:tc>
        <w:tc>
          <w:tcPr>
            <w:tcW w:w="2200" w:type="pct"/>
            <w:tcBorders>
              <w:top w:val="nil"/>
              <w:left w:val="nil"/>
              <w:bottom w:val="single" w:sz="4" w:space="0" w:color="auto"/>
              <w:right w:val="single" w:sz="4" w:space="0" w:color="auto"/>
            </w:tcBorders>
            <w:noWrap/>
            <w:vAlign w:val="center"/>
            <w:hideMark/>
          </w:tcPr>
          <w:p w14:paraId="5E9A9C54"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Subsecretaria de Coordenação de Políticas Públicas </w:t>
            </w:r>
          </w:p>
        </w:tc>
        <w:tc>
          <w:tcPr>
            <w:tcW w:w="321" w:type="pct"/>
            <w:tcBorders>
              <w:top w:val="nil"/>
              <w:left w:val="nil"/>
              <w:bottom w:val="single" w:sz="4" w:space="0" w:color="auto"/>
              <w:right w:val="single" w:sz="4" w:space="0" w:color="auto"/>
            </w:tcBorders>
            <w:noWrap/>
            <w:vAlign w:val="center"/>
            <w:hideMark/>
          </w:tcPr>
          <w:p w14:paraId="6C6C26E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18</w:t>
            </w:r>
          </w:p>
        </w:tc>
        <w:tc>
          <w:tcPr>
            <w:tcW w:w="407" w:type="pct"/>
            <w:tcBorders>
              <w:top w:val="nil"/>
              <w:left w:val="nil"/>
              <w:bottom w:val="single" w:sz="4" w:space="0" w:color="auto"/>
              <w:right w:val="single" w:sz="4" w:space="0" w:color="auto"/>
            </w:tcBorders>
            <w:noWrap/>
            <w:vAlign w:val="center"/>
            <w:hideMark/>
          </w:tcPr>
          <w:p w14:paraId="0C1DEE8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735351F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36,00</w:t>
            </w:r>
          </w:p>
        </w:tc>
        <w:tc>
          <w:tcPr>
            <w:tcW w:w="347" w:type="pct"/>
            <w:tcBorders>
              <w:top w:val="nil"/>
              <w:left w:val="nil"/>
              <w:bottom w:val="single" w:sz="4" w:space="0" w:color="auto"/>
              <w:right w:val="single" w:sz="4" w:space="0" w:color="auto"/>
            </w:tcBorders>
            <w:noWrap/>
            <w:vAlign w:val="center"/>
            <w:hideMark/>
          </w:tcPr>
          <w:p w14:paraId="5E7CEDD6"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36,00000</w:t>
            </w:r>
          </w:p>
        </w:tc>
        <w:tc>
          <w:tcPr>
            <w:tcW w:w="399" w:type="pct"/>
            <w:tcBorders>
              <w:top w:val="nil"/>
              <w:left w:val="nil"/>
              <w:bottom w:val="single" w:sz="4" w:space="0" w:color="auto"/>
              <w:right w:val="single" w:sz="4" w:space="0" w:color="auto"/>
            </w:tcBorders>
            <w:noWrap/>
            <w:vAlign w:val="center"/>
            <w:hideMark/>
          </w:tcPr>
          <w:p w14:paraId="79BD1B0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720,00000</w:t>
            </w:r>
          </w:p>
        </w:tc>
        <w:tc>
          <w:tcPr>
            <w:tcW w:w="433" w:type="pct"/>
            <w:tcBorders>
              <w:top w:val="nil"/>
              <w:left w:val="nil"/>
              <w:bottom w:val="single" w:sz="4" w:space="0" w:color="auto"/>
              <w:right w:val="single" w:sz="4" w:space="0" w:color="auto"/>
            </w:tcBorders>
            <w:noWrap/>
            <w:vAlign w:val="center"/>
            <w:hideMark/>
          </w:tcPr>
          <w:p w14:paraId="66C3F30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8.640,00000</w:t>
            </w:r>
          </w:p>
        </w:tc>
        <w:tc>
          <w:tcPr>
            <w:tcW w:w="296" w:type="pct"/>
            <w:tcBorders>
              <w:top w:val="nil"/>
              <w:left w:val="nil"/>
              <w:bottom w:val="single" w:sz="4" w:space="0" w:color="auto"/>
              <w:right w:val="single" w:sz="4" w:space="0" w:color="auto"/>
            </w:tcBorders>
            <w:shd w:val="clear" w:color="000000" w:fill="BFBFBF"/>
            <w:noWrap/>
            <w:vAlign w:val="center"/>
            <w:hideMark/>
          </w:tcPr>
          <w:p w14:paraId="064E3E3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49</w:t>
            </w:r>
          </w:p>
        </w:tc>
      </w:tr>
      <w:tr w:rsidR="00950B20" w:rsidRPr="00663219" w14:paraId="51535309"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06A635D4"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18</w:t>
            </w:r>
          </w:p>
        </w:tc>
        <w:tc>
          <w:tcPr>
            <w:tcW w:w="2200" w:type="pct"/>
            <w:tcBorders>
              <w:top w:val="nil"/>
              <w:left w:val="nil"/>
              <w:bottom w:val="single" w:sz="4" w:space="0" w:color="auto"/>
              <w:right w:val="single" w:sz="4" w:space="0" w:color="auto"/>
            </w:tcBorders>
            <w:noWrap/>
            <w:vAlign w:val="center"/>
            <w:hideMark/>
          </w:tcPr>
          <w:p w14:paraId="316BA74A"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Subsecretaria de Cultura, Casa do Serguei, Centro de Memória, Sambaqui </w:t>
            </w:r>
          </w:p>
        </w:tc>
        <w:tc>
          <w:tcPr>
            <w:tcW w:w="321" w:type="pct"/>
            <w:tcBorders>
              <w:top w:val="nil"/>
              <w:left w:val="nil"/>
              <w:bottom w:val="single" w:sz="4" w:space="0" w:color="auto"/>
              <w:right w:val="single" w:sz="4" w:space="0" w:color="auto"/>
            </w:tcBorders>
            <w:noWrap/>
            <w:vAlign w:val="center"/>
            <w:hideMark/>
          </w:tcPr>
          <w:p w14:paraId="09FD7ED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31</w:t>
            </w:r>
          </w:p>
        </w:tc>
        <w:tc>
          <w:tcPr>
            <w:tcW w:w="407" w:type="pct"/>
            <w:tcBorders>
              <w:top w:val="nil"/>
              <w:left w:val="nil"/>
              <w:bottom w:val="single" w:sz="4" w:space="0" w:color="auto"/>
              <w:right w:val="single" w:sz="4" w:space="0" w:color="auto"/>
            </w:tcBorders>
            <w:noWrap/>
            <w:vAlign w:val="center"/>
            <w:hideMark/>
          </w:tcPr>
          <w:p w14:paraId="5CF8CFB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5044B4F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62,00</w:t>
            </w:r>
          </w:p>
        </w:tc>
        <w:tc>
          <w:tcPr>
            <w:tcW w:w="347" w:type="pct"/>
            <w:tcBorders>
              <w:top w:val="nil"/>
              <w:left w:val="nil"/>
              <w:bottom w:val="single" w:sz="4" w:space="0" w:color="auto"/>
              <w:right w:val="single" w:sz="4" w:space="0" w:color="auto"/>
            </w:tcBorders>
            <w:noWrap/>
            <w:vAlign w:val="center"/>
            <w:hideMark/>
          </w:tcPr>
          <w:p w14:paraId="76DF736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62,00000</w:t>
            </w:r>
          </w:p>
        </w:tc>
        <w:tc>
          <w:tcPr>
            <w:tcW w:w="399" w:type="pct"/>
            <w:tcBorders>
              <w:top w:val="nil"/>
              <w:left w:val="nil"/>
              <w:bottom w:val="single" w:sz="4" w:space="0" w:color="auto"/>
              <w:right w:val="single" w:sz="4" w:space="0" w:color="auto"/>
            </w:tcBorders>
            <w:noWrap/>
            <w:vAlign w:val="center"/>
            <w:hideMark/>
          </w:tcPr>
          <w:p w14:paraId="755AD9B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1.240,00000</w:t>
            </w:r>
          </w:p>
        </w:tc>
        <w:tc>
          <w:tcPr>
            <w:tcW w:w="433" w:type="pct"/>
            <w:tcBorders>
              <w:top w:val="nil"/>
              <w:left w:val="nil"/>
              <w:bottom w:val="single" w:sz="4" w:space="0" w:color="auto"/>
              <w:right w:val="single" w:sz="4" w:space="0" w:color="auto"/>
            </w:tcBorders>
            <w:noWrap/>
            <w:vAlign w:val="center"/>
            <w:hideMark/>
          </w:tcPr>
          <w:p w14:paraId="395EE3E0"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14.880,00000</w:t>
            </w:r>
          </w:p>
        </w:tc>
        <w:tc>
          <w:tcPr>
            <w:tcW w:w="296" w:type="pct"/>
            <w:tcBorders>
              <w:top w:val="nil"/>
              <w:left w:val="nil"/>
              <w:bottom w:val="single" w:sz="4" w:space="0" w:color="auto"/>
              <w:right w:val="single" w:sz="4" w:space="0" w:color="auto"/>
            </w:tcBorders>
            <w:shd w:val="clear" w:color="000000" w:fill="BFBFBF"/>
            <w:noWrap/>
            <w:vAlign w:val="center"/>
            <w:hideMark/>
          </w:tcPr>
          <w:p w14:paraId="0858CA3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85</w:t>
            </w:r>
          </w:p>
        </w:tc>
      </w:tr>
      <w:tr w:rsidR="00950B20" w:rsidRPr="00663219" w14:paraId="6F0F0A96"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04A5680D"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19</w:t>
            </w:r>
          </w:p>
        </w:tc>
        <w:tc>
          <w:tcPr>
            <w:tcW w:w="2200" w:type="pct"/>
            <w:tcBorders>
              <w:top w:val="nil"/>
              <w:left w:val="nil"/>
              <w:bottom w:val="single" w:sz="4" w:space="0" w:color="auto"/>
              <w:right w:val="single" w:sz="4" w:space="0" w:color="auto"/>
            </w:tcBorders>
            <w:noWrap/>
            <w:vAlign w:val="center"/>
            <w:hideMark/>
          </w:tcPr>
          <w:p w14:paraId="58955DCA"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Subsecretaria de Inclusão/Casa do Autista</w:t>
            </w:r>
          </w:p>
        </w:tc>
        <w:tc>
          <w:tcPr>
            <w:tcW w:w="321" w:type="pct"/>
            <w:tcBorders>
              <w:top w:val="nil"/>
              <w:left w:val="nil"/>
              <w:bottom w:val="single" w:sz="4" w:space="0" w:color="auto"/>
              <w:right w:val="single" w:sz="4" w:space="0" w:color="auto"/>
            </w:tcBorders>
            <w:noWrap/>
            <w:vAlign w:val="center"/>
            <w:hideMark/>
          </w:tcPr>
          <w:p w14:paraId="753BE88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28</w:t>
            </w:r>
          </w:p>
        </w:tc>
        <w:tc>
          <w:tcPr>
            <w:tcW w:w="407" w:type="pct"/>
            <w:tcBorders>
              <w:top w:val="nil"/>
              <w:left w:val="nil"/>
              <w:bottom w:val="single" w:sz="4" w:space="0" w:color="auto"/>
              <w:right w:val="single" w:sz="4" w:space="0" w:color="auto"/>
            </w:tcBorders>
            <w:noWrap/>
            <w:vAlign w:val="center"/>
            <w:hideMark/>
          </w:tcPr>
          <w:p w14:paraId="165423D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34F09E57"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56,00</w:t>
            </w:r>
          </w:p>
        </w:tc>
        <w:tc>
          <w:tcPr>
            <w:tcW w:w="347" w:type="pct"/>
            <w:tcBorders>
              <w:top w:val="nil"/>
              <w:left w:val="nil"/>
              <w:bottom w:val="single" w:sz="4" w:space="0" w:color="auto"/>
              <w:right w:val="single" w:sz="4" w:space="0" w:color="auto"/>
            </w:tcBorders>
            <w:noWrap/>
            <w:vAlign w:val="center"/>
            <w:hideMark/>
          </w:tcPr>
          <w:p w14:paraId="0DF74D4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56,00000</w:t>
            </w:r>
          </w:p>
        </w:tc>
        <w:tc>
          <w:tcPr>
            <w:tcW w:w="399" w:type="pct"/>
            <w:tcBorders>
              <w:top w:val="nil"/>
              <w:left w:val="nil"/>
              <w:bottom w:val="single" w:sz="4" w:space="0" w:color="auto"/>
              <w:right w:val="single" w:sz="4" w:space="0" w:color="auto"/>
            </w:tcBorders>
            <w:noWrap/>
            <w:vAlign w:val="center"/>
            <w:hideMark/>
          </w:tcPr>
          <w:p w14:paraId="635C057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1.120,00000</w:t>
            </w:r>
          </w:p>
        </w:tc>
        <w:tc>
          <w:tcPr>
            <w:tcW w:w="433" w:type="pct"/>
            <w:tcBorders>
              <w:top w:val="nil"/>
              <w:left w:val="nil"/>
              <w:bottom w:val="single" w:sz="4" w:space="0" w:color="auto"/>
              <w:right w:val="single" w:sz="4" w:space="0" w:color="auto"/>
            </w:tcBorders>
            <w:noWrap/>
            <w:vAlign w:val="center"/>
            <w:hideMark/>
          </w:tcPr>
          <w:p w14:paraId="5C4B79CE"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13.440,00000</w:t>
            </w:r>
          </w:p>
        </w:tc>
        <w:tc>
          <w:tcPr>
            <w:tcW w:w="296" w:type="pct"/>
            <w:tcBorders>
              <w:top w:val="nil"/>
              <w:left w:val="nil"/>
              <w:bottom w:val="single" w:sz="4" w:space="0" w:color="auto"/>
              <w:right w:val="single" w:sz="4" w:space="0" w:color="auto"/>
            </w:tcBorders>
            <w:shd w:val="clear" w:color="000000" w:fill="BFBFBF"/>
            <w:noWrap/>
            <w:vAlign w:val="center"/>
            <w:hideMark/>
          </w:tcPr>
          <w:p w14:paraId="568CB52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77</w:t>
            </w:r>
          </w:p>
        </w:tc>
      </w:tr>
      <w:tr w:rsidR="00950B20" w:rsidRPr="00663219" w14:paraId="444E4C9E" w14:textId="77777777" w:rsidTr="003566BF">
        <w:trPr>
          <w:trHeight w:val="300"/>
        </w:trPr>
        <w:tc>
          <w:tcPr>
            <w:tcW w:w="238" w:type="pct"/>
            <w:tcBorders>
              <w:top w:val="nil"/>
              <w:left w:val="single" w:sz="4" w:space="0" w:color="auto"/>
              <w:bottom w:val="single" w:sz="4" w:space="0" w:color="auto"/>
              <w:right w:val="single" w:sz="4" w:space="0" w:color="auto"/>
            </w:tcBorders>
            <w:noWrap/>
            <w:vAlign w:val="center"/>
            <w:hideMark/>
          </w:tcPr>
          <w:p w14:paraId="2F15FFC6"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20</w:t>
            </w:r>
          </w:p>
        </w:tc>
        <w:tc>
          <w:tcPr>
            <w:tcW w:w="2200" w:type="pct"/>
            <w:tcBorders>
              <w:top w:val="nil"/>
              <w:left w:val="nil"/>
              <w:bottom w:val="single" w:sz="4" w:space="0" w:color="auto"/>
              <w:right w:val="single" w:sz="4" w:space="0" w:color="auto"/>
            </w:tcBorders>
            <w:noWrap/>
            <w:vAlign w:val="center"/>
            <w:hideMark/>
          </w:tcPr>
          <w:p w14:paraId="7A021C54" w14:textId="77777777" w:rsidR="00950B20" w:rsidRPr="00663219" w:rsidRDefault="00950B20" w:rsidP="003566BF">
            <w:pPr>
              <w:spacing w:after="0" w:line="240" w:lineRule="auto"/>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 xml:space="preserve">Subsecretaria de Infraestrutura </w:t>
            </w:r>
          </w:p>
        </w:tc>
        <w:tc>
          <w:tcPr>
            <w:tcW w:w="321" w:type="pct"/>
            <w:tcBorders>
              <w:top w:val="nil"/>
              <w:left w:val="nil"/>
              <w:bottom w:val="single" w:sz="4" w:space="0" w:color="auto"/>
              <w:right w:val="single" w:sz="4" w:space="0" w:color="auto"/>
            </w:tcBorders>
            <w:noWrap/>
            <w:vAlign w:val="center"/>
            <w:hideMark/>
          </w:tcPr>
          <w:p w14:paraId="3E05B4B5"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18</w:t>
            </w:r>
          </w:p>
        </w:tc>
        <w:tc>
          <w:tcPr>
            <w:tcW w:w="407" w:type="pct"/>
            <w:tcBorders>
              <w:top w:val="nil"/>
              <w:left w:val="nil"/>
              <w:bottom w:val="single" w:sz="4" w:space="0" w:color="auto"/>
              <w:right w:val="single" w:sz="4" w:space="0" w:color="auto"/>
            </w:tcBorders>
            <w:noWrap/>
            <w:vAlign w:val="center"/>
            <w:hideMark/>
          </w:tcPr>
          <w:p w14:paraId="7BF256B2"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2,00</w:t>
            </w:r>
          </w:p>
        </w:tc>
        <w:tc>
          <w:tcPr>
            <w:tcW w:w="360" w:type="pct"/>
            <w:tcBorders>
              <w:top w:val="nil"/>
              <w:left w:val="nil"/>
              <w:bottom w:val="single" w:sz="4" w:space="0" w:color="auto"/>
              <w:right w:val="single" w:sz="4" w:space="0" w:color="auto"/>
            </w:tcBorders>
            <w:noWrap/>
            <w:vAlign w:val="center"/>
            <w:hideMark/>
          </w:tcPr>
          <w:p w14:paraId="1AF4EDCB"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36,00</w:t>
            </w:r>
          </w:p>
        </w:tc>
        <w:tc>
          <w:tcPr>
            <w:tcW w:w="347" w:type="pct"/>
            <w:tcBorders>
              <w:top w:val="nil"/>
              <w:left w:val="nil"/>
              <w:bottom w:val="single" w:sz="4" w:space="0" w:color="auto"/>
              <w:right w:val="single" w:sz="4" w:space="0" w:color="auto"/>
            </w:tcBorders>
            <w:noWrap/>
            <w:vAlign w:val="center"/>
            <w:hideMark/>
          </w:tcPr>
          <w:p w14:paraId="4153336D"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36,00000</w:t>
            </w:r>
          </w:p>
        </w:tc>
        <w:tc>
          <w:tcPr>
            <w:tcW w:w="399" w:type="pct"/>
            <w:tcBorders>
              <w:top w:val="nil"/>
              <w:left w:val="nil"/>
              <w:bottom w:val="single" w:sz="4" w:space="0" w:color="auto"/>
              <w:right w:val="single" w:sz="4" w:space="0" w:color="auto"/>
            </w:tcBorders>
            <w:noWrap/>
            <w:vAlign w:val="center"/>
            <w:hideMark/>
          </w:tcPr>
          <w:p w14:paraId="2FE8BCA8"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720,00000</w:t>
            </w:r>
          </w:p>
        </w:tc>
        <w:tc>
          <w:tcPr>
            <w:tcW w:w="433" w:type="pct"/>
            <w:tcBorders>
              <w:top w:val="nil"/>
              <w:left w:val="nil"/>
              <w:bottom w:val="single" w:sz="4" w:space="0" w:color="auto"/>
              <w:right w:val="single" w:sz="4" w:space="0" w:color="auto"/>
            </w:tcBorders>
            <w:noWrap/>
            <w:vAlign w:val="center"/>
            <w:hideMark/>
          </w:tcPr>
          <w:p w14:paraId="0E9A4DA1"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8.640,00000</w:t>
            </w:r>
          </w:p>
        </w:tc>
        <w:tc>
          <w:tcPr>
            <w:tcW w:w="296" w:type="pct"/>
            <w:tcBorders>
              <w:top w:val="nil"/>
              <w:left w:val="nil"/>
              <w:bottom w:val="single" w:sz="4" w:space="0" w:color="auto"/>
              <w:right w:val="single" w:sz="4" w:space="0" w:color="auto"/>
            </w:tcBorders>
            <w:shd w:val="clear" w:color="000000" w:fill="BFBFBF"/>
            <w:noWrap/>
            <w:vAlign w:val="center"/>
            <w:hideMark/>
          </w:tcPr>
          <w:p w14:paraId="50A0CFBC" w14:textId="77777777" w:rsidR="00950B20" w:rsidRPr="00663219" w:rsidRDefault="00950B20" w:rsidP="003566BF">
            <w:pPr>
              <w:spacing w:after="0" w:line="240" w:lineRule="auto"/>
              <w:jc w:val="center"/>
              <w:rPr>
                <w:rFonts w:ascii="Times New Roman" w:eastAsia="Times New Roman" w:hAnsi="Times New Roman"/>
                <w:color w:val="000000"/>
                <w:sz w:val="16"/>
                <w:szCs w:val="16"/>
                <w:lang w:eastAsia="pt-BR"/>
              </w:rPr>
            </w:pPr>
            <w:r w:rsidRPr="00663219">
              <w:rPr>
                <w:rFonts w:ascii="Times New Roman" w:eastAsia="Times New Roman" w:hAnsi="Times New Roman"/>
                <w:color w:val="000000"/>
                <w:sz w:val="16"/>
                <w:szCs w:val="16"/>
                <w:lang w:eastAsia="pt-BR"/>
              </w:rPr>
              <w:t>49</w:t>
            </w:r>
          </w:p>
        </w:tc>
      </w:tr>
      <w:tr w:rsidR="00950B20" w:rsidRPr="00663219" w14:paraId="5DB22600" w14:textId="77777777" w:rsidTr="003566BF">
        <w:trPr>
          <w:trHeight w:val="454"/>
        </w:trPr>
        <w:tc>
          <w:tcPr>
            <w:tcW w:w="4704"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ADE23C4"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TOTAL EM PACOTE COM 175 G</w:t>
            </w:r>
          </w:p>
        </w:tc>
        <w:tc>
          <w:tcPr>
            <w:tcW w:w="296" w:type="pct"/>
            <w:tcBorders>
              <w:top w:val="nil"/>
              <w:left w:val="nil"/>
              <w:bottom w:val="single" w:sz="4" w:space="0" w:color="auto"/>
              <w:right w:val="single" w:sz="4" w:space="0" w:color="auto"/>
            </w:tcBorders>
            <w:shd w:val="clear" w:color="000000" w:fill="BFBFBF"/>
            <w:noWrap/>
            <w:vAlign w:val="center"/>
            <w:hideMark/>
          </w:tcPr>
          <w:p w14:paraId="070ECBEE" w14:textId="77777777" w:rsidR="00950B20" w:rsidRPr="00663219" w:rsidRDefault="00950B20" w:rsidP="003566BF">
            <w:pPr>
              <w:spacing w:after="0" w:line="240" w:lineRule="auto"/>
              <w:jc w:val="center"/>
              <w:rPr>
                <w:rFonts w:ascii="Times New Roman" w:eastAsia="Times New Roman" w:hAnsi="Times New Roman"/>
                <w:b/>
                <w:bCs/>
                <w:color w:val="000000"/>
                <w:sz w:val="16"/>
                <w:szCs w:val="16"/>
                <w:lang w:eastAsia="pt-BR"/>
              </w:rPr>
            </w:pPr>
            <w:r w:rsidRPr="00663219">
              <w:rPr>
                <w:rFonts w:ascii="Times New Roman" w:eastAsia="Times New Roman" w:hAnsi="Times New Roman"/>
                <w:b/>
                <w:bCs/>
                <w:color w:val="000000"/>
                <w:sz w:val="16"/>
                <w:szCs w:val="16"/>
                <w:lang w:eastAsia="pt-BR"/>
              </w:rPr>
              <w:t>1.130</w:t>
            </w:r>
          </w:p>
        </w:tc>
      </w:tr>
    </w:tbl>
    <w:p w14:paraId="1668C537" w14:textId="77777777" w:rsidR="00950B20" w:rsidRDefault="00950B20" w:rsidP="00950B20">
      <w:pPr>
        <w:spacing w:after="0" w:line="360" w:lineRule="auto"/>
        <w:jc w:val="center"/>
        <w:rPr>
          <w:rFonts w:ascii="Times New Roman" w:hAnsi="Times New Roman"/>
          <w:b/>
          <w:bCs/>
          <w:sz w:val="16"/>
          <w:szCs w:val="16"/>
        </w:rPr>
      </w:pPr>
    </w:p>
    <w:p w14:paraId="4C628215" w14:textId="77777777" w:rsidR="00950B20" w:rsidRDefault="00950B20" w:rsidP="00950B20">
      <w:pPr>
        <w:spacing w:after="0" w:line="360" w:lineRule="auto"/>
        <w:jc w:val="center"/>
        <w:rPr>
          <w:rFonts w:ascii="Times New Roman" w:hAnsi="Times New Roman"/>
          <w:b/>
          <w:bCs/>
          <w:sz w:val="16"/>
          <w:szCs w:val="16"/>
        </w:rPr>
      </w:pPr>
    </w:p>
    <w:p w14:paraId="7A2534D2" w14:textId="77777777" w:rsidR="00950B20" w:rsidRDefault="00950B20" w:rsidP="00950B20">
      <w:pPr>
        <w:spacing w:after="0" w:line="360" w:lineRule="auto"/>
        <w:jc w:val="center"/>
        <w:rPr>
          <w:rFonts w:ascii="Times New Roman" w:hAnsi="Times New Roman"/>
          <w:b/>
          <w:bCs/>
          <w:sz w:val="16"/>
          <w:szCs w:val="16"/>
        </w:rPr>
      </w:pPr>
    </w:p>
    <w:p w14:paraId="00684A4A" w14:textId="77777777" w:rsidR="00950B20" w:rsidRDefault="00950B20" w:rsidP="00950B20">
      <w:pPr>
        <w:spacing w:after="0" w:line="360" w:lineRule="auto"/>
        <w:jc w:val="center"/>
        <w:rPr>
          <w:rFonts w:ascii="Times New Roman" w:hAnsi="Times New Roman"/>
          <w:b/>
          <w:bCs/>
          <w:sz w:val="16"/>
          <w:szCs w:val="16"/>
        </w:rPr>
      </w:pPr>
    </w:p>
    <w:p w14:paraId="3BF69EDF" w14:textId="77777777" w:rsidR="00950B20" w:rsidRDefault="00950B20" w:rsidP="00950B20">
      <w:pPr>
        <w:spacing w:after="0" w:line="360" w:lineRule="auto"/>
        <w:jc w:val="center"/>
        <w:rPr>
          <w:rFonts w:ascii="Times New Roman" w:hAnsi="Times New Roman"/>
          <w:b/>
          <w:bCs/>
          <w:sz w:val="16"/>
          <w:szCs w:val="16"/>
        </w:rPr>
      </w:pPr>
    </w:p>
    <w:p w14:paraId="7F39AE5F" w14:textId="77777777" w:rsidR="00950B20" w:rsidRDefault="00950B20" w:rsidP="00950B20">
      <w:pPr>
        <w:spacing w:after="0" w:line="360" w:lineRule="auto"/>
        <w:jc w:val="center"/>
        <w:rPr>
          <w:rFonts w:ascii="Times New Roman" w:hAnsi="Times New Roman"/>
          <w:b/>
          <w:bCs/>
          <w:sz w:val="16"/>
          <w:szCs w:val="16"/>
        </w:rPr>
      </w:pPr>
    </w:p>
    <w:p w14:paraId="62E3672C" w14:textId="77777777" w:rsidR="00950B20" w:rsidRDefault="00950B20" w:rsidP="00950B20">
      <w:pPr>
        <w:spacing w:after="0" w:line="360" w:lineRule="auto"/>
        <w:jc w:val="center"/>
        <w:rPr>
          <w:rFonts w:ascii="Times New Roman" w:hAnsi="Times New Roman"/>
          <w:b/>
          <w:bCs/>
          <w:sz w:val="16"/>
          <w:szCs w:val="16"/>
        </w:rPr>
      </w:pPr>
    </w:p>
    <w:p w14:paraId="48F9FC25" w14:textId="77777777" w:rsidR="00950B20" w:rsidRDefault="00950B20" w:rsidP="00950B20">
      <w:pPr>
        <w:spacing w:after="0" w:line="360" w:lineRule="auto"/>
        <w:jc w:val="center"/>
        <w:rPr>
          <w:rFonts w:ascii="Times New Roman" w:hAnsi="Times New Roman"/>
          <w:b/>
          <w:bCs/>
          <w:sz w:val="16"/>
          <w:szCs w:val="16"/>
        </w:rPr>
      </w:pPr>
    </w:p>
    <w:p w14:paraId="394AE644" w14:textId="77777777" w:rsidR="00950B20" w:rsidRDefault="00950B20" w:rsidP="00950B20">
      <w:pPr>
        <w:spacing w:after="0" w:line="360" w:lineRule="auto"/>
        <w:jc w:val="center"/>
        <w:rPr>
          <w:rFonts w:ascii="Times New Roman" w:hAnsi="Times New Roman"/>
          <w:b/>
          <w:bCs/>
          <w:sz w:val="16"/>
          <w:szCs w:val="16"/>
        </w:rPr>
      </w:pPr>
    </w:p>
    <w:p w14:paraId="6007E18F" w14:textId="77777777" w:rsidR="00950B20" w:rsidRDefault="00950B20" w:rsidP="00950B20">
      <w:pPr>
        <w:spacing w:after="0" w:line="360" w:lineRule="auto"/>
        <w:jc w:val="center"/>
        <w:rPr>
          <w:rFonts w:ascii="Times New Roman" w:hAnsi="Times New Roman"/>
          <w:b/>
          <w:bCs/>
          <w:sz w:val="16"/>
          <w:szCs w:val="16"/>
        </w:rPr>
      </w:pPr>
    </w:p>
    <w:p w14:paraId="09709BD8" w14:textId="77777777" w:rsidR="00950B20" w:rsidRPr="00663219" w:rsidRDefault="00950B20" w:rsidP="00950B20">
      <w:pPr>
        <w:spacing w:after="0" w:line="360" w:lineRule="auto"/>
        <w:jc w:val="center"/>
        <w:rPr>
          <w:rFonts w:ascii="Times New Roman" w:hAnsi="Times New Roman"/>
          <w:b/>
          <w:bCs/>
          <w:sz w:val="16"/>
          <w:szCs w:val="16"/>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A737A4" w14:paraId="2525C96B"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4017587A"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5AAA2433"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4 - BISCOITO DOCE ROSQUINHA: PACOTE COM 500 G</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C3B973C"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TOTAL</w:t>
            </w:r>
          </w:p>
        </w:tc>
      </w:tr>
      <w:tr w:rsidR="00950B20" w:rsidRPr="00A737A4" w14:paraId="3C025B42"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35ACC193"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3F8AE49E"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4E714E6D"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6BDA7AF2"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37AB7D77"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48F91945"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174B3A25"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A737A4" w14:paraId="569B8712"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4173C732"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11ADA94D"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4E44A42C"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3A5B047A"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50C783A7"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11127483"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0C0C8D13"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588CD051"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2D209908"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A737A4" w14:paraId="2C0128F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7999C1A"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4B064DC3"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4BE2142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3B2BB54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16D5EC2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64,00</w:t>
            </w:r>
          </w:p>
        </w:tc>
        <w:tc>
          <w:tcPr>
            <w:tcW w:w="328" w:type="pct"/>
            <w:tcBorders>
              <w:top w:val="nil"/>
              <w:left w:val="nil"/>
              <w:bottom w:val="single" w:sz="4" w:space="0" w:color="auto"/>
              <w:right w:val="single" w:sz="4" w:space="0" w:color="auto"/>
            </w:tcBorders>
            <w:noWrap/>
            <w:vAlign w:val="center"/>
            <w:hideMark/>
          </w:tcPr>
          <w:p w14:paraId="27D0CCE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64,00000</w:t>
            </w:r>
          </w:p>
        </w:tc>
        <w:tc>
          <w:tcPr>
            <w:tcW w:w="404" w:type="pct"/>
            <w:tcBorders>
              <w:top w:val="nil"/>
              <w:left w:val="nil"/>
              <w:bottom w:val="single" w:sz="4" w:space="0" w:color="auto"/>
              <w:right w:val="single" w:sz="4" w:space="0" w:color="auto"/>
            </w:tcBorders>
            <w:noWrap/>
            <w:vAlign w:val="center"/>
            <w:hideMark/>
          </w:tcPr>
          <w:p w14:paraId="1051EA7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1.280,00000</w:t>
            </w:r>
          </w:p>
        </w:tc>
        <w:tc>
          <w:tcPr>
            <w:tcW w:w="451" w:type="pct"/>
            <w:tcBorders>
              <w:top w:val="nil"/>
              <w:left w:val="nil"/>
              <w:bottom w:val="single" w:sz="4" w:space="0" w:color="auto"/>
              <w:right w:val="single" w:sz="4" w:space="0" w:color="auto"/>
            </w:tcBorders>
            <w:noWrap/>
            <w:vAlign w:val="center"/>
            <w:hideMark/>
          </w:tcPr>
          <w:p w14:paraId="319C158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15.360,00000</w:t>
            </w:r>
          </w:p>
        </w:tc>
        <w:tc>
          <w:tcPr>
            <w:tcW w:w="328" w:type="pct"/>
            <w:tcBorders>
              <w:top w:val="nil"/>
              <w:left w:val="nil"/>
              <w:bottom w:val="single" w:sz="4" w:space="0" w:color="auto"/>
              <w:right w:val="single" w:sz="4" w:space="0" w:color="auto"/>
            </w:tcBorders>
            <w:shd w:val="clear" w:color="000000" w:fill="BFBFBF"/>
            <w:noWrap/>
            <w:vAlign w:val="center"/>
            <w:hideMark/>
          </w:tcPr>
          <w:p w14:paraId="4BF25DB1"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32</w:t>
            </w:r>
          </w:p>
        </w:tc>
      </w:tr>
      <w:tr w:rsidR="00950B20" w:rsidRPr="00A737A4" w14:paraId="64E26D1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38E5C02"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476C9A5C"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2C6A88E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0E12B25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7E50F58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416,00</w:t>
            </w:r>
          </w:p>
        </w:tc>
        <w:tc>
          <w:tcPr>
            <w:tcW w:w="328" w:type="pct"/>
            <w:tcBorders>
              <w:top w:val="nil"/>
              <w:left w:val="nil"/>
              <w:bottom w:val="single" w:sz="4" w:space="0" w:color="auto"/>
              <w:right w:val="single" w:sz="4" w:space="0" w:color="auto"/>
            </w:tcBorders>
            <w:noWrap/>
            <w:vAlign w:val="center"/>
            <w:hideMark/>
          </w:tcPr>
          <w:p w14:paraId="02E7CC7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416,00000</w:t>
            </w:r>
          </w:p>
        </w:tc>
        <w:tc>
          <w:tcPr>
            <w:tcW w:w="404" w:type="pct"/>
            <w:tcBorders>
              <w:top w:val="nil"/>
              <w:left w:val="nil"/>
              <w:bottom w:val="single" w:sz="4" w:space="0" w:color="auto"/>
              <w:right w:val="single" w:sz="4" w:space="0" w:color="auto"/>
            </w:tcBorders>
            <w:noWrap/>
            <w:vAlign w:val="center"/>
            <w:hideMark/>
          </w:tcPr>
          <w:p w14:paraId="119B4F9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8.320,00000</w:t>
            </w:r>
          </w:p>
        </w:tc>
        <w:tc>
          <w:tcPr>
            <w:tcW w:w="451" w:type="pct"/>
            <w:tcBorders>
              <w:top w:val="nil"/>
              <w:left w:val="nil"/>
              <w:bottom w:val="single" w:sz="4" w:space="0" w:color="auto"/>
              <w:right w:val="single" w:sz="4" w:space="0" w:color="auto"/>
            </w:tcBorders>
            <w:noWrap/>
            <w:vAlign w:val="center"/>
            <w:hideMark/>
          </w:tcPr>
          <w:p w14:paraId="0E49185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99.840,00000</w:t>
            </w:r>
          </w:p>
        </w:tc>
        <w:tc>
          <w:tcPr>
            <w:tcW w:w="328" w:type="pct"/>
            <w:tcBorders>
              <w:top w:val="nil"/>
              <w:left w:val="nil"/>
              <w:bottom w:val="single" w:sz="4" w:space="0" w:color="auto"/>
              <w:right w:val="single" w:sz="4" w:space="0" w:color="auto"/>
            </w:tcBorders>
            <w:shd w:val="clear" w:color="000000" w:fill="BFBFBF"/>
            <w:noWrap/>
            <w:vAlign w:val="center"/>
            <w:hideMark/>
          </w:tcPr>
          <w:p w14:paraId="2537B33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200</w:t>
            </w:r>
          </w:p>
        </w:tc>
      </w:tr>
      <w:tr w:rsidR="00950B20" w:rsidRPr="00A737A4" w14:paraId="443CDFC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D7FE2B8"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0E29A51B"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6EAFC4B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681B6EE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7F79C76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56,00</w:t>
            </w:r>
          </w:p>
        </w:tc>
        <w:tc>
          <w:tcPr>
            <w:tcW w:w="328" w:type="pct"/>
            <w:tcBorders>
              <w:top w:val="nil"/>
              <w:left w:val="nil"/>
              <w:bottom w:val="single" w:sz="4" w:space="0" w:color="auto"/>
              <w:right w:val="single" w:sz="4" w:space="0" w:color="auto"/>
            </w:tcBorders>
            <w:noWrap/>
            <w:vAlign w:val="center"/>
            <w:hideMark/>
          </w:tcPr>
          <w:p w14:paraId="7DE41C4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56,00000</w:t>
            </w:r>
          </w:p>
        </w:tc>
        <w:tc>
          <w:tcPr>
            <w:tcW w:w="404" w:type="pct"/>
            <w:tcBorders>
              <w:top w:val="nil"/>
              <w:left w:val="nil"/>
              <w:bottom w:val="single" w:sz="4" w:space="0" w:color="auto"/>
              <w:right w:val="single" w:sz="4" w:space="0" w:color="auto"/>
            </w:tcBorders>
            <w:noWrap/>
            <w:vAlign w:val="center"/>
            <w:hideMark/>
          </w:tcPr>
          <w:p w14:paraId="331CAF1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1.120,00000</w:t>
            </w:r>
          </w:p>
        </w:tc>
        <w:tc>
          <w:tcPr>
            <w:tcW w:w="451" w:type="pct"/>
            <w:tcBorders>
              <w:top w:val="nil"/>
              <w:left w:val="nil"/>
              <w:bottom w:val="single" w:sz="4" w:space="0" w:color="auto"/>
              <w:right w:val="single" w:sz="4" w:space="0" w:color="auto"/>
            </w:tcBorders>
            <w:noWrap/>
            <w:vAlign w:val="center"/>
            <w:hideMark/>
          </w:tcPr>
          <w:p w14:paraId="6E752E1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13.440,00000</w:t>
            </w:r>
          </w:p>
        </w:tc>
        <w:tc>
          <w:tcPr>
            <w:tcW w:w="328" w:type="pct"/>
            <w:tcBorders>
              <w:top w:val="nil"/>
              <w:left w:val="nil"/>
              <w:bottom w:val="single" w:sz="4" w:space="0" w:color="auto"/>
              <w:right w:val="single" w:sz="4" w:space="0" w:color="auto"/>
            </w:tcBorders>
            <w:shd w:val="clear" w:color="000000" w:fill="BFBFBF"/>
            <w:noWrap/>
            <w:vAlign w:val="center"/>
            <w:hideMark/>
          </w:tcPr>
          <w:p w14:paraId="20750491"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27</w:t>
            </w:r>
          </w:p>
        </w:tc>
      </w:tr>
      <w:tr w:rsidR="00950B20" w:rsidRPr="00A737A4" w14:paraId="2B68C9B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E60C7FA"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11E4ABFF"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0CA717F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014E959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3ECE03F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208,00</w:t>
            </w:r>
          </w:p>
        </w:tc>
        <w:tc>
          <w:tcPr>
            <w:tcW w:w="328" w:type="pct"/>
            <w:tcBorders>
              <w:top w:val="nil"/>
              <w:left w:val="nil"/>
              <w:bottom w:val="single" w:sz="4" w:space="0" w:color="auto"/>
              <w:right w:val="single" w:sz="4" w:space="0" w:color="auto"/>
            </w:tcBorders>
            <w:noWrap/>
            <w:vAlign w:val="center"/>
            <w:hideMark/>
          </w:tcPr>
          <w:p w14:paraId="007C195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208,00000</w:t>
            </w:r>
          </w:p>
        </w:tc>
        <w:tc>
          <w:tcPr>
            <w:tcW w:w="404" w:type="pct"/>
            <w:tcBorders>
              <w:top w:val="nil"/>
              <w:left w:val="nil"/>
              <w:bottom w:val="single" w:sz="4" w:space="0" w:color="auto"/>
              <w:right w:val="single" w:sz="4" w:space="0" w:color="auto"/>
            </w:tcBorders>
            <w:noWrap/>
            <w:vAlign w:val="center"/>
            <w:hideMark/>
          </w:tcPr>
          <w:p w14:paraId="33E408E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4.160,00000</w:t>
            </w:r>
          </w:p>
        </w:tc>
        <w:tc>
          <w:tcPr>
            <w:tcW w:w="451" w:type="pct"/>
            <w:tcBorders>
              <w:top w:val="nil"/>
              <w:left w:val="nil"/>
              <w:bottom w:val="single" w:sz="4" w:space="0" w:color="auto"/>
              <w:right w:val="single" w:sz="4" w:space="0" w:color="auto"/>
            </w:tcBorders>
            <w:noWrap/>
            <w:vAlign w:val="center"/>
            <w:hideMark/>
          </w:tcPr>
          <w:p w14:paraId="4E363C8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49.920,00000</w:t>
            </w:r>
          </w:p>
        </w:tc>
        <w:tc>
          <w:tcPr>
            <w:tcW w:w="328" w:type="pct"/>
            <w:tcBorders>
              <w:top w:val="nil"/>
              <w:left w:val="nil"/>
              <w:bottom w:val="single" w:sz="4" w:space="0" w:color="auto"/>
              <w:right w:val="single" w:sz="4" w:space="0" w:color="auto"/>
            </w:tcBorders>
            <w:shd w:val="clear" w:color="000000" w:fill="BFBFBF"/>
            <w:noWrap/>
            <w:vAlign w:val="center"/>
            <w:hideMark/>
          </w:tcPr>
          <w:p w14:paraId="11BD6F7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100</w:t>
            </w:r>
          </w:p>
        </w:tc>
      </w:tr>
      <w:tr w:rsidR="00950B20" w:rsidRPr="00A737A4" w14:paraId="0090BF9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E0E795E"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3C5304D5"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57ED389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42A1EC0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58E982B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104,00</w:t>
            </w:r>
          </w:p>
        </w:tc>
        <w:tc>
          <w:tcPr>
            <w:tcW w:w="328" w:type="pct"/>
            <w:tcBorders>
              <w:top w:val="nil"/>
              <w:left w:val="nil"/>
              <w:bottom w:val="single" w:sz="4" w:space="0" w:color="auto"/>
              <w:right w:val="single" w:sz="4" w:space="0" w:color="auto"/>
            </w:tcBorders>
            <w:noWrap/>
            <w:vAlign w:val="center"/>
            <w:hideMark/>
          </w:tcPr>
          <w:p w14:paraId="1148981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104,00000</w:t>
            </w:r>
          </w:p>
        </w:tc>
        <w:tc>
          <w:tcPr>
            <w:tcW w:w="404" w:type="pct"/>
            <w:tcBorders>
              <w:top w:val="nil"/>
              <w:left w:val="nil"/>
              <w:bottom w:val="single" w:sz="4" w:space="0" w:color="auto"/>
              <w:right w:val="single" w:sz="4" w:space="0" w:color="auto"/>
            </w:tcBorders>
            <w:noWrap/>
            <w:vAlign w:val="center"/>
            <w:hideMark/>
          </w:tcPr>
          <w:p w14:paraId="28FED27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2.080,00000</w:t>
            </w:r>
          </w:p>
        </w:tc>
        <w:tc>
          <w:tcPr>
            <w:tcW w:w="451" w:type="pct"/>
            <w:tcBorders>
              <w:top w:val="nil"/>
              <w:left w:val="nil"/>
              <w:bottom w:val="single" w:sz="4" w:space="0" w:color="auto"/>
              <w:right w:val="single" w:sz="4" w:space="0" w:color="auto"/>
            </w:tcBorders>
            <w:noWrap/>
            <w:vAlign w:val="center"/>
            <w:hideMark/>
          </w:tcPr>
          <w:p w14:paraId="52DCF69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24.960,00000</w:t>
            </w:r>
          </w:p>
        </w:tc>
        <w:tc>
          <w:tcPr>
            <w:tcW w:w="328" w:type="pct"/>
            <w:tcBorders>
              <w:top w:val="nil"/>
              <w:left w:val="nil"/>
              <w:bottom w:val="single" w:sz="4" w:space="0" w:color="auto"/>
              <w:right w:val="single" w:sz="4" w:space="0" w:color="auto"/>
            </w:tcBorders>
            <w:shd w:val="clear" w:color="000000" w:fill="BFBFBF"/>
            <w:noWrap/>
            <w:vAlign w:val="center"/>
            <w:hideMark/>
          </w:tcPr>
          <w:p w14:paraId="01ED1D7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w:t>
            </w:r>
          </w:p>
        </w:tc>
      </w:tr>
      <w:tr w:rsidR="00950B20" w:rsidRPr="00A737A4" w14:paraId="7AFBD05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C13D243"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6</w:t>
            </w:r>
          </w:p>
        </w:tc>
        <w:tc>
          <w:tcPr>
            <w:tcW w:w="2224" w:type="pct"/>
            <w:tcBorders>
              <w:top w:val="nil"/>
              <w:left w:val="nil"/>
              <w:bottom w:val="single" w:sz="4" w:space="0" w:color="auto"/>
              <w:right w:val="single" w:sz="4" w:space="0" w:color="auto"/>
            </w:tcBorders>
            <w:noWrap/>
            <w:vAlign w:val="center"/>
            <w:hideMark/>
          </w:tcPr>
          <w:p w14:paraId="2F763837"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6557619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6447758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2474CB8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56,00</w:t>
            </w:r>
          </w:p>
        </w:tc>
        <w:tc>
          <w:tcPr>
            <w:tcW w:w="328" w:type="pct"/>
            <w:tcBorders>
              <w:top w:val="nil"/>
              <w:left w:val="nil"/>
              <w:bottom w:val="single" w:sz="4" w:space="0" w:color="auto"/>
              <w:right w:val="single" w:sz="4" w:space="0" w:color="auto"/>
            </w:tcBorders>
            <w:noWrap/>
            <w:vAlign w:val="center"/>
            <w:hideMark/>
          </w:tcPr>
          <w:p w14:paraId="2FB0F42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56,00000</w:t>
            </w:r>
          </w:p>
        </w:tc>
        <w:tc>
          <w:tcPr>
            <w:tcW w:w="404" w:type="pct"/>
            <w:tcBorders>
              <w:top w:val="nil"/>
              <w:left w:val="nil"/>
              <w:bottom w:val="single" w:sz="4" w:space="0" w:color="auto"/>
              <w:right w:val="single" w:sz="4" w:space="0" w:color="auto"/>
            </w:tcBorders>
            <w:noWrap/>
            <w:vAlign w:val="center"/>
            <w:hideMark/>
          </w:tcPr>
          <w:p w14:paraId="32943F0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1.120,00000</w:t>
            </w:r>
          </w:p>
        </w:tc>
        <w:tc>
          <w:tcPr>
            <w:tcW w:w="451" w:type="pct"/>
            <w:tcBorders>
              <w:top w:val="nil"/>
              <w:left w:val="nil"/>
              <w:bottom w:val="single" w:sz="4" w:space="0" w:color="auto"/>
              <w:right w:val="single" w:sz="4" w:space="0" w:color="auto"/>
            </w:tcBorders>
            <w:noWrap/>
            <w:vAlign w:val="center"/>
            <w:hideMark/>
          </w:tcPr>
          <w:p w14:paraId="7C430A31"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13.440,00000</w:t>
            </w:r>
          </w:p>
        </w:tc>
        <w:tc>
          <w:tcPr>
            <w:tcW w:w="328" w:type="pct"/>
            <w:tcBorders>
              <w:top w:val="nil"/>
              <w:left w:val="nil"/>
              <w:bottom w:val="single" w:sz="4" w:space="0" w:color="auto"/>
              <w:right w:val="single" w:sz="4" w:space="0" w:color="auto"/>
            </w:tcBorders>
            <w:shd w:val="clear" w:color="000000" w:fill="BFBFBF"/>
            <w:noWrap/>
            <w:vAlign w:val="center"/>
            <w:hideMark/>
          </w:tcPr>
          <w:p w14:paraId="32EAF66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27</w:t>
            </w:r>
          </w:p>
        </w:tc>
      </w:tr>
      <w:tr w:rsidR="00950B20" w:rsidRPr="00A737A4" w14:paraId="48BF2E1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97399C8"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52DF45ED"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5A8A7EB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0E2D439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79861E3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56,00</w:t>
            </w:r>
          </w:p>
        </w:tc>
        <w:tc>
          <w:tcPr>
            <w:tcW w:w="328" w:type="pct"/>
            <w:tcBorders>
              <w:top w:val="nil"/>
              <w:left w:val="nil"/>
              <w:bottom w:val="single" w:sz="4" w:space="0" w:color="auto"/>
              <w:right w:val="single" w:sz="4" w:space="0" w:color="auto"/>
            </w:tcBorders>
            <w:noWrap/>
            <w:vAlign w:val="center"/>
            <w:hideMark/>
          </w:tcPr>
          <w:p w14:paraId="2943011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56,00000</w:t>
            </w:r>
          </w:p>
        </w:tc>
        <w:tc>
          <w:tcPr>
            <w:tcW w:w="404" w:type="pct"/>
            <w:tcBorders>
              <w:top w:val="nil"/>
              <w:left w:val="nil"/>
              <w:bottom w:val="single" w:sz="4" w:space="0" w:color="auto"/>
              <w:right w:val="single" w:sz="4" w:space="0" w:color="auto"/>
            </w:tcBorders>
            <w:noWrap/>
            <w:vAlign w:val="center"/>
            <w:hideMark/>
          </w:tcPr>
          <w:p w14:paraId="0A8CF39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1.120,00000</w:t>
            </w:r>
          </w:p>
        </w:tc>
        <w:tc>
          <w:tcPr>
            <w:tcW w:w="451" w:type="pct"/>
            <w:tcBorders>
              <w:top w:val="nil"/>
              <w:left w:val="nil"/>
              <w:bottom w:val="single" w:sz="4" w:space="0" w:color="auto"/>
              <w:right w:val="single" w:sz="4" w:space="0" w:color="auto"/>
            </w:tcBorders>
            <w:noWrap/>
            <w:vAlign w:val="center"/>
            <w:hideMark/>
          </w:tcPr>
          <w:p w14:paraId="5C68EE5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13.440,00000</w:t>
            </w:r>
          </w:p>
        </w:tc>
        <w:tc>
          <w:tcPr>
            <w:tcW w:w="328" w:type="pct"/>
            <w:tcBorders>
              <w:top w:val="nil"/>
              <w:left w:val="nil"/>
              <w:bottom w:val="single" w:sz="4" w:space="0" w:color="auto"/>
              <w:right w:val="single" w:sz="4" w:space="0" w:color="auto"/>
            </w:tcBorders>
            <w:shd w:val="clear" w:color="000000" w:fill="BFBFBF"/>
            <w:noWrap/>
            <w:vAlign w:val="center"/>
            <w:hideMark/>
          </w:tcPr>
          <w:p w14:paraId="408BA82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27</w:t>
            </w:r>
          </w:p>
        </w:tc>
      </w:tr>
      <w:tr w:rsidR="00950B20" w:rsidRPr="00A737A4" w14:paraId="4E4F0A3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9574812"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5474CB15"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1F9FB7B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4D581EE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48A676E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80,00</w:t>
            </w:r>
          </w:p>
        </w:tc>
        <w:tc>
          <w:tcPr>
            <w:tcW w:w="328" w:type="pct"/>
            <w:tcBorders>
              <w:top w:val="nil"/>
              <w:left w:val="nil"/>
              <w:bottom w:val="single" w:sz="4" w:space="0" w:color="auto"/>
              <w:right w:val="single" w:sz="4" w:space="0" w:color="auto"/>
            </w:tcBorders>
            <w:noWrap/>
            <w:vAlign w:val="center"/>
            <w:hideMark/>
          </w:tcPr>
          <w:p w14:paraId="352D81B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80,00000</w:t>
            </w:r>
          </w:p>
        </w:tc>
        <w:tc>
          <w:tcPr>
            <w:tcW w:w="404" w:type="pct"/>
            <w:tcBorders>
              <w:top w:val="nil"/>
              <w:left w:val="nil"/>
              <w:bottom w:val="single" w:sz="4" w:space="0" w:color="auto"/>
              <w:right w:val="single" w:sz="4" w:space="0" w:color="auto"/>
            </w:tcBorders>
            <w:noWrap/>
            <w:vAlign w:val="center"/>
            <w:hideMark/>
          </w:tcPr>
          <w:p w14:paraId="2DD55F7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1.600,00000</w:t>
            </w:r>
          </w:p>
        </w:tc>
        <w:tc>
          <w:tcPr>
            <w:tcW w:w="451" w:type="pct"/>
            <w:tcBorders>
              <w:top w:val="nil"/>
              <w:left w:val="nil"/>
              <w:bottom w:val="single" w:sz="4" w:space="0" w:color="auto"/>
              <w:right w:val="single" w:sz="4" w:space="0" w:color="auto"/>
            </w:tcBorders>
            <w:noWrap/>
            <w:vAlign w:val="center"/>
            <w:hideMark/>
          </w:tcPr>
          <w:p w14:paraId="6DBBE48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19.200,00000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C3A941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38</w:t>
            </w:r>
          </w:p>
        </w:tc>
      </w:tr>
      <w:tr w:rsidR="00950B20" w:rsidRPr="00A737A4" w14:paraId="0151E7E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948E3F5"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0C5E1C60"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117357B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10F8838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28D9FA61"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656,00</w:t>
            </w:r>
          </w:p>
        </w:tc>
        <w:tc>
          <w:tcPr>
            <w:tcW w:w="328" w:type="pct"/>
            <w:tcBorders>
              <w:top w:val="nil"/>
              <w:left w:val="nil"/>
              <w:bottom w:val="single" w:sz="4" w:space="0" w:color="auto"/>
              <w:right w:val="single" w:sz="4" w:space="0" w:color="auto"/>
            </w:tcBorders>
            <w:noWrap/>
            <w:vAlign w:val="center"/>
            <w:hideMark/>
          </w:tcPr>
          <w:p w14:paraId="4D67212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656,00000</w:t>
            </w:r>
          </w:p>
        </w:tc>
        <w:tc>
          <w:tcPr>
            <w:tcW w:w="404" w:type="pct"/>
            <w:tcBorders>
              <w:top w:val="nil"/>
              <w:left w:val="nil"/>
              <w:bottom w:val="single" w:sz="4" w:space="0" w:color="auto"/>
              <w:right w:val="single" w:sz="4" w:space="0" w:color="auto"/>
            </w:tcBorders>
            <w:noWrap/>
            <w:vAlign w:val="center"/>
            <w:hideMark/>
          </w:tcPr>
          <w:p w14:paraId="086F745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13.120,00000</w:t>
            </w:r>
          </w:p>
        </w:tc>
        <w:tc>
          <w:tcPr>
            <w:tcW w:w="451" w:type="pct"/>
            <w:tcBorders>
              <w:top w:val="nil"/>
              <w:left w:val="nil"/>
              <w:bottom w:val="single" w:sz="4" w:space="0" w:color="auto"/>
              <w:right w:val="single" w:sz="4" w:space="0" w:color="auto"/>
            </w:tcBorders>
            <w:noWrap/>
            <w:vAlign w:val="center"/>
            <w:hideMark/>
          </w:tcPr>
          <w:p w14:paraId="36CEF6A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157.440,00000</w:t>
            </w:r>
          </w:p>
        </w:tc>
        <w:tc>
          <w:tcPr>
            <w:tcW w:w="328" w:type="pct"/>
            <w:tcBorders>
              <w:top w:val="nil"/>
              <w:left w:val="nil"/>
              <w:bottom w:val="single" w:sz="4" w:space="0" w:color="auto"/>
              <w:right w:val="single" w:sz="4" w:space="0" w:color="auto"/>
            </w:tcBorders>
            <w:shd w:val="clear" w:color="000000" w:fill="BFBFBF"/>
            <w:noWrap/>
            <w:vAlign w:val="center"/>
            <w:hideMark/>
          </w:tcPr>
          <w:p w14:paraId="3CD98F0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315</w:t>
            </w:r>
          </w:p>
        </w:tc>
      </w:tr>
      <w:tr w:rsidR="00950B20" w:rsidRPr="00A737A4" w14:paraId="6BC7F37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E394368"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35DBCE1D"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4C7F11F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41E10BF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7195F24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152,00</w:t>
            </w:r>
          </w:p>
        </w:tc>
        <w:tc>
          <w:tcPr>
            <w:tcW w:w="328" w:type="pct"/>
            <w:tcBorders>
              <w:top w:val="nil"/>
              <w:left w:val="nil"/>
              <w:bottom w:val="single" w:sz="4" w:space="0" w:color="auto"/>
              <w:right w:val="single" w:sz="4" w:space="0" w:color="auto"/>
            </w:tcBorders>
            <w:noWrap/>
            <w:vAlign w:val="center"/>
            <w:hideMark/>
          </w:tcPr>
          <w:p w14:paraId="207B7F6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152,00000</w:t>
            </w:r>
          </w:p>
        </w:tc>
        <w:tc>
          <w:tcPr>
            <w:tcW w:w="404" w:type="pct"/>
            <w:tcBorders>
              <w:top w:val="nil"/>
              <w:left w:val="nil"/>
              <w:bottom w:val="single" w:sz="4" w:space="0" w:color="auto"/>
              <w:right w:val="single" w:sz="4" w:space="0" w:color="auto"/>
            </w:tcBorders>
            <w:noWrap/>
            <w:vAlign w:val="center"/>
            <w:hideMark/>
          </w:tcPr>
          <w:p w14:paraId="3CD4744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3.040,00000</w:t>
            </w:r>
          </w:p>
        </w:tc>
        <w:tc>
          <w:tcPr>
            <w:tcW w:w="451" w:type="pct"/>
            <w:tcBorders>
              <w:top w:val="nil"/>
              <w:left w:val="nil"/>
              <w:bottom w:val="single" w:sz="4" w:space="0" w:color="auto"/>
              <w:right w:val="single" w:sz="4" w:space="0" w:color="auto"/>
            </w:tcBorders>
            <w:noWrap/>
            <w:vAlign w:val="center"/>
            <w:hideMark/>
          </w:tcPr>
          <w:p w14:paraId="3D7EA9E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36.480,00000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3F48ED6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73</w:t>
            </w:r>
          </w:p>
        </w:tc>
      </w:tr>
      <w:tr w:rsidR="00950B20" w:rsidRPr="00A737A4" w14:paraId="3CAE6FE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0D2EEEB"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6724A87A"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04603AF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7AC21B9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03A9939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256,00</w:t>
            </w:r>
          </w:p>
        </w:tc>
        <w:tc>
          <w:tcPr>
            <w:tcW w:w="328" w:type="pct"/>
            <w:tcBorders>
              <w:top w:val="nil"/>
              <w:left w:val="nil"/>
              <w:bottom w:val="single" w:sz="4" w:space="0" w:color="auto"/>
              <w:right w:val="single" w:sz="4" w:space="0" w:color="auto"/>
            </w:tcBorders>
            <w:noWrap/>
            <w:vAlign w:val="center"/>
            <w:hideMark/>
          </w:tcPr>
          <w:p w14:paraId="1B8F43E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256,00000</w:t>
            </w:r>
          </w:p>
        </w:tc>
        <w:tc>
          <w:tcPr>
            <w:tcW w:w="404" w:type="pct"/>
            <w:tcBorders>
              <w:top w:val="nil"/>
              <w:left w:val="nil"/>
              <w:bottom w:val="single" w:sz="4" w:space="0" w:color="auto"/>
              <w:right w:val="single" w:sz="4" w:space="0" w:color="auto"/>
            </w:tcBorders>
            <w:noWrap/>
            <w:vAlign w:val="center"/>
            <w:hideMark/>
          </w:tcPr>
          <w:p w14:paraId="622C8BB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5.120,00000</w:t>
            </w:r>
          </w:p>
        </w:tc>
        <w:tc>
          <w:tcPr>
            <w:tcW w:w="451" w:type="pct"/>
            <w:tcBorders>
              <w:top w:val="nil"/>
              <w:left w:val="nil"/>
              <w:bottom w:val="single" w:sz="4" w:space="0" w:color="auto"/>
              <w:right w:val="single" w:sz="4" w:space="0" w:color="auto"/>
            </w:tcBorders>
            <w:noWrap/>
            <w:vAlign w:val="center"/>
            <w:hideMark/>
          </w:tcPr>
          <w:p w14:paraId="61F80DE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61.440,00000</w:t>
            </w:r>
          </w:p>
        </w:tc>
        <w:tc>
          <w:tcPr>
            <w:tcW w:w="328" w:type="pct"/>
            <w:tcBorders>
              <w:top w:val="nil"/>
              <w:left w:val="nil"/>
              <w:bottom w:val="single" w:sz="4" w:space="0" w:color="auto"/>
              <w:right w:val="single" w:sz="4" w:space="0" w:color="auto"/>
            </w:tcBorders>
            <w:shd w:val="clear" w:color="000000" w:fill="BFBFBF"/>
            <w:noWrap/>
            <w:vAlign w:val="center"/>
            <w:hideMark/>
          </w:tcPr>
          <w:p w14:paraId="0439E90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120</w:t>
            </w:r>
          </w:p>
        </w:tc>
      </w:tr>
      <w:tr w:rsidR="00950B20" w:rsidRPr="00A737A4" w14:paraId="56CB24E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B0835D5"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5505ED57"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5F6F0EF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429D732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2D57176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72,00</w:t>
            </w:r>
          </w:p>
        </w:tc>
        <w:tc>
          <w:tcPr>
            <w:tcW w:w="328" w:type="pct"/>
            <w:tcBorders>
              <w:top w:val="nil"/>
              <w:left w:val="nil"/>
              <w:bottom w:val="single" w:sz="4" w:space="0" w:color="auto"/>
              <w:right w:val="single" w:sz="4" w:space="0" w:color="auto"/>
            </w:tcBorders>
            <w:noWrap/>
            <w:vAlign w:val="center"/>
            <w:hideMark/>
          </w:tcPr>
          <w:p w14:paraId="01289BE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72,00000</w:t>
            </w:r>
          </w:p>
        </w:tc>
        <w:tc>
          <w:tcPr>
            <w:tcW w:w="404" w:type="pct"/>
            <w:tcBorders>
              <w:top w:val="nil"/>
              <w:left w:val="nil"/>
              <w:bottom w:val="single" w:sz="4" w:space="0" w:color="auto"/>
              <w:right w:val="single" w:sz="4" w:space="0" w:color="auto"/>
            </w:tcBorders>
            <w:noWrap/>
            <w:vAlign w:val="center"/>
            <w:hideMark/>
          </w:tcPr>
          <w:p w14:paraId="0DF211E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1.440,00000</w:t>
            </w:r>
          </w:p>
        </w:tc>
        <w:tc>
          <w:tcPr>
            <w:tcW w:w="451" w:type="pct"/>
            <w:tcBorders>
              <w:top w:val="nil"/>
              <w:left w:val="nil"/>
              <w:bottom w:val="single" w:sz="4" w:space="0" w:color="auto"/>
              <w:right w:val="single" w:sz="4" w:space="0" w:color="auto"/>
            </w:tcBorders>
            <w:noWrap/>
            <w:vAlign w:val="center"/>
            <w:hideMark/>
          </w:tcPr>
          <w:p w14:paraId="1AA5F07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17.280,00000</w:t>
            </w:r>
          </w:p>
        </w:tc>
        <w:tc>
          <w:tcPr>
            <w:tcW w:w="328" w:type="pct"/>
            <w:tcBorders>
              <w:top w:val="nil"/>
              <w:left w:val="nil"/>
              <w:bottom w:val="single" w:sz="4" w:space="0" w:color="auto"/>
              <w:right w:val="single" w:sz="4" w:space="0" w:color="auto"/>
            </w:tcBorders>
            <w:shd w:val="clear" w:color="000000" w:fill="BFBFBF"/>
            <w:noWrap/>
            <w:vAlign w:val="center"/>
            <w:hideMark/>
          </w:tcPr>
          <w:p w14:paraId="6B05C10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35</w:t>
            </w:r>
          </w:p>
        </w:tc>
      </w:tr>
      <w:tr w:rsidR="00950B20" w:rsidRPr="00A737A4" w14:paraId="36597CF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A53EE83"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13</w:t>
            </w:r>
          </w:p>
        </w:tc>
        <w:tc>
          <w:tcPr>
            <w:tcW w:w="2224" w:type="pct"/>
            <w:tcBorders>
              <w:top w:val="nil"/>
              <w:left w:val="nil"/>
              <w:bottom w:val="single" w:sz="4" w:space="0" w:color="auto"/>
              <w:right w:val="single" w:sz="4" w:space="0" w:color="auto"/>
            </w:tcBorders>
            <w:noWrap/>
            <w:vAlign w:val="center"/>
            <w:hideMark/>
          </w:tcPr>
          <w:p w14:paraId="10F1F8B3"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2DDEAE1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52C971A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1519466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136,00</w:t>
            </w:r>
          </w:p>
        </w:tc>
        <w:tc>
          <w:tcPr>
            <w:tcW w:w="328" w:type="pct"/>
            <w:tcBorders>
              <w:top w:val="nil"/>
              <w:left w:val="nil"/>
              <w:bottom w:val="single" w:sz="4" w:space="0" w:color="auto"/>
              <w:right w:val="single" w:sz="4" w:space="0" w:color="auto"/>
            </w:tcBorders>
            <w:noWrap/>
            <w:vAlign w:val="center"/>
            <w:hideMark/>
          </w:tcPr>
          <w:p w14:paraId="05AF464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136,00000</w:t>
            </w:r>
          </w:p>
        </w:tc>
        <w:tc>
          <w:tcPr>
            <w:tcW w:w="404" w:type="pct"/>
            <w:tcBorders>
              <w:top w:val="nil"/>
              <w:left w:val="nil"/>
              <w:bottom w:val="single" w:sz="4" w:space="0" w:color="auto"/>
              <w:right w:val="single" w:sz="4" w:space="0" w:color="auto"/>
            </w:tcBorders>
            <w:noWrap/>
            <w:vAlign w:val="center"/>
            <w:hideMark/>
          </w:tcPr>
          <w:p w14:paraId="302899C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2.720,00000</w:t>
            </w:r>
          </w:p>
        </w:tc>
        <w:tc>
          <w:tcPr>
            <w:tcW w:w="451" w:type="pct"/>
            <w:tcBorders>
              <w:top w:val="nil"/>
              <w:left w:val="nil"/>
              <w:bottom w:val="single" w:sz="4" w:space="0" w:color="auto"/>
              <w:right w:val="single" w:sz="4" w:space="0" w:color="auto"/>
            </w:tcBorders>
            <w:noWrap/>
            <w:vAlign w:val="center"/>
            <w:hideMark/>
          </w:tcPr>
          <w:p w14:paraId="209FCAF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32.640,00000</w:t>
            </w:r>
          </w:p>
        </w:tc>
        <w:tc>
          <w:tcPr>
            <w:tcW w:w="328" w:type="pct"/>
            <w:tcBorders>
              <w:top w:val="nil"/>
              <w:left w:val="nil"/>
              <w:bottom w:val="single" w:sz="4" w:space="0" w:color="auto"/>
              <w:right w:val="single" w:sz="4" w:space="0" w:color="auto"/>
            </w:tcBorders>
            <w:shd w:val="clear" w:color="000000" w:fill="BFBFBF"/>
            <w:noWrap/>
            <w:vAlign w:val="center"/>
            <w:hideMark/>
          </w:tcPr>
          <w:p w14:paraId="2D3A72F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65</w:t>
            </w:r>
          </w:p>
        </w:tc>
      </w:tr>
      <w:tr w:rsidR="00950B20" w:rsidRPr="00A737A4" w14:paraId="70E4211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21D0181"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4DCF748D"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2AB7120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4C3B50F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1A9EC77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5856D3A1"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1601B88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5B11FD1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C2775E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19</w:t>
            </w:r>
          </w:p>
        </w:tc>
      </w:tr>
      <w:tr w:rsidR="00950B20" w:rsidRPr="00A737A4" w14:paraId="6D06884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AD69CA9"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164504D8"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70D7994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1A20053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597519A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64,00</w:t>
            </w:r>
          </w:p>
        </w:tc>
        <w:tc>
          <w:tcPr>
            <w:tcW w:w="328" w:type="pct"/>
            <w:tcBorders>
              <w:top w:val="nil"/>
              <w:left w:val="nil"/>
              <w:bottom w:val="single" w:sz="4" w:space="0" w:color="auto"/>
              <w:right w:val="single" w:sz="4" w:space="0" w:color="auto"/>
            </w:tcBorders>
            <w:noWrap/>
            <w:vAlign w:val="center"/>
            <w:hideMark/>
          </w:tcPr>
          <w:p w14:paraId="7C66BDA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64,00000</w:t>
            </w:r>
          </w:p>
        </w:tc>
        <w:tc>
          <w:tcPr>
            <w:tcW w:w="404" w:type="pct"/>
            <w:tcBorders>
              <w:top w:val="nil"/>
              <w:left w:val="nil"/>
              <w:bottom w:val="single" w:sz="4" w:space="0" w:color="auto"/>
              <w:right w:val="single" w:sz="4" w:space="0" w:color="auto"/>
            </w:tcBorders>
            <w:noWrap/>
            <w:vAlign w:val="center"/>
            <w:hideMark/>
          </w:tcPr>
          <w:p w14:paraId="0C86147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1.280,00000</w:t>
            </w:r>
          </w:p>
        </w:tc>
        <w:tc>
          <w:tcPr>
            <w:tcW w:w="451" w:type="pct"/>
            <w:tcBorders>
              <w:top w:val="nil"/>
              <w:left w:val="nil"/>
              <w:bottom w:val="single" w:sz="4" w:space="0" w:color="auto"/>
              <w:right w:val="single" w:sz="4" w:space="0" w:color="auto"/>
            </w:tcBorders>
            <w:noWrap/>
            <w:vAlign w:val="center"/>
            <w:hideMark/>
          </w:tcPr>
          <w:p w14:paraId="0ECC1BF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15.360,00000</w:t>
            </w:r>
          </w:p>
        </w:tc>
        <w:tc>
          <w:tcPr>
            <w:tcW w:w="328" w:type="pct"/>
            <w:tcBorders>
              <w:top w:val="nil"/>
              <w:left w:val="nil"/>
              <w:bottom w:val="single" w:sz="4" w:space="0" w:color="auto"/>
              <w:right w:val="single" w:sz="4" w:space="0" w:color="auto"/>
            </w:tcBorders>
            <w:shd w:val="clear" w:color="000000" w:fill="BFBFBF"/>
            <w:noWrap/>
            <w:vAlign w:val="center"/>
            <w:hideMark/>
          </w:tcPr>
          <w:p w14:paraId="475A449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31</w:t>
            </w:r>
          </w:p>
        </w:tc>
      </w:tr>
      <w:tr w:rsidR="00950B20" w:rsidRPr="00A737A4" w14:paraId="45E629F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EA819AA"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01ED5605"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0909A75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52650D1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09B5334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120,00</w:t>
            </w:r>
          </w:p>
        </w:tc>
        <w:tc>
          <w:tcPr>
            <w:tcW w:w="328" w:type="pct"/>
            <w:tcBorders>
              <w:top w:val="nil"/>
              <w:left w:val="nil"/>
              <w:bottom w:val="single" w:sz="4" w:space="0" w:color="auto"/>
              <w:right w:val="single" w:sz="4" w:space="0" w:color="auto"/>
            </w:tcBorders>
            <w:noWrap/>
            <w:vAlign w:val="center"/>
            <w:hideMark/>
          </w:tcPr>
          <w:p w14:paraId="077DBB6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120,00000</w:t>
            </w:r>
          </w:p>
        </w:tc>
        <w:tc>
          <w:tcPr>
            <w:tcW w:w="404" w:type="pct"/>
            <w:tcBorders>
              <w:top w:val="nil"/>
              <w:left w:val="nil"/>
              <w:bottom w:val="single" w:sz="4" w:space="0" w:color="auto"/>
              <w:right w:val="single" w:sz="4" w:space="0" w:color="auto"/>
            </w:tcBorders>
            <w:noWrap/>
            <w:vAlign w:val="center"/>
            <w:hideMark/>
          </w:tcPr>
          <w:p w14:paraId="7D8A711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2.400,00000</w:t>
            </w:r>
          </w:p>
        </w:tc>
        <w:tc>
          <w:tcPr>
            <w:tcW w:w="451" w:type="pct"/>
            <w:tcBorders>
              <w:top w:val="nil"/>
              <w:left w:val="nil"/>
              <w:bottom w:val="single" w:sz="4" w:space="0" w:color="auto"/>
              <w:right w:val="single" w:sz="4" w:space="0" w:color="auto"/>
            </w:tcBorders>
            <w:noWrap/>
            <w:vAlign w:val="center"/>
            <w:hideMark/>
          </w:tcPr>
          <w:p w14:paraId="4321A56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28.800,00000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CD3014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58</w:t>
            </w:r>
          </w:p>
        </w:tc>
      </w:tr>
      <w:tr w:rsidR="00950B20" w:rsidRPr="00A737A4" w14:paraId="71725C4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9E3A7F1"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1DAE9488"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4D84DFE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7D8F5B9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7FBA920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144,00</w:t>
            </w:r>
          </w:p>
        </w:tc>
        <w:tc>
          <w:tcPr>
            <w:tcW w:w="328" w:type="pct"/>
            <w:tcBorders>
              <w:top w:val="nil"/>
              <w:left w:val="nil"/>
              <w:bottom w:val="single" w:sz="4" w:space="0" w:color="auto"/>
              <w:right w:val="single" w:sz="4" w:space="0" w:color="auto"/>
            </w:tcBorders>
            <w:noWrap/>
            <w:vAlign w:val="center"/>
            <w:hideMark/>
          </w:tcPr>
          <w:p w14:paraId="33817B2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144,00000</w:t>
            </w:r>
          </w:p>
        </w:tc>
        <w:tc>
          <w:tcPr>
            <w:tcW w:w="404" w:type="pct"/>
            <w:tcBorders>
              <w:top w:val="nil"/>
              <w:left w:val="nil"/>
              <w:bottom w:val="single" w:sz="4" w:space="0" w:color="auto"/>
              <w:right w:val="single" w:sz="4" w:space="0" w:color="auto"/>
            </w:tcBorders>
            <w:noWrap/>
            <w:vAlign w:val="center"/>
            <w:hideMark/>
          </w:tcPr>
          <w:p w14:paraId="095E41D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2.880,00000</w:t>
            </w:r>
          </w:p>
        </w:tc>
        <w:tc>
          <w:tcPr>
            <w:tcW w:w="451" w:type="pct"/>
            <w:tcBorders>
              <w:top w:val="nil"/>
              <w:left w:val="nil"/>
              <w:bottom w:val="single" w:sz="4" w:space="0" w:color="auto"/>
              <w:right w:val="single" w:sz="4" w:space="0" w:color="auto"/>
            </w:tcBorders>
            <w:noWrap/>
            <w:vAlign w:val="center"/>
            <w:hideMark/>
          </w:tcPr>
          <w:p w14:paraId="0010913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34.560,00000</w:t>
            </w:r>
          </w:p>
        </w:tc>
        <w:tc>
          <w:tcPr>
            <w:tcW w:w="328" w:type="pct"/>
            <w:tcBorders>
              <w:top w:val="nil"/>
              <w:left w:val="nil"/>
              <w:bottom w:val="single" w:sz="4" w:space="0" w:color="auto"/>
              <w:right w:val="single" w:sz="4" w:space="0" w:color="auto"/>
            </w:tcBorders>
            <w:shd w:val="clear" w:color="000000" w:fill="BFBFBF"/>
            <w:noWrap/>
            <w:vAlign w:val="center"/>
            <w:hideMark/>
          </w:tcPr>
          <w:p w14:paraId="169F1EE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68</w:t>
            </w:r>
          </w:p>
        </w:tc>
      </w:tr>
      <w:tr w:rsidR="00950B20" w:rsidRPr="00A737A4" w14:paraId="578DBB0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B4B637C"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26346357"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42D3CB8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523412D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32C2EA2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248,00</w:t>
            </w:r>
          </w:p>
        </w:tc>
        <w:tc>
          <w:tcPr>
            <w:tcW w:w="328" w:type="pct"/>
            <w:tcBorders>
              <w:top w:val="nil"/>
              <w:left w:val="nil"/>
              <w:bottom w:val="single" w:sz="4" w:space="0" w:color="auto"/>
              <w:right w:val="single" w:sz="4" w:space="0" w:color="auto"/>
            </w:tcBorders>
            <w:noWrap/>
            <w:vAlign w:val="center"/>
            <w:hideMark/>
          </w:tcPr>
          <w:p w14:paraId="7A9D377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248,00000</w:t>
            </w:r>
          </w:p>
        </w:tc>
        <w:tc>
          <w:tcPr>
            <w:tcW w:w="404" w:type="pct"/>
            <w:tcBorders>
              <w:top w:val="nil"/>
              <w:left w:val="nil"/>
              <w:bottom w:val="single" w:sz="4" w:space="0" w:color="auto"/>
              <w:right w:val="single" w:sz="4" w:space="0" w:color="auto"/>
            </w:tcBorders>
            <w:noWrap/>
            <w:vAlign w:val="center"/>
            <w:hideMark/>
          </w:tcPr>
          <w:p w14:paraId="7C66195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4.960,00000</w:t>
            </w:r>
          </w:p>
        </w:tc>
        <w:tc>
          <w:tcPr>
            <w:tcW w:w="451" w:type="pct"/>
            <w:tcBorders>
              <w:top w:val="nil"/>
              <w:left w:val="nil"/>
              <w:bottom w:val="single" w:sz="4" w:space="0" w:color="auto"/>
              <w:right w:val="single" w:sz="4" w:space="0" w:color="auto"/>
            </w:tcBorders>
            <w:noWrap/>
            <w:vAlign w:val="center"/>
            <w:hideMark/>
          </w:tcPr>
          <w:p w14:paraId="73E6E62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59.520,00000</w:t>
            </w:r>
          </w:p>
        </w:tc>
        <w:tc>
          <w:tcPr>
            <w:tcW w:w="328" w:type="pct"/>
            <w:tcBorders>
              <w:top w:val="nil"/>
              <w:left w:val="nil"/>
              <w:bottom w:val="single" w:sz="4" w:space="0" w:color="auto"/>
              <w:right w:val="single" w:sz="4" w:space="0" w:color="auto"/>
            </w:tcBorders>
            <w:shd w:val="clear" w:color="000000" w:fill="BFBFBF"/>
            <w:noWrap/>
            <w:vAlign w:val="center"/>
            <w:hideMark/>
          </w:tcPr>
          <w:p w14:paraId="7C189EB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119</w:t>
            </w:r>
          </w:p>
        </w:tc>
      </w:tr>
      <w:tr w:rsidR="00950B20" w:rsidRPr="00A737A4" w14:paraId="6C4C19F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34BFE2F"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456355B3"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0EDB7AF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1509EFE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394599B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224,00</w:t>
            </w:r>
          </w:p>
        </w:tc>
        <w:tc>
          <w:tcPr>
            <w:tcW w:w="328" w:type="pct"/>
            <w:tcBorders>
              <w:top w:val="nil"/>
              <w:left w:val="nil"/>
              <w:bottom w:val="single" w:sz="4" w:space="0" w:color="auto"/>
              <w:right w:val="single" w:sz="4" w:space="0" w:color="auto"/>
            </w:tcBorders>
            <w:noWrap/>
            <w:vAlign w:val="center"/>
            <w:hideMark/>
          </w:tcPr>
          <w:p w14:paraId="3E277DD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224,00000</w:t>
            </w:r>
          </w:p>
        </w:tc>
        <w:tc>
          <w:tcPr>
            <w:tcW w:w="404" w:type="pct"/>
            <w:tcBorders>
              <w:top w:val="nil"/>
              <w:left w:val="nil"/>
              <w:bottom w:val="single" w:sz="4" w:space="0" w:color="auto"/>
              <w:right w:val="single" w:sz="4" w:space="0" w:color="auto"/>
            </w:tcBorders>
            <w:noWrap/>
            <w:vAlign w:val="center"/>
            <w:hideMark/>
          </w:tcPr>
          <w:p w14:paraId="0C1371F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4.480,00000</w:t>
            </w:r>
          </w:p>
        </w:tc>
        <w:tc>
          <w:tcPr>
            <w:tcW w:w="451" w:type="pct"/>
            <w:tcBorders>
              <w:top w:val="nil"/>
              <w:left w:val="nil"/>
              <w:bottom w:val="single" w:sz="4" w:space="0" w:color="auto"/>
              <w:right w:val="single" w:sz="4" w:space="0" w:color="auto"/>
            </w:tcBorders>
            <w:noWrap/>
            <w:vAlign w:val="center"/>
            <w:hideMark/>
          </w:tcPr>
          <w:p w14:paraId="6107771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53.760,00000</w:t>
            </w:r>
          </w:p>
        </w:tc>
        <w:tc>
          <w:tcPr>
            <w:tcW w:w="328" w:type="pct"/>
            <w:tcBorders>
              <w:top w:val="nil"/>
              <w:left w:val="nil"/>
              <w:bottom w:val="single" w:sz="4" w:space="0" w:color="auto"/>
              <w:right w:val="single" w:sz="4" w:space="0" w:color="auto"/>
            </w:tcBorders>
            <w:shd w:val="clear" w:color="000000" w:fill="BFBFBF"/>
            <w:noWrap/>
            <w:vAlign w:val="center"/>
            <w:hideMark/>
          </w:tcPr>
          <w:p w14:paraId="76711C0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108</w:t>
            </w:r>
          </w:p>
        </w:tc>
      </w:tr>
      <w:tr w:rsidR="00950B20" w:rsidRPr="00A737A4" w14:paraId="597FB1C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E8E17FD"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lastRenderedPageBreak/>
              <w:t>20</w:t>
            </w:r>
          </w:p>
        </w:tc>
        <w:tc>
          <w:tcPr>
            <w:tcW w:w="2224" w:type="pct"/>
            <w:tcBorders>
              <w:top w:val="nil"/>
              <w:left w:val="nil"/>
              <w:bottom w:val="single" w:sz="4" w:space="0" w:color="auto"/>
              <w:right w:val="single" w:sz="4" w:space="0" w:color="auto"/>
            </w:tcBorders>
            <w:noWrap/>
            <w:vAlign w:val="center"/>
            <w:hideMark/>
          </w:tcPr>
          <w:p w14:paraId="6C3B2258"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33A1773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54674C8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w:t>
            </w:r>
          </w:p>
        </w:tc>
        <w:tc>
          <w:tcPr>
            <w:tcW w:w="345" w:type="pct"/>
            <w:tcBorders>
              <w:top w:val="nil"/>
              <w:left w:val="nil"/>
              <w:bottom w:val="single" w:sz="4" w:space="0" w:color="auto"/>
              <w:right w:val="single" w:sz="4" w:space="0" w:color="auto"/>
            </w:tcBorders>
            <w:noWrap/>
            <w:vAlign w:val="center"/>
            <w:hideMark/>
          </w:tcPr>
          <w:p w14:paraId="19EF9ED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144,00</w:t>
            </w:r>
          </w:p>
        </w:tc>
        <w:tc>
          <w:tcPr>
            <w:tcW w:w="328" w:type="pct"/>
            <w:tcBorders>
              <w:top w:val="nil"/>
              <w:left w:val="nil"/>
              <w:bottom w:val="single" w:sz="4" w:space="0" w:color="auto"/>
              <w:right w:val="single" w:sz="4" w:space="0" w:color="auto"/>
            </w:tcBorders>
            <w:noWrap/>
            <w:vAlign w:val="center"/>
            <w:hideMark/>
          </w:tcPr>
          <w:p w14:paraId="18ACDEF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144,00000</w:t>
            </w:r>
          </w:p>
        </w:tc>
        <w:tc>
          <w:tcPr>
            <w:tcW w:w="404" w:type="pct"/>
            <w:tcBorders>
              <w:top w:val="nil"/>
              <w:left w:val="nil"/>
              <w:bottom w:val="single" w:sz="4" w:space="0" w:color="auto"/>
              <w:right w:val="single" w:sz="4" w:space="0" w:color="auto"/>
            </w:tcBorders>
            <w:noWrap/>
            <w:vAlign w:val="center"/>
            <w:hideMark/>
          </w:tcPr>
          <w:p w14:paraId="3AF198A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2.880,00000</w:t>
            </w:r>
          </w:p>
        </w:tc>
        <w:tc>
          <w:tcPr>
            <w:tcW w:w="451" w:type="pct"/>
            <w:tcBorders>
              <w:top w:val="nil"/>
              <w:left w:val="nil"/>
              <w:bottom w:val="single" w:sz="4" w:space="0" w:color="auto"/>
              <w:right w:val="single" w:sz="4" w:space="0" w:color="auto"/>
            </w:tcBorders>
            <w:noWrap/>
            <w:vAlign w:val="center"/>
            <w:hideMark/>
          </w:tcPr>
          <w:p w14:paraId="617ABF2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34.560,00000</w:t>
            </w:r>
          </w:p>
        </w:tc>
        <w:tc>
          <w:tcPr>
            <w:tcW w:w="328" w:type="pct"/>
            <w:tcBorders>
              <w:top w:val="nil"/>
              <w:left w:val="nil"/>
              <w:bottom w:val="single" w:sz="4" w:space="0" w:color="auto"/>
              <w:right w:val="single" w:sz="4" w:space="0" w:color="auto"/>
            </w:tcBorders>
            <w:shd w:val="clear" w:color="000000" w:fill="BFBFBF"/>
            <w:noWrap/>
            <w:vAlign w:val="center"/>
            <w:hideMark/>
          </w:tcPr>
          <w:p w14:paraId="3D03E54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68</w:t>
            </w:r>
          </w:p>
        </w:tc>
      </w:tr>
      <w:tr w:rsidR="00950B20" w:rsidRPr="00A737A4" w14:paraId="68255D47"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D40918"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TOTAL EM PACOTE COM 500 G</w:t>
            </w:r>
          </w:p>
        </w:tc>
        <w:tc>
          <w:tcPr>
            <w:tcW w:w="328" w:type="pct"/>
            <w:tcBorders>
              <w:top w:val="nil"/>
              <w:left w:val="nil"/>
              <w:bottom w:val="single" w:sz="4" w:space="0" w:color="auto"/>
              <w:right w:val="single" w:sz="4" w:space="0" w:color="auto"/>
            </w:tcBorders>
            <w:shd w:val="clear" w:color="000000" w:fill="BFBFBF"/>
            <w:noWrap/>
            <w:vAlign w:val="center"/>
            <w:hideMark/>
          </w:tcPr>
          <w:p w14:paraId="6B6DA37A"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1.580</w:t>
            </w:r>
          </w:p>
        </w:tc>
      </w:tr>
    </w:tbl>
    <w:p w14:paraId="7C78649A" w14:textId="77777777" w:rsidR="00950B20" w:rsidRPr="00663219" w:rsidRDefault="00950B20" w:rsidP="00950B20">
      <w:pPr>
        <w:spacing w:after="0" w:line="360" w:lineRule="auto"/>
        <w:jc w:val="center"/>
        <w:rPr>
          <w:rFonts w:ascii="Times New Roman" w:hAnsi="Times New Roman"/>
          <w:b/>
          <w:bCs/>
          <w:sz w:val="16"/>
          <w:szCs w:val="16"/>
        </w:rPr>
      </w:pPr>
    </w:p>
    <w:tbl>
      <w:tblPr>
        <w:tblW w:w="5000" w:type="pct"/>
        <w:tblCellMar>
          <w:left w:w="70" w:type="dxa"/>
          <w:right w:w="70" w:type="dxa"/>
        </w:tblCellMar>
        <w:tblLook w:val="04A0" w:firstRow="1" w:lastRow="0" w:firstColumn="1" w:lastColumn="0" w:noHBand="0" w:noVBand="1"/>
      </w:tblPr>
      <w:tblGrid>
        <w:gridCol w:w="700"/>
        <w:gridCol w:w="7126"/>
        <w:gridCol w:w="936"/>
        <w:gridCol w:w="1330"/>
        <w:gridCol w:w="1103"/>
        <w:gridCol w:w="1048"/>
        <w:gridCol w:w="1292"/>
        <w:gridCol w:w="1449"/>
        <w:gridCol w:w="1045"/>
      </w:tblGrid>
      <w:tr w:rsidR="00950B20" w:rsidRPr="00A737A4" w14:paraId="300E7E56" w14:textId="77777777" w:rsidTr="003566BF">
        <w:trPr>
          <w:trHeight w:val="454"/>
          <w:tblHeader/>
        </w:trPr>
        <w:tc>
          <w:tcPr>
            <w:tcW w:w="2733"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31B852CB"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LEVANTAMENTO DO QUANTITATIVO DE FUNCIONÁRIOS</w:t>
            </w:r>
          </w:p>
        </w:tc>
        <w:tc>
          <w:tcPr>
            <w:tcW w:w="1941" w:type="pct"/>
            <w:gridSpan w:val="5"/>
            <w:tcBorders>
              <w:top w:val="single" w:sz="4" w:space="0" w:color="auto"/>
              <w:left w:val="nil"/>
              <w:bottom w:val="single" w:sz="4" w:space="0" w:color="auto"/>
              <w:right w:val="single" w:sz="4" w:space="0" w:color="auto"/>
            </w:tcBorders>
            <w:shd w:val="clear" w:color="000000" w:fill="BFBFBF"/>
            <w:vAlign w:val="center"/>
            <w:hideMark/>
          </w:tcPr>
          <w:p w14:paraId="074D107D"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 xml:space="preserve">5 - BISCOITO SALGADO CREAM CRACKER: PACOTE COM 350 G </w:t>
            </w:r>
          </w:p>
        </w:tc>
        <w:tc>
          <w:tcPr>
            <w:tcW w:w="326"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27E3D9D"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TOTAL</w:t>
            </w:r>
          </w:p>
        </w:tc>
      </w:tr>
      <w:tr w:rsidR="00950B20" w:rsidRPr="00A737A4" w14:paraId="52823D6F" w14:textId="77777777" w:rsidTr="003566BF">
        <w:trPr>
          <w:trHeight w:val="567"/>
          <w:tblHeader/>
        </w:trPr>
        <w:tc>
          <w:tcPr>
            <w:tcW w:w="218" w:type="pct"/>
            <w:vMerge w:val="restart"/>
            <w:tcBorders>
              <w:top w:val="nil"/>
              <w:left w:val="single" w:sz="4" w:space="0" w:color="auto"/>
              <w:bottom w:val="single" w:sz="4" w:space="0" w:color="auto"/>
              <w:right w:val="single" w:sz="4" w:space="0" w:color="auto"/>
            </w:tcBorders>
            <w:shd w:val="clear" w:color="000000" w:fill="BFBFBF"/>
            <w:vAlign w:val="center"/>
            <w:hideMark/>
          </w:tcPr>
          <w:p w14:paraId="37117BF7"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ITEM</w:t>
            </w:r>
          </w:p>
        </w:tc>
        <w:tc>
          <w:tcPr>
            <w:tcW w:w="2223" w:type="pct"/>
            <w:vMerge w:val="restart"/>
            <w:tcBorders>
              <w:top w:val="nil"/>
              <w:left w:val="single" w:sz="4" w:space="0" w:color="auto"/>
              <w:bottom w:val="single" w:sz="4" w:space="0" w:color="auto"/>
              <w:right w:val="single" w:sz="4" w:space="0" w:color="auto"/>
            </w:tcBorders>
            <w:shd w:val="clear" w:color="000000" w:fill="BFBFBF"/>
            <w:vAlign w:val="center"/>
            <w:hideMark/>
          </w:tcPr>
          <w:p w14:paraId="34CD7A96"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SETOR</w:t>
            </w:r>
          </w:p>
        </w:tc>
        <w:tc>
          <w:tcPr>
            <w:tcW w:w="292" w:type="pct"/>
            <w:vMerge w:val="restart"/>
            <w:tcBorders>
              <w:top w:val="nil"/>
              <w:left w:val="single" w:sz="4" w:space="0" w:color="auto"/>
              <w:bottom w:val="single" w:sz="4" w:space="0" w:color="auto"/>
              <w:right w:val="single" w:sz="4" w:space="0" w:color="auto"/>
            </w:tcBorders>
            <w:shd w:val="clear" w:color="000000" w:fill="BFBFBF"/>
            <w:vAlign w:val="center"/>
            <w:hideMark/>
          </w:tcPr>
          <w:p w14:paraId="49E4ADC0"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 xml:space="preserve">QUANT.  </w:t>
            </w:r>
          </w:p>
        </w:tc>
        <w:tc>
          <w:tcPr>
            <w:tcW w:w="415" w:type="pct"/>
            <w:vMerge w:val="restart"/>
            <w:tcBorders>
              <w:top w:val="nil"/>
              <w:left w:val="single" w:sz="4" w:space="0" w:color="auto"/>
              <w:bottom w:val="single" w:sz="4" w:space="0" w:color="auto"/>
              <w:right w:val="single" w:sz="4" w:space="0" w:color="auto"/>
            </w:tcBorders>
            <w:shd w:val="clear" w:color="000000" w:fill="BFBFBF"/>
            <w:vAlign w:val="center"/>
            <w:hideMark/>
          </w:tcPr>
          <w:p w14:paraId="64EA6FBF"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PER CAPITA (GRAMAS)</w:t>
            </w:r>
          </w:p>
        </w:tc>
        <w:tc>
          <w:tcPr>
            <w:tcW w:w="344" w:type="pct"/>
            <w:vMerge w:val="restart"/>
            <w:tcBorders>
              <w:top w:val="nil"/>
              <w:left w:val="single" w:sz="4" w:space="0" w:color="auto"/>
              <w:bottom w:val="single" w:sz="4" w:space="0" w:color="auto"/>
              <w:right w:val="single" w:sz="4" w:space="0" w:color="auto"/>
            </w:tcBorders>
            <w:shd w:val="clear" w:color="000000" w:fill="BFBFBF"/>
            <w:vAlign w:val="center"/>
            <w:hideMark/>
          </w:tcPr>
          <w:p w14:paraId="10CDD9CA"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QUANT. EM GRAMAS</w:t>
            </w:r>
          </w:p>
        </w:tc>
        <w:tc>
          <w:tcPr>
            <w:tcW w:w="1181" w:type="pct"/>
            <w:gridSpan w:val="3"/>
            <w:tcBorders>
              <w:top w:val="single" w:sz="4" w:space="0" w:color="auto"/>
              <w:left w:val="nil"/>
              <w:bottom w:val="single" w:sz="4" w:space="0" w:color="auto"/>
              <w:right w:val="single" w:sz="4" w:space="0" w:color="auto"/>
            </w:tcBorders>
            <w:shd w:val="clear" w:color="000000" w:fill="BFBFBF"/>
            <w:vAlign w:val="center"/>
            <w:hideMark/>
          </w:tcPr>
          <w:p w14:paraId="4428E756"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DE ACORDO COM A DESCRIÇÃO DO PROCESSO</w:t>
            </w:r>
          </w:p>
        </w:tc>
        <w:tc>
          <w:tcPr>
            <w:tcW w:w="326" w:type="pct"/>
            <w:vMerge/>
            <w:tcBorders>
              <w:top w:val="single" w:sz="4" w:space="0" w:color="auto"/>
              <w:left w:val="single" w:sz="4" w:space="0" w:color="auto"/>
              <w:bottom w:val="single" w:sz="4" w:space="0" w:color="auto"/>
              <w:right w:val="single" w:sz="4" w:space="0" w:color="auto"/>
            </w:tcBorders>
            <w:vAlign w:val="center"/>
            <w:hideMark/>
          </w:tcPr>
          <w:p w14:paraId="703F969F"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A737A4" w14:paraId="5272E6F0" w14:textId="77777777" w:rsidTr="003566BF">
        <w:trPr>
          <w:trHeight w:val="624"/>
          <w:tblHeader/>
        </w:trPr>
        <w:tc>
          <w:tcPr>
            <w:tcW w:w="218" w:type="pct"/>
            <w:vMerge/>
            <w:tcBorders>
              <w:top w:val="nil"/>
              <w:left w:val="single" w:sz="4" w:space="0" w:color="auto"/>
              <w:bottom w:val="single" w:sz="4" w:space="0" w:color="auto"/>
              <w:right w:val="single" w:sz="4" w:space="0" w:color="auto"/>
            </w:tcBorders>
            <w:vAlign w:val="center"/>
            <w:hideMark/>
          </w:tcPr>
          <w:p w14:paraId="697BA5E9"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c>
          <w:tcPr>
            <w:tcW w:w="2223" w:type="pct"/>
            <w:vMerge/>
            <w:tcBorders>
              <w:top w:val="nil"/>
              <w:left w:val="single" w:sz="4" w:space="0" w:color="auto"/>
              <w:bottom w:val="single" w:sz="4" w:space="0" w:color="auto"/>
              <w:right w:val="single" w:sz="4" w:space="0" w:color="auto"/>
            </w:tcBorders>
            <w:vAlign w:val="center"/>
            <w:hideMark/>
          </w:tcPr>
          <w:p w14:paraId="4798CCA3"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c>
          <w:tcPr>
            <w:tcW w:w="292" w:type="pct"/>
            <w:vMerge/>
            <w:tcBorders>
              <w:top w:val="nil"/>
              <w:left w:val="single" w:sz="4" w:space="0" w:color="auto"/>
              <w:bottom w:val="single" w:sz="4" w:space="0" w:color="auto"/>
              <w:right w:val="single" w:sz="4" w:space="0" w:color="auto"/>
            </w:tcBorders>
            <w:vAlign w:val="center"/>
            <w:hideMark/>
          </w:tcPr>
          <w:p w14:paraId="4BEF5FC2"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c>
          <w:tcPr>
            <w:tcW w:w="415" w:type="pct"/>
            <w:vMerge/>
            <w:tcBorders>
              <w:top w:val="nil"/>
              <w:left w:val="single" w:sz="4" w:space="0" w:color="auto"/>
              <w:bottom w:val="single" w:sz="4" w:space="0" w:color="auto"/>
              <w:right w:val="single" w:sz="4" w:space="0" w:color="auto"/>
            </w:tcBorders>
            <w:vAlign w:val="center"/>
            <w:hideMark/>
          </w:tcPr>
          <w:p w14:paraId="39396773"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c>
          <w:tcPr>
            <w:tcW w:w="344" w:type="pct"/>
            <w:vMerge/>
            <w:tcBorders>
              <w:top w:val="nil"/>
              <w:left w:val="single" w:sz="4" w:space="0" w:color="auto"/>
              <w:bottom w:val="single" w:sz="4" w:space="0" w:color="auto"/>
              <w:right w:val="single" w:sz="4" w:space="0" w:color="auto"/>
            </w:tcBorders>
            <w:vAlign w:val="center"/>
            <w:hideMark/>
          </w:tcPr>
          <w:p w14:paraId="6A4275AD"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c>
          <w:tcPr>
            <w:tcW w:w="327" w:type="pct"/>
            <w:tcBorders>
              <w:top w:val="nil"/>
              <w:left w:val="nil"/>
              <w:bottom w:val="single" w:sz="4" w:space="0" w:color="auto"/>
              <w:right w:val="single" w:sz="4" w:space="0" w:color="auto"/>
            </w:tcBorders>
            <w:shd w:val="clear" w:color="000000" w:fill="BFBFBF"/>
            <w:vAlign w:val="center"/>
            <w:hideMark/>
          </w:tcPr>
          <w:p w14:paraId="12A951F4"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 xml:space="preserve">QUANT. POR DIA </w:t>
            </w:r>
          </w:p>
        </w:tc>
        <w:tc>
          <w:tcPr>
            <w:tcW w:w="403" w:type="pct"/>
            <w:tcBorders>
              <w:top w:val="nil"/>
              <w:left w:val="nil"/>
              <w:bottom w:val="single" w:sz="4" w:space="0" w:color="auto"/>
              <w:right w:val="single" w:sz="4" w:space="0" w:color="auto"/>
            </w:tcBorders>
            <w:shd w:val="clear" w:color="000000" w:fill="BFBFBF"/>
            <w:vAlign w:val="center"/>
            <w:hideMark/>
          </w:tcPr>
          <w:p w14:paraId="04B9CAE5"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66A97115"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QUANT. ANUAL</w:t>
            </w:r>
          </w:p>
        </w:tc>
        <w:tc>
          <w:tcPr>
            <w:tcW w:w="326" w:type="pct"/>
            <w:vMerge/>
            <w:tcBorders>
              <w:top w:val="single" w:sz="4" w:space="0" w:color="auto"/>
              <w:left w:val="single" w:sz="4" w:space="0" w:color="auto"/>
              <w:bottom w:val="single" w:sz="4" w:space="0" w:color="auto"/>
              <w:right w:val="single" w:sz="4" w:space="0" w:color="auto"/>
            </w:tcBorders>
            <w:vAlign w:val="center"/>
            <w:hideMark/>
          </w:tcPr>
          <w:p w14:paraId="0D640DD2" w14:textId="77777777" w:rsidR="00950B20" w:rsidRPr="00A737A4"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A737A4" w14:paraId="1E1A4068"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1D126121"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w:t>
            </w:r>
          </w:p>
        </w:tc>
        <w:tc>
          <w:tcPr>
            <w:tcW w:w="2223" w:type="pct"/>
            <w:tcBorders>
              <w:top w:val="nil"/>
              <w:left w:val="nil"/>
              <w:bottom w:val="single" w:sz="4" w:space="0" w:color="auto"/>
              <w:right w:val="single" w:sz="4" w:space="0" w:color="auto"/>
            </w:tcBorders>
            <w:noWrap/>
            <w:vAlign w:val="center"/>
            <w:hideMark/>
          </w:tcPr>
          <w:p w14:paraId="6524DD97"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Administrativo da Educação</w:t>
            </w:r>
          </w:p>
        </w:tc>
        <w:tc>
          <w:tcPr>
            <w:tcW w:w="292" w:type="pct"/>
            <w:tcBorders>
              <w:top w:val="nil"/>
              <w:left w:val="nil"/>
              <w:bottom w:val="single" w:sz="4" w:space="0" w:color="auto"/>
              <w:right w:val="single" w:sz="4" w:space="0" w:color="auto"/>
            </w:tcBorders>
            <w:noWrap/>
            <w:vAlign w:val="center"/>
            <w:hideMark/>
          </w:tcPr>
          <w:p w14:paraId="5255E94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w:t>
            </w:r>
          </w:p>
        </w:tc>
        <w:tc>
          <w:tcPr>
            <w:tcW w:w="415" w:type="pct"/>
            <w:tcBorders>
              <w:top w:val="nil"/>
              <w:left w:val="nil"/>
              <w:bottom w:val="single" w:sz="4" w:space="0" w:color="auto"/>
              <w:right w:val="single" w:sz="4" w:space="0" w:color="auto"/>
            </w:tcBorders>
            <w:noWrap/>
            <w:vAlign w:val="center"/>
            <w:hideMark/>
          </w:tcPr>
          <w:p w14:paraId="44E4546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068742C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40,00</w:t>
            </w:r>
          </w:p>
        </w:tc>
        <w:tc>
          <w:tcPr>
            <w:tcW w:w="327" w:type="pct"/>
            <w:tcBorders>
              <w:top w:val="nil"/>
              <w:left w:val="nil"/>
              <w:bottom w:val="single" w:sz="4" w:space="0" w:color="auto"/>
              <w:right w:val="single" w:sz="4" w:space="0" w:color="auto"/>
            </w:tcBorders>
            <w:noWrap/>
            <w:vAlign w:val="center"/>
            <w:hideMark/>
          </w:tcPr>
          <w:p w14:paraId="0E1863D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40,00000</w:t>
            </w:r>
          </w:p>
        </w:tc>
        <w:tc>
          <w:tcPr>
            <w:tcW w:w="403" w:type="pct"/>
            <w:tcBorders>
              <w:top w:val="nil"/>
              <w:left w:val="nil"/>
              <w:bottom w:val="single" w:sz="4" w:space="0" w:color="auto"/>
              <w:right w:val="single" w:sz="4" w:space="0" w:color="auto"/>
            </w:tcBorders>
            <w:noWrap/>
            <w:vAlign w:val="center"/>
            <w:hideMark/>
          </w:tcPr>
          <w:p w14:paraId="58BC0441"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3FFC0BD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9.600,00000</w:t>
            </w:r>
          </w:p>
        </w:tc>
        <w:tc>
          <w:tcPr>
            <w:tcW w:w="326" w:type="pct"/>
            <w:tcBorders>
              <w:top w:val="nil"/>
              <w:left w:val="nil"/>
              <w:bottom w:val="single" w:sz="4" w:space="0" w:color="auto"/>
              <w:right w:val="single" w:sz="4" w:space="0" w:color="auto"/>
            </w:tcBorders>
            <w:shd w:val="clear" w:color="000000" w:fill="BFBFBF"/>
            <w:noWrap/>
            <w:vAlign w:val="center"/>
            <w:hideMark/>
          </w:tcPr>
          <w:p w14:paraId="435E922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27</w:t>
            </w:r>
          </w:p>
        </w:tc>
      </w:tr>
      <w:tr w:rsidR="00950B20" w:rsidRPr="00A737A4" w14:paraId="4D991667"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7025A5E1"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2</w:t>
            </w:r>
          </w:p>
        </w:tc>
        <w:tc>
          <w:tcPr>
            <w:tcW w:w="2223" w:type="pct"/>
            <w:tcBorders>
              <w:top w:val="nil"/>
              <w:left w:val="nil"/>
              <w:bottom w:val="single" w:sz="4" w:space="0" w:color="auto"/>
              <w:right w:val="single" w:sz="4" w:space="0" w:color="auto"/>
            </w:tcBorders>
            <w:noWrap/>
            <w:vAlign w:val="center"/>
            <w:hideMark/>
          </w:tcPr>
          <w:p w14:paraId="6F59893E"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Casa da Avaliação </w:t>
            </w:r>
          </w:p>
        </w:tc>
        <w:tc>
          <w:tcPr>
            <w:tcW w:w="292" w:type="pct"/>
            <w:tcBorders>
              <w:top w:val="nil"/>
              <w:left w:val="nil"/>
              <w:bottom w:val="single" w:sz="4" w:space="0" w:color="auto"/>
              <w:right w:val="single" w:sz="4" w:space="0" w:color="auto"/>
            </w:tcBorders>
            <w:noWrap/>
            <w:vAlign w:val="center"/>
            <w:hideMark/>
          </w:tcPr>
          <w:p w14:paraId="58F30DE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52</w:t>
            </w:r>
          </w:p>
        </w:tc>
        <w:tc>
          <w:tcPr>
            <w:tcW w:w="415" w:type="pct"/>
            <w:tcBorders>
              <w:top w:val="nil"/>
              <w:left w:val="nil"/>
              <w:bottom w:val="single" w:sz="4" w:space="0" w:color="auto"/>
              <w:right w:val="single" w:sz="4" w:space="0" w:color="auto"/>
            </w:tcBorders>
            <w:noWrap/>
            <w:vAlign w:val="center"/>
            <w:hideMark/>
          </w:tcPr>
          <w:p w14:paraId="7F6A276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26772A6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260,00</w:t>
            </w:r>
          </w:p>
        </w:tc>
        <w:tc>
          <w:tcPr>
            <w:tcW w:w="327" w:type="pct"/>
            <w:tcBorders>
              <w:top w:val="nil"/>
              <w:left w:val="nil"/>
              <w:bottom w:val="single" w:sz="4" w:space="0" w:color="auto"/>
              <w:right w:val="single" w:sz="4" w:space="0" w:color="auto"/>
            </w:tcBorders>
            <w:noWrap/>
            <w:vAlign w:val="center"/>
            <w:hideMark/>
          </w:tcPr>
          <w:p w14:paraId="44A2BF6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260,00000</w:t>
            </w:r>
          </w:p>
        </w:tc>
        <w:tc>
          <w:tcPr>
            <w:tcW w:w="403" w:type="pct"/>
            <w:tcBorders>
              <w:top w:val="nil"/>
              <w:left w:val="nil"/>
              <w:bottom w:val="single" w:sz="4" w:space="0" w:color="auto"/>
              <w:right w:val="single" w:sz="4" w:space="0" w:color="auto"/>
            </w:tcBorders>
            <w:noWrap/>
            <w:vAlign w:val="center"/>
            <w:hideMark/>
          </w:tcPr>
          <w:p w14:paraId="3295DAA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5.200,00000</w:t>
            </w:r>
          </w:p>
        </w:tc>
        <w:tc>
          <w:tcPr>
            <w:tcW w:w="451" w:type="pct"/>
            <w:tcBorders>
              <w:top w:val="nil"/>
              <w:left w:val="nil"/>
              <w:bottom w:val="single" w:sz="4" w:space="0" w:color="auto"/>
              <w:right w:val="single" w:sz="4" w:space="0" w:color="auto"/>
            </w:tcBorders>
            <w:noWrap/>
            <w:vAlign w:val="center"/>
            <w:hideMark/>
          </w:tcPr>
          <w:p w14:paraId="39F1819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62.400,00000</w:t>
            </w:r>
          </w:p>
        </w:tc>
        <w:tc>
          <w:tcPr>
            <w:tcW w:w="326" w:type="pct"/>
            <w:tcBorders>
              <w:top w:val="nil"/>
              <w:left w:val="nil"/>
              <w:bottom w:val="single" w:sz="4" w:space="0" w:color="auto"/>
              <w:right w:val="single" w:sz="4" w:space="0" w:color="auto"/>
            </w:tcBorders>
            <w:shd w:val="clear" w:color="000000" w:fill="BFBFBF"/>
            <w:noWrap/>
            <w:vAlign w:val="center"/>
            <w:hideMark/>
          </w:tcPr>
          <w:p w14:paraId="0105910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178</w:t>
            </w:r>
          </w:p>
        </w:tc>
      </w:tr>
      <w:tr w:rsidR="00950B20" w:rsidRPr="00A737A4" w14:paraId="47B4AC0A"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04FD3FFE"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3</w:t>
            </w:r>
          </w:p>
        </w:tc>
        <w:tc>
          <w:tcPr>
            <w:tcW w:w="2223" w:type="pct"/>
            <w:tcBorders>
              <w:top w:val="nil"/>
              <w:left w:val="nil"/>
              <w:bottom w:val="single" w:sz="4" w:space="0" w:color="auto"/>
              <w:right w:val="single" w:sz="4" w:space="0" w:color="auto"/>
            </w:tcBorders>
            <w:noWrap/>
            <w:vAlign w:val="center"/>
            <w:hideMark/>
          </w:tcPr>
          <w:p w14:paraId="028CB8A9"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Casa do Educador </w:t>
            </w:r>
          </w:p>
        </w:tc>
        <w:tc>
          <w:tcPr>
            <w:tcW w:w="292" w:type="pct"/>
            <w:tcBorders>
              <w:top w:val="nil"/>
              <w:left w:val="nil"/>
              <w:bottom w:val="single" w:sz="4" w:space="0" w:color="auto"/>
              <w:right w:val="single" w:sz="4" w:space="0" w:color="auto"/>
            </w:tcBorders>
            <w:noWrap/>
            <w:vAlign w:val="center"/>
            <w:hideMark/>
          </w:tcPr>
          <w:p w14:paraId="6B94E68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w:t>
            </w:r>
          </w:p>
        </w:tc>
        <w:tc>
          <w:tcPr>
            <w:tcW w:w="415" w:type="pct"/>
            <w:tcBorders>
              <w:top w:val="nil"/>
              <w:left w:val="nil"/>
              <w:bottom w:val="single" w:sz="4" w:space="0" w:color="auto"/>
              <w:right w:val="single" w:sz="4" w:space="0" w:color="auto"/>
            </w:tcBorders>
            <w:noWrap/>
            <w:vAlign w:val="center"/>
            <w:hideMark/>
          </w:tcPr>
          <w:p w14:paraId="4A5C157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49B174E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35,00</w:t>
            </w:r>
          </w:p>
        </w:tc>
        <w:tc>
          <w:tcPr>
            <w:tcW w:w="327" w:type="pct"/>
            <w:tcBorders>
              <w:top w:val="nil"/>
              <w:left w:val="nil"/>
              <w:bottom w:val="single" w:sz="4" w:space="0" w:color="auto"/>
              <w:right w:val="single" w:sz="4" w:space="0" w:color="auto"/>
            </w:tcBorders>
            <w:noWrap/>
            <w:vAlign w:val="center"/>
            <w:hideMark/>
          </w:tcPr>
          <w:p w14:paraId="37DE1AC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35,00000</w:t>
            </w:r>
          </w:p>
        </w:tc>
        <w:tc>
          <w:tcPr>
            <w:tcW w:w="403" w:type="pct"/>
            <w:tcBorders>
              <w:top w:val="nil"/>
              <w:left w:val="nil"/>
              <w:bottom w:val="single" w:sz="4" w:space="0" w:color="auto"/>
              <w:right w:val="single" w:sz="4" w:space="0" w:color="auto"/>
            </w:tcBorders>
            <w:noWrap/>
            <w:vAlign w:val="center"/>
            <w:hideMark/>
          </w:tcPr>
          <w:p w14:paraId="5EB731B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34FB345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8.400,00000</w:t>
            </w:r>
          </w:p>
        </w:tc>
        <w:tc>
          <w:tcPr>
            <w:tcW w:w="326" w:type="pct"/>
            <w:tcBorders>
              <w:top w:val="nil"/>
              <w:left w:val="nil"/>
              <w:bottom w:val="single" w:sz="4" w:space="0" w:color="auto"/>
              <w:right w:val="single" w:sz="4" w:space="0" w:color="auto"/>
            </w:tcBorders>
            <w:shd w:val="clear" w:color="000000" w:fill="BFBFBF"/>
            <w:noWrap/>
            <w:vAlign w:val="center"/>
            <w:hideMark/>
          </w:tcPr>
          <w:p w14:paraId="2414A96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24</w:t>
            </w:r>
          </w:p>
        </w:tc>
      </w:tr>
      <w:tr w:rsidR="00950B20" w:rsidRPr="00A737A4" w14:paraId="2E158786"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7938D59E"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4</w:t>
            </w:r>
          </w:p>
        </w:tc>
        <w:tc>
          <w:tcPr>
            <w:tcW w:w="2223" w:type="pct"/>
            <w:tcBorders>
              <w:top w:val="nil"/>
              <w:left w:val="nil"/>
              <w:bottom w:val="single" w:sz="4" w:space="0" w:color="auto"/>
              <w:right w:val="single" w:sz="4" w:space="0" w:color="auto"/>
            </w:tcBorders>
            <w:noWrap/>
            <w:vAlign w:val="center"/>
            <w:hideMark/>
          </w:tcPr>
          <w:p w14:paraId="14681460"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2" w:type="pct"/>
            <w:tcBorders>
              <w:top w:val="nil"/>
              <w:left w:val="nil"/>
              <w:bottom w:val="single" w:sz="4" w:space="0" w:color="auto"/>
              <w:right w:val="single" w:sz="4" w:space="0" w:color="auto"/>
            </w:tcBorders>
            <w:noWrap/>
            <w:vAlign w:val="center"/>
            <w:hideMark/>
          </w:tcPr>
          <w:p w14:paraId="77E251A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26</w:t>
            </w:r>
          </w:p>
        </w:tc>
        <w:tc>
          <w:tcPr>
            <w:tcW w:w="415" w:type="pct"/>
            <w:tcBorders>
              <w:top w:val="nil"/>
              <w:left w:val="nil"/>
              <w:bottom w:val="single" w:sz="4" w:space="0" w:color="auto"/>
              <w:right w:val="single" w:sz="4" w:space="0" w:color="auto"/>
            </w:tcBorders>
            <w:noWrap/>
            <w:vAlign w:val="center"/>
            <w:hideMark/>
          </w:tcPr>
          <w:p w14:paraId="40638F5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467FF45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130,00</w:t>
            </w:r>
          </w:p>
        </w:tc>
        <w:tc>
          <w:tcPr>
            <w:tcW w:w="327" w:type="pct"/>
            <w:tcBorders>
              <w:top w:val="nil"/>
              <w:left w:val="nil"/>
              <w:bottom w:val="single" w:sz="4" w:space="0" w:color="auto"/>
              <w:right w:val="single" w:sz="4" w:space="0" w:color="auto"/>
            </w:tcBorders>
            <w:noWrap/>
            <w:vAlign w:val="center"/>
            <w:hideMark/>
          </w:tcPr>
          <w:p w14:paraId="35CEB79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130,00000</w:t>
            </w:r>
          </w:p>
        </w:tc>
        <w:tc>
          <w:tcPr>
            <w:tcW w:w="403" w:type="pct"/>
            <w:tcBorders>
              <w:top w:val="nil"/>
              <w:left w:val="nil"/>
              <w:bottom w:val="single" w:sz="4" w:space="0" w:color="auto"/>
              <w:right w:val="single" w:sz="4" w:space="0" w:color="auto"/>
            </w:tcBorders>
            <w:noWrap/>
            <w:vAlign w:val="center"/>
            <w:hideMark/>
          </w:tcPr>
          <w:p w14:paraId="5665852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2.600,00000</w:t>
            </w:r>
          </w:p>
        </w:tc>
        <w:tc>
          <w:tcPr>
            <w:tcW w:w="451" w:type="pct"/>
            <w:tcBorders>
              <w:top w:val="nil"/>
              <w:left w:val="nil"/>
              <w:bottom w:val="single" w:sz="4" w:space="0" w:color="auto"/>
              <w:right w:val="single" w:sz="4" w:space="0" w:color="auto"/>
            </w:tcBorders>
            <w:noWrap/>
            <w:vAlign w:val="center"/>
            <w:hideMark/>
          </w:tcPr>
          <w:p w14:paraId="0FB2019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31.200,00000</w:t>
            </w:r>
          </w:p>
        </w:tc>
        <w:tc>
          <w:tcPr>
            <w:tcW w:w="326" w:type="pct"/>
            <w:tcBorders>
              <w:top w:val="nil"/>
              <w:left w:val="nil"/>
              <w:bottom w:val="single" w:sz="4" w:space="0" w:color="auto"/>
              <w:right w:val="single" w:sz="4" w:space="0" w:color="auto"/>
            </w:tcBorders>
            <w:shd w:val="clear" w:color="000000" w:fill="BFBFBF"/>
            <w:noWrap/>
            <w:vAlign w:val="center"/>
            <w:hideMark/>
          </w:tcPr>
          <w:p w14:paraId="3AF397D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89</w:t>
            </w:r>
          </w:p>
        </w:tc>
      </w:tr>
      <w:tr w:rsidR="00950B20" w:rsidRPr="00A737A4" w14:paraId="22E2DDA8"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0AFCE6CA"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5</w:t>
            </w:r>
          </w:p>
        </w:tc>
        <w:tc>
          <w:tcPr>
            <w:tcW w:w="2223" w:type="pct"/>
            <w:tcBorders>
              <w:top w:val="nil"/>
              <w:left w:val="nil"/>
              <w:bottom w:val="single" w:sz="4" w:space="0" w:color="auto"/>
              <w:right w:val="single" w:sz="4" w:space="0" w:color="auto"/>
            </w:tcBorders>
            <w:noWrap/>
            <w:vAlign w:val="center"/>
            <w:hideMark/>
          </w:tcPr>
          <w:p w14:paraId="232E9552"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Centro de Capacitação José Carlos Cabral </w:t>
            </w:r>
          </w:p>
        </w:tc>
        <w:tc>
          <w:tcPr>
            <w:tcW w:w="292" w:type="pct"/>
            <w:tcBorders>
              <w:top w:val="nil"/>
              <w:left w:val="nil"/>
              <w:bottom w:val="single" w:sz="4" w:space="0" w:color="auto"/>
              <w:right w:val="single" w:sz="4" w:space="0" w:color="auto"/>
            </w:tcBorders>
            <w:noWrap/>
            <w:vAlign w:val="center"/>
            <w:hideMark/>
          </w:tcPr>
          <w:p w14:paraId="4D233EA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13</w:t>
            </w:r>
          </w:p>
        </w:tc>
        <w:tc>
          <w:tcPr>
            <w:tcW w:w="415" w:type="pct"/>
            <w:tcBorders>
              <w:top w:val="nil"/>
              <w:left w:val="nil"/>
              <w:bottom w:val="single" w:sz="4" w:space="0" w:color="auto"/>
              <w:right w:val="single" w:sz="4" w:space="0" w:color="auto"/>
            </w:tcBorders>
            <w:noWrap/>
            <w:vAlign w:val="center"/>
            <w:hideMark/>
          </w:tcPr>
          <w:p w14:paraId="5C26B081"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534E350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65,00</w:t>
            </w:r>
          </w:p>
        </w:tc>
        <w:tc>
          <w:tcPr>
            <w:tcW w:w="327" w:type="pct"/>
            <w:tcBorders>
              <w:top w:val="nil"/>
              <w:left w:val="nil"/>
              <w:bottom w:val="single" w:sz="4" w:space="0" w:color="auto"/>
              <w:right w:val="single" w:sz="4" w:space="0" w:color="auto"/>
            </w:tcBorders>
            <w:noWrap/>
            <w:vAlign w:val="center"/>
            <w:hideMark/>
          </w:tcPr>
          <w:p w14:paraId="7A554A8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65,00000</w:t>
            </w:r>
          </w:p>
        </w:tc>
        <w:tc>
          <w:tcPr>
            <w:tcW w:w="403" w:type="pct"/>
            <w:tcBorders>
              <w:top w:val="nil"/>
              <w:left w:val="nil"/>
              <w:bottom w:val="single" w:sz="4" w:space="0" w:color="auto"/>
              <w:right w:val="single" w:sz="4" w:space="0" w:color="auto"/>
            </w:tcBorders>
            <w:noWrap/>
            <w:vAlign w:val="center"/>
            <w:hideMark/>
          </w:tcPr>
          <w:p w14:paraId="3518CF9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1.300,00000</w:t>
            </w:r>
          </w:p>
        </w:tc>
        <w:tc>
          <w:tcPr>
            <w:tcW w:w="451" w:type="pct"/>
            <w:tcBorders>
              <w:top w:val="nil"/>
              <w:left w:val="nil"/>
              <w:bottom w:val="single" w:sz="4" w:space="0" w:color="auto"/>
              <w:right w:val="single" w:sz="4" w:space="0" w:color="auto"/>
            </w:tcBorders>
            <w:noWrap/>
            <w:vAlign w:val="center"/>
            <w:hideMark/>
          </w:tcPr>
          <w:p w14:paraId="13E1D19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15.600,00000</w:t>
            </w:r>
          </w:p>
        </w:tc>
        <w:tc>
          <w:tcPr>
            <w:tcW w:w="326" w:type="pct"/>
            <w:tcBorders>
              <w:top w:val="nil"/>
              <w:left w:val="nil"/>
              <w:bottom w:val="single" w:sz="4" w:space="0" w:color="auto"/>
              <w:right w:val="single" w:sz="4" w:space="0" w:color="auto"/>
            </w:tcBorders>
            <w:shd w:val="clear" w:color="000000" w:fill="BFBFBF"/>
            <w:noWrap/>
            <w:vAlign w:val="center"/>
            <w:hideMark/>
          </w:tcPr>
          <w:p w14:paraId="59335F7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45</w:t>
            </w:r>
          </w:p>
        </w:tc>
      </w:tr>
      <w:tr w:rsidR="00950B20" w:rsidRPr="00A737A4" w14:paraId="6E02C734"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745E460D"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6</w:t>
            </w:r>
          </w:p>
        </w:tc>
        <w:tc>
          <w:tcPr>
            <w:tcW w:w="2223" w:type="pct"/>
            <w:tcBorders>
              <w:top w:val="nil"/>
              <w:left w:val="nil"/>
              <w:bottom w:val="single" w:sz="4" w:space="0" w:color="auto"/>
              <w:right w:val="single" w:sz="4" w:space="0" w:color="auto"/>
            </w:tcBorders>
            <w:noWrap/>
            <w:vAlign w:val="center"/>
            <w:hideMark/>
          </w:tcPr>
          <w:p w14:paraId="5FB260A0"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Departamento de Controle e Conformidade Processual </w:t>
            </w:r>
          </w:p>
        </w:tc>
        <w:tc>
          <w:tcPr>
            <w:tcW w:w="292" w:type="pct"/>
            <w:tcBorders>
              <w:top w:val="nil"/>
              <w:left w:val="nil"/>
              <w:bottom w:val="single" w:sz="4" w:space="0" w:color="auto"/>
              <w:right w:val="single" w:sz="4" w:space="0" w:color="auto"/>
            </w:tcBorders>
            <w:noWrap/>
            <w:vAlign w:val="center"/>
            <w:hideMark/>
          </w:tcPr>
          <w:p w14:paraId="5931B65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w:t>
            </w:r>
          </w:p>
        </w:tc>
        <w:tc>
          <w:tcPr>
            <w:tcW w:w="415" w:type="pct"/>
            <w:tcBorders>
              <w:top w:val="nil"/>
              <w:left w:val="nil"/>
              <w:bottom w:val="single" w:sz="4" w:space="0" w:color="auto"/>
              <w:right w:val="single" w:sz="4" w:space="0" w:color="auto"/>
            </w:tcBorders>
            <w:noWrap/>
            <w:vAlign w:val="center"/>
            <w:hideMark/>
          </w:tcPr>
          <w:p w14:paraId="632DD84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70CE714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35,00</w:t>
            </w:r>
          </w:p>
        </w:tc>
        <w:tc>
          <w:tcPr>
            <w:tcW w:w="327" w:type="pct"/>
            <w:tcBorders>
              <w:top w:val="nil"/>
              <w:left w:val="nil"/>
              <w:bottom w:val="single" w:sz="4" w:space="0" w:color="auto"/>
              <w:right w:val="single" w:sz="4" w:space="0" w:color="auto"/>
            </w:tcBorders>
            <w:noWrap/>
            <w:vAlign w:val="center"/>
            <w:hideMark/>
          </w:tcPr>
          <w:p w14:paraId="3ADDBDE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35,00000</w:t>
            </w:r>
          </w:p>
        </w:tc>
        <w:tc>
          <w:tcPr>
            <w:tcW w:w="403" w:type="pct"/>
            <w:tcBorders>
              <w:top w:val="nil"/>
              <w:left w:val="nil"/>
              <w:bottom w:val="single" w:sz="4" w:space="0" w:color="auto"/>
              <w:right w:val="single" w:sz="4" w:space="0" w:color="auto"/>
            </w:tcBorders>
            <w:noWrap/>
            <w:vAlign w:val="center"/>
            <w:hideMark/>
          </w:tcPr>
          <w:p w14:paraId="67CB882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063351A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8.400,00000</w:t>
            </w:r>
          </w:p>
        </w:tc>
        <w:tc>
          <w:tcPr>
            <w:tcW w:w="326" w:type="pct"/>
            <w:tcBorders>
              <w:top w:val="nil"/>
              <w:left w:val="nil"/>
              <w:bottom w:val="single" w:sz="4" w:space="0" w:color="auto"/>
              <w:right w:val="single" w:sz="4" w:space="0" w:color="auto"/>
            </w:tcBorders>
            <w:shd w:val="clear" w:color="000000" w:fill="BFBFBF"/>
            <w:noWrap/>
            <w:vAlign w:val="center"/>
            <w:hideMark/>
          </w:tcPr>
          <w:p w14:paraId="79D1504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24</w:t>
            </w:r>
          </w:p>
        </w:tc>
      </w:tr>
      <w:tr w:rsidR="00950B20" w:rsidRPr="00A737A4" w14:paraId="5838C8C4"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7BA1144B"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7</w:t>
            </w:r>
          </w:p>
        </w:tc>
        <w:tc>
          <w:tcPr>
            <w:tcW w:w="2223" w:type="pct"/>
            <w:tcBorders>
              <w:top w:val="nil"/>
              <w:left w:val="nil"/>
              <w:bottom w:val="single" w:sz="4" w:space="0" w:color="auto"/>
              <w:right w:val="single" w:sz="4" w:space="0" w:color="auto"/>
            </w:tcBorders>
            <w:noWrap/>
            <w:vAlign w:val="center"/>
            <w:hideMark/>
          </w:tcPr>
          <w:p w14:paraId="6D946B91"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Diretoria de Formação Pedagógica e Inspeção Escolar </w:t>
            </w:r>
          </w:p>
        </w:tc>
        <w:tc>
          <w:tcPr>
            <w:tcW w:w="292" w:type="pct"/>
            <w:tcBorders>
              <w:top w:val="nil"/>
              <w:left w:val="nil"/>
              <w:bottom w:val="single" w:sz="4" w:space="0" w:color="auto"/>
              <w:right w:val="single" w:sz="4" w:space="0" w:color="auto"/>
            </w:tcBorders>
            <w:noWrap/>
            <w:vAlign w:val="center"/>
            <w:hideMark/>
          </w:tcPr>
          <w:p w14:paraId="71EF904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w:t>
            </w:r>
          </w:p>
        </w:tc>
        <w:tc>
          <w:tcPr>
            <w:tcW w:w="415" w:type="pct"/>
            <w:tcBorders>
              <w:top w:val="nil"/>
              <w:left w:val="nil"/>
              <w:bottom w:val="single" w:sz="4" w:space="0" w:color="auto"/>
              <w:right w:val="single" w:sz="4" w:space="0" w:color="auto"/>
            </w:tcBorders>
            <w:noWrap/>
            <w:vAlign w:val="center"/>
            <w:hideMark/>
          </w:tcPr>
          <w:p w14:paraId="0E7F2F0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403C697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35,00</w:t>
            </w:r>
          </w:p>
        </w:tc>
        <w:tc>
          <w:tcPr>
            <w:tcW w:w="327" w:type="pct"/>
            <w:tcBorders>
              <w:top w:val="nil"/>
              <w:left w:val="nil"/>
              <w:bottom w:val="single" w:sz="4" w:space="0" w:color="auto"/>
              <w:right w:val="single" w:sz="4" w:space="0" w:color="auto"/>
            </w:tcBorders>
            <w:noWrap/>
            <w:vAlign w:val="center"/>
            <w:hideMark/>
          </w:tcPr>
          <w:p w14:paraId="68A734C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35,00000</w:t>
            </w:r>
          </w:p>
        </w:tc>
        <w:tc>
          <w:tcPr>
            <w:tcW w:w="403" w:type="pct"/>
            <w:tcBorders>
              <w:top w:val="nil"/>
              <w:left w:val="nil"/>
              <w:bottom w:val="single" w:sz="4" w:space="0" w:color="auto"/>
              <w:right w:val="single" w:sz="4" w:space="0" w:color="auto"/>
            </w:tcBorders>
            <w:noWrap/>
            <w:vAlign w:val="center"/>
            <w:hideMark/>
          </w:tcPr>
          <w:p w14:paraId="71A1814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5BE859D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8.400,00000</w:t>
            </w:r>
          </w:p>
        </w:tc>
        <w:tc>
          <w:tcPr>
            <w:tcW w:w="326" w:type="pct"/>
            <w:tcBorders>
              <w:top w:val="nil"/>
              <w:left w:val="nil"/>
              <w:bottom w:val="single" w:sz="4" w:space="0" w:color="auto"/>
              <w:right w:val="single" w:sz="4" w:space="0" w:color="auto"/>
            </w:tcBorders>
            <w:shd w:val="clear" w:color="000000" w:fill="BFBFBF"/>
            <w:noWrap/>
            <w:vAlign w:val="center"/>
            <w:hideMark/>
          </w:tcPr>
          <w:p w14:paraId="7BCBE5B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24</w:t>
            </w:r>
          </w:p>
        </w:tc>
      </w:tr>
      <w:tr w:rsidR="00950B20" w:rsidRPr="00A737A4" w14:paraId="567D9819"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157AEA09"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8</w:t>
            </w:r>
          </w:p>
        </w:tc>
        <w:tc>
          <w:tcPr>
            <w:tcW w:w="2223" w:type="pct"/>
            <w:tcBorders>
              <w:top w:val="nil"/>
              <w:left w:val="nil"/>
              <w:bottom w:val="single" w:sz="4" w:space="0" w:color="auto"/>
              <w:right w:val="single" w:sz="4" w:space="0" w:color="auto"/>
            </w:tcBorders>
            <w:noWrap/>
            <w:vAlign w:val="center"/>
            <w:hideMark/>
          </w:tcPr>
          <w:p w14:paraId="27712527"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Educação Integral</w:t>
            </w:r>
          </w:p>
        </w:tc>
        <w:tc>
          <w:tcPr>
            <w:tcW w:w="292" w:type="pct"/>
            <w:tcBorders>
              <w:top w:val="nil"/>
              <w:left w:val="nil"/>
              <w:bottom w:val="single" w:sz="4" w:space="0" w:color="auto"/>
              <w:right w:val="single" w:sz="4" w:space="0" w:color="auto"/>
            </w:tcBorders>
            <w:noWrap/>
            <w:vAlign w:val="center"/>
            <w:hideMark/>
          </w:tcPr>
          <w:p w14:paraId="3AAB006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10</w:t>
            </w:r>
          </w:p>
        </w:tc>
        <w:tc>
          <w:tcPr>
            <w:tcW w:w="415" w:type="pct"/>
            <w:tcBorders>
              <w:top w:val="nil"/>
              <w:left w:val="nil"/>
              <w:bottom w:val="single" w:sz="4" w:space="0" w:color="auto"/>
              <w:right w:val="single" w:sz="4" w:space="0" w:color="auto"/>
            </w:tcBorders>
            <w:noWrap/>
            <w:vAlign w:val="center"/>
            <w:hideMark/>
          </w:tcPr>
          <w:p w14:paraId="4D3AD12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647669F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50,00</w:t>
            </w:r>
          </w:p>
        </w:tc>
        <w:tc>
          <w:tcPr>
            <w:tcW w:w="327" w:type="pct"/>
            <w:tcBorders>
              <w:top w:val="nil"/>
              <w:left w:val="nil"/>
              <w:bottom w:val="single" w:sz="4" w:space="0" w:color="auto"/>
              <w:right w:val="single" w:sz="4" w:space="0" w:color="auto"/>
            </w:tcBorders>
            <w:noWrap/>
            <w:vAlign w:val="center"/>
            <w:hideMark/>
          </w:tcPr>
          <w:p w14:paraId="2DCBBCF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50,00000</w:t>
            </w:r>
          </w:p>
        </w:tc>
        <w:tc>
          <w:tcPr>
            <w:tcW w:w="403" w:type="pct"/>
            <w:tcBorders>
              <w:top w:val="nil"/>
              <w:left w:val="nil"/>
              <w:bottom w:val="single" w:sz="4" w:space="0" w:color="auto"/>
              <w:right w:val="single" w:sz="4" w:space="0" w:color="auto"/>
            </w:tcBorders>
            <w:noWrap/>
            <w:vAlign w:val="center"/>
            <w:hideMark/>
          </w:tcPr>
          <w:p w14:paraId="7C1D04D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1.000,00000</w:t>
            </w:r>
          </w:p>
        </w:tc>
        <w:tc>
          <w:tcPr>
            <w:tcW w:w="451" w:type="pct"/>
            <w:tcBorders>
              <w:top w:val="nil"/>
              <w:left w:val="nil"/>
              <w:bottom w:val="single" w:sz="4" w:space="0" w:color="auto"/>
              <w:right w:val="single" w:sz="4" w:space="0" w:color="auto"/>
            </w:tcBorders>
            <w:noWrap/>
            <w:vAlign w:val="center"/>
            <w:hideMark/>
          </w:tcPr>
          <w:p w14:paraId="0050171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12.000,00000</w:t>
            </w:r>
          </w:p>
        </w:tc>
        <w:tc>
          <w:tcPr>
            <w:tcW w:w="326" w:type="pct"/>
            <w:tcBorders>
              <w:top w:val="nil"/>
              <w:left w:val="nil"/>
              <w:bottom w:val="single" w:sz="4" w:space="0" w:color="auto"/>
              <w:right w:val="single" w:sz="4" w:space="0" w:color="auto"/>
            </w:tcBorders>
            <w:shd w:val="clear" w:color="000000" w:fill="BFBFBF"/>
            <w:noWrap/>
            <w:vAlign w:val="center"/>
            <w:hideMark/>
          </w:tcPr>
          <w:p w14:paraId="1B924C1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34</w:t>
            </w:r>
          </w:p>
        </w:tc>
      </w:tr>
      <w:tr w:rsidR="00950B20" w:rsidRPr="00A737A4" w14:paraId="17DD1AA5"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2B40D079"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9</w:t>
            </w:r>
          </w:p>
        </w:tc>
        <w:tc>
          <w:tcPr>
            <w:tcW w:w="2223" w:type="pct"/>
            <w:tcBorders>
              <w:top w:val="nil"/>
              <w:left w:val="nil"/>
              <w:bottom w:val="single" w:sz="4" w:space="0" w:color="auto"/>
              <w:right w:val="single" w:sz="4" w:space="0" w:color="auto"/>
            </w:tcBorders>
            <w:noWrap/>
            <w:vAlign w:val="center"/>
            <w:hideMark/>
          </w:tcPr>
          <w:p w14:paraId="708A802E"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Escola Viva Bacaxá</w:t>
            </w:r>
          </w:p>
        </w:tc>
        <w:tc>
          <w:tcPr>
            <w:tcW w:w="292" w:type="pct"/>
            <w:tcBorders>
              <w:top w:val="nil"/>
              <w:left w:val="nil"/>
              <w:bottom w:val="single" w:sz="4" w:space="0" w:color="auto"/>
              <w:right w:val="single" w:sz="4" w:space="0" w:color="auto"/>
            </w:tcBorders>
            <w:noWrap/>
            <w:vAlign w:val="center"/>
            <w:hideMark/>
          </w:tcPr>
          <w:p w14:paraId="0C6456D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82</w:t>
            </w:r>
          </w:p>
        </w:tc>
        <w:tc>
          <w:tcPr>
            <w:tcW w:w="415" w:type="pct"/>
            <w:tcBorders>
              <w:top w:val="nil"/>
              <w:left w:val="nil"/>
              <w:bottom w:val="single" w:sz="4" w:space="0" w:color="auto"/>
              <w:right w:val="single" w:sz="4" w:space="0" w:color="auto"/>
            </w:tcBorders>
            <w:noWrap/>
            <w:vAlign w:val="center"/>
            <w:hideMark/>
          </w:tcPr>
          <w:p w14:paraId="0063CF1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100BA70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410,00</w:t>
            </w:r>
          </w:p>
        </w:tc>
        <w:tc>
          <w:tcPr>
            <w:tcW w:w="327" w:type="pct"/>
            <w:tcBorders>
              <w:top w:val="nil"/>
              <w:left w:val="nil"/>
              <w:bottom w:val="single" w:sz="4" w:space="0" w:color="auto"/>
              <w:right w:val="single" w:sz="4" w:space="0" w:color="auto"/>
            </w:tcBorders>
            <w:noWrap/>
            <w:vAlign w:val="center"/>
            <w:hideMark/>
          </w:tcPr>
          <w:p w14:paraId="2A1387F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410,00000</w:t>
            </w:r>
          </w:p>
        </w:tc>
        <w:tc>
          <w:tcPr>
            <w:tcW w:w="403" w:type="pct"/>
            <w:tcBorders>
              <w:top w:val="nil"/>
              <w:left w:val="nil"/>
              <w:bottom w:val="single" w:sz="4" w:space="0" w:color="auto"/>
              <w:right w:val="single" w:sz="4" w:space="0" w:color="auto"/>
            </w:tcBorders>
            <w:noWrap/>
            <w:vAlign w:val="center"/>
            <w:hideMark/>
          </w:tcPr>
          <w:p w14:paraId="4A530CF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8.200,00000</w:t>
            </w:r>
          </w:p>
        </w:tc>
        <w:tc>
          <w:tcPr>
            <w:tcW w:w="451" w:type="pct"/>
            <w:tcBorders>
              <w:top w:val="nil"/>
              <w:left w:val="nil"/>
              <w:bottom w:val="single" w:sz="4" w:space="0" w:color="auto"/>
              <w:right w:val="single" w:sz="4" w:space="0" w:color="auto"/>
            </w:tcBorders>
            <w:noWrap/>
            <w:vAlign w:val="center"/>
            <w:hideMark/>
          </w:tcPr>
          <w:p w14:paraId="6F241DD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98.400,00000</w:t>
            </w:r>
          </w:p>
        </w:tc>
        <w:tc>
          <w:tcPr>
            <w:tcW w:w="326" w:type="pct"/>
            <w:tcBorders>
              <w:top w:val="nil"/>
              <w:left w:val="nil"/>
              <w:bottom w:val="single" w:sz="4" w:space="0" w:color="auto"/>
              <w:right w:val="single" w:sz="4" w:space="0" w:color="auto"/>
            </w:tcBorders>
            <w:shd w:val="clear" w:color="000000" w:fill="BFBFBF"/>
            <w:noWrap/>
            <w:vAlign w:val="center"/>
            <w:hideMark/>
          </w:tcPr>
          <w:p w14:paraId="5798B17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280</w:t>
            </w:r>
          </w:p>
        </w:tc>
      </w:tr>
      <w:tr w:rsidR="00950B20" w:rsidRPr="00A737A4" w14:paraId="6C119EB9"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1853DB73"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10</w:t>
            </w:r>
          </w:p>
        </w:tc>
        <w:tc>
          <w:tcPr>
            <w:tcW w:w="2223" w:type="pct"/>
            <w:tcBorders>
              <w:top w:val="nil"/>
              <w:left w:val="nil"/>
              <w:bottom w:val="single" w:sz="4" w:space="0" w:color="auto"/>
              <w:right w:val="single" w:sz="4" w:space="0" w:color="auto"/>
            </w:tcBorders>
            <w:noWrap/>
            <w:vAlign w:val="center"/>
            <w:hideMark/>
          </w:tcPr>
          <w:p w14:paraId="64168465"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Escola Viva Jaconé </w:t>
            </w:r>
          </w:p>
        </w:tc>
        <w:tc>
          <w:tcPr>
            <w:tcW w:w="292" w:type="pct"/>
            <w:tcBorders>
              <w:top w:val="nil"/>
              <w:left w:val="nil"/>
              <w:bottom w:val="single" w:sz="4" w:space="0" w:color="auto"/>
              <w:right w:val="single" w:sz="4" w:space="0" w:color="auto"/>
            </w:tcBorders>
            <w:noWrap/>
            <w:vAlign w:val="center"/>
            <w:hideMark/>
          </w:tcPr>
          <w:p w14:paraId="4EE20AA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19</w:t>
            </w:r>
          </w:p>
        </w:tc>
        <w:tc>
          <w:tcPr>
            <w:tcW w:w="415" w:type="pct"/>
            <w:tcBorders>
              <w:top w:val="nil"/>
              <w:left w:val="nil"/>
              <w:bottom w:val="single" w:sz="4" w:space="0" w:color="auto"/>
              <w:right w:val="single" w:sz="4" w:space="0" w:color="auto"/>
            </w:tcBorders>
            <w:noWrap/>
            <w:vAlign w:val="center"/>
            <w:hideMark/>
          </w:tcPr>
          <w:p w14:paraId="50C095F1"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07452B8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95,00</w:t>
            </w:r>
          </w:p>
        </w:tc>
        <w:tc>
          <w:tcPr>
            <w:tcW w:w="327" w:type="pct"/>
            <w:tcBorders>
              <w:top w:val="nil"/>
              <w:left w:val="nil"/>
              <w:bottom w:val="single" w:sz="4" w:space="0" w:color="auto"/>
              <w:right w:val="single" w:sz="4" w:space="0" w:color="auto"/>
            </w:tcBorders>
            <w:noWrap/>
            <w:vAlign w:val="center"/>
            <w:hideMark/>
          </w:tcPr>
          <w:p w14:paraId="03A2850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95,00000</w:t>
            </w:r>
          </w:p>
        </w:tc>
        <w:tc>
          <w:tcPr>
            <w:tcW w:w="403" w:type="pct"/>
            <w:tcBorders>
              <w:top w:val="nil"/>
              <w:left w:val="nil"/>
              <w:bottom w:val="single" w:sz="4" w:space="0" w:color="auto"/>
              <w:right w:val="single" w:sz="4" w:space="0" w:color="auto"/>
            </w:tcBorders>
            <w:noWrap/>
            <w:vAlign w:val="center"/>
            <w:hideMark/>
          </w:tcPr>
          <w:p w14:paraId="0CD6018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1.900,00000</w:t>
            </w:r>
          </w:p>
        </w:tc>
        <w:tc>
          <w:tcPr>
            <w:tcW w:w="451" w:type="pct"/>
            <w:tcBorders>
              <w:top w:val="nil"/>
              <w:left w:val="nil"/>
              <w:bottom w:val="single" w:sz="4" w:space="0" w:color="auto"/>
              <w:right w:val="single" w:sz="4" w:space="0" w:color="auto"/>
            </w:tcBorders>
            <w:noWrap/>
            <w:vAlign w:val="center"/>
            <w:hideMark/>
          </w:tcPr>
          <w:p w14:paraId="0904B94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22.800,00000</w:t>
            </w:r>
          </w:p>
        </w:tc>
        <w:tc>
          <w:tcPr>
            <w:tcW w:w="326" w:type="pct"/>
            <w:tcBorders>
              <w:top w:val="nil"/>
              <w:left w:val="nil"/>
              <w:bottom w:val="single" w:sz="4" w:space="0" w:color="auto"/>
              <w:right w:val="single" w:sz="4" w:space="0" w:color="auto"/>
            </w:tcBorders>
            <w:shd w:val="clear" w:color="000000" w:fill="BFBFBF"/>
            <w:noWrap/>
            <w:vAlign w:val="center"/>
            <w:hideMark/>
          </w:tcPr>
          <w:p w14:paraId="1543FB6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65</w:t>
            </w:r>
          </w:p>
        </w:tc>
      </w:tr>
      <w:tr w:rsidR="00950B20" w:rsidRPr="00A737A4" w14:paraId="7C0F52F7"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7B031165"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11</w:t>
            </w:r>
          </w:p>
        </w:tc>
        <w:tc>
          <w:tcPr>
            <w:tcW w:w="2223" w:type="pct"/>
            <w:tcBorders>
              <w:top w:val="nil"/>
              <w:left w:val="nil"/>
              <w:bottom w:val="single" w:sz="4" w:space="0" w:color="auto"/>
              <w:right w:val="single" w:sz="4" w:space="0" w:color="auto"/>
            </w:tcBorders>
            <w:noWrap/>
            <w:vAlign w:val="center"/>
            <w:hideMark/>
          </w:tcPr>
          <w:p w14:paraId="3FBF4900"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Escola Viva Sampaio</w:t>
            </w:r>
          </w:p>
        </w:tc>
        <w:tc>
          <w:tcPr>
            <w:tcW w:w="292" w:type="pct"/>
            <w:tcBorders>
              <w:top w:val="nil"/>
              <w:left w:val="nil"/>
              <w:bottom w:val="single" w:sz="4" w:space="0" w:color="auto"/>
              <w:right w:val="single" w:sz="4" w:space="0" w:color="auto"/>
            </w:tcBorders>
            <w:noWrap/>
            <w:vAlign w:val="center"/>
            <w:hideMark/>
          </w:tcPr>
          <w:p w14:paraId="286061D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32</w:t>
            </w:r>
          </w:p>
        </w:tc>
        <w:tc>
          <w:tcPr>
            <w:tcW w:w="415" w:type="pct"/>
            <w:tcBorders>
              <w:top w:val="nil"/>
              <w:left w:val="nil"/>
              <w:bottom w:val="single" w:sz="4" w:space="0" w:color="auto"/>
              <w:right w:val="single" w:sz="4" w:space="0" w:color="auto"/>
            </w:tcBorders>
            <w:noWrap/>
            <w:vAlign w:val="center"/>
            <w:hideMark/>
          </w:tcPr>
          <w:p w14:paraId="14962A9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5FED4A4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160,00</w:t>
            </w:r>
          </w:p>
        </w:tc>
        <w:tc>
          <w:tcPr>
            <w:tcW w:w="327" w:type="pct"/>
            <w:tcBorders>
              <w:top w:val="nil"/>
              <w:left w:val="nil"/>
              <w:bottom w:val="single" w:sz="4" w:space="0" w:color="auto"/>
              <w:right w:val="single" w:sz="4" w:space="0" w:color="auto"/>
            </w:tcBorders>
            <w:noWrap/>
            <w:vAlign w:val="center"/>
            <w:hideMark/>
          </w:tcPr>
          <w:p w14:paraId="2D4895E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160,00000</w:t>
            </w:r>
          </w:p>
        </w:tc>
        <w:tc>
          <w:tcPr>
            <w:tcW w:w="403" w:type="pct"/>
            <w:tcBorders>
              <w:top w:val="nil"/>
              <w:left w:val="nil"/>
              <w:bottom w:val="single" w:sz="4" w:space="0" w:color="auto"/>
              <w:right w:val="single" w:sz="4" w:space="0" w:color="auto"/>
            </w:tcBorders>
            <w:noWrap/>
            <w:vAlign w:val="center"/>
            <w:hideMark/>
          </w:tcPr>
          <w:p w14:paraId="54ABE3F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3.200,00000</w:t>
            </w:r>
          </w:p>
        </w:tc>
        <w:tc>
          <w:tcPr>
            <w:tcW w:w="451" w:type="pct"/>
            <w:tcBorders>
              <w:top w:val="nil"/>
              <w:left w:val="nil"/>
              <w:bottom w:val="single" w:sz="4" w:space="0" w:color="auto"/>
              <w:right w:val="single" w:sz="4" w:space="0" w:color="auto"/>
            </w:tcBorders>
            <w:noWrap/>
            <w:vAlign w:val="center"/>
            <w:hideMark/>
          </w:tcPr>
          <w:p w14:paraId="61561A4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38.400,00000</w:t>
            </w:r>
          </w:p>
        </w:tc>
        <w:tc>
          <w:tcPr>
            <w:tcW w:w="326" w:type="pct"/>
            <w:tcBorders>
              <w:top w:val="nil"/>
              <w:left w:val="nil"/>
              <w:bottom w:val="single" w:sz="4" w:space="0" w:color="auto"/>
              <w:right w:val="single" w:sz="4" w:space="0" w:color="auto"/>
            </w:tcBorders>
            <w:shd w:val="clear" w:color="000000" w:fill="BFBFBF"/>
            <w:noWrap/>
            <w:vAlign w:val="center"/>
            <w:hideMark/>
          </w:tcPr>
          <w:p w14:paraId="3F3C016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110</w:t>
            </w:r>
          </w:p>
        </w:tc>
      </w:tr>
      <w:tr w:rsidR="00950B20" w:rsidRPr="00A737A4" w14:paraId="58EB4A08"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72EEB98D"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12</w:t>
            </w:r>
          </w:p>
        </w:tc>
        <w:tc>
          <w:tcPr>
            <w:tcW w:w="2223" w:type="pct"/>
            <w:tcBorders>
              <w:top w:val="nil"/>
              <w:left w:val="nil"/>
              <w:bottom w:val="single" w:sz="4" w:space="0" w:color="auto"/>
              <w:right w:val="single" w:sz="4" w:space="0" w:color="auto"/>
            </w:tcBorders>
            <w:noWrap/>
            <w:vAlign w:val="center"/>
            <w:hideMark/>
          </w:tcPr>
          <w:p w14:paraId="4B513EBF"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Gabinete da Secretária </w:t>
            </w:r>
          </w:p>
        </w:tc>
        <w:tc>
          <w:tcPr>
            <w:tcW w:w="292" w:type="pct"/>
            <w:tcBorders>
              <w:top w:val="nil"/>
              <w:left w:val="nil"/>
              <w:bottom w:val="single" w:sz="4" w:space="0" w:color="auto"/>
              <w:right w:val="single" w:sz="4" w:space="0" w:color="auto"/>
            </w:tcBorders>
            <w:noWrap/>
            <w:vAlign w:val="center"/>
            <w:hideMark/>
          </w:tcPr>
          <w:p w14:paraId="06E10E3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w:t>
            </w:r>
          </w:p>
        </w:tc>
        <w:tc>
          <w:tcPr>
            <w:tcW w:w="415" w:type="pct"/>
            <w:tcBorders>
              <w:top w:val="nil"/>
              <w:left w:val="nil"/>
              <w:bottom w:val="single" w:sz="4" w:space="0" w:color="auto"/>
              <w:right w:val="single" w:sz="4" w:space="0" w:color="auto"/>
            </w:tcBorders>
            <w:noWrap/>
            <w:vAlign w:val="center"/>
            <w:hideMark/>
          </w:tcPr>
          <w:p w14:paraId="02EB0BE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0E337D8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45,00</w:t>
            </w:r>
          </w:p>
        </w:tc>
        <w:tc>
          <w:tcPr>
            <w:tcW w:w="327" w:type="pct"/>
            <w:tcBorders>
              <w:top w:val="nil"/>
              <w:left w:val="nil"/>
              <w:bottom w:val="single" w:sz="4" w:space="0" w:color="auto"/>
              <w:right w:val="single" w:sz="4" w:space="0" w:color="auto"/>
            </w:tcBorders>
            <w:noWrap/>
            <w:vAlign w:val="center"/>
            <w:hideMark/>
          </w:tcPr>
          <w:p w14:paraId="6864304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45,00000</w:t>
            </w:r>
          </w:p>
        </w:tc>
        <w:tc>
          <w:tcPr>
            <w:tcW w:w="403" w:type="pct"/>
            <w:tcBorders>
              <w:top w:val="nil"/>
              <w:left w:val="nil"/>
              <w:bottom w:val="single" w:sz="4" w:space="0" w:color="auto"/>
              <w:right w:val="single" w:sz="4" w:space="0" w:color="auto"/>
            </w:tcBorders>
            <w:noWrap/>
            <w:vAlign w:val="center"/>
            <w:hideMark/>
          </w:tcPr>
          <w:p w14:paraId="669D5BD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900,00000</w:t>
            </w:r>
          </w:p>
        </w:tc>
        <w:tc>
          <w:tcPr>
            <w:tcW w:w="451" w:type="pct"/>
            <w:tcBorders>
              <w:top w:val="nil"/>
              <w:left w:val="nil"/>
              <w:bottom w:val="single" w:sz="4" w:space="0" w:color="auto"/>
              <w:right w:val="single" w:sz="4" w:space="0" w:color="auto"/>
            </w:tcBorders>
            <w:noWrap/>
            <w:vAlign w:val="center"/>
            <w:hideMark/>
          </w:tcPr>
          <w:p w14:paraId="3DD9934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10.800,00000</w:t>
            </w:r>
          </w:p>
        </w:tc>
        <w:tc>
          <w:tcPr>
            <w:tcW w:w="326" w:type="pct"/>
            <w:tcBorders>
              <w:top w:val="nil"/>
              <w:left w:val="nil"/>
              <w:bottom w:val="single" w:sz="4" w:space="0" w:color="auto"/>
              <w:right w:val="single" w:sz="4" w:space="0" w:color="auto"/>
            </w:tcBorders>
            <w:shd w:val="clear" w:color="000000" w:fill="BFBFBF"/>
            <w:noWrap/>
            <w:vAlign w:val="center"/>
            <w:hideMark/>
          </w:tcPr>
          <w:p w14:paraId="5EF4303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31</w:t>
            </w:r>
          </w:p>
        </w:tc>
      </w:tr>
      <w:tr w:rsidR="00950B20" w:rsidRPr="00A737A4" w14:paraId="6A3220F6"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558405BF"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13</w:t>
            </w:r>
          </w:p>
        </w:tc>
        <w:tc>
          <w:tcPr>
            <w:tcW w:w="2223" w:type="pct"/>
            <w:tcBorders>
              <w:top w:val="nil"/>
              <w:left w:val="nil"/>
              <w:bottom w:val="single" w:sz="4" w:space="0" w:color="auto"/>
              <w:right w:val="single" w:sz="4" w:space="0" w:color="auto"/>
            </w:tcBorders>
            <w:noWrap/>
            <w:vAlign w:val="center"/>
            <w:hideMark/>
          </w:tcPr>
          <w:p w14:paraId="44DD5F5B"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Nutrição </w:t>
            </w:r>
          </w:p>
        </w:tc>
        <w:tc>
          <w:tcPr>
            <w:tcW w:w="292" w:type="pct"/>
            <w:tcBorders>
              <w:top w:val="nil"/>
              <w:left w:val="nil"/>
              <w:bottom w:val="single" w:sz="4" w:space="0" w:color="auto"/>
              <w:right w:val="single" w:sz="4" w:space="0" w:color="auto"/>
            </w:tcBorders>
            <w:noWrap/>
            <w:vAlign w:val="center"/>
            <w:hideMark/>
          </w:tcPr>
          <w:p w14:paraId="7BA0004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17</w:t>
            </w:r>
          </w:p>
        </w:tc>
        <w:tc>
          <w:tcPr>
            <w:tcW w:w="415" w:type="pct"/>
            <w:tcBorders>
              <w:top w:val="nil"/>
              <w:left w:val="nil"/>
              <w:bottom w:val="single" w:sz="4" w:space="0" w:color="auto"/>
              <w:right w:val="single" w:sz="4" w:space="0" w:color="auto"/>
            </w:tcBorders>
            <w:noWrap/>
            <w:vAlign w:val="center"/>
            <w:hideMark/>
          </w:tcPr>
          <w:p w14:paraId="44374B9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185B57F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85,00</w:t>
            </w:r>
          </w:p>
        </w:tc>
        <w:tc>
          <w:tcPr>
            <w:tcW w:w="327" w:type="pct"/>
            <w:tcBorders>
              <w:top w:val="nil"/>
              <w:left w:val="nil"/>
              <w:bottom w:val="single" w:sz="4" w:space="0" w:color="auto"/>
              <w:right w:val="single" w:sz="4" w:space="0" w:color="auto"/>
            </w:tcBorders>
            <w:noWrap/>
            <w:vAlign w:val="center"/>
            <w:hideMark/>
          </w:tcPr>
          <w:p w14:paraId="034B5BF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85,00000</w:t>
            </w:r>
          </w:p>
        </w:tc>
        <w:tc>
          <w:tcPr>
            <w:tcW w:w="403" w:type="pct"/>
            <w:tcBorders>
              <w:top w:val="nil"/>
              <w:left w:val="nil"/>
              <w:bottom w:val="single" w:sz="4" w:space="0" w:color="auto"/>
              <w:right w:val="single" w:sz="4" w:space="0" w:color="auto"/>
            </w:tcBorders>
            <w:noWrap/>
            <w:vAlign w:val="center"/>
            <w:hideMark/>
          </w:tcPr>
          <w:p w14:paraId="7D14623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1.700,00000</w:t>
            </w:r>
          </w:p>
        </w:tc>
        <w:tc>
          <w:tcPr>
            <w:tcW w:w="451" w:type="pct"/>
            <w:tcBorders>
              <w:top w:val="nil"/>
              <w:left w:val="nil"/>
              <w:bottom w:val="single" w:sz="4" w:space="0" w:color="auto"/>
              <w:right w:val="single" w:sz="4" w:space="0" w:color="auto"/>
            </w:tcBorders>
            <w:noWrap/>
            <w:vAlign w:val="center"/>
            <w:hideMark/>
          </w:tcPr>
          <w:p w14:paraId="120863A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20.400,00000</w:t>
            </w:r>
          </w:p>
        </w:tc>
        <w:tc>
          <w:tcPr>
            <w:tcW w:w="326" w:type="pct"/>
            <w:tcBorders>
              <w:top w:val="nil"/>
              <w:left w:val="nil"/>
              <w:bottom w:val="single" w:sz="4" w:space="0" w:color="auto"/>
              <w:right w:val="single" w:sz="4" w:space="0" w:color="auto"/>
            </w:tcBorders>
            <w:shd w:val="clear" w:color="000000" w:fill="BFBFBF"/>
            <w:noWrap/>
            <w:vAlign w:val="center"/>
            <w:hideMark/>
          </w:tcPr>
          <w:p w14:paraId="66E494E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58</w:t>
            </w:r>
          </w:p>
        </w:tc>
      </w:tr>
      <w:tr w:rsidR="00950B20" w:rsidRPr="00A737A4" w14:paraId="3A4E8132"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2027678B"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lastRenderedPageBreak/>
              <w:t>14</w:t>
            </w:r>
          </w:p>
        </w:tc>
        <w:tc>
          <w:tcPr>
            <w:tcW w:w="2223" w:type="pct"/>
            <w:tcBorders>
              <w:top w:val="nil"/>
              <w:left w:val="nil"/>
              <w:bottom w:val="single" w:sz="4" w:space="0" w:color="auto"/>
              <w:right w:val="single" w:sz="4" w:space="0" w:color="auto"/>
            </w:tcBorders>
            <w:noWrap/>
            <w:vAlign w:val="center"/>
            <w:hideMark/>
          </w:tcPr>
          <w:p w14:paraId="22BC01BC"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Patrimônio</w:t>
            </w:r>
          </w:p>
        </w:tc>
        <w:tc>
          <w:tcPr>
            <w:tcW w:w="292" w:type="pct"/>
            <w:tcBorders>
              <w:top w:val="nil"/>
              <w:left w:val="nil"/>
              <w:bottom w:val="single" w:sz="4" w:space="0" w:color="auto"/>
              <w:right w:val="single" w:sz="4" w:space="0" w:color="auto"/>
            </w:tcBorders>
            <w:noWrap/>
            <w:vAlign w:val="center"/>
            <w:hideMark/>
          </w:tcPr>
          <w:p w14:paraId="219B52A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w:t>
            </w:r>
          </w:p>
        </w:tc>
        <w:tc>
          <w:tcPr>
            <w:tcW w:w="415" w:type="pct"/>
            <w:tcBorders>
              <w:top w:val="nil"/>
              <w:left w:val="nil"/>
              <w:bottom w:val="single" w:sz="4" w:space="0" w:color="auto"/>
              <w:right w:val="single" w:sz="4" w:space="0" w:color="auto"/>
            </w:tcBorders>
            <w:noWrap/>
            <w:vAlign w:val="center"/>
            <w:hideMark/>
          </w:tcPr>
          <w:p w14:paraId="5EBEA3D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52A03A6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25,00</w:t>
            </w:r>
          </w:p>
        </w:tc>
        <w:tc>
          <w:tcPr>
            <w:tcW w:w="327" w:type="pct"/>
            <w:tcBorders>
              <w:top w:val="nil"/>
              <w:left w:val="nil"/>
              <w:bottom w:val="single" w:sz="4" w:space="0" w:color="auto"/>
              <w:right w:val="single" w:sz="4" w:space="0" w:color="auto"/>
            </w:tcBorders>
            <w:noWrap/>
            <w:vAlign w:val="center"/>
            <w:hideMark/>
          </w:tcPr>
          <w:p w14:paraId="67ED96A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25,00000</w:t>
            </w:r>
          </w:p>
        </w:tc>
        <w:tc>
          <w:tcPr>
            <w:tcW w:w="403" w:type="pct"/>
            <w:tcBorders>
              <w:top w:val="nil"/>
              <w:left w:val="nil"/>
              <w:bottom w:val="single" w:sz="4" w:space="0" w:color="auto"/>
              <w:right w:val="single" w:sz="4" w:space="0" w:color="auto"/>
            </w:tcBorders>
            <w:noWrap/>
            <w:vAlign w:val="center"/>
            <w:hideMark/>
          </w:tcPr>
          <w:p w14:paraId="20BA3E18"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500,00000</w:t>
            </w:r>
          </w:p>
        </w:tc>
        <w:tc>
          <w:tcPr>
            <w:tcW w:w="451" w:type="pct"/>
            <w:tcBorders>
              <w:top w:val="nil"/>
              <w:left w:val="nil"/>
              <w:bottom w:val="single" w:sz="4" w:space="0" w:color="auto"/>
              <w:right w:val="single" w:sz="4" w:space="0" w:color="auto"/>
            </w:tcBorders>
            <w:noWrap/>
            <w:vAlign w:val="center"/>
            <w:hideMark/>
          </w:tcPr>
          <w:p w14:paraId="23ECF0F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6.000,00000</w:t>
            </w:r>
          </w:p>
        </w:tc>
        <w:tc>
          <w:tcPr>
            <w:tcW w:w="326" w:type="pct"/>
            <w:tcBorders>
              <w:top w:val="nil"/>
              <w:left w:val="nil"/>
              <w:bottom w:val="single" w:sz="4" w:space="0" w:color="auto"/>
              <w:right w:val="single" w:sz="4" w:space="0" w:color="auto"/>
            </w:tcBorders>
            <w:shd w:val="clear" w:color="000000" w:fill="BFBFBF"/>
            <w:noWrap/>
            <w:vAlign w:val="center"/>
            <w:hideMark/>
          </w:tcPr>
          <w:p w14:paraId="53E604A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17</w:t>
            </w:r>
          </w:p>
        </w:tc>
      </w:tr>
      <w:tr w:rsidR="00950B20" w:rsidRPr="00A737A4" w14:paraId="59E0B1F4"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70BF29E9"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15</w:t>
            </w:r>
          </w:p>
        </w:tc>
        <w:tc>
          <w:tcPr>
            <w:tcW w:w="2223" w:type="pct"/>
            <w:tcBorders>
              <w:top w:val="nil"/>
              <w:left w:val="nil"/>
              <w:bottom w:val="single" w:sz="4" w:space="0" w:color="auto"/>
              <w:right w:val="single" w:sz="4" w:space="0" w:color="auto"/>
            </w:tcBorders>
            <w:noWrap/>
            <w:vAlign w:val="center"/>
            <w:hideMark/>
          </w:tcPr>
          <w:p w14:paraId="70B7CC2C"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Relações Institucionais </w:t>
            </w:r>
          </w:p>
        </w:tc>
        <w:tc>
          <w:tcPr>
            <w:tcW w:w="292" w:type="pct"/>
            <w:tcBorders>
              <w:top w:val="nil"/>
              <w:left w:val="nil"/>
              <w:bottom w:val="single" w:sz="4" w:space="0" w:color="auto"/>
              <w:right w:val="single" w:sz="4" w:space="0" w:color="auto"/>
            </w:tcBorders>
            <w:noWrap/>
            <w:vAlign w:val="center"/>
            <w:hideMark/>
          </w:tcPr>
          <w:p w14:paraId="5620AFF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w:t>
            </w:r>
          </w:p>
        </w:tc>
        <w:tc>
          <w:tcPr>
            <w:tcW w:w="415" w:type="pct"/>
            <w:tcBorders>
              <w:top w:val="nil"/>
              <w:left w:val="nil"/>
              <w:bottom w:val="single" w:sz="4" w:space="0" w:color="auto"/>
              <w:right w:val="single" w:sz="4" w:space="0" w:color="auto"/>
            </w:tcBorders>
            <w:noWrap/>
            <w:vAlign w:val="center"/>
            <w:hideMark/>
          </w:tcPr>
          <w:p w14:paraId="3F0C6E6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5AF52C8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40,00</w:t>
            </w:r>
          </w:p>
        </w:tc>
        <w:tc>
          <w:tcPr>
            <w:tcW w:w="327" w:type="pct"/>
            <w:tcBorders>
              <w:top w:val="nil"/>
              <w:left w:val="nil"/>
              <w:bottom w:val="single" w:sz="4" w:space="0" w:color="auto"/>
              <w:right w:val="single" w:sz="4" w:space="0" w:color="auto"/>
            </w:tcBorders>
            <w:noWrap/>
            <w:vAlign w:val="center"/>
            <w:hideMark/>
          </w:tcPr>
          <w:p w14:paraId="0ABB1F1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40,00000</w:t>
            </w:r>
          </w:p>
        </w:tc>
        <w:tc>
          <w:tcPr>
            <w:tcW w:w="403" w:type="pct"/>
            <w:tcBorders>
              <w:top w:val="nil"/>
              <w:left w:val="nil"/>
              <w:bottom w:val="single" w:sz="4" w:space="0" w:color="auto"/>
              <w:right w:val="single" w:sz="4" w:space="0" w:color="auto"/>
            </w:tcBorders>
            <w:noWrap/>
            <w:vAlign w:val="center"/>
            <w:hideMark/>
          </w:tcPr>
          <w:p w14:paraId="47A3ED6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76D83A0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9.600,00000</w:t>
            </w:r>
          </w:p>
        </w:tc>
        <w:tc>
          <w:tcPr>
            <w:tcW w:w="326" w:type="pct"/>
            <w:tcBorders>
              <w:top w:val="nil"/>
              <w:left w:val="nil"/>
              <w:bottom w:val="single" w:sz="4" w:space="0" w:color="auto"/>
              <w:right w:val="single" w:sz="4" w:space="0" w:color="auto"/>
            </w:tcBorders>
            <w:shd w:val="clear" w:color="000000" w:fill="BFBFBF"/>
            <w:noWrap/>
            <w:vAlign w:val="center"/>
            <w:hideMark/>
          </w:tcPr>
          <w:p w14:paraId="6037DB3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17</w:t>
            </w:r>
          </w:p>
        </w:tc>
      </w:tr>
      <w:tr w:rsidR="00950B20" w:rsidRPr="00A737A4" w14:paraId="2ABDD4E6"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1C17BE9A"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16</w:t>
            </w:r>
          </w:p>
        </w:tc>
        <w:tc>
          <w:tcPr>
            <w:tcW w:w="2223" w:type="pct"/>
            <w:tcBorders>
              <w:top w:val="nil"/>
              <w:left w:val="nil"/>
              <w:bottom w:val="single" w:sz="4" w:space="0" w:color="auto"/>
              <w:right w:val="single" w:sz="4" w:space="0" w:color="auto"/>
            </w:tcBorders>
            <w:noWrap/>
            <w:vAlign w:val="center"/>
            <w:hideMark/>
          </w:tcPr>
          <w:p w14:paraId="55F7CF12"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Subsecretaria de Ciências e Tecnologia da Educação (TI)</w:t>
            </w:r>
          </w:p>
        </w:tc>
        <w:tc>
          <w:tcPr>
            <w:tcW w:w="292" w:type="pct"/>
            <w:tcBorders>
              <w:top w:val="nil"/>
              <w:left w:val="nil"/>
              <w:bottom w:val="single" w:sz="4" w:space="0" w:color="auto"/>
              <w:right w:val="single" w:sz="4" w:space="0" w:color="auto"/>
            </w:tcBorders>
            <w:noWrap/>
            <w:vAlign w:val="center"/>
            <w:hideMark/>
          </w:tcPr>
          <w:p w14:paraId="1ECFB71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15</w:t>
            </w:r>
          </w:p>
        </w:tc>
        <w:tc>
          <w:tcPr>
            <w:tcW w:w="415" w:type="pct"/>
            <w:tcBorders>
              <w:top w:val="nil"/>
              <w:left w:val="nil"/>
              <w:bottom w:val="single" w:sz="4" w:space="0" w:color="auto"/>
              <w:right w:val="single" w:sz="4" w:space="0" w:color="auto"/>
            </w:tcBorders>
            <w:noWrap/>
            <w:vAlign w:val="center"/>
            <w:hideMark/>
          </w:tcPr>
          <w:p w14:paraId="21AEAC4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4513832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75,00</w:t>
            </w:r>
          </w:p>
        </w:tc>
        <w:tc>
          <w:tcPr>
            <w:tcW w:w="327" w:type="pct"/>
            <w:tcBorders>
              <w:top w:val="nil"/>
              <w:left w:val="nil"/>
              <w:bottom w:val="single" w:sz="4" w:space="0" w:color="auto"/>
              <w:right w:val="single" w:sz="4" w:space="0" w:color="auto"/>
            </w:tcBorders>
            <w:noWrap/>
            <w:vAlign w:val="center"/>
            <w:hideMark/>
          </w:tcPr>
          <w:p w14:paraId="189BF9FE"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75,00000</w:t>
            </w:r>
          </w:p>
        </w:tc>
        <w:tc>
          <w:tcPr>
            <w:tcW w:w="403" w:type="pct"/>
            <w:tcBorders>
              <w:top w:val="nil"/>
              <w:left w:val="nil"/>
              <w:bottom w:val="single" w:sz="4" w:space="0" w:color="auto"/>
              <w:right w:val="single" w:sz="4" w:space="0" w:color="auto"/>
            </w:tcBorders>
            <w:noWrap/>
            <w:vAlign w:val="center"/>
            <w:hideMark/>
          </w:tcPr>
          <w:p w14:paraId="32D231E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1.500,00000</w:t>
            </w:r>
          </w:p>
        </w:tc>
        <w:tc>
          <w:tcPr>
            <w:tcW w:w="451" w:type="pct"/>
            <w:tcBorders>
              <w:top w:val="nil"/>
              <w:left w:val="nil"/>
              <w:bottom w:val="single" w:sz="4" w:space="0" w:color="auto"/>
              <w:right w:val="single" w:sz="4" w:space="0" w:color="auto"/>
            </w:tcBorders>
            <w:noWrap/>
            <w:vAlign w:val="center"/>
            <w:hideMark/>
          </w:tcPr>
          <w:p w14:paraId="44D25B31"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18.000,00000</w:t>
            </w:r>
          </w:p>
        </w:tc>
        <w:tc>
          <w:tcPr>
            <w:tcW w:w="326" w:type="pct"/>
            <w:tcBorders>
              <w:top w:val="nil"/>
              <w:left w:val="nil"/>
              <w:bottom w:val="single" w:sz="4" w:space="0" w:color="auto"/>
              <w:right w:val="single" w:sz="4" w:space="0" w:color="auto"/>
            </w:tcBorders>
            <w:shd w:val="clear" w:color="000000" w:fill="BFBFBF"/>
            <w:noWrap/>
            <w:vAlign w:val="center"/>
            <w:hideMark/>
          </w:tcPr>
          <w:p w14:paraId="5501379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51</w:t>
            </w:r>
          </w:p>
        </w:tc>
      </w:tr>
      <w:tr w:rsidR="00950B20" w:rsidRPr="00A737A4" w14:paraId="31B967AA"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4F9D54DE"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17</w:t>
            </w:r>
          </w:p>
        </w:tc>
        <w:tc>
          <w:tcPr>
            <w:tcW w:w="2223" w:type="pct"/>
            <w:tcBorders>
              <w:top w:val="nil"/>
              <w:left w:val="nil"/>
              <w:bottom w:val="single" w:sz="4" w:space="0" w:color="auto"/>
              <w:right w:val="single" w:sz="4" w:space="0" w:color="auto"/>
            </w:tcBorders>
            <w:noWrap/>
            <w:vAlign w:val="center"/>
            <w:hideMark/>
          </w:tcPr>
          <w:p w14:paraId="61CDB644"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Subsecretaria de Coordenação de Políticas Públicas </w:t>
            </w:r>
          </w:p>
        </w:tc>
        <w:tc>
          <w:tcPr>
            <w:tcW w:w="292" w:type="pct"/>
            <w:tcBorders>
              <w:top w:val="nil"/>
              <w:left w:val="nil"/>
              <w:bottom w:val="single" w:sz="4" w:space="0" w:color="auto"/>
              <w:right w:val="single" w:sz="4" w:space="0" w:color="auto"/>
            </w:tcBorders>
            <w:noWrap/>
            <w:vAlign w:val="center"/>
            <w:hideMark/>
          </w:tcPr>
          <w:p w14:paraId="2BD644F1"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18</w:t>
            </w:r>
          </w:p>
        </w:tc>
        <w:tc>
          <w:tcPr>
            <w:tcW w:w="415" w:type="pct"/>
            <w:tcBorders>
              <w:top w:val="nil"/>
              <w:left w:val="nil"/>
              <w:bottom w:val="single" w:sz="4" w:space="0" w:color="auto"/>
              <w:right w:val="single" w:sz="4" w:space="0" w:color="auto"/>
            </w:tcBorders>
            <w:noWrap/>
            <w:vAlign w:val="center"/>
            <w:hideMark/>
          </w:tcPr>
          <w:p w14:paraId="561F9D2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15DCC593"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90,00</w:t>
            </w:r>
          </w:p>
        </w:tc>
        <w:tc>
          <w:tcPr>
            <w:tcW w:w="327" w:type="pct"/>
            <w:tcBorders>
              <w:top w:val="nil"/>
              <w:left w:val="nil"/>
              <w:bottom w:val="single" w:sz="4" w:space="0" w:color="auto"/>
              <w:right w:val="single" w:sz="4" w:space="0" w:color="auto"/>
            </w:tcBorders>
            <w:noWrap/>
            <w:vAlign w:val="center"/>
            <w:hideMark/>
          </w:tcPr>
          <w:p w14:paraId="51945B2A"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90,00000</w:t>
            </w:r>
          </w:p>
        </w:tc>
        <w:tc>
          <w:tcPr>
            <w:tcW w:w="403" w:type="pct"/>
            <w:tcBorders>
              <w:top w:val="nil"/>
              <w:left w:val="nil"/>
              <w:bottom w:val="single" w:sz="4" w:space="0" w:color="auto"/>
              <w:right w:val="single" w:sz="4" w:space="0" w:color="auto"/>
            </w:tcBorders>
            <w:noWrap/>
            <w:vAlign w:val="center"/>
            <w:hideMark/>
          </w:tcPr>
          <w:p w14:paraId="437A2E07"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1.800,00000</w:t>
            </w:r>
          </w:p>
        </w:tc>
        <w:tc>
          <w:tcPr>
            <w:tcW w:w="451" w:type="pct"/>
            <w:tcBorders>
              <w:top w:val="nil"/>
              <w:left w:val="nil"/>
              <w:bottom w:val="single" w:sz="4" w:space="0" w:color="auto"/>
              <w:right w:val="single" w:sz="4" w:space="0" w:color="auto"/>
            </w:tcBorders>
            <w:noWrap/>
            <w:vAlign w:val="center"/>
            <w:hideMark/>
          </w:tcPr>
          <w:p w14:paraId="41449F3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21.600,00000</w:t>
            </w:r>
          </w:p>
        </w:tc>
        <w:tc>
          <w:tcPr>
            <w:tcW w:w="326" w:type="pct"/>
            <w:tcBorders>
              <w:top w:val="nil"/>
              <w:left w:val="nil"/>
              <w:bottom w:val="single" w:sz="4" w:space="0" w:color="auto"/>
              <w:right w:val="single" w:sz="4" w:space="0" w:color="auto"/>
            </w:tcBorders>
            <w:shd w:val="clear" w:color="000000" w:fill="BFBFBF"/>
            <w:noWrap/>
            <w:vAlign w:val="center"/>
            <w:hideMark/>
          </w:tcPr>
          <w:p w14:paraId="009D685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62</w:t>
            </w:r>
          </w:p>
        </w:tc>
      </w:tr>
      <w:tr w:rsidR="00950B20" w:rsidRPr="00A737A4" w14:paraId="56E65C11"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30CAC139"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18</w:t>
            </w:r>
          </w:p>
        </w:tc>
        <w:tc>
          <w:tcPr>
            <w:tcW w:w="2223" w:type="pct"/>
            <w:tcBorders>
              <w:top w:val="nil"/>
              <w:left w:val="nil"/>
              <w:bottom w:val="single" w:sz="4" w:space="0" w:color="auto"/>
              <w:right w:val="single" w:sz="4" w:space="0" w:color="auto"/>
            </w:tcBorders>
            <w:noWrap/>
            <w:vAlign w:val="center"/>
            <w:hideMark/>
          </w:tcPr>
          <w:p w14:paraId="6D636C3A"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Subsecretaria de Cultura, Casa do Serguei, Centro de Memória, Sambaqui </w:t>
            </w:r>
          </w:p>
        </w:tc>
        <w:tc>
          <w:tcPr>
            <w:tcW w:w="292" w:type="pct"/>
            <w:tcBorders>
              <w:top w:val="nil"/>
              <w:left w:val="nil"/>
              <w:bottom w:val="single" w:sz="4" w:space="0" w:color="auto"/>
              <w:right w:val="single" w:sz="4" w:space="0" w:color="auto"/>
            </w:tcBorders>
            <w:noWrap/>
            <w:vAlign w:val="center"/>
            <w:hideMark/>
          </w:tcPr>
          <w:p w14:paraId="1A3BDE5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31</w:t>
            </w:r>
          </w:p>
        </w:tc>
        <w:tc>
          <w:tcPr>
            <w:tcW w:w="415" w:type="pct"/>
            <w:tcBorders>
              <w:top w:val="nil"/>
              <w:left w:val="nil"/>
              <w:bottom w:val="single" w:sz="4" w:space="0" w:color="auto"/>
              <w:right w:val="single" w:sz="4" w:space="0" w:color="auto"/>
            </w:tcBorders>
            <w:noWrap/>
            <w:vAlign w:val="center"/>
            <w:hideMark/>
          </w:tcPr>
          <w:p w14:paraId="05CCF1F2"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226A719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155,00</w:t>
            </w:r>
          </w:p>
        </w:tc>
        <w:tc>
          <w:tcPr>
            <w:tcW w:w="327" w:type="pct"/>
            <w:tcBorders>
              <w:top w:val="nil"/>
              <w:left w:val="nil"/>
              <w:bottom w:val="single" w:sz="4" w:space="0" w:color="auto"/>
              <w:right w:val="single" w:sz="4" w:space="0" w:color="auto"/>
            </w:tcBorders>
            <w:noWrap/>
            <w:vAlign w:val="center"/>
            <w:hideMark/>
          </w:tcPr>
          <w:p w14:paraId="6894427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155,00000</w:t>
            </w:r>
          </w:p>
        </w:tc>
        <w:tc>
          <w:tcPr>
            <w:tcW w:w="403" w:type="pct"/>
            <w:tcBorders>
              <w:top w:val="nil"/>
              <w:left w:val="nil"/>
              <w:bottom w:val="single" w:sz="4" w:space="0" w:color="auto"/>
              <w:right w:val="single" w:sz="4" w:space="0" w:color="auto"/>
            </w:tcBorders>
            <w:noWrap/>
            <w:vAlign w:val="center"/>
            <w:hideMark/>
          </w:tcPr>
          <w:p w14:paraId="1AC680D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3.100,00000</w:t>
            </w:r>
          </w:p>
        </w:tc>
        <w:tc>
          <w:tcPr>
            <w:tcW w:w="451" w:type="pct"/>
            <w:tcBorders>
              <w:top w:val="nil"/>
              <w:left w:val="nil"/>
              <w:bottom w:val="single" w:sz="4" w:space="0" w:color="auto"/>
              <w:right w:val="single" w:sz="4" w:space="0" w:color="auto"/>
            </w:tcBorders>
            <w:noWrap/>
            <w:vAlign w:val="center"/>
            <w:hideMark/>
          </w:tcPr>
          <w:p w14:paraId="4C494EA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37.200,00000</w:t>
            </w:r>
          </w:p>
        </w:tc>
        <w:tc>
          <w:tcPr>
            <w:tcW w:w="326" w:type="pct"/>
            <w:tcBorders>
              <w:top w:val="nil"/>
              <w:left w:val="nil"/>
              <w:bottom w:val="single" w:sz="4" w:space="0" w:color="auto"/>
              <w:right w:val="single" w:sz="4" w:space="0" w:color="auto"/>
            </w:tcBorders>
            <w:shd w:val="clear" w:color="000000" w:fill="BFBFBF"/>
            <w:noWrap/>
            <w:vAlign w:val="center"/>
            <w:hideMark/>
          </w:tcPr>
          <w:p w14:paraId="335B76B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106</w:t>
            </w:r>
          </w:p>
        </w:tc>
      </w:tr>
      <w:tr w:rsidR="00950B20" w:rsidRPr="00A737A4" w14:paraId="116F92EA"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5E66CF3E"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19</w:t>
            </w:r>
          </w:p>
        </w:tc>
        <w:tc>
          <w:tcPr>
            <w:tcW w:w="2223" w:type="pct"/>
            <w:tcBorders>
              <w:top w:val="nil"/>
              <w:left w:val="nil"/>
              <w:bottom w:val="single" w:sz="4" w:space="0" w:color="auto"/>
              <w:right w:val="single" w:sz="4" w:space="0" w:color="auto"/>
            </w:tcBorders>
            <w:noWrap/>
            <w:vAlign w:val="center"/>
            <w:hideMark/>
          </w:tcPr>
          <w:p w14:paraId="292959E9"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Subsecretaria de Inclusão/Casa do Autista</w:t>
            </w:r>
          </w:p>
        </w:tc>
        <w:tc>
          <w:tcPr>
            <w:tcW w:w="292" w:type="pct"/>
            <w:tcBorders>
              <w:top w:val="nil"/>
              <w:left w:val="nil"/>
              <w:bottom w:val="single" w:sz="4" w:space="0" w:color="auto"/>
              <w:right w:val="single" w:sz="4" w:space="0" w:color="auto"/>
            </w:tcBorders>
            <w:noWrap/>
            <w:vAlign w:val="center"/>
            <w:hideMark/>
          </w:tcPr>
          <w:p w14:paraId="326B181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28</w:t>
            </w:r>
          </w:p>
        </w:tc>
        <w:tc>
          <w:tcPr>
            <w:tcW w:w="415" w:type="pct"/>
            <w:tcBorders>
              <w:top w:val="nil"/>
              <w:left w:val="nil"/>
              <w:bottom w:val="single" w:sz="4" w:space="0" w:color="auto"/>
              <w:right w:val="single" w:sz="4" w:space="0" w:color="auto"/>
            </w:tcBorders>
            <w:noWrap/>
            <w:vAlign w:val="center"/>
            <w:hideMark/>
          </w:tcPr>
          <w:p w14:paraId="5186DE2D"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3E063F5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140,00</w:t>
            </w:r>
          </w:p>
        </w:tc>
        <w:tc>
          <w:tcPr>
            <w:tcW w:w="327" w:type="pct"/>
            <w:tcBorders>
              <w:top w:val="nil"/>
              <w:left w:val="nil"/>
              <w:bottom w:val="single" w:sz="4" w:space="0" w:color="auto"/>
              <w:right w:val="single" w:sz="4" w:space="0" w:color="auto"/>
            </w:tcBorders>
            <w:noWrap/>
            <w:vAlign w:val="center"/>
            <w:hideMark/>
          </w:tcPr>
          <w:p w14:paraId="10B7A72C"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140,00000</w:t>
            </w:r>
          </w:p>
        </w:tc>
        <w:tc>
          <w:tcPr>
            <w:tcW w:w="403" w:type="pct"/>
            <w:tcBorders>
              <w:top w:val="nil"/>
              <w:left w:val="nil"/>
              <w:bottom w:val="single" w:sz="4" w:space="0" w:color="auto"/>
              <w:right w:val="single" w:sz="4" w:space="0" w:color="auto"/>
            </w:tcBorders>
            <w:noWrap/>
            <w:vAlign w:val="center"/>
            <w:hideMark/>
          </w:tcPr>
          <w:p w14:paraId="709504EB"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2.800,00000</w:t>
            </w:r>
          </w:p>
        </w:tc>
        <w:tc>
          <w:tcPr>
            <w:tcW w:w="451" w:type="pct"/>
            <w:tcBorders>
              <w:top w:val="nil"/>
              <w:left w:val="nil"/>
              <w:bottom w:val="single" w:sz="4" w:space="0" w:color="auto"/>
              <w:right w:val="single" w:sz="4" w:space="0" w:color="auto"/>
            </w:tcBorders>
            <w:noWrap/>
            <w:vAlign w:val="center"/>
            <w:hideMark/>
          </w:tcPr>
          <w:p w14:paraId="1FEAA595"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33.600,00000</w:t>
            </w:r>
          </w:p>
        </w:tc>
        <w:tc>
          <w:tcPr>
            <w:tcW w:w="326" w:type="pct"/>
            <w:tcBorders>
              <w:top w:val="nil"/>
              <w:left w:val="nil"/>
              <w:bottom w:val="single" w:sz="4" w:space="0" w:color="auto"/>
              <w:right w:val="single" w:sz="4" w:space="0" w:color="auto"/>
            </w:tcBorders>
            <w:shd w:val="clear" w:color="000000" w:fill="BFBFBF"/>
            <w:noWrap/>
            <w:vAlign w:val="center"/>
            <w:hideMark/>
          </w:tcPr>
          <w:p w14:paraId="07DF028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96</w:t>
            </w:r>
          </w:p>
        </w:tc>
      </w:tr>
      <w:tr w:rsidR="00950B20" w:rsidRPr="00A737A4" w14:paraId="1141824E"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0063C725"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20</w:t>
            </w:r>
          </w:p>
        </w:tc>
        <w:tc>
          <w:tcPr>
            <w:tcW w:w="2223" w:type="pct"/>
            <w:tcBorders>
              <w:top w:val="nil"/>
              <w:left w:val="nil"/>
              <w:bottom w:val="single" w:sz="4" w:space="0" w:color="auto"/>
              <w:right w:val="single" w:sz="4" w:space="0" w:color="auto"/>
            </w:tcBorders>
            <w:noWrap/>
            <w:vAlign w:val="center"/>
            <w:hideMark/>
          </w:tcPr>
          <w:p w14:paraId="0EDB8965" w14:textId="77777777" w:rsidR="00950B20" w:rsidRPr="00A737A4" w:rsidRDefault="00950B20" w:rsidP="003566BF">
            <w:pPr>
              <w:spacing w:after="0" w:line="240" w:lineRule="auto"/>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 xml:space="preserve">Subsecretaria de Infraestrutura </w:t>
            </w:r>
          </w:p>
        </w:tc>
        <w:tc>
          <w:tcPr>
            <w:tcW w:w="292" w:type="pct"/>
            <w:tcBorders>
              <w:top w:val="nil"/>
              <w:left w:val="nil"/>
              <w:bottom w:val="single" w:sz="4" w:space="0" w:color="auto"/>
              <w:right w:val="single" w:sz="4" w:space="0" w:color="auto"/>
            </w:tcBorders>
            <w:noWrap/>
            <w:vAlign w:val="center"/>
            <w:hideMark/>
          </w:tcPr>
          <w:p w14:paraId="1732AEF4"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18</w:t>
            </w:r>
          </w:p>
        </w:tc>
        <w:tc>
          <w:tcPr>
            <w:tcW w:w="415" w:type="pct"/>
            <w:tcBorders>
              <w:top w:val="nil"/>
              <w:left w:val="nil"/>
              <w:bottom w:val="single" w:sz="4" w:space="0" w:color="auto"/>
              <w:right w:val="single" w:sz="4" w:space="0" w:color="auto"/>
            </w:tcBorders>
            <w:noWrap/>
            <w:vAlign w:val="center"/>
            <w:hideMark/>
          </w:tcPr>
          <w:p w14:paraId="0E6E7E8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5,00</w:t>
            </w:r>
          </w:p>
        </w:tc>
        <w:tc>
          <w:tcPr>
            <w:tcW w:w="344" w:type="pct"/>
            <w:tcBorders>
              <w:top w:val="nil"/>
              <w:left w:val="nil"/>
              <w:bottom w:val="single" w:sz="4" w:space="0" w:color="auto"/>
              <w:right w:val="single" w:sz="4" w:space="0" w:color="auto"/>
            </w:tcBorders>
            <w:noWrap/>
            <w:vAlign w:val="center"/>
            <w:hideMark/>
          </w:tcPr>
          <w:p w14:paraId="3FF882F9"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90,00</w:t>
            </w:r>
          </w:p>
        </w:tc>
        <w:tc>
          <w:tcPr>
            <w:tcW w:w="327" w:type="pct"/>
            <w:tcBorders>
              <w:top w:val="nil"/>
              <w:left w:val="nil"/>
              <w:bottom w:val="single" w:sz="4" w:space="0" w:color="auto"/>
              <w:right w:val="single" w:sz="4" w:space="0" w:color="auto"/>
            </w:tcBorders>
            <w:noWrap/>
            <w:vAlign w:val="center"/>
            <w:hideMark/>
          </w:tcPr>
          <w:p w14:paraId="3BC56181"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90,00000</w:t>
            </w:r>
          </w:p>
        </w:tc>
        <w:tc>
          <w:tcPr>
            <w:tcW w:w="403" w:type="pct"/>
            <w:tcBorders>
              <w:top w:val="nil"/>
              <w:left w:val="nil"/>
              <w:bottom w:val="single" w:sz="4" w:space="0" w:color="auto"/>
              <w:right w:val="single" w:sz="4" w:space="0" w:color="auto"/>
            </w:tcBorders>
            <w:noWrap/>
            <w:vAlign w:val="center"/>
            <w:hideMark/>
          </w:tcPr>
          <w:p w14:paraId="1E3A761F"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1.800,00000</w:t>
            </w:r>
          </w:p>
        </w:tc>
        <w:tc>
          <w:tcPr>
            <w:tcW w:w="451" w:type="pct"/>
            <w:tcBorders>
              <w:top w:val="nil"/>
              <w:left w:val="nil"/>
              <w:bottom w:val="single" w:sz="4" w:space="0" w:color="auto"/>
              <w:right w:val="single" w:sz="4" w:space="0" w:color="auto"/>
            </w:tcBorders>
            <w:noWrap/>
            <w:vAlign w:val="center"/>
            <w:hideMark/>
          </w:tcPr>
          <w:p w14:paraId="43D23816"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21.600,00000</w:t>
            </w:r>
          </w:p>
        </w:tc>
        <w:tc>
          <w:tcPr>
            <w:tcW w:w="326" w:type="pct"/>
            <w:tcBorders>
              <w:top w:val="nil"/>
              <w:left w:val="nil"/>
              <w:bottom w:val="single" w:sz="4" w:space="0" w:color="auto"/>
              <w:right w:val="single" w:sz="4" w:space="0" w:color="auto"/>
            </w:tcBorders>
            <w:shd w:val="clear" w:color="000000" w:fill="BFBFBF"/>
            <w:noWrap/>
            <w:vAlign w:val="center"/>
            <w:hideMark/>
          </w:tcPr>
          <w:p w14:paraId="72BE8000" w14:textId="77777777" w:rsidR="00950B20" w:rsidRPr="00A737A4" w:rsidRDefault="00950B20" w:rsidP="003566BF">
            <w:pPr>
              <w:spacing w:after="0" w:line="240" w:lineRule="auto"/>
              <w:jc w:val="center"/>
              <w:rPr>
                <w:rFonts w:ascii="Times New Roman" w:eastAsia="Times New Roman" w:hAnsi="Times New Roman"/>
                <w:color w:val="000000"/>
                <w:sz w:val="16"/>
                <w:szCs w:val="16"/>
                <w:lang w:eastAsia="pt-BR"/>
              </w:rPr>
            </w:pPr>
            <w:r w:rsidRPr="00A737A4">
              <w:rPr>
                <w:rFonts w:ascii="Times New Roman" w:eastAsia="Times New Roman" w:hAnsi="Times New Roman"/>
                <w:color w:val="000000"/>
                <w:sz w:val="16"/>
                <w:szCs w:val="16"/>
                <w:lang w:eastAsia="pt-BR"/>
              </w:rPr>
              <w:t>62</w:t>
            </w:r>
          </w:p>
        </w:tc>
      </w:tr>
      <w:tr w:rsidR="00950B20" w:rsidRPr="00A737A4" w14:paraId="3E188C2F" w14:textId="77777777" w:rsidTr="003566BF">
        <w:trPr>
          <w:trHeight w:val="454"/>
        </w:trPr>
        <w:tc>
          <w:tcPr>
            <w:tcW w:w="4674"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9309905"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 xml:space="preserve">TOTAL EM PACOTE COM 350 G </w:t>
            </w:r>
          </w:p>
        </w:tc>
        <w:tc>
          <w:tcPr>
            <w:tcW w:w="326" w:type="pct"/>
            <w:tcBorders>
              <w:top w:val="nil"/>
              <w:left w:val="nil"/>
              <w:bottom w:val="single" w:sz="4" w:space="0" w:color="auto"/>
              <w:right w:val="single" w:sz="4" w:space="0" w:color="auto"/>
            </w:tcBorders>
            <w:shd w:val="clear" w:color="000000" w:fill="BFBFBF"/>
            <w:noWrap/>
            <w:vAlign w:val="center"/>
            <w:hideMark/>
          </w:tcPr>
          <w:p w14:paraId="786B0E82" w14:textId="77777777" w:rsidR="00950B20" w:rsidRPr="00A737A4" w:rsidRDefault="00950B20" w:rsidP="003566BF">
            <w:pPr>
              <w:spacing w:after="0" w:line="240" w:lineRule="auto"/>
              <w:jc w:val="center"/>
              <w:rPr>
                <w:rFonts w:ascii="Times New Roman" w:eastAsia="Times New Roman" w:hAnsi="Times New Roman"/>
                <w:b/>
                <w:bCs/>
                <w:color w:val="000000"/>
                <w:sz w:val="16"/>
                <w:szCs w:val="16"/>
                <w:lang w:eastAsia="pt-BR"/>
              </w:rPr>
            </w:pPr>
            <w:r w:rsidRPr="00A737A4">
              <w:rPr>
                <w:rFonts w:ascii="Times New Roman" w:eastAsia="Times New Roman" w:hAnsi="Times New Roman"/>
                <w:b/>
                <w:bCs/>
                <w:color w:val="000000"/>
                <w:sz w:val="16"/>
                <w:szCs w:val="16"/>
                <w:lang w:eastAsia="pt-BR"/>
              </w:rPr>
              <w:t>1.400</w:t>
            </w:r>
          </w:p>
        </w:tc>
      </w:tr>
    </w:tbl>
    <w:p w14:paraId="4EC6C3C3" w14:textId="77777777" w:rsidR="00950B20" w:rsidRDefault="00950B20" w:rsidP="00950B20">
      <w:pPr>
        <w:spacing w:after="0" w:line="360" w:lineRule="auto"/>
        <w:jc w:val="both"/>
        <w:rPr>
          <w:rFonts w:ascii="Times New Roman" w:hAnsi="Times New Roman"/>
          <w:b/>
          <w:bCs/>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523374" w14:paraId="6655EBC2"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3A50DDC4"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4B587E72"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6 - BOLO: PACOTE COM 300 G</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CF7B7E1"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TOTAL</w:t>
            </w:r>
          </w:p>
        </w:tc>
      </w:tr>
      <w:tr w:rsidR="00950B20" w:rsidRPr="00523374" w14:paraId="01486235"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09425416"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50A084F7"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3919E1AE"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30F3A3E8"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0DE3D101"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77D5BF0B"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5E0F053A"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523374" w14:paraId="73B7568E"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50EC4074"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12717AA3"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267A6BA6"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41808E21"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7BD9651F"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5E094DFF"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260213AB"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38B94D68"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37DB50CB"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523374" w14:paraId="7044B28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B808B7B"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6D73DE4C"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11240A0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2EA1E1F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1367CE9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32,00</w:t>
            </w:r>
          </w:p>
        </w:tc>
        <w:tc>
          <w:tcPr>
            <w:tcW w:w="328" w:type="pct"/>
            <w:tcBorders>
              <w:top w:val="nil"/>
              <w:left w:val="nil"/>
              <w:bottom w:val="single" w:sz="4" w:space="0" w:color="auto"/>
              <w:right w:val="single" w:sz="4" w:space="0" w:color="auto"/>
            </w:tcBorders>
            <w:noWrap/>
            <w:vAlign w:val="center"/>
            <w:hideMark/>
          </w:tcPr>
          <w:p w14:paraId="106DB10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32,00000</w:t>
            </w:r>
          </w:p>
        </w:tc>
        <w:tc>
          <w:tcPr>
            <w:tcW w:w="404" w:type="pct"/>
            <w:tcBorders>
              <w:top w:val="nil"/>
              <w:left w:val="nil"/>
              <w:bottom w:val="single" w:sz="4" w:space="0" w:color="auto"/>
              <w:right w:val="single" w:sz="4" w:space="0" w:color="auto"/>
            </w:tcBorders>
            <w:noWrap/>
            <w:vAlign w:val="center"/>
            <w:hideMark/>
          </w:tcPr>
          <w:p w14:paraId="5B2E280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640,00000</w:t>
            </w:r>
          </w:p>
        </w:tc>
        <w:tc>
          <w:tcPr>
            <w:tcW w:w="451" w:type="pct"/>
            <w:tcBorders>
              <w:top w:val="nil"/>
              <w:left w:val="nil"/>
              <w:bottom w:val="single" w:sz="4" w:space="0" w:color="auto"/>
              <w:right w:val="single" w:sz="4" w:space="0" w:color="auto"/>
            </w:tcBorders>
            <w:noWrap/>
            <w:vAlign w:val="center"/>
            <w:hideMark/>
          </w:tcPr>
          <w:p w14:paraId="14C2420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7.680,00000</w:t>
            </w:r>
          </w:p>
        </w:tc>
        <w:tc>
          <w:tcPr>
            <w:tcW w:w="328" w:type="pct"/>
            <w:tcBorders>
              <w:top w:val="nil"/>
              <w:left w:val="nil"/>
              <w:bottom w:val="single" w:sz="4" w:space="0" w:color="auto"/>
              <w:right w:val="single" w:sz="4" w:space="0" w:color="auto"/>
            </w:tcBorders>
            <w:shd w:val="clear" w:color="000000" w:fill="BFBFBF"/>
            <w:noWrap/>
            <w:vAlign w:val="center"/>
            <w:hideMark/>
          </w:tcPr>
          <w:p w14:paraId="7B6BC3D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26</w:t>
            </w:r>
          </w:p>
        </w:tc>
      </w:tr>
      <w:tr w:rsidR="00950B20" w:rsidRPr="00523374" w14:paraId="3D93628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6827B8E"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26CAB035"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48D6AEE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6EFFCE7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66A0BE8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208,00</w:t>
            </w:r>
          </w:p>
        </w:tc>
        <w:tc>
          <w:tcPr>
            <w:tcW w:w="328" w:type="pct"/>
            <w:tcBorders>
              <w:top w:val="nil"/>
              <w:left w:val="nil"/>
              <w:bottom w:val="single" w:sz="4" w:space="0" w:color="auto"/>
              <w:right w:val="single" w:sz="4" w:space="0" w:color="auto"/>
            </w:tcBorders>
            <w:noWrap/>
            <w:vAlign w:val="center"/>
            <w:hideMark/>
          </w:tcPr>
          <w:p w14:paraId="3FBA922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208,00000</w:t>
            </w:r>
          </w:p>
        </w:tc>
        <w:tc>
          <w:tcPr>
            <w:tcW w:w="404" w:type="pct"/>
            <w:tcBorders>
              <w:top w:val="nil"/>
              <w:left w:val="nil"/>
              <w:bottom w:val="single" w:sz="4" w:space="0" w:color="auto"/>
              <w:right w:val="single" w:sz="4" w:space="0" w:color="auto"/>
            </w:tcBorders>
            <w:noWrap/>
            <w:vAlign w:val="center"/>
            <w:hideMark/>
          </w:tcPr>
          <w:p w14:paraId="738653E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4.160,00000</w:t>
            </w:r>
          </w:p>
        </w:tc>
        <w:tc>
          <w:tcPr>
            <w:tcW w:w="451" w:type="pct"/>
            <w:tcBorders>
              <w:top w:val="nil"/>
              <w:left w:val="nil"/>
              <w:bottom w:val="single" w:sz="4" w:space="0" w:color="auto"/>
              <w:right w:val="single" w:sz="4" w:space="0" w:color="auto"/>
            </w:tcBorders>
            <w:noWrap/>
            <w:vAlign w:val="center"/>
            <w:hideMark/>
          </w:tcPr>
          <w:p w14:paraId="034D044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49.920,00000</w:t>
            </w:r>
          </w:p>
        </w:tc>
        <w:tc>
          <w:tcPr>
            <w:tcW w:w="328" w:type="pct"/>
            <w:tcBorders>
              <w:top w:val="nil"/>
              <w:left w:val="nil"/>
              <w:bottom w:val="single" w:sz="4" w:space="0" w:color="auto"/>
              <w:right w:val="single" w:sz="4" w:space="0" w:color="auto"/>
            </w:tcBorders>
            <w:shd w:val="clear" w:color="000000" w:fill="BFBFBF"/>
            <w:noWrap/>
            <w:vAlign w:val="center"/>
            <w:hideMark/>
          </w:tcPr>
          <w:p w14:paraId="3CA914E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166</w:t>
            </w:r>
          </w:p>
        </w:tc>
      </w:tr>
      <w:tr w:rsidR="00950B20" w:rsidRPr="00523374" w14:paraId="309941C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A37642D"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1A0B06B7"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340D515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7DF5DBD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5C00405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28,00</w:t>
            </w:r>
          </w:p>
        </w:tc>
        <w:tc>
          <w:tcPr>
            <w:tcW w:w="328" w:type="pct"/>
            <w:tcBorders>
              <w:top w:val="nil"/>
              <w:left w:val="nil"/>
              <w:bottom w:val="single" w:sz="4" w:space="0" w:color="auto"/>
              <w:right w:val="single" w:sz="4" w:space="0" w:color="auto"/>
            </w:tcBorders>
            <w:noWrap/>
            <w:vAlign w:val="center"/>
            <w:hideMark/>
          </w:tcPr>
          <w:p w14:paraId="10B042A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28,00000</w:t>
            </w:r>
          </w:p>
        </w:tc>
        <w:tc>
          <w:tcPr>
            <w:tcW w:w="404" w:type="pct"/>
            <w:tcBorders>
              <w:top w:val="nil"/>
              <w:left w:val="nil"/>
              <w:bottom w:val="single" w:sz="4" w:space="0" w:color="auto"/>
              <w:right w:val="single" w:sz="4" w:space="0" w:color="auto"/>
            </w:tcBorders>
            <w:noWrap/>
            <w:vAlign w:val="center"/>
            <w:hideMark/>
          </w:tcPr>
          <w:p w14:paraId="54FA221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560,00000</w:t>
            </w:r>
          </w:p>
        </w:tc>
        <w:tc>
          <w:tcPr>
            <w:tcW w:w="451" w:type="pct"/>
            <w:tcBorders>
              <w:top w:val="nil"/>
              <w:left w:val="nil"/>
              <w:bottom w:val="single" w:sz="4" w:space="0" w:color="auto"/>
              <w:right w:val="single" w:sz="4" w:space="0" w:color="auto"/>
            </w:tcBorders>
            <w:noWrap/>
            <w:vAlign w:val="center"/>
            <w:hideMark/>
          </w:tcPr>
          <w:p w14:paraId="1AF9A36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75FE1C8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22</w:t>
            </w:r>
          </w:p>
        </w:tc>
      </w:tr>
      <w:tr w:rsidR="00950B20" w:rsidRPr="00523374" w14:paraId="6C6BD57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27D6E4D"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20FD2EE1"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2BFC3C5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06A3B4D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515D70C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104,00</w:t>
            </w:r>
          </w:p>
        </w:tc>
        <w:tc>
          <w:tcPr>
            <w:tcW w:w="328" w:type="pct"/>
            <w:tcBorders>
              <w:top w:val="nil"/>
              <w:left w:val="nil"/>
              <w:bottom w:val="single" w:sz="4" w:space="0" w:color="auto"/>
              <w:right w:val="single" w:sz="4" w:space="0" w:color="auto"/>
            </w:tcBorders>
            <w:noWrap/>
            <w:vAlign w:val="center"/>
            <w:hideMark/>
          </w:tcPr>
          <w:p w14:paraId="08BC3F8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104,00000</w:t>
            </w:r>
          </w:p>
        </w:tc>
        <w:tc>
          <w:tcPr>
            <w:tcW w:w="404" w:type="pct"/>
            <w:tcBorders>
              <w:top w:val="nil"/>
              <w:left w:val="nil"/>
              <w:bottom w:val="single" w:sz="4" w:space="0" w:color="auto"/>
              <w:right w:val="single" w:sz="4" w:space="0" w:color="auto"/>
            </w:tcBorders>
            <w:noWrap/>
            <w:vAlign w:val="center"/>
            <w:hideMark/>
          </w:tcPr>
          <w:p w14:paraId="38DD476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2.080,00000</w:t>
            </w:r>
          </w:p>
        </w:tc>
        <w:tc>
          <w:tcPr>
            <w:tcW w:w="451" w:type="pct"/>
            <w:tcBorders>
              <w:top w:val="nil"/>
              <w:left w:val="nil"/>
              <w:bottom w:val="single" w:sz="4" w:space="0" w:color="auto"/>
              <w:right w:val="single" w:sz="4" w:space="0" w:color="auto"/>
            </w:tcBorders>
            <w:noWrap/>
            <w:vAlign w:val="center"/>
            <w:hideMark/>
          </w:tcPr>
          <w:p w14:paraId="1C09FB5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24.960,00000</w:t>
            </w:r>
          </w:p>
        </w:tc>
        <w:tc>
          <w:tcPr>
            <w:tcW w:w="328" w:type="pct"/>
            <w:tcBorders>
              <w:top w:val="nil"/>
              <w:left w:val="nil"/>
              <w:bottom w:val="single" w:sz="4" w:space="0" w:color="auto"/>
              <w:right w:val="single" w:sz="4" w:space="0" w:color="auto"/>
            </w:tcBorders>
            <w:shd w:val="clear" w:color="000000" w:fill="BFBFBF"/>
            <w:noWrap/>
            <w:vAlign w:val="center"/>
            <w:hideMark/>
          </w:tcPr>
          <w:p w14:paraId="45FBEAC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83</w:t>
            </w:r>
          </w:p>
        </w:tc>
      </w:tr>
      <w:tr w:rsidR="00950B20" w:rsidRPr="00523374" w14:paraId="359B37E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FEA6238"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5DC6EC90"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336E31A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25735EE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560CCD8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52,00</w:t>
            </w:r>
          </w:p>
        </w:tc>
        <w:tc>
          <w:tcPr>
            <w:tcW w:w="328" w:type="pct"/>
            <w:tcBorders>
              <w:top w:val="nil"/>
              <w:left w:val="nil"/>
              <w:bottom w:val="single" w:sz="4" w:space="0" w:color="auto"/>
              <w:right w:val="single" w:sz="4" w:space="0" w:color="auto"/>
            </w:tcBorders>
            <w:noWrap/>
            <w:vAlign w:val="center"/>
            <w:hideMark/>
          </w:tcPr>
          <w:p w14:paraId="4436DAA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52,00000</w:t>
            </w:r>
          </w:p>
        </w:tc>
        <w:tc>
          <w:tcPr>
            <w:tcW w:w="404" w:type="pct"/>
            <w:tcBorders>
              <w:top w:val="nil"/>
              <w:left w:val="nil"/>
              <w:bottom w:val="single" w:sz="4" w:space="0" w:color="auto"/>
              <w:right w:val="single" w:sz="4" w:space="0" w:color="auto"/>
            </w:tcBorders>
            <w:noWrap/>
            <w:vAlign w:val="center"/>
            <w:hideMark/>
          </w:tcPr>
          <w:p w14:paraId="076E8A7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1.040,00000</w:t>
            </w:r>
          </w:p>
        </w:tc>
        <w:tc>
          <w:tcPr>
            <w:tcW w:w="451" w:type="pct"/>
            <w:tcBorders>
              <w:top w:val="nil"/>
              <w:left w:val="nil"/>
              <w:bottom w:val="single" w:sz="4" w:space="0" w:color="auto"/>
              <w:right w:val="single" w:sz="4" w:space="0" w:color="auto"/>
            </w:tcBorders>
            <w:noWrap/>
            <w:vAlign w:val="center"/>
            <w:hideMark/>
          </w:tcPr>
          <w:p w14:paraId="36C1C1C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4232E58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42</w:t>
            </w:r>
          </w:p>
        </w:tc>
      </w:tr>
      <w:tr w:rsidR="00950B20" w:rsidRPr="00523374" w14:paraId="080641B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EBCF2BD"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6</w:t>
            </w:r>
          </w:p>
        </w:tc>
        <w:tc>
          <w:tcPr>
            <w:tcW w:w="2224" w:type="pct"/>
            <w:tcBorders>
              <w:top w:val="nil"/>
              <w:left w:val="nil"/>
              <w:bottom w:val="single" w:sz="4" w:space="0" w:color="auto"/>
              <w:right w:val="single" w:sz="4" w:space="0" w:color="auto"/>
            </w:tcBorders>
            <w:noWrap/>
            <w:vAlign w:val="center"/>
            <w:hideMark/>
          </w:tcPr>
          <w:p w14:paraId="51B8F142"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3F0C5E7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589023B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2CB6F75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28,00</w:t>
            </w:r>
          </w:p>
        </w:tc>
        <w:tc>
          <w:tcPr>
            <w:tcW w:w="328" w:type="pct"/>
            <w:tcBorders>
              <w:top w:val="nil"/>
              <w:left w:val="nil"/>
              <w:bottom w:val="single" w:sz="4" w:space="0" w:color="auto"/>
              <w:right w:val="single" w:sz="4" w:space="0" w:color="auto"/>
            </w:tcBorders>
            <w:noWrap/>
            <w:vAlign w:val="center"/>
            <w:hideMark/>
          </w:tcPr>
          <w:p w14:paraId="023B0ED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28,00000</w:t>
            </w:r>
          </w:p>
        </w:tc>
        <w:tc>
          <w:tcPr>
            <w:tcW w:w="404" w:type="pct"/>
            <w:tcBorders>
              <w:top w:val="nil"/>
              <w:left w:val="nil"/>
              <w:bottom w:val="single" w:sz="4" w:space="0" w:color="auto"/>
              <w:right w:val="single" w:sz="4" w:space="0" w:color="auto"/>
            </w:tcBorders>
            <w:noWrap/>
            <w:vAlign w:val="center"/>
            <w:hideMark/>
          </w:tcPr>
          <w:p w14:paraId="2EB3E50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560,00000</w:t>
            </w:r>
          </w:p>
        </w:tc>
        <w:tc>
          <w:tcPr>
            <w:tcW w:w="451" w:type="pct"/>
            <w:tcBorders>
              <w:top w:val="nil"/>
              <w:left w:val="nil"/>
              <w:bottom w:val="single" w:sz="4" w:space="0" w:color="auto"/>
              <w:right w:val="single" w:sz="4" w:space="0" w:color="auto"/>
            </w:tcBorders>
            <w:noWrap/>
            <w:vAlign w:val="center"/>
            <w:hideMark/>
          </w:tcPr>
          <w:p w14:paraId="46652DF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32A1E62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22</w:t>
            </w:r>
          </w:p>
        </w:tc>
      </w:tr>
      <w:tr w:rsidR="00950B20" w:rsidRPr="00523374" w14:paraId="7B25617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3135554"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lastRenderedPageBreak/>
              <w:t>7</w:t>
            </w:r>
          </w:p>
        </w:tc>
        <w:tc>
          <w:tcPr>
            <w:tcW w:w="2224" w:type="pct"/>
            <w:tcBorders>
              <w:top w:val="nil"/>
              <w:left w:val="nil"/>
              <w:bottom w:val="single" w:sz="4" w:space="0" w:color="auto"/>
              <w:right w:val="single" w:sz="4" w:space="0" w:color="auto"/>
            </w:tcBorders>
            <w:noWrap/>
            <w:vAlign w:val="center"/>
            <w:hideMark/>
          </w:tcPr>
          <w:p w14:paraId="47BD6789"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4839BB8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69DBEBD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34F3104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28,00</w:t>
            </w:r>
          </w:p>
        </w:tc>
        <w:tc>
          <w:tcPr>
            <w:tcW w:w="328" w:type="pct"/>
            <w:tcBorders>
              <w:top w:val="nil"/>
              <w:left w:val="nil"/>
              <w:bottom w:val="single" w:sz="4" w:space="0" w:color="auto"/>
              <w:right w:val="single" w:sz="4" w:space="0" w:color="auto"/>
            </w:tcBorders>
            <w:noWrap/>
            <w:vAlign w:val="center"/>
            <w:hideMark/>
          </w:tcPr>
          <w:p w14:paraId="6BC4AC6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28,00000</w:t>
            </w:r>
          </w:p>
        </w:tc>
        <w:tc>
          <w:tcPr>
            <w:tcW w:w="404" w:type="pct"/>
            <w:tcBorders>
              <w:top w:val="nil"/>
              <w:left w:val="nil"/>
              <w:bottom w:val="single" w:sz="4" w:space="0" w:color="auto"/>
              <w:right w:val="single" w:sz="4" w:space="0" w:color="auto"/>
            </w:tcBorders>
            <w:noWrap/>
            <w:vAlign w:val="center"/>
            <w:hideMark/>
          </w:tcPr>
          <w:p w14:paraId="73174DE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560,00000</w:t>
            </w:r>
          </w:p>
        </w:tc>
        <w:tc>
          <w:tcPr>
            <w:tcW w:w="451" w:type="pct"/>
            <w:tcBorders>
              <w:top w:val="nil"/>
              <w:left w:val="nil"/>
              <w:bottom w:val="single" w:sz="4" w:space="0" w:color="auto"/>
              <w:right w:val="single" w:sz="4" w:space="0" w:color="auto"/>
            </w:tcBorders>
            <w:noWrap/>
            <w:vAlign w:val="center"/>
            <w:hideMark/>
          </w:tcPr>
          <w:p w14:paraId="60155AD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2E4A803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22</w:t>
            </w:r>
          </w:p>
        </w:tc>
      </w:tr>
      <w:tr w:rsidR="00950B20" w:rsidRPr="00523374" w14:paraId="565F746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41A22B8"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59B2E819"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3F7EFF9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061F3A8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77148F7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6AD0232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4DE0F95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4ACB442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303083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32</w:t>
            </w:r>
          </w:p>
        </w:tc>
      </w:tr>
      <w:tr w:rsidR="00950B20" w:rsidRPr="00523374" w14:paraId="4F59D8E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701A3CE"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04F5F081"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6A18301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3CFA018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5E18843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328,00</w:t>
            </w:r>
          </w:p>
        </w:tc>
        <w:tc>
          <w:tcPr>
            <w:tcW w:w="328" w:type="pct"/>
            <w:tcBorders>
              <w:top w:val="nil"/>
              <w:left w:val="nil"/>
              <w:bottom w:val="single" w:sz="4" w:space="0" w:color="auto"/>
              <w:right w:val="single" w:sz="4" w:space="0" w:color="auto"/>
            </w:tcBorders>
            <w:noWrap/>
            <w:vAlign w:val="center"/>
            <w:hideMark/>
          </w:tcPr>
          <w:p w14:paraId="6D94D6F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328,00000</w:t>
            </w:r>
          </w:p>
        </w:tc>
        <w:tc>
          <w:tcPr>
            <w:tcW w:w="404" w:type="pct"/>
            <w:tcBorders>
              <w:top w:val="nil"/>
              <w:left w:val="nil"/>
              <w:bottom w:val="single" w:sz="4" w:space="0" w:color="auto"/>
              <w:right w:val="single" w:sz="4" w:space="0" w:color="auto"/>
            </w:tcBorders>
            <w:noWrap/>
            <w:vAlign w:val="center"/>
            <w:hideMark/>
          </w:tcPr>
          <w:p w14:paraId="0208C42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6.560,00000</w:t>
            </w:r>
          </w:p>
        </w:tc>
        <w:tc>
          <w:tcPr>
            <w:tcW w:w="451" w:type="pct"/>
            <w:tcBorders>
              <w:top w:val="nil"/>
              <w:left w:val="nil"/>
              <w:bottom w:val="single" w:sz="4" w:space="0" w:color="auto"/>
              <w:right w:val="single" w:sz="4" w:space="0" w:color="auto"/>
            </w:tcBorders>
            <w:noWrap/>
            <w:vAlign w:val="center"/>
            <w:hideMark/>
          </w:tcPr>
          <w:p w14:paraId="255941E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78.720,00000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6C42879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264</w:t>
            </w:r>
          </w:p>
        </w:tc>
      </w:tr>
      <w:tr w:rsidR="00950B20" w:rsidRPr="00523374" w14:paraId="03E091A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4E2A607"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46083668"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441C01C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017D32D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3B1546F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76,00</w:t>
            </w:r>
          </w:p>
        </w:tc>
        <w:tc>
          <w:tcPr>
            <w:tcW w:w="328" w:type="pct"/>
            <w:tcBorders>
              <w:top w:val="nil"/>
              <w:left w:val="nil"/>
              <w:bottom w:val="single" w:sz="4" w:space="0" w:color="auto"/>
              <w:right w:val="single" w:sz="4" w:space="0" w:color="auto"/>
            </w:tcBorders>
            <w:noWrap/>
            <w:vAlign w:val="center"/>
            <w:hideMark/>
          </w:tcPr>
          <w:p w14:paraId="3A5137A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76,00000</w:t>
            </w:r>
          </w:p>
        </w:tc>
        <w:tc>
          <w:tcPr>
            <w:tcW w:w="404" w:type="pct"/>
            <w:tcBorders>
              <w:top w:val="nil"/>
              <w:left w:val="nil"/>
              <w:bottom w:val="single" w:sz="4" w:space="0" w:color="auto"/>
              <w:right w:val="single" w:sz="4" w:space="0" w:color="auto"/>
            </w:tcBorders>
            <w:noWrap/>
            <w:vAlign w:val="center"/>
            <w:hideMark/>
          </w:tcPr>
          <w:p w14:paraId="58D185A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1.520,00000</w:t>
            </w:r>
          </w:p>
        </w:tc>
        <w:tc>
          <w:tcPr>
            <w:tcW w:w="451" w:type="pct"/>
            <w:tcBorders>
              <w:top w:val="nil"/>
              <w:left w:val="nil"/>
              <w:bottom w:val="single" w:sz="4" w:space="0" w:color="auto"/>
              <w:right w:val="single" w:sz="4" w:space="0" w:color="auto"/>
            </w:tcBorders>
            <w:noWrap/>
            <w:vAlign w:val="center"/>
            <w:hideMark/>
          </w:tcPr>
          <w:p w14:paraId="7901D63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18.240,00000</w:t>
            </w:r>
          </w:p>
        </w:tc>
        <w:tc>
          <w:tcPr>
            <w:tcW w:w="328" w:type="pct"/>
            <w:tcBorders>
              <w:top w:val="nil"/>
              <w:left w:val="nil"/>
              <w:bottom w:val="single" w:sz="4" w:space="0" w:color="auto"/>
              <w:right w:val="single" w:sz="4" w:space="0" w:color="auto"/>
            </w:tcBorders>
            <w:shd w:val="clear" w:color="000000" w:fill="BFBFBF"/>
            <w:noWrap/>
            <w:vAlign w:val="center"/>
            <w:hideMark/>
          </w:tcPr>
          <w:p w14:paraId="56833DA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61</w:t>
            </w:r>
          </w:p>
        </w:tc>
      </w:tr>
      <w:tr w:rsidR="00950B20" w:rsidRPr="00523374" w14:paraId="223A4D5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93F60D2"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6F722CE1"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0A30B6B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09DE517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30E7100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128,00</w:t>
            </w:r>
          </w:p>
        </w:tc>
        <w:tc>
          <w:tcPr>
            <w:tcW w:w="328" w:type="pct"/>
            <w:tcBorders>
              <w:top w:val="nil"/>
              <w:left w:val="nil"/>
              <w:bottom w:val="single" w:sz="4" w:space="0" w:color="auto"/>
              <w:right w:val="single" w:sz="4" w:space="0" w:color="auto"/>
            </w:tcBorders>
            <w:noWrap/>
            <w:vAlign w:val="center"/>
            <w:hideMark/>
          </w:tcPr>
          <w:p w14:paraId="2B5F9ED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128,00000</w:t>
            </w:r>
          </w:p>
        </w:tc>
        <w:tc>
          <w:tcPr>
            <w:tcW w:w="404" w:type="pct"/>
            <w:tcBorders>
              <w:top w:val="nil"/>
              <w:left w:val="nil"/>
              <w:bottom w:val="single" w:sz="4" w:space="0" w:color="auto"/>
              <w:right w:val="single" w:sz="4" w:space="0" w:color="auto"/>
            </w:tcBorders>
            <w:noWrap/>
            <w:vAlign w:val="center"/>
            <w:hideMark/>
          </w:tcPr>
          <w:p w14:paraId="0E5C4E1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2.560,00000</w:t>
            </w:r>
          </w:p>
        </w:tc>
        <w:tc>
          <w:tcPr>
            <w:tcW w:w="451" w:type="pct"/>
            <w:tcBorders>
              <w:top w:val="nil"/>
              <w:left w:val="nil"/>
              <w:bottom w:val="single" w:sz="4" w:space="0" w:color="auto"/>
              <w:right w:val="single" w:sz="4" w:space="0" w:color="auto"/>
            </w:tcBorders>
            <w:noWrap/>
            <w:vAlign w:val="center"/>
            <w:hideMark/>
          </w:tcPr>
          <w:p w14:paraId="062D32A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30.720,00000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0EFD308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102</w:t>
            </w:r>
          </w:p>
        </w:tc>
      </w:tr>
      <w:tr w:rsidR="00950B20" w:rsidRPr="00523374" w14:paraId="265FB58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1B57D83"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1A9CD6F2"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0DEEB8E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1A38A8E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0AB53D4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36,00</w:t>
            </w:r>
          </w:p>
        </w:tc>
        <w:tc>
          <w:tcPr>
            <w:tcW w:w="328" w:type="pct"/>
            <w:tcBorders>
              <w:top w:val="nil"/>
              <w:left w:val="nil"/>
              <w:bottom w:val="single" w:sz="4" w:space="0" w:color="auto"/>
              <w:right w:val="single" w:sz="4" w:space="0" w:color="auto"/>
            </w:tcBorders>
            <w:noWrap/>
            <w:vAlign w:val="center"/>
            <w:hideMark/>
          </w:tcPr>
          <w:p w14:paraId="65FBA01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36,00000</w:t>
            </w:r>
          </w:p>
        </w:tc>
        <w:tc>
          <w:tcPr>
            <w:tcW w:w="404" w:type="pct"/>
            <w:tcBorders>
              <w:top w:val="nil"/>
              <w:left w:val="nil"/>
              <w:bottom w:val="single" w:sz="4" w:space="0" w:color="auto"/>
              <w:right w:val="single" w:sz="4" w:space="0" w:color="auto"/>
            </w:tcBorders>
            <w:noWrap/>
            <w:vAlign w:val="center"/>
            <w:hideMark/>
          </w:tcPr>
          <w:p w14:paraId="01392BA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720,00000</w:t>
            </w:r>
          </w:p>
        </w:tc>
        <w:tc>
          <w:tcPr>
            <w:tcW w:w="451" w:type="pct"/>
            <w:tcBorders>
              <w:top w:val="nil"/>
              <w:left w:val="nil"/>
              <w:bottom w:val="single" w:sz="4" w:space="0" w:color="auto"/>
              <w:right w:val="single" w:sz="4" w:space="0" w:color="auto"/>
            </w:tcBorders>
            <w:noWrap/>
            <w:vAlign w:val="center"/>
            <w:hideMark/>
          </w:tcPr>
          <w:p w14:paraId="094D9B3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8.640,00000</w:t>
            </w:r>
          </w:p>
        </w:tc>
        <w:tc>
          <w:tcPr>
            <w:tcW w:w="328" w:type="pct"/>
            <w:tcBorders>
              <w:top w:val="nil"/>
              <w:left w:val="nil"/>
              <w:bottom w:val="single" w:sz="4" w:space="0" w:color="auto"/>
              <w:right w:val="single" w:sz="4" w:space="0" w:color="auto"/>
            </w:tcBorders>
            <w:shd w:val="clear" w:color="000000" w:fill="BFBFBF"/>
            <w:noWrap/>
            <w:vAlign w:val="center"/>
            <w:hideMark/>
          </w:tcPr>
          <w:p w14:paraId="0147464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29</w:t>
            </w:r>
          </w:p>
        </w:tc>
      </w:tr>
      <w:tr w:rsidR="00950B20" w:rsidRPr="00523374" w14:paraId="5CBFA4A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0C2A4F6"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13</w:t>
            </w:r>
          </w:p>
        </w:tc>
        <w:tc>
          <w:tcPr>
            <w:tcW w:w="2224" w:type="pct"/>
            <w:tcBorders>
              <w:top w:val="nil"/>
              <w:left w:val="nil"/>
              <w:bottom w:val="single" w:sz="4" w:space="0" w:color="auto"/>
              <w:right w:val="single" w:sz="4" w:space="0" w:color="auto"/>
            </w:tcBorders>
            <w:noWrap/>
            <w:vAlign w:val="center"/>
            <w:hideMark/>
          </w:tcPr>
          <w:p w14:paraId="063F5A92"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4782476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6BFA861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04F6553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68,00</w:t>
            </w:r>
          </w:p>
        </w:tc>
        <w:tc>
          <w:tcPr>
            <w:tcW w:w="328" w:type="pct"/>
            <w:tcBorders>
              <w:top w:val="nil"/>
              <w:left w:val="nil"/>
              <w:bottom w:val="single" w:sz="4" w:space="0" w:color="auto"/>
              <w:right w:val="single" w:sz="4" w:space="0" w:color="auto"/>
            </w:tcBorders>
            <w:noWrap/>
            <w:vAlign w:val="center"/>
            <w:hideMark/>
          </w:tcPr>
          <w:p w14:paraId="792F7EA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68,00000</w:t>
            </w:r>
          </w:p>
        </w:tc>
        <w:tc>
          <w:tcPr>
            <w:tcW w:w="404" w:type="pct"/>
            <w:tcBorders>
              <w:top w:val="nil"/>
              <w:left w:val="nil"/>
              <w:bottom w:val="single" w:sz="4" w:space="0" w:color="auto"/>
              <w:right w:val="single" w:sz="4" w:space="0" w:color="auto"/>
            </w:tcBorders>
            <w:noWrap/>
            <w:vAlign w:val="center"/>
            <w:hideMark/>
          </w:tcPr>
          <w:p w14:paraId="2E1BF4C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1.360,00000</w:t>
            </w:r>
          </w:p>
        </w:tc>
        <w:tc>
          <w:tcPr>
            <w:tcW w:w="451" w:type="pct"/>
            <w:tcBorders>
              <w:top w:val="nil"/>
              <w:left w:val="nil"/>
              <w:bottom w:val="single" w:sz="4" w:space="0" w:color="auto"/>
              <w:right w:val="single" w:sz="4" w:space="0" w:color="auto"/>
            </w:tcBorders>
            <w:noWrap/>
            <w:vAlign w:val="center"/>
            <w:hideMark/>
          </w:tcPr>
          <w:p w14:paraId="0189B9F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16.320,00000</w:t>
            </w:r>
          </w:p>
        </w:tc>
        <w:tc>
          <w:tcPr>
            <w:tcW w:w="328" w:type="pct"/>
            <w:tcBorders>
              <w:top w:val="nil"/>
              <w:left w:val="nil"/>
              <w:bottom w:val="single" w:sz="4" w:space="0" w:color="auto"/>
              <w:right w:val="single" w:sz="4" w:space="0" w:color="auto"/>
            </w:tcBorders>
            <w:shd w:val="clear" w:color="000000" w:fill="BFBFBF"/>
            <w:noWrap/>
            <w:vAlign w:val="center"/>
            <w:hideMark/>
          </w:tcPr>
          <w:p w14:paraId="1BB07D3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54</w:t>
            </w:r>
          </w:p>
        </w:tc>
      </w:tr>
      <w:tr w:rsidR="00950B20" w:rsidRPr="00523374" w14:paraId="0875632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F1D916C"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6C60B519"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55106A4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71C9284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4D1B6F3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20,00</w:t>
            </w:r>
          </w:p>
        </w:tc>
        <w:tc>
          <w:tcPr>
            <w:tcW w:w="328" w:type="pct"/>
            <w:tcBorders>
              <w:top w:val="nil"/>
              <w:left w:val="nil"/>
              <w:bottom w:val="single" w:sz="4" w:space="0" w:color="auto"/>
              <w:right w:val="single" w:sz="4" w:space="0" w:color="auto"/>
            </w:tcBorders>
            <w:noWrap/>
            <w:vAlign w:val="center"/>
            <w:hideMark/>
          </w:tcPr>
          <w:p w14:paraId="3086134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20,00000</w:t>
            </w:r>
          </w:p>
        </w:tc>
        <w:tc>
          <w:tcPr>
            <w:tcW w:w="404" w:type="pct"/>
            <w:tcBorders>
              <w:top w:val="nil"/>
              <w:left w:val="nil"/>
              <w:bottom w:val="single" w:sz="4" w:space="0" w:color="auto"/>
              <w:right w:val="single" w:sz="4" w:space="0" w:color="auto"/>
            </w:tcBorders>
            <w:noWrap/>
            <w:vAlign w:val="center"/>
            <w:hideMark/>
          </w:tcPr>
          <w:p w14:paraId="229F630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400,00000</w:t>
            </w:r>
          </w:p>
        </w:tc>
        <w:tc>
          <w:tcPr>
            <w:tcW w:w="451" w:type="pct"/>
            <w:tcBorders>
              <w:top w:val="nil"/>
              <w:left w:val="nil"/>
              <w:bottom w:val="single" w:sz="4" w:space="0" w:color="auto"/>
              <w:right w:val="single" w:sz="4" w:space="0" w:color="auto"/>
            </w:tcBorders>
            <w:noWrap/>
            <w:vAlign w:val="center"/>
            <w:hideMark/>
          </w:tcPr>
          <w:p w14:paraId="57A6557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232974D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16</w:t>
            </w:r>
          </w:p>
        </w:tc>
      </w:tr>
      <w:tr w:rsidR="00950B20" w:rsidRPr="00523374" w14:paraId="3B83CDE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A69CEB3"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682B6258"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6368C87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45DEAEA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0ADE41F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32,00</w:t>
            </w:r>
          </w:p>
        </w:tc>
        <w:tc>
          <w:tcPr>
            <w:tcW w:w="328" w:type="pct"/>
            <w:tcBorders>
              <w:top w:val="nil"/>
              <w:left w:val="nil"/>
              <w:bottom w:val="single" w:sz="4" w:space="0" w:color="auto"/>
              <w:right w:val="single" w:sz="4" w:space="0" w:color="auto"/>
            </w:tcBorders>
            <w:noWrap/>
            <w:vAlign w:val="center"/>
            <w:hideMark/>
          </w:tcPr>
          <w:p w14:paraId="0B9459C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32,00000</w:t>
            </w:r>
          </w:p>
        </w:tc>
        <w:tc>
          <w:tcPr>
            <w:tcW w:w="404" w:type="pct"/>
            <w:tcBorders>
              <w:top w:val="nil"/>
              <w:left w:val="nil"/>
              <w:bottom w:val="single" w:sz="4" w:space="0" w:color="auto"/>
              <w:right w:val="single" w:sz="4" w:space="0" w:color="auto"/>
            </w:tcBorders>
            <w:noWrap/>
            <w:vAlign w:val="center"/>
            <w:hideMark/>
          </w:tcPr>
          <w:p w14:paraId="5545B72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640,00000</w:t>
            </w:r>
          </w:p>
        </w:tc>
        <w:tc>
          <w:tcPr>
            <w:tcW w:w="451" w:type="pct"/>
            <w:tcBorders>
              <w:top w:val="nil"/>
              <w:left w:val="nil"/>
              <w:bottom w:val="single" w:sz="4" w:space="0" w:color="auto"/>
              <w:right w:val="single" w:sz="4" w:space="0" w:color="auto"/>
            </w:tcBorders>
            <w:noWrap/>
            <w:vAlign w:val="center"/>
            <w:hideMark/>
          </w:tcPr>
          <w:p w14:paraId="6E8F6CE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7.680,00000</w:t>
            </w:r>
          </w:p>
        </w:tc>
        <w:tc>
          <w:tcPr>
            <w:tcW w:w="328" w:type="pct"/>
            <w:tcBorders>
              <w:top w:val="nil"/>
              <w:left w:val="nil"/>
              <w:bottom w:val="single" w:sz="4" w:space="0" w:color="auto"/>
              <w:right w:val="single" w:sz="4" w:space="0" w:color="auto"/>
            </w:tcBorders>
            <w:shd w:val="clear" w:color="000000" w:fill="BFBFBF"/>
            <w:noWrap/>
            <w:vAlign w:val="center"/>
            <w:hideMark/>
          </w:tcPr>
          <w:p w14:paraId="0F5142F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26</w:t>
            </w:r>
          </w:p>
        </w:tc>
      </w:tr>
      <w:tr w:rsidR="00950B20" w:rsidRPr="00523374" w14:paraId="501C77E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A80247D"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3104A102"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19A19C2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67F0302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0474138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60,00</w:t>
            </w:r>
          </w:p>
        </w:tc>
        <w:tc>
          <w:tcPr>
            <w:tcW w:w="328" w:type="pct"/>
            <w:tcBorders>
              <w:top w:val="nil"/>
              <w:left w:val="nil"/>
              <w:bottom w:val="single" w:sz="4" w:space="0" w:color="auto"/>
              <w:right w:val="single" w:sz="4" w:space="0" w:color="auto"/>
            </w:tcBorders>
            <w:noWrap/>
            <w:vAlign w:val="center"/>
            <w:hideMark/>
          </w:tcPr>
          <w:p w14:paraId="741EB15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60,00000</w:t>
            </w:r>
          </w:p>
        </w:tc>
        <w:tc>
          <w:tcPr>
            <w:tcW w:w="404" w:type="pct"/>
            <w:tcBorders>
              <w:top w:val="nil"/>
              <w:left w:val="nil"/>
              <w:bottom w:val="single" w:sz="4" w:space="0" w:color="auto"/>
              <w:right w:val="single" w:sz="4" w:space="0" w:color="auto"/>
            </w:tcBorders>
            <w:noWrap/>
            <w:vAlign w:val="center"/>
            <w:hideMark/>
          </w:tcPr>
          <w:p w14:paraId="5886E58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1.200,00000</w:t>
            </w:r>
          </w:p>
        </w:tc>
        <w:tc>
          <w:tcPr>
            <w:tcW w:w="451" w:type="pct"/>
            <w:tcBorders>
              <w:top w:val="nil"/>
              <w:left w:val="nil"/>
              <w:bottom w:val="single" w:sz="4" w:space="0" w:color="auto"/>
              <w:right w:val="single" w:sz="4" w:space="0" w:color="auto"/>
            </w:tcBorders>
            <w:noWrap/>
            <w:vAlign w:val="center"/>
            <w:hideMark/>
          </w:tcPr>
          <w:p w14:paraId="4A20FE8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14.400,00000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ED0821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48</w:t>
            </w:r>
          </w:p>
        </w:tc>
      </w:tr>
      <w:tr w:rsidR="00950B20" w:rsidRPr="00523374" w14:paraId="64EA35A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F311CB4"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4A271748"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58B5029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3331481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04A7E0D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72,00</w:t>
            </w:r>
          </w:p>
        </w:tc>
        <w:tc>
          <w:tcPr>
            <w:tcW w:w="328" w:type="pct"/>
            <w:tcBorders>
              <w:top w:val="nil"/>
              <w:left w:val="nil"/>
              <w:bottom w:val="single" w:sz="4" w:space="0" w:color="auto"/>
              <w:right w:val="single" w:sz="4" w:space="0" w:color="auto"/>
            </w:tcBorders>
            <w:noWrap/>
            <w:vAlign w:val="center"/>
            <w:hideMark/>
          </w:tcPr>
          <w:p w14:paraId="3769785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72,00000</w:t>
            </w:r>
          </w:p>
        </w:tc>
        <w:tc>
          <w:tcPr>
            <w:tcW w:w="404" w:type="pct"/>
            <w:tcBorders>
              <w:top w:val="nil"/>
              <w:left w:val="nil"/>
              <w:bottom w:val="single" w:sz="4" w:space="0" w:color="auto"/>
              <w:right w:val="single" w:sz="4" w:space="0" w:color="auto"/>
            </w:tcBorders>
            <w:noWrap/>
            <w:vAlign w:val="center"/>
            <w:hideMark/>
          </w:tcPr>
          <w:p w14:paraId="6439779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1.440,00000</w:t>
            </w:r>
          </w:p>
        </w:tc>
        <w:tc>
          <w:tcPr>
            <w:tcW w:w="451" w:type="pct"/>
            <w:tcBorders>
              <w:top w:val="nil"/>
              <w:left w:val="nil"/>
              <w:bottom w:val="single" w:sz="4" w:space="0" w:color="auto"/>
              <w:right w:val="single" w:sz="4" w:space="0" w:color="auto"/>
            </w:tcBorders>
            <w:noWrap/>
            <w:vAlign w:val="center"/>
            <w:hideMark/>
          </w:tcPr>
          <w:p w14:paraId="0BADD69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17.280,00000</w:t>
            </w:r>
          </w:p>
        </w:tc>
        <w:tc>
          <w:tcPr>
            <w:tcW w:w="328" w:type="pct"/>
            <w:tcBorders>
              <w:top w:val="nil"/>
              <w:left w:val="nil"/>
              <w:bottom w:val="single" w:sz="4" w:space="0" w:color="auto"/>
              <w:right w:val="single" w:sz="4" w:space="0" w:color="auto"/>
            </w:tcBorders>
            <w:shd w:val="clear" w:color="000000" w:fill="BFBFBF"/>
            <w:noWrap/>
            <w:vAlign w:val="center"/>
            <w:hideMark/>
          </w:tcPr>
          <w:p w14:paraId="270E269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58</w:t>
            </w:r>
          </w:p>
        </w:tc>
      </w:tr>
      <w:tr w:rsidR="00950B20" w:rsidRPr="00523374" w14:paraId="641C5CB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8186118"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2A519602"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16F49EB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4179EA6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7D238C3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124,00</w:t>
            </w:r>
          </w:p>
        </w:tc>
        <w:tc>
          <w:tcPr>
            <w:tcW w:w="328" w:type="pct"/>
            <w:tcBorders>
              <w:top w:val="nil"/>
              <w:left w:val="nil"/>
              <w:bottom w:val="single" w:sz="4" w:space="0" w:color="auto"/>
              <w:right w:val="single" w:sz="4" w:space="0" w:color="auto"/>
            </w:tcBorders>
            <w:noWrap/>
            <w:vAlign w:val="center"/>
            <w:hideMark/>
          </w:tcPr>
          <w:p w14:paraId="57C84A9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124,00000</w:t>
            </w:r>
          </w:p>
        </w:tc>
        <w:tc>
          <w:tcPr>
            <w:tcW w:w="404" w:type="pct"/>
            <w:tcBorders>
              <w:top w:val="nil"/>
              <w:left w:val="nil"/>
              <w:bottom w:val="single" w:sz="4" w:space="0" w:color="auto"/>
              <w:right w:val="single" w:sz="4" w:space="0" w:color="auto"/>
            </w:tcBorders>
            <w:noWrap/>
            <w:vAlign w:val="center"/>
            <w:hideMark/>
          </w:tcPr>
          <w:p w14:paraId="39E3617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2.480,00000</w:t>
            </w:r>
          </w:p>
        </w:tc>
        <w:tc>
          <w:tcPr>
            <w:tcW w:w="451" w:type="pct"/>
            <w:tcBorders>
              <w:top w:val="nil"/>
              <w:left w:val="nil"/>
              <w:bottom w:val="single" w:sz="4" w:space="0" w:color="auto"/>
              <w:right w:val="single" w:sz="4" w:space="0" w:color="auto"/>
            </w:tcBorders>
            <w:noWrap/>
            <w:vAlign w:val="center"/>
            <w:hideMark/>
          </w:tcPr>
          <w:p w14:paraId="631E284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29.760,00000</w:t>
            </w:r>
          </w:p>
        </w:tc>
        <w:tc>
          <w:tcPr>
            <w:tcW w:w="328" w:type="pct"/>
            <w:tcBorders>
              <w:top w:val="nil"/>
              <w:left w:val="nil"/>
              <w:bottom w:val="single" w:sz="4" w:space="0" w:color="auto"/>
              <w:right w:val="single" w:sz="4" w:space="0" w:color="auto"/>
            </w:tcBorders>
            <w:shd w:val="clear" w:color="000000" w:fill="BFBFBF"/>
            <w:noWrap/>
            <w:vAlign w:val="center"/>
            <w:hideMark/>
          </w:tcPr>
          <w:p w14:paraId="16FC322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99</w:t>
            </w:r>
          </w:p>
        </w:tc>
      </w:tr>
      <w:tr w:rsidR="00950B20" w:rsidRPr="00523374" w14:paraId="24FE221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F1D4620"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11180036"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60CCCF2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2C33626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4A5310D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112,00</w:t>
            </w:r>
          </w:p>
        </w:tc>
        <w:tc>
          <w:tcPr>
            <w:tcW w:w="328" w:type="pct"/>
            <w:tcBorders>
              <w:top w:val="nil"/>
              <w:left w:val="nil"/>
              <w:bottom w:val="single" w:sz="4" w:space="0" w:color="auto"/>
              <w:right w:val="single" w:sz="4" w:space="0" w:color="auto"/>
            </w:tcBorders>
            <w:noWrap/>
            <w:vAlign w:val="center"/>
            <w:hideMark/>
          </w:tcPr>
          <w:p w14:paraId="6FB8DE0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112,00000</w:t>
            </w:r>
          </w:p>
        </w:tc>
        <w:tc>
          <w:tcPr>
            <w:tcW w:w="404" w:type="pct"/>
            <w:tcBorders>
              <w:top w:val="nil"/>
              <w:left w:val="nil"/>
              <w:bottom w:val="single" w:sz="4" w:space="0" w:color="auto"/>
              <w:right w:val="single" w:sz="4" w:space="0" w:color="auto"/>
            </w:tcBorders>
            <w:noWrap/>
            <w:vAlign w:val="center"/>
            <w:hideMark/>
          </w:tcPr>
          <w:p w14:paraId="222A333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2.240,00000</w:t>
            </w:r>
          </w:p>
        </w:tc>
        <w:tc>
          <w:tcPr>
            <w:tcW w:w="451" w:type="pct"/>
            <w:tcBorders>
              <w:top w:val="nil"/>
              <w:left w:val="nil"/>
              <w:bottom w:val="single" w:sz="4" w:space="0" w:color="auto"/>
              <w:right w:val="single" w:sz="4" w:space="0" w:color="auto"/>
            </w:tcBorders>
            <w:noWrap/>
            <w:vAlign w:val="center"/>
            <w:hideMark/>
          </w:tcPr>
          <w:p w14:paraId="47FBB73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26.880,00000</w:t>
            </w:r>
          </w:p>
        </w:tc>
        <w:tc>
          <w:tcPr>
            <w:tcW w:w="328" w:type="pct"/>
            <w:tcBorders>
              <w:top w:val="nil"/>
              <w:left w:val="nil"/>
              <w:bottom w:val="single" w:sz="4" w:space="0" w:color="auto"/>
              <w:right w:val="single" w:sz="4" w:space="0" w:color="auto"/>
            </w:tcBorders>
            <w:shd w:val="clear" w:color="000000" w:fill="BFBFBF"/>
            <w:noWrap/>
            <w:vAlign w:val="center"/>
            <w:hideMark/>
          </w:tcPr>
          <w:p w14:paraId="1EB1C5C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90</w:t>
            </w:r>
          </w:p>
        </w:tc>
      </w:tr>
      <w:tr w:rsidR="00950B20" w:rsidRPr="00523374" w14:paraId="78AF268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46F87CE"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20</w:t>
            </w:r>
          </w:p>
        </w:tc>
        <w:tc>
          <w:tcPr>
            <w:tcW w:w="2224" w:type="pct"/>
            <w:tcBorders>
              <w:top w:val="nil"/>
              <w:left w:val="nil"/>
              <w:bottom w:val="single" w:sz="4" w:space="0" w:color="auto"/>
              <w:right w:val="single" w:sz="4" w:space="0" w:color="auto"/>
            </w:tcBorders>
            <w:noWrap/>
            <w:vAlign w:val="center"/>
            <w:hideMark/>
          </w:tcPr>
          <w:p w14:paraId="05B9B871"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40E568E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3BF6DD1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088D379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72,00</w:t>
            </w:r>
          </w:p>
        </w:tc>
        <w:tc>
          <w:tcPr>
            <w:tcW w:w="328" w:type="pct"/>
            <w:tcBorders>
              <w:top w:val="nil"/>
              <w:left w:val="nil"/>
              <w:bottom w:val="single" w:sz="4" w:space="0" w:color="auto"/>
              <w:right w:val="single" w:sz="4" w:space="0" w:color="auto"/>
            </w:tcBorders>
            <w:noWrap/>
            <w:vAlign w:val="center"/>
            <w:hideMark/>
          </w:tcPr>
          <w:p w14:paraId="2C99789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72,00000</w:t>
            </w:r>
          </w:p>
        </w:tc>
        <w:tc>
          <w:tcPr>
            <w:tcW w:w="404" w:type="pct"/>
            <w:tcBorders>
              <w:top w:val="nil"/>
              <w:left w:val="nil"/>
              <w:bottom w:val="single" w:sz="4" w:space="0" w:color="auto"/>
              <w:right w:val="single" w:sz="4" w:space="0" w:color="auto"/>
            </w:tcBorders>
            <w:noWrap/>
            <w:vAlign w:val="center"/>
            <w:hideMark/>
          </w:tcPr>
          <w:p w14:paraId="16B3F43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1.440,00000</w:t>
            </w:r>
          </w:p>
        </w:tc>
        <w:tc>
          <w:tcPr>
            <w:tcW w:w="451" w:type="pct"/>
            <w:tcBorders>
              <w:top w:val="nil"/>
              <w:left w:val="nil"/>
              <w:bottom w:val="single" w:sz="4" w:space="0" w:color="auto"/>
              <w:right w:val="single" w:sz="4" w:space="0" w:color="auto"/>
            </w:tcBorders>
            <w:noWrap/>
            <w:vAlign w:val="center"/>
            <w:hideMark/>
          </w:tcPr>
          <w:p w14:paraId="10AC1CF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17.280,00000</w:t>
            </w:r>
          </w:p>
        </w:tc>
        <w:tc>
          <w:tcPr>
            <w:tcW w:w="328" w:type="pct"/>
            <w:tcBorders>
              <w:top w:val="nil"/>
              <w:left w:val="nil"/>
              <w:bottom w:val="single" w:sz="4" w:space="0" w:color="auto"/>
              <w:right w:val="single" w:sz="4" w:space="0" w:color="auto"/>
            </w:tcBorders>
            <w:shd w:val="clear" w:color="000000" w:fill="BFBFBF"/>
            <w:noWrap/>
            <w:vAlign w:val="center"/>
            <w:hideMark/>
          </w:tcPr>
          <w:p w14:paraId="35E04B2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58</w:t>
            </w:r>
          </w:p>
        </w:tc>
      </w:tr>
      <w:tr w:rsidR="00950B20" w:rsidRPr="00523374" w14:paraId="1315FCD8"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266C8D6"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TOTAL EM PACOTE COM 300 G</w:t>
            </w:r>
          </w:p>
        </w:tc>
        <w:tc>
          <w:tcPr>
            <w:tcW w:w="328" w:type="pct"/>
            <w:tcBorders>
              <w:top w:val="nil"/>
              <w:left w:val="nil"/>
              <w:bottom w:val="single" w:sz="4" w:space="0" w:color="auto"/>
              <w:right w:val="single" w:sz="4" w:space="0" w:color="auto"/>
            </w:tcBorders>
            <w:shd w:val="clear" w:color="000000" w:fill="BFBFBF"/>
            <w:noWrap/>
            <w:vAlign w:val="center"/>
            <w:hideMark/>
          </w:tcPr>
          <w:p w14:paraId="6C339CDF"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1.320</w:t>
            </w:r>
          </w:p>
        </w:tc>
      </w:tr>
    </w:tbl>
    <w:p w14:paraId="4D919840" w14:textId="77777777" w:rsidR="00950B20" w:rsidRDefault="00950B20" w:rsidP="00950B20">
      <w:pPr>
        <w:jc w:val="center"/>
        <w:rPr>
          <w:rFonts w:ascii="Times New Roman" w:hAnsi="Times New Roman"/>
          <w:b/>
          <w:bCs/>
        </w:rPr>
      </w:pPr>
    </w:p>
    <w:p w14:paraId="658AA86A" w14:textId="77777777" w:rsidR="00950B20" w:rsidRDefault="00950B20" w:rsidP="00950B20">
      <w:pPr>
        <w:jc w:val="center"/>
        <w:rPr>
          <w:rFonts w:ascii="Times New Roman" w:hAnsi="Times New Roman"/>
          <w:b/>
          <w:bCs/>
        </w:rPr>
      </w:pPr>
    </w:p>
    <w:p w14:paraId="136BCA32" w14:textId="77777777" w:rsidR="00950B20" w:rsidRDefault="00950B20" w:rsidP="00950B20">
      <w:pPr>
        <w:jc w:val="center"/>
        <w:rPr>
          <w:rFonts w:ascii="Times New Roman" w:hAnsi="Times New Roman"/>
          <w:b/>
          <w:bCs/>
        </w:rPr>
      </w:pPr>
    </w:p>
    <w:p w14:paraId="293891EB" w14:textId="77777777" w:rsidR="00950B20" w:rsidRDefault="00950B20" w:rsidP="00950B20">
      <w:pPr>
        <w:jc w:val="center"/>
        <w:rPr>
          <w:rFonts w:ascii="Times New Roman" w:hAnsi="Times New Roman"/>
          <w:b/>
          <w:bCs/>
        </w:rPr>
      </w:pPr>
    </w:p>
    <w:p w14:paraId="7A42AF39" w14:textId="77777777" w:rsidR="00950B20" w:rsidRDefault="00950B20" w:rsidP="00950B20">
      <w:pPr>
        <w:jc w:val="center"/>
        <w:rPr>
          <w:rFonts w:ascii="Times New Roman" w:hAnsi="Times New Roman"/>
          <w:b/>
          <w:bCs/>
        </w:rPr>
      </w:pPr>
    </w:p>
    <w:p w14:paraId="27695D89" w14:textId="77777777" w:rsidR="00950B20" w:rsidRDefault="00950B20" w:rsidP="00950B20">
      <w:pPr>
        <w:jc w:val="center"/>
        <w:rPr>
          <w:rFonts w:ascii="Times New Roman" w:hAnsi="Times New Roman"/>
          <w:b/>
          <w:bCs/>
        </w:rPr>
      </w:pPr>
    </w:p>
    <w:tbl>
      <w:tblPr>
        <w:tblW w:w="5000" w:type="pct"/>
        <w:tblCellMar>
          <w:left w:w="70" w:type="dxa"/>
          <w:right w:w="70" w:type="dxa"/>
        </w:tblCellMar>
        <w:tblLook w:val="04A0" w:firstRow="1" w:lastRow="0" w:firstColumn="1" w:lastColumn="0" w:noHBand="0" w:noVBand="1"/>
      </w:tblPr>
      <w:tblGrid>
        <w:gridCol w:w="700"/>
        <w:gridCol w:w="7126"/>
        <w:gridCol w:w="936"/>
        <w:gridCol w:w="1330"/>
        <w:gridCol w:w="1103"/>
        <w:gridCol w:w="1048"/>
        <w:gridCol w:w="1292"/>
        <w:gridCol w:w="1449"/>
        <w:gridCol w:w="1045"/>
      </w:tblGrid>
      <w:tr w:rsidR="00950B20" w:rsidRPr="00523374" w14:paraId="6C00C4B6" w14:textId="77777777" w:rsidTr="003566BF">
        <w:trPr>
          <w:trHeight w:val="340"/>
          <w:tblHeader/>
        </w:trPr>
        <w:tc>
          <w:tcPr>
            <w:tcW w:w="2733"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6B490927"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LEVANTAMENTO DO QUANTITATIVO DE FUNCIONÁRIOS</w:t>
            </w:r>
          </w:p>
        </w:tc>
        <w:tc>
          <w:tcPr>
            <w:tcW w:w="1941" w:type="pct"/>
            <w:gridSpan w:val="5"/>
            <w:tcBorders>
              <w:top w:val="single" w:sz="4" w:space="0" w:color="auto"/>
              <w:left w:val="nil"/>
              <w:bottom w:val="single" w:sz="4" w:space="0" w:color="auto"/>
              <w:right w:val="single" w:sz="4" w:space="0" w:color="auto"/>
            </w:tcBorders>
            <w:shd w:val="clear" w:color="000000" w:fill="BFBFBF"/>
            <w:vAlign w:val="center"/>
            <w:hideMark/>
          </w:tcPr>
          <w:p w14:paraId="6BF1094A"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7 - CAFÉ: PACOTE COM 500 G</w:t>
            </w:r>
          </w:p>
        </w:tc>
        <w:tc>
          <w:tcPr>
            <w:tcW w:w="326"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8FE39EC"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TOTAL</w:t>
            </w:r>
          </w:p>
        </w:tc>
      </w:tr>
      <w:tr w:rsidR="00950B20" w:rsidRPr="00523374" w14:paraId="4BD8CBA5" w14:textId="77777777" w:rsidTr="003566BF">
        <w:trPr>
          <w:trHeight w:val="567"/>
          <w:tblHeader/>
        </w:trPr>
        <w:tc>
          <w:tcPr>
            <w:tcW w:w="218" w:type="pct"/>
            <w:vMerge w:val="restart"/>
            <w:tcBorders>
              <w:top w:val="nil"/>
              <w:left w:val="single" w:sz="4" w:space="0" w:color="auto"/>
              <w:bottom w:val="single" w:sz="4" w:space="0" w:color="auto"/>
              <w:right w:val="single" w:sz="4" w:space="0" w:color="auto"/>
            </w:tcBorders>
            <w:shd w:val="clear" w:color="000000" w:fill="BFBFBF"/>
            <w:vAlign w:val="center"/>
            <w:hideMark/>
          </w:tcPr>
          <w:p w14:paraId="748759DF"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ITEM</w:t>
            </w:r>
          </w:p>
        </w:tc>
        <w:tc>
          <w:tcPr>
            <w:tcW w:w="2223" w:type="pct"/>
            <w:vMerge w:val="restart"/>
            <w:tcBorders>
              <w:top w:val="nil"/>
              <w:left w:val="single" w:sz="4" w:space="0" w:color="auto"/>
              <w:bottom w:val="single" w:sz="4" w:space="0" w:color="auto"/>
              <w:right w:val="single" w:sz="4" w:space="0" w:color="auto"/>
            </w:tcBorders>
            <w:shd w:val="clear" w:color="000000" w:fill="BFBFBF"/>
            <w:vAlign w:val="center"/>
            <w:hideMark/>
          </w:tcPr>
          <w:p w14:paraId="078FC59D"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SETOR</w:t>
            </w:r>
          </w:p>
        </w:tc>
        <w:tc>
          <w:tcPr>
            <w:tcW w:w="292" w:type="pct"/>
            <w:vMerge w:val="restart"/>
            <w:tcBorders>
              <w:top w:val="nil"/>
              <w:left w:val="single" w:sz="4" w:space="0" w:color="auto"/>
              <w:bottom w:val="single" w:sz="4" w:space="0" w:color="auto"/>
              <w:right w:val="single" w:sz="4" w:space="0" w:color="auto"/>
            </w:tcBorders>
            <w:shd w:val="clear" w:color="000000" w:fill="BFBFBF"/>
            <w:vAlign w:val="center"/>
            <w:hideMark/>
          </w:tcPr>
          <w:p w14:paraId="319CC66B"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 xml:space="preserve">QUANT.  </w:t>
            </w:r>
          </w:p>
        </w:tc>
        <w:tc>
          <w:tcPr>
            <w:tcW w:w="415" w:type="pct"/>
            <w:vMerge w:val="restart"/>
            <w:tcBorders>
              <w:top w:val="nil"/>
              <w:left w:val="single" w:sz="4" w:space="0" w:color="auto"/>
              <w:bottom w:val="single" w:sz="4" w:space="0" w:color="auto"/>
              <w:right w:val="single" w:sz="4" w:space="0" w:color="auto"/>
            </w:tcBorders>
            <w:shd w:val="clear" w:color="000000" w:fill="BFBFBF"/>
            <w:vAlign w:val="center"/>
            <w:hideMark/>
          </w:tcPr>
          <w:p w14:paraId="6674BB0E"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PER CAPITA (GRAMAS)</w:t>
            </w:r>
          </w:p>
        </w:tc>
        <w:tc>
          <w:tcPr>
            <w:tcW w:w="344" w:type="pct"/>
            <w:vMerge w:val="restart"/>
            <w:tcBorders>
              <w:top w:val="nil"/>
              <w:left w:val="single" w:sz="4" w:space="0" w:color="auto"/>
              <w:bottom w:val="single" w:sz="4" w:space="0" w:color="auto"/>
              <w:right w:val="single" w:sz="4" w:space="0" w:color="auto"/>
            </w:tcBorders>
            <w:shd w:val="clear" w:color="000000" w:fill="BFBFBF"/>
            <w:vAlign w:val="center"/>
            <w:hideMark/>
          </w:tcPr>
          <w:p w14:paraId="2738ED2B"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QUANT. EM GRAMAS</w:t>
            </w:r>
          </w:p>
        </w:tc>
        <w:tc>
          <w:tcPr>
            <w:tcW w:w="1181" w:type="pct"/>
            <w:gridSpan w:val="3"/>
            <w:tcBorders>
              <w:top w:val="single" w:sz="4" w:space="0" w:color="auto"/>
              <w:left w:val="nil"/>
              <w:bottom w:val="single" w:sz="4" w:space="0" w:color="auto"/>
              <w:right w:val="single" w:sz="4" w:space="0" w:color="auto"/>
            </w:tcBorders>
            <w:shd w:val="clear" w:color="000000" w:fill="BFBFBF"/>
            <w:vAlign w:val="center"/>
            <w:hideMark/>
          </w:tcPr>
          <w:p w14:paraId="4DEF3F5F"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DE ACORDO COM A DESCRIÇÃO DO PROCESSO</w:t>
            </w:r>
          </w:p>
        </w:tc>
        <w:tc>
          <w:tcPr>
            <w:tcW w:w="326" w:type="pct"/>
            <w:vMerge/>
            <w:tcBorders>
              <w:top w:val="single" w:sz="4" w:space="0" w:color="auto"/>
              <w:left w:val="single" w:sz="4" w:space="0" w:color="auto"/>
              <w:bottom w:val="single" w:sz="4" w:space="0" w:color="auto"/>
              <w:right w:val="single" w:sz="4" w:space="0" w:color="auto"/>
            </w:tcBorders>
            <w:vAlign w:val="center"/>
            <w:hideMark/>
          </w:tcPr>
          <w:p w14:paraId="6E5EF48E"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523374" w14:paraId="5D083001" w14:textId="77777777" w:rsidTr="003566BF">
        <w:trPr>
          <w:trHeight w:val="567"/>
          <w:tblHeader/>
        </w:trPr>
        <w:tc>
          <w:tcPr>
            <w:tcW w:w="218" w:type="pct"/>
            <w:vMerge/>
            <w:tcBorders>
              <w:top w:val="nil"/>
              <w:left w:val="single" w:sz="4" w:space="0" w:color="auto"/>
              <w:bottom w:val="single" w:sz="4" w:space="0" w:color="auto"/>
              <w:right w:val="single" w:sz="4" w:space="0" w:color="auto"/>
            </w:tcBorders>
            <w:vAlign w:val="center"/>
            <w:hideMark/>
          </w:tcPr>
          <w:p w14:paraId="57094DAF"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2223" w:type="pct"/>
            <w:vMerge/>
            <w:tcBorders>
              <w:top w:val="nil"/>
              <w:left w:val="single" w:sz="4" w:space="0" w:color="auto"/>
              <w:bottom w:val="single" w:sz="4" w:space="0" w:color="auto"/>
              <w:right w:val="single" w:sz="4" w:space="0" w:color="auto"/>
            </w:tcBorders>
            <w:vAlign w:val="center"/>
            <w:hideMark/>
          </w:tcPr>
          <w:p w14:paraId="1AF61D20"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292" w:type="pct"/>
            <w:vMerge/>
            <w:tcBorders>
              <w:top w:val="nil"/>
              <w:left w:val="single" w:sz="4" w:space="0" w:color="auto"/>
              <w:bottom w:val="single" w:sz="4" w:space="0" w:color="auto"/>
              <w:right w:val="single" w:sz="4" w:space="0" w:color="auto"/>
            </w:tcBorders>
            <w:vAlign w:val="center"/>
            <w:hideMark/>
          </w:tcPr>
          <w:p w14:paraId="6EC81356"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415" w:type="pct"/>
            <w:vMerge/>
            <w:tcBorders>
              <w:top w:val="nil"/>
              <w:left w:val="single" w:sz="4" w:space="0" w:color="auto"/>
              <w:bottom w:val="single" w:sz="4" w:space="0" w:color="auto"/>
              <w:right w:val="single" w:sz="4" w:space="0" w:color="auto"/>
            </w:tcBorders>
            <w:vAlign w:val="center"/>
            <w:hideMark/>
          </w:tcPr>
          <w:p w14:paraId="0C9ACBB9"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344" w:type="pct"/>
            <w:vMerge/>
            <w:tcBorders>
              <w:top w:val="nil"/>
              <w:left w:val="single" w:sz="4" w:space="0" w:color="auto"/>
              <w:bottom w:val="single" w:sz="4" w:space="0" w:color="auto"/>
              <w:right w:val="single" w:sz="4" w:space="0" w:color="auto"/>
            </w:tcBorders>
            <w:vAlign w:val="center"/>
            <w:hideMark/>
          </w:tcPr>
          <w:p w14:paraId="298626E4"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327" w:type="pct"/>
            <w:tcBorders>
              <w:top w:val="nil"/>
              <w:left w:val="nil"/>
              <w:bottom w:val="single" w:sz="4" w:space="0" w:color="auto"/>
              <w:right w:val="single" w:sz="4" w:space="0" w:color="auto"/>
            </w:tcBorders>
            <w:shd w:val="clear" w:color="000000" w:fill="BFBFBF"/>
            <w:vAlign w:val="center"/>
            <w:hideMark/>
          </w:tcPr>
          <w:p w14:paraId="1A8EB287"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 xml:space="preserve">QUANT. POR DIA </w:t>
            </w:r>
          </w:p>
        </w:tc>
        <w:tc>
          <w:tcPr>
            <w:tcW w:w="403" w:type="pct"/>
            <w:tcBorders>
              <w:top w:val="nil"/>
              <w:left w:val="nil"/>
              <w:bottom w:val="single" w:sz="4" w:space="0" w:color="auto"/>
              <w:right w:val="single" w:sz="4" w:space="0" w:color="auto"/>
            </w:tcBorders>
            <w:shd w:val="clear" w:color="000000" w:fill="BFBFBF"/>
            <w:vAlign w:val="center"/>
            <w:hideMark/>
          </w:tcPr>
          <w:p w14:paraId="6F639345"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5A15C10A"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QUANT. ANUAL</w:t>
            </w:r>
          </w:p>
        </w:tc>
        <w:tc>
          <w:tcPr>
            <w:tcW w:w="326" w:type="pct"/>
            <w:vMerge/>
            <w:tcBorders>
              <w:top w:val="single" w:sz="4" w:space="0" w:color="auto"/>
              <w:left w:val="single" w:sz="4" w:space="0" w:color="auto"/>
              <w:bottom w:val="single" w:sz="4" w:space="0" w:color="auto"/>
              <w:right w:val="single" w:sz="4" w:space="0" w:color="auto"/>
            </w:tcBorders>
            <w:vAlign w:val="center"/>
            <w:hideMark/>
          </w:tcPr>
          <w:p w14:paraId="0F9B89F5"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523374" w14:paraId="68C66C9A"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1E267274"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w:t>
            </w:r>
          </w:p>
        </w:tc>
        <w:tc>
          <w:tcPr>
            <w:tcW w:w="2223" w:type="pct"/>
            <w:tcBorders>
              <w:top w:val="nil"/>
              <w:left w:val="nil"/>
              <w:bottom w:val="single" w:sz="4" w:space="0" w:color="auto"/>
              <w:right w:val="single" w:sz="4" w:space="0" w:color="auto"/>
            </w:tcBorders>
            <w:noWrap/>
            <w:vAlign w:val="center"/>
            <w:hideMark/>
          </w:tcPr>
          <w:p w14:paraId="440188AF"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Administrativo da Educação</w:t>
            </w:r>
          </w:p>
        </w:tc>
        <w:tc>
          <w:tcPr>
            <w:tcW w:w="292" w:type="pct"/>
            <w:tcBorders>
              <w:top w:val="nil"/>
              <w:left w:val="nil"/>
              <w:bottom w:val="single" w:sz="4" w:space="0" w:color="auto"/>
              <w:right w:val="single" w:sz="4" w:space="0" w:color="auto"/>
            </w:tcBorders>
            <w:noWrap/>
            <w:vAlign w:val="center"/>
            <w:hideMark/>
          </w:tcPr>
          <w:p w14:paraId="09E5726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w:t>
            </w:r>
          </w:p>
        </w:tc>
        <w:tc>
          <w:tcPr>
            <w:tcW w:w="415" w:type="pct"/>
            <w:tcBorders>
              <w:top w:val="nil"/>
              <w:left w:val="nil"/>
              <w:bottom w:val="single" w:sz="4" w:space="0" w:color="auto"/>
              <w:right w:val="single" w:sz="4" w:space="0" w:color="auto"/>
            </w:tcBorders>
            <w:noWrap/>
            <w:vAlign w:val="center"/>
            <w:hideMark/>
          </w:tcPr>
          <w:p w14:paraId="426372B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7C34123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56,00</w:t>
            </w:r>
          </w:p>
        </w:tc>
        <w:tc>
          <w:tcPr>
            <w:tcW w:w="327" w:type="pct"/>
            <w:tcBorders>
              <w:top w:val="nil"/>
              <w:left w:val="nil"/>
              <w:bottom w:val="single" w:sz="4" w:space="0" w:color="auto"/>
              <w:right w:val="single" w:sz="4" w:space="0" w:color="auto"/>
            </w:tcBorders>
            <w:noWrap/>
            <w:vAlign w:val="center"/>
            <w:hideMark/>
          </w:tcPr>
          <w:p w14:paraId="74ABDC5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56,00000</w:t>
            </w:r>
          </w:p>
        </w:tc>
        <w:tc>
          <w:tcPr>
            <w:tcW w:w="403" w:type="pct"/>
            <w:tcBorders>
              <w:top w:val="nil"/>
              <w:left w:val="nil"/>
              <w:bottom w:val="single" w:sz="4" w:space="0" w:color="auto"/>
              <w:right w:val="single" w:sz="4" w:space="0" w:color="auto"/>
            </w:tcBorders>
            <w:noWrap/>
            <w:vAlign w:val="center"/>
            <w:hideMark/>
          </w:tcPr>
          <w:p w14:paraId="0030C1F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1.120,00000</w:t>
            </w:r>
          </w:p>
        </w:tc>
        <w:tc>
          <w:tcPr>
            <w:tcW w:w="451" w:type="pct"/>
            <w:tcBorders>
              <w:top w:val="nil"/>
              <w:left w:val="nil"/>
              <w:bottom w:val="single" w:sz="4" w:space="0" w:color="auto"/>
              <w:right w:val="single" w:sz="4" w:space="0" w:color="auto"/>
            </w:tcBorders>
            <w:noWrap/>
            <w:vAlign w:val="center"/>
            <w:hideMark/>
          </w:tcPr>
          <w:p w14:paraId="698DB17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13.440,00000</w:t>
            </w:r>
          </w:p>
        </w:tc>
        <w:tc>
          <w:tcPr>
            <w:tcW w:w="326" w:type="pct"/>
            <w:tcBorders>
              <w:top w:val="nil"/>
              <w:left w:val="nil"/>
              <w:bottom w:val="single" w:sz="4" w:space="0" w:color="auto"/>
              <w:right w:val="single" w:sz="4" w:space="0" w:color="auto"/>
            </w:tcBorders>
            <w:shd w:val="clear" w:color="000000" w:fill="BFBFBF"/>
            <w:noWrap/>
            <w:vAlign w:val="center"/>
            <w:hideMark/>
          </w:tcPr>
          <w:p w14:paraId="7BDD02E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28</w:t>
            </w:r>
          </w:p>
        </w:tc>
      </w:tr>
      <w:tr w:rsidR="00950B20" w:rsidRPr="00523374" w14:paraId="519E99B0"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1F4151CC"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2</w:t>
            </w:r>
          </w:p>
        </w:tc>
        <w:tc>
          <w:tcPr>
            <w:tcW w:w="2223" w:type="pct"/>
            <w:tcBorders>
              <w:top w:val="nil"/>
              <w:left w:val="nil"/>
              <w:bottom w:val="single" w:sz="4" w:space="0" w:color="auto"/>
              <w:right w:val="single" w:sz="4" w:space="0" w:color="auto"/>
            </w:tcBorders>
            <w:noWrap/>
            <w:vAlign w:val="center"/>
            <w:hideMark/>
          </w:tcPr>
          <w:p w14:paraId="27EBD0A2"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Casa da Avaliação </w:t>
            </w:r>
          </w:p>
        </w:tc>
        <w:tc>
          <w:tcPr>
            <w:tcW w:w="292" w:type="pct"/>
            <w:tcBorders>
              <w:top w:val="nil"/>
              <w:left w:val="nil"/>
              <w:bottom w:val="single" w:sz="4" w:space="0" w:color="auto"/>
              <w:right w:val="single" w:sz="4" w:space="0" w:color="auto"/>
            </w:tcBorders>
            <w:noWrap/>
            <w:vAlign w:val="center"/>
            <w:hideMark/>
          </w:tcPr>
          <w:p w14:paraId="1CAFA24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52</w:t>
            </w:r>
          </w:p>
        </w:tc>
        <w:tc>
          <w:tcPr>
            <w:tcW w:w="415" w:type="pct"/>
            <w:tcBorders>
              <w:top w:val="nil"/>
              <w:left w:val="nil"/>
              <w:bottom w:val="single" w:sz="4" w:space="0" w:color="auto"/>
              <w:right w:val="single" w:sz="4" w:space="0" w:color="auto"/>
            </w:tcBorders>
            <w:noWrap/>
            <w:vAlign w:val="center"/>
            <w:hideMark/>
          </w:tcPr>
          <w:p w14:paraId="18F260C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257889D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364,00</w:t>
            </w:r>
          </w:p>
        </w:tc>
        <w:tc>
          <w:tcPr>
            <w:tcW w:w="327" w:type="pct"/>
            <w:tcBorders>
              <w:top w:val="nil"/>
              <w:left w:val="nil"/>
              <w:bottom w:val="single" w:sz="4" w:space="0" w:color="auto"/>
              <w:right w:val="single" w:sz="4" w:space="0" w:color="auto"/>
            </w:tcBorders>
            <w:noWrap/>
            <w:vAlign w:val="center"/>
            <w:hideMark/>
          </w:tcPr>
          <w:p w14:paraId="1C4CD02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364,00000</w:t>
            </w:r>
          </w:p>
        </w:tc>
        <w:tc>
          <w:tcPr>
            <w:tcW w:w="403" w:type="pct"/>
            <w:tcBorders>
              <w:top w:val="nil"/>
              <w:left w:val="nil"/>
              <w:bottom w:val="single" w:sz="4" w:space="0" w:color="auto"/>
              <w:right w:val="single" w:sz="4" w:space="0" w:color="auto"/>
            </w:tcBorders>
            <w:noWrap/>
            <w:vAlign w:val="center"/>
            <w:hideMark/>
          </w:tcPr>
          <w:p w14:paraId="49D93F5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7.280,00000</w:t>
            </w:r>
          </w:p>
        </w:tc>
        <w:tc>
          <w:tcPr>
            <w:tcW w:w="451" w:type="pct"/>
            <w:tcBorders>
              <w:top w:val="nil"/>
              <w:left w:val="nil"/>
              <w:bottom w:val="single" w:sz="4" w:space="0" w:color="auto"/>
              <w:right w:val="single" w:sz="4" w:space="0" w:color="auto"/>
            </w:tcBorders>
            <w:noWrap/>
            <w:vAlign w:val="center"/>
            <w:hideMark/>
          </w:tcPr>
          <w:p w14:paraId="2E6056D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87.360,00000</w:t>
            </w:r>
          </w:p>
        </w:tc>
        <w:tc>
          <w:tcPr>
            <w:tcW w:w="326" w:type="pct"/>
            <w:tcBorders>
              <w:top w:val="nil"/>
              <w:left w:val="nil"/>
              <w:bottom w:val="single" w:sz="4" w:space="0" w:color="auto"/>
              <w:right w:val="single" w:sz="4" w:space="0" w:color="auto"/>
            </w:tcBorders>
            <w:shd w:val="clear" w:color="000000" w:fill="BFBFBF"/>
            <w:noWrap/>
            <w:vAlign w:val="center"/>
            <w:hideMark/>
          </w:tcPr>
          <w:p w14:paraId="40EFFBE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175</w:t>
            </w:r>
          </w:p>
        </w:tc>
      </w:tr>
      <w:tr w:rsidR="00950B20" w:rsidRPr="00523374" w14:paraId="38F428B9"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4C7AE28F"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3</w:t>
            </w:r>
          </w:p>
        </w:tc>
        <w:tc>
          <w:tcPr>
            <w:tcW w:w="2223" w:type="pct"/>
            <w:tcBorders>
              <w:top w:val="nil"/>
              <w:left w:val="nil"/>
              <w:bottom w:val="single" w:sz="4" w:space="0" w:color="auto"/>
              <w:right w:val="single" w:sz="4" w:space="0" w:color="auto"/>
            </w:tcBorders>
            <w:noWrap/>
            <w:vAlign w:val="center"/>
            <w:hideMark/>
          </w:tcPr>
          <w:p w14:paraId="215257D3"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Casa do Educador </w:t>
            </w:r>
          </w:p>
        </w:tc>
        <w:tc>
          <w:tcPr>
            <w:tcW w:w="292" w:type="pct"/>
            <w:tcBorders>
              <w:top w:val="nil"/>
              <w:left w:val="nil"/>
              <w:bottom w:val="single" w:sz="4" w:space="0" w:color="auto"/>
              <w:right w:val="single" w:sz="4" w:space="0" w:color="auto"/>
            </w:tcBorders>
            <w:noWrap/>
            <w:vAlign w:val="center"/>
            <w:hideMark/>
          </w:tcPr>
          <w:p w14:paraId="6F00054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w:t>
            </w:r>
          </w:p>
        </w:tc>
        <w:tc>
          <w:tcPr>
            <w:tcW w:w="415" w:type="pct"/>
            <w:tcBorders>
              <w:top w:val="nil"/>
              <w:left w:val="nil"/>
              <w:bottom w:val="single" w:sz="4" w:space="0" w:color="auto"/>
              <w:right w:val="single" w:sz="4" w:space="0" w:color="auto"/>
            </w:tcBorders>
            <w:noWrap/>
            <w:vAlign w:val="center"/>
            <w:hideMark/>
          </w:tcPr>
          <w:p w14:paraId="6ED6730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3407499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49,00</w:t>
            </w:r>
          </w:p>
        </w:tc>
        <w:tc>
          <w:tcPr>
            <w:tcW w:w="327" w:type="pct"/>
            <w:tcBorders>
              <w:top w:val="nil"/>
              <w:left w:val="nil"/>
              <w:bottom w:val="single" w:sz="4" w:space="0" w:color="auto"/>
              <w:right w:val="single" w:sz="4" w:space="0" w:color="auto"/>
            </w:tcBorders>
            <w:noWrap/>
            <w:vAlign w:val="center"/>
            <w:hideMark/>
          </w:tcPr>
          <w:p w14:paraId="169E869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49,00000</w:t>
            </w:r>
          </w:p>
        </w:tc>
        <w:tc>
          <w:tcPr>
            <w:tcW w:w="403" w:type="pct"/>
            <w:tcBorders>
              <w:top w:val="nil"/>
              <w:left w:val="nil"/>
              <w:bottom w:val="single" w:sz="4" w:space="0" w:color="auto"/>
              <w:right w:val="single" w:sz="4" w:space="0" w:color="auto"/>
            </w:tcBorders>
            <w:noWrap/>
            <w:vAlign w:val="center"/>
            <w:hideMark/>
          </w:tcPr>
          <w:p w14:paraId="5A9EF25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980,00000</w:t>
            </w:r>
          </w:p>
        </w:tc>
        <w:tc>
          <w:tcPr>
            <w:tcW w:w="451" w:type="pct"/>
            <w:tcBorders>
              <w:top w:val="nil"/>
              <w:left w:val="nil"/>
              <w:bottom w:val="single" w:sz="4" w:space="0" w:color="auto"/>
              <w:right w:val="single" w:sz="4" w:space="0" w:color="auto"/>
            </w:tcBorders>
            <w:noWrap/>
            <w:vAlign w:val="center"/>
            <w:hideMark/>
          </w:tcPr>
          <w:p w14:paraId="1EC34A5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11.760,00000</w:t>
            </w:r>
          </w:p>
        </w:tc>
        <w:tc>
          <w:tcPr>
            <w:tcW w:w="326" w:type="pct"/>
            <w:tcBorders>
              <w:top w:val="nil"/>
              <w:left w:val="nil"/>
              <w:bottom w:val="single" w:sz="4" w:space="0" w:color="auto"/>
              <w:right w:val="single" w:sz="4" w:space="0" w:color="auto"/>
            </w:tcBorders>
            <w:shd w:val="clear" w:color="000000" w:fill="BFBFBF"/>
            <w:noWrap/>
            <w:vAlign w:val="center"/>
            <w:hideMark/>
          </w:tcPr>
          <w:p w14:paraId="4507026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24</w:t>
            </w:r>
          </w:p>
        </w:tc>
      </w:tr>
      <w:tr w:rsidR="00950B20" w:rsidRPr="00523374" w14:paraId="128BCCB8"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09CB0BFD"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4</w:t>
            </w:r>
          </w:p>
        </w:tc>
        <w:tc>
          <w:tcPr>
            <w:tcW w:w="2223" w:type="pct"/>
            <w:tcBorders>
              <w:top w:val="nil"/>
              <w:left w:val="nil"/>
              <w:bottom w:val="single" w:sz="4" w:space="0" w:color="auto"/>
              <w:right w:val="single" w:sz="4" w:space="0" w:color="auto"/>
            </w:tcBorders>
            <w:noWrap/>
            <w:vAlign w:val="center"/>
            <w:hideMark/>
          </w:tcPr>
          <w:p w14:paraId="4D97A706"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2" w:type="pct"/>
            <w:tcBorders>
              <w:top w:val="nil"/>
              <w:left w:val="nil"/>
              <w:bottom w:val="single" w:sz="4" w:space="0" w:color="auto"/>
              <w:right w:val="single" w:sz="4" w:space="0" w:color="auto"/>
            </w:tcBorders>
            <w:noWrap/>
            <w:vAlign w:val="center"/>
            <w:hideMark/>
          </w:tcPr>
          <w:p w14:paraId="4DEF814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26</w:t>
            </w:r>
          </w:p>
        </w:tc>
        <w:tc>
          <w:tcPr>
            <w:tcW w:w="415" w:type="pct"/>
            <w:tcBorders>
              <w:top w:val="nil"/>
              <w:left w:val="nil"/>
              <w:bottom w:val="single" w:sz="4" w:space="0" w:color="auto"/>
              <w:right w:val="single" w:sz="4" w:space="0" w:color="auto"/>
            </w:tcBorders>
            <w:noWrap/>
            <w:vAlign w:val="center"/>
            <w:hideMark/>
          </w:tcPr>
          <w:p w14:paraId="783F2A1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2A3E1E5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182,00</w:t>
            </w:r>
          </w:p>
        </w:tc>
        <w:tc>
          <w:tcPr>
            <w:tcW w:w="327" w:type="pct"/>
            <w:tcBorders>
              <w:top w:val="nil"/>
              <w:left w:val="nil"/>
              <w:bottom w:val="single" w:sz="4" w:space="0" w:color="auto"/>
              <w:right w:val="single" w:sz="4" w:space="0" w:color="auto"/>
            </w:tcBorders>
            <w:noWrap/>
            <w:vAlign w:val="center"/>
            <w:hideMark/>
          </w:tcPr>
          <w:p w14:paraId="2C1E471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182,00000</w:t>
            </w:r>
          </w:p>
        </w:tc>
        <w:tc>
          <w:tcPr>
            <w:tcW w:w="403" w:type="pct"/>
            <w:tcBorders>
              <w:top w:val="nil"/>
              <w:left w:val="nil"/>
              <w:bottom w:val="single" w:sz="4" w:space="0" w:color="auto"/>
              <w:right w:val="single" w:sz="4" w:space="0" w:color="auto"/>
            </w:tcBorders>
            <w:noWrap/>
            <w:vAlign w:val="center"/>
            <w:hideMark/>
          </w:tcPr>
          <w:p w14:paraId="20994D1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3.640,00000</w:t>
            </w:r>
          </w:p>
        </w:tc>
        <w:tc>
          <w:tcPr>
            <w:tcW w:w="451" w:type="pct"/>
            <w:tcBorders>
              <w:top w:val="nil"/>
              <w:left w:val="nil"/>
              <w:bottom w:val="single" w:sz="4" w:space="0" w:color="auto"/>
              <w:right w:val="single" w:sz="4" w:space="0" w:color="auto"/>
            </w:tcBorders>
            <w:noWrap/>
            <w:vAlign w:val="center"/>
            <w:hideMark/>
          </w:tcPr>
          <w:p w14:paraId="343027A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43.680,00000</w:t>
            </w:r>
          </w:p>
        </w:tc>
        <w:tc>
          <w:tcPr>
            <w:tcW w:w="326" w:type="pct"/>
            <w:tcBorders>
              <w:top w:val="nil"/>
              <w:left w:val="nil"/>
              <w:bottom w:val="single" w:sz="4" w:space="0" w:color="auto"/>
              <w:right w:val="single" w:sz="4" w:space="0" w:color="auto"/>
            </w:tcBorders>
            <w:shd w:val="clear" w:color="000000" w:fill="BFBFBF"/>
            <w:noWrap/>
            <w:vAlign w:val="center"/>
            <w:hideMark/>
          </w:tcPr>
          <w:p w14:paraId="366D1A0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87</w:t>
            </w:r>
          </w:p>
        </w:tc>
      </w:tr>
      <w:tr w:rsidR="00950B20" w:rsidRPr="00523374" w14:paraId="4A687D95"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18396A57"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5</w:t>
            </w:r>
          </w:p>
        </w:tc>
        <w:tc>
          <w:tcPr>
            <w:tcW w:w="2223" w:type="pct"/>
            <w:tcBorders>
              <w:top w:val="nil"/>
              <w:left w:val="nil"/>
              <w:bottom w:val="single" w:sz="4" w:space="0" w:color="auto"/>
              <w:right w:val="single" w:sz="4" w:space="0" w:color="auto"/>
            </w:tcBorders>
            <w:noWrap/>
            <w:vAlign w:val="center"/>
            <w:hideMark/>
          </w:tcPr>
          <w:p w14:paraId="6DB1479F"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Centro de Capacitação José Carlos Cabral </w:t>
            </w:r>
          </w:p>
        </w:tc>
        <w:tc>
          <w:tcPr>
            <w:tcW w:w="292" w:type="pct"/>
            <w:tcBorders>
              <w:top w:val="nil"/>
              <w:left w:val="nil"/>
              <w:bottom w:val="single" w:sz="4" w:space="0" w:color="auto"/>
              <w:right w:val="single" w:sz="4" w:space="0" w:color="auto"/>
            </w:tcBorders>
            <w:noWrap/>
            <w:vAlign w:val="center"/>
            <w:hideMark/>
          </w:tcPr>
          <w:p w14:paraId="45158B8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13</w:t>
            </w:r>
          </w:p>
        </w:tc>
        <w:tc>
          <w:tcPr>
            <w:tcW w:w="415" w:type="pct"/>
            <w:tcBorders>
              <w:top w:val="nil"/>
              <w:left w:val="nil"/>
              <w:bottom w:val="single" w:sz="4" w:space="0" w:color="auto"/>
              <w:right w:val="single" w:sz="4" w:space="0" w:color="auto"/>
            </w:tcBorders>
            <w:noWrap/>
            <w:vAlign w:val="center"/>
            <w:hideMark/>
          </w:tcPr>
          <w:p w14:paraId="6697BCE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6636962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91,00</w:t>
            </w:r>
          </w:p>
        </w:tc>
        <w:tc>
          <w:tcPr>
            <w:tcW w:w="327" w:type="pct"/>
            <w:tcBorders>
              <w:top w:val="nil"/>
              <w:left w:val="nil"/>
              <w:bottom w:val="single" w:sz="4" w:space="0" w:color="auto"/>
              <w:right w:val="single" w:sz="4" w:space="0" w:color="auto"/>
            </w:tcBorders>
            <w:noWrap/>
            <w:vAlign w:val="center"/>
            <w:hideMark/>
          </w:tcPr>
          <w:p w14:paraId="572A29E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91,00000</w:t>
            </w:r>
          </w:p>
        </w:tc>
        <w:tc>
          <w:tcPr>
            <w:tcW w:w="403" w:type="pct"/>
            <w:tcBorders>
              <w:top w:val="nil"/>
              <w:left w:val="nil"/>
              <w:bottom w:val="single" w:sz="4" w:space="0" w:color="auto"/>
              <w:right w:val="single" w:sz="4" w:space="0" w:color="auto"/>
            </w:tcBorders>
            <w:noWrap/>
            <w:vAlign w:val="center"/>
            <w:hideMark/>
          </w:tcPr>
          <w:p w14:paraId="079692C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1.820,00000</w:t>
            </w:r>
          </w:p>
        </w:tc>
        <w:tc>
          <w:tcPr>
            <w:tcW w:w="451" w:type="pct"/>
            <w:tcBorders>
              <w:top w:val="nil"/>
              <w:left w:val="nil"/>
              <w:bottom w:val="single" w:sz="4" w:space="0" w:color="auto"/>
              <w:right w:val="single" w:sz="4" w:space="0" w:color="auto"/>
            </w:tcBorders>
            <w:noWrap/>
            <w:vAlign w:val="center"/>
            <w:hideMark/>
          </w:tcPr>
          <w:p w14:paraId="3689D2E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21.840,00000</w:t>
            </w:r>
          </w:p>
        </w:tc>
        <w:tc>
          <w:tcPr>
            <w:tcW w:w="326" w:type="pct"/>
            <w:tcBorders>
              <w:top w:val="nil"/>
              <w:left w:val="nil"/>
              <w:bottom w:val="single" w:sz="4" w:space="0" w:color="auto"/>
              <w:right w:val="single" w:sz="4" w:space="0" w:color="auto"/>
            </w:tcBorders>
            <w:shd w:val="clear" w:color="000000" w:fill="BFBFBF"/>
            <w:noWrap/>
            <w:vAlign w:val="center"/>
            <w:hideMark/>
          </w:tcPr>
          <w:p w14:paraId="606CD65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44</w:t>
            </w:r>
          </w:p>
        </w:tc>
      </w:tr>
      <w:tr w:rsidR="00950B20" w:rsidRPr="00523374" w14:paraId="75DA1B66"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25A6A821"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6</w:t>
            </w:r>
          </w:p>
        </w:tc>
        <w:tc>
          <w:tcPr>
            <w:tcW w:w="2223" w:type="pct"/>
            <w:tcBorders>
              <w:top w:val="nil"/>
              <w:left w:val="nil"/>
              <w:bottom w:val="single" w:sz="4" w:space="0" w:color="auto"/>
              <w:right w:val="single" w:sz="4" w:space="0" w:color="auto"/>
            </w:tcBorders>
            <w:noWrap/>
            <w:vAlign w:val="center"/>
            <w:hideMark/>
          </w:tcPr>
          <w:p w14:paraId="058CBC27"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Departamento de Controle e Conformidade Processual </w:t>
            </w:r>
          </w:p>
        </w:tc>
        <w:tc>
          <w:tcPr>
            <w:tcW w:w="292" w:type="pct"/>
            <w:tcBorders>
              <w:top w:val="nil"/>
              <w:left w:val="nil"/>
              <w:bottom w:val="single" w:sz="4" w:space="0" w:color="auto"/>
              <w:right w:val="single" w:sz="4" w:space="0" w:color="auto"/>
            </w:tcBorders>
            <w:noWrap/>
            <w:vAlign w:val="center"/>
            <w:hideMark/>
          </w:tcPr>
          <w:p w14:paraId="031AE68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w:t>
            </w:r>
          </w:p>
        </w:tc>
        <w:tc>
          <w:tcPr>
            <w:tcW w:w="415" w:type="pct"/>
            <w:tcBorders>
              <w:top w:val="nil"/>
              <w:left w:val="nil"/>
              <w:bottom w:val="single" w:sz="4" w:space="0" w:color="auto"/>
              <w:right w:val="single" w:sz="4" w:space="0" w:color="auto"/>
            </w:tcBorders>
            <w:noWrap/>
            <w:vAlign w:val="center"/>
            <w:hideMark/>
          </w:tcPr>
          <w:p w14:paraId="3A0BACE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6CF3FEA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49,00</w:t>
            </w:r>
          </w:p>
        </w:tc>
        <w:tc>
          <w:tcPr>
            <w:tcW w:w="327" w:type="pct"/>
            <w:tcBorders>
              <w:top w:val="nil"/>
              <w:left w:val="nil"/>
              <w:bottom w:val="single" w:sz="4" w:space="0" w:color="auto"/>
              <w:right w:val="single" w:sz="4" w:space="0" w:color="auto"/>
            </w:tcBorders>
            <w:noWrap/>
            <w:vAlign w:val="center"/>
            <w:hideMark/>
          </w:tcPr>
          <w:p w14:paraId="677DC92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49,00000</w:t>
            </w:r>
          </w:p>
        </w:tc>
        <w:tc>
          <w:tcPr>
            <w:tcW w:w="403" w:type="pct"/>
            <w:tcBorders>
              <w:top w:val="nil"/>
              <w:left w:val="nil"/>
              <w:bottom w:val="single" w:sz="4" w:space="0" w:color="auto"/>
              <w:right w:val="single" w:sz="4" w:space="0" w:color="auto"/>
            </w:tcBorders>
            <w:noWrap/>
            <w:vAlign w:val="center"/>
            <w:hideMark/>
          </w:tcPr>
          <w:p w14:paraId="5F9BA24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980,00000</w:t>
            </w:r>
          </w:p>
        </w:tc>
        <w:tc>
          <w:tcPr>
            <w:tcW w:w="451" w:type="pct"/>
            <w:tcBorders>
              <w:top w:val="nil"/>
              <w:left w:val="nil"/>
              <w:bottom w:val="single" w:sz="4" w:space="0" w:color="auto"/>
              <w:right w:val="single" w:sz="4" w:space="0" w:color="auto"/>
            </w:tcBorders>
            <w:noWrap/>
            <w:vAlign w:val="center"/>
            <w:hideMark/>
          </w:tcPr>
          <w:p w14:paraId="70AD835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11.760,00000</w:t>
            </w:r>
          </w:p>
        </w:tc>
        <w:tc>
          <w:tcPr>
            <w:tcW w:w="326" w:type="pct"/>
            <w:tcBorders>
              <w:top w:val="nil"/>
              <w:left w:val="nil"/>
              <w:bottom w:val="single" w:sz="4" w:space="0" w:color="auto"/>
              <w:right w:val="single" w:sz="4" w:space="0" w:color="auto"/>
            </w:tcBorders>
            <w:shd w:val="clear" w:color="000000" w:fill="BFBFBF"/>
            <w:noWrap/>
            <w:vAlign w:val="center"/>
            <w:hideMark/>
          </w:tcPr>
          <w:p w14:paraId="4B93882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24</w:t>
            </w:r>
          </w:p>
        </w:tc>
      </w:tr>
      <w:tr w:rsidR="00950B20" w:rsidRPr="00523374" w14:paraId="38D170CA"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4B5A07D9"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7</w:t>
            </w:r>
          </w:p>
        </w:tc>
        <w:tc>
          <w:tcPr>
            <w:tcW w:w="2223" w:type="pct"/>
            <w:tcBorders>
              <w:top w:val="nil"/>
              <w:left w:val="nil"/>
              <w:bottom w:val="single" w:sz="4" w:space="0" w:color="auto"/>
              <w:right w:val="single" w:sz="4" w:space="0" w:color="auto"/>
            </w:tcBorders>
            <w:noWrap/>
            <w:vAlign w:val="center"/>
            <w:hideMark/>
          </w:tcPr>
          <w:p w14:paraId="57EBE9F8"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Diretoria de Formação Pedagógica e Inspeção Escolar </w:t>
            </w:r>
          </w:p>
        </w:tc>
        <w:tc>
          <w:tcPr>
            <w:tcW w:w="292" w:type="pct"/>
            <w:tcBorders>
              <w:top w:val="nil"/>
              <w:left w:val="nil"/>
              <w:bottom w:val="single" w:sz="4" w:space="0" w:color="auto"/>
              <w:right w:val="single" w:sz="4" w:space="0" w:color="auto"/>
            </w:tcBorders>
            <w:noWrap/>
            <w:vAlign w:val="center"/>
            <w:hideMark/>
          </w:tcPr>
          <w:p w14:paraId="107BBCA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w:t>
            </w:r>
          </w:p>
        </w:tc>
        <w:tc>
          <w:tcPr>
            <w:tcW w:w="415" w:type="pct"/>
            <w:tcBorders>
              <w:top w:val="nil"/>
              <w:left w:val="nil"/>
              <w:bottom w:val="single" w:sz="4" w:space="0" w:color="auto"/>
              <w:right w:val="single" w:sz="4" w:space="0" w:color="auto"/>
            </w:tcBorders>
            <w:noWrap/>
            <w:vAlign w:val="center"/>
            <w:hideMark/>
          </w:tcPr>
          <w:p w14:paraId="7600A87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124C6CC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49,00</w:t>
            </w:r>
          </w:p>
        </w:tc>
        <w:tc>
          <w:tcPr>
            <w:tcW w:w="327" w:type="pct"/>
            <w:tcBorders>
              <w:top w:val="nil"/>
              <w:left w:val="nil"/>
              <w:bottom w:val="single" w:sz="4" w:space="0" w:color="auto"/>
              <w:right w:val="single" w:sz="4" w:space="0" w:color="auto"/>
            </w:tcBorders>
            <w:noWrap/>
            <w:vAlign w:val="center"/>
            <w:hideMark/>
          </w:tcPr>
          <w:p w14:paraId="18F5A59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49,00000</w:t>
            </w:r>
          </w:p>
        </w:tc>
        <w:tc>
          <w:tcPr>
            <w:tcW w:w="403" w:type="pct"/>
            <w:tcBorders>
              <w:top w:val="nil"/>
              <w:left w:val="nil"/>
              <w:bottom w:val="single" w:sz="4" w:space="0" w:color="auto"/>
              <w:right w:val="single" w:sz="4" w:space="0" w:color="auto"/>
            </w:tcBorders>
            <w:noWrap/>
            <w:vAlign w:val="center"/>
            <w:hideMark/>
          </w:tcPr>
          <w:p w14:paraId="22DEA4D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980,00000</w:t>
            </w:r>
          </w:p>
        </w:tc>
        <w:tc>
          <w:tcPr>
            <w:tcW w:w="451" w:type="pct"/>
            <w:tcBorders>
              <w:top w:val="nil"/>
              <w:left w:val="nil"/>
              <w:bottom w:val="single" w:sz="4" w:space="0" w:color="auto"/>
              <w:right w:val="single" w:sz="4" w:space="0" w:color="auto"/>
            </w:tcBorders>
            <w:noWrap/>
            <w:vAlign w:val="center"/>
            <w:hideMark/>
          </w:tcPr>
          <w:p w14:paraId="52679AA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11.760,00000</w:t>
            </w:r>
          </w:p>
        </w:tc>
        <w:tc>
          <w:tcPr>
            <w:tcW w:w="326" w:type="pct"/>
            <w:tcBorders>
              <w:top w:val="nil"/>
              <w:left w:val="nil"/>
              <w:bottom w:val="single" w:sz="4" w:space="0" w:color="auto"/>
              <w:right w:val="single" w:sz="4" w:space="0" w:color="auto"/>
            </w:tcBorders>
            <w:shd w:val="clear" w:color="000000" w:fill="BFBFBF"/>
            <w:noWrap/>
            <w:vAlign w:val="center"/>
            <w:hideMark/>
          </w:tcPr>
          <w:p w14:paraId="6BA5203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24</w:t>
            </w:r>
          </w:p>
        </w:tc>
      </w:tr>
      <w:tr w:rsidR="00950B20" w:rsidRPr="00523374" w14:paraId="5BB7E3EC"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55E0BFA3"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8</w:t>
            </w:r>
          </w:p>
        </w:tc>
        <w:tc>
          <w:tcPr>
            <w:tcW w:w="2223" w:type="pct"/>
            <w:tcBorders>
              <w:top w:val="nil"/>
              <w:left w:val="nil"/>
              <w:bottom w:val="single" w:sz="4" w:space="0" w:color="auto"/>
              <w:right w:val="single" w:sz="4" w:space="0" w:color="auto"/>
            </w:tcBorders>
            <w:noWrap/>
            <w:vAlign w:val="center"/>
            <w:hideMark/>
          </w:tcPr>
          <w:p w14:paraId="2A24AA48"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Educação Integral</w:t>
            </w:r>
          </w:p>
        </w:tc>
        <w:tc>
          <w:tcPr>
            <w:tcW w:w="292" w:type="pct"/>
            <w:tcBorders>
              <w:top w:val="nil"/>
              <w:left w:val="nil"/>
              <w:bottom w:val="single" w:sz="4" w:space="0" w:color="auto"/>
              <w:right w:val="single" w:sz="4" w:space="0" w:color="auto"/>
            </w:tcBorders>
            <w:noWrap/>
            <w:vAlign w:val="center"/>
            <w:hideMark/>
          </w:tcPr>
          <w:p w14:paraId="5BA54C5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w:t>
            </w:r>
          </w:p>
        </w:tc>
        <w:tc>
          <w:tcPr>
            <w:tcW w:w="415" w:type="pct"/>
            <w:tcBorders>
              <w:top w:val="nil"/>
              <w:left w:val="nil"/>
              <w:bottom w:val="single" w:sz="4" w:space="0" w:color="auto"/>
              <w:right w:val="single" w:sz="4" w:space="0" w:color="auto"/>
            </w:tcBorders>
            <w:noWrap/>
            <w:vAlign w:val="center"/>
            <w:hideMark/>
          </w:tcPr>
          <w:p w14:paraId="6F6FA58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292E6E7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70,00</w:t>
            </w:r>
          </w:p>
        </w:tc>
        <w:tc>
          <w:tcPr>
            <w:tcW w:w="327" w:type="pct"/>
            <w:tcBorders>
              <w:top w:val="nil"/>
              <w:left w:val="nil"/>
              <w:bottom w:val="single" w:sz="4" w:space="0" w:color="auto"/>
              <w:right w:val="single" w:sz="4" w:space="0" w:color="auto"/>
            </w:tcBorders>
            <w:noWrap/>
            <w:vAlign w:val="center"/>
            <w:hideMark/>
          </w:tcPr>
          <w:p w14:paraId="75514C4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70,00000</w:t>
            </w:r>
          </w:p>
        </w:tc>
        <w:tc>
          <w:tcPr>
            <w:tcW w:w="403" w:type="pct"/>
            <w:tcBorders>
              <w:top w:val="nil"/>
              <w:left w:val="nil"/>
              <w:bottom w:val="single" w:sz="4" w:space="0" w:color="auto"/>
              <w:right w:val="single" w:sz="4" w:space="0" w:color="auto"/>
            </w:tcBorders>
            <w:noWrap/>
            <w:vAlign w:val="center"/>
            <w:hideMark/>
          </w:tcPr>
          <w:p w14:paraId="4AE9548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1.400,00000</w:t>
            </w:r>
          </w:p>
        </w:tc>
        <w:tc>
          <w:tcPr>
            <w:tcW w:w="451" w:type="pct"/>
            <w:tcBorders>
              <w:top w:val="nil"/>
              <w:left w:val="nil"/>
              <w:bottom w:val="single" w:sz="4" w:space="0" w:color="auto"/>
              <w:right w:val="single" w:sz="4" w:space="0" w:color="auto"/>
            </w:tcBorders>
            <w:noWrap/>
            <w:vAlign w:val="center"/>
            <w:hideMark/>
          </w:tcPr>
          <w:p w14:paraId="745DAE1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16.800,00000</w:t>
            </w:r>
          </w:p>
        </w:tc>
        <w:tc>
          <w:tcPr>
            <w:tcW w:w="326" w:type="pct"/>
            <w:tcBorders>
              <w:top w:val="nil"/>
              <w:left w:val="nil"/>
              <w:bottom w:val="single" w:sz="4" w:space="0" w:color="auto"/>
              <w:right w:val="single" w:sz="4" w:space="0" w:color="auto"/>
            </w:tcBorders>
            <w:shd w:val="clear" w:color="000000" w:fill="BFBFBF"/>
            <w:noWrap/>
            <w:vAlign w:val="center"/>
            <w:hideMark/>
          </w:tcPr>
          <w:p w14:paraId="48ED894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35</w:t>
            </w:r>
          </w:p>
        </w:tc>
      </w:tr>
      <w:tr w:rsidR="00950B20" w:rsidRPr="00523374" w14:paraId="331EED85"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38AFB5FE"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9</w:t>
            </w:r>
          </w:p>
        </w:tc>
        <w:tc>
          <w:tcPr>
            <w:tcW w:w="2223" w:type="pct"/>
            <w:tcBorders>
              <w:top w:val="nil"/>
              <w:left w:val="nil"/>
              <w:bottom w:val="single" w:sz="4" w:space="0" w:color="auto"/>
              <w:right w:val="single" w:sz="4" w:space="0" w:color="auto"/>
            </w:tcBorders>
            <w:noWrap/>
            <w:vAlign w:val="center"/>
            <w:hideMark/>
          </w:tcPr>
          <w:p w14:paraId="47E5A245"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Escola Viva Bacaxá</w:t>
            </w:r>
          </w:p>
        </w:tc>
        <w:tc>
          <w:tcPr>
            <w:tcW w:w="292" w:type="pct"/>
            <w:tcBorders>
              <w:top w:val="nil"/>
              <w:left w:val="nil"/>
              <w:bottom w:val="single" w:sz="4" w:space="0" w:color="auto"/>
              <w:right w:val="single" w:sz="4" w:space="0" w:color="auto"/>
            </w:tcBorders>
            <w:noWrap/>
            <w:vAlign w:val="center"/>
            <w:hideMark/>
          </w:tcPr>
          <w:p w14:paraId="4F8F187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82</w:t>
            </w:r>
          </w:p>
        </w:tc>
        <w:tc>
          <w:tcPr>
            <w:tcW w:w="415" w:type="pct"/>
            <w:tcBorders>
              <w:top w:val="nil"/>
              <w:left w:val="nil"/>
              <w:bottom w:val="single" w:sz="4" w:space="0" w:color="auto"/>
              <w:right w:val="single" w:sz="4" w:space="0" w:color="auto"/>
            </w:tcBorders>
            <w:noWrap/>
            <w:vAlign w:val="center"/>
            <w:hideMark/>
          </w:tcPr>
          <w:p w14:paraId="3FAA808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0B12433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574,00</w:t>
            </w:r>
          </w:p>
        </w:tc>
        <w:tc>
          <w:tcPr>
            <w:tcW w:w="327" w:type="pct"/>
            <w:tcBorders>
              <w:top w:val="nil"/>
              <w:left w:val="nil"/>
              <w:bottom w:val="single" w:sz="4" w:space="0" w:color="auto"/>
              <w:right w:val="single" w:sz="4" w:space="0" w:color="auto"/>
            </w:tcBorders>
            <w:noWrap/>
            <w:vAlign w:val="center"/>
            <w:hideMark/>
          </w:tcPr>
          <w:p w14:paraId="56AA66D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574,00000</w:t>
            </w:r>
          </w:p>
        </w:tc>
        <w:tc>
          <w:tcPr>
            <w:tcW w:w="403" w:type="pct"/>
            <w:tcBorders>
              <w:top w:val="nil"/>
              <w:left w:val="nil"/>
              <w:bottom w:val="single" w:sz="4" w:space="0" w:color="auto"/>
              <w:right w:val="single" w:sz="4" w:space="0" w:color="auto"/>
            </w:tcBorders>
            <w:noWrap/>
            <w:vAlign w:val="center"/>
            <w:hideMark/>
          </w:tcPr>
          <w:p w14:paraId="6237D3E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11.480,00000</w:t>
            </w:r>
          </w:p>
        </w:tc>
        <w:tc>
          <w:tcPr>
            <w:tcW w:w="451" w:type="pct"/>
            <w:tcBorders>
              <w:top w:val="nil"/>
              <w:left w:val="nil"/>
              <w:bottom w:val="single" w:sz="4" w:space="0" w:color="auto"/>
              <w:right w:val="single" w:sz="4" w:space="0" w:color="auto"/>
            </w:tcBorders>
            <w:noWrap/>
            <w:vAlign w:val="center"/>
            <w:hideMark/>
          </w:tcPr>
          <w:p w14:paraId="12C8BBD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137.760,00000</w:t>
            </w:r>
          </w:p>
        </w:tc>
        <w:tc>
          <w:tcPr>
            <w:tcW w:w="326" w:type="pct"/>
            <w:tcBorders>
              <w:top w:val="nil"/>
              <w:left w:val="nil"/>
              <w:bottom w:val="single" w:sz="4" w:space="0" w:color="auto"/>
              <w:right w:val="single" w:sz="4" w:space="0" w:color="auto"/>
            </w:tcBorders>
            <w:shd w:val="clear" w:color="000000" w:fill="BFBFBF"/>
            <w:noWrap/>
            <w:vAlign w:val="center"/>
            <w:hideMark/>
          </w:tcPr>
          <w:p w14:paraId="39DB74D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276</w:t>
            </w:r>
          </w:p>
        </w:tc>
      </w:tr>
      <w:tr w:rsidR="00950B20" w:rsidRPr="00523374" w14:paraId="32137E19"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448AD9BD"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10</w:t>
            </w:r>
          </w:p>
        </w:tc>
        <w:tc>
          <w:tcPr>
            <w:tcW w:w="2223" w:type="pct"/>
            <w:tcBorders>
              <w:top w:val="nil"/>
              <w:left w:val="nil"/>
              <w:bottom w:val="single" w:sz="4" w:space="0" w:color="auto"/>
              <w:right w:val="single" w:sz="4" w:space="0" w:color="auto"/>
            </w:tcBorders>
            <w:noWrap/>
            <w:vAlign w:val="center"/>
            <w:hideMark/>
          </w:tcPr>
          <w:p w14:paraId="1DCFFA02"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Escola Viva Jaconé </w:t>
            </w:r>
          </w:p>
        </w:tc>
        <w:tc>
          <w:tcPr>
            <w:tcW w:w="292" w:type="pct"/>
            <w:tcBorders>
              <w:top w:val="nil"/>
              <w:left w:val="nil"/>
              <w:bottom w:val="single" w:sz="4" w:space="0" w:color="auto"/>
              <w:right w:val="single" w:sz="4" w:space="0" w:color="auto"/>
            </w:tcBorders>
            <w:noWrap/>
            <w:vAlign w:val="center"/>
            <w:hideMark/>
          </w:tcPr>
          <w:p w14:paraId="4EB6EA1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19</w:t>
            </w:r>
          </w:p>
        </w:tc>
        <w:tc>
          <w:tcPr>
            <w:tcW w:w="415" w:type="pct"/>
            <w:tcBorders>
              <w:top w:val="nil"/>
              <w:left w:val="nil"/>
              <w:bottom w:val="single" w:sz="4" w:space="0" w:color="auto"/>
              <w:right w:val="single" w:sz="4" w:space="0" w:color="auto"/>
            </w:tcBorders>
            <w:noWrap/>
            <w:vAlign w:val="center"/>
            <w:hideMark/>
          </w:tcPr>
          <w:p w14:paraId="5A3FDD4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5F19EED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133,00</w:t>
            </w:r>
          </w:p>
        </w:tc>
        <w:tc>
          <w:tcPr>
            <w:tcW w:w="327" w:type="pct"/>
            <w:tcBorders>
              <w:top w:val="nil"/>
              <w:left w:val="nil"/>
              <w:bottom w:val="single" w:sz="4" w:space="0" w:color="auto"/>
              <w:right w:val="single" w:sz="4" w:space="0" w:color="auto"/>
            </w:tcBorders>
            <w:noWrap/>
            <w:vAlign w:val="center"/>
            <w:hideMark/>
          </w:tcPr>
          <w:p w14:paraId="00EBE74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133,00000</w:t>
            </w:r>
          </w:p>
        </w:tc>
        <w:tc>
          <w:tcPr>
            <w:tcW w:w="403" w:type="pct"/>
            <w:tcBorders>
              <w:top w:val="nil"/>
              <w:left w:val="nil"/>
              <w:bottom w:val="single" w:sz="4" w:space="0" w:color="auto"/>
              <w:right w:val="single" w:sz="4" w:space="0" w:color="auto"/>
            </w:tcBorders>
            <w:noWrap/>
            <w:vAlign w:val="center"/>
            <w:hideMark/>
          </w:tcPr>
          <w:p w14:paraId="751535D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2.660,00000</w:t>
            </w:r>
          </w:p>
        </w:tc>
        <w:tc>
          <w:tcPr>
            <w:tcW w:w="451" w:type="pct"/>
            <w:tcBorders>
              <w:top w:val="nil"/>
              <w:left w:val="nil"/>
              <w:bottom w:val="single" w:sz="4" w:space="0" w:color="auto"/>
              <w:right w:val="single" w:sz="4" w:space="0" w:color="auto"/>
            </w:tcBorders>
            <w:noWrap/>
            <w:vAlign w:val="center"/>
            <w:hideMark/>
          </w:tcPr>
          <w:p w14:paraId="49C01E4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31.920,00000</w:t>
            </w:r>
          </w:p>
        </w:tc>
        <w:tc>
          <w:tcPr>
            <w:tcW w:w="326" w:type="pct"/>
            <w:tcBorders>
              <w:top w:val="nil"/>
              <w:left w:val="nil"/>
              <w:bottom w:val="single" w:sz="4" w:space="0" w:color="auto"/>
              <w:right w:val="single" w:sz="4" w:space="0" w:color="auto"/>
            </w:tcBorders>
            <w:shd w:val="clear" w:color="000000" w:fill="BFBFBF"/>
            <w:noWrap/>
            <w:vAlign w:val="center"/>
            <w:hideMark/>
          </w:tcPr>
          <w:p w14:paraId="6A574C3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64</w:t>
            </w:r>
          </w:p>
        </w:tc>
      </w:tr>
      <w:tr w:rsidR="00950B20" w:rsidRPr="00523374" w14:paraId="3C354023"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30D94DB0"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11</w:t>
            </w:r>
          </w:p>
        </w:tc>
        <w:tc>
          <w:tcPr>
            <w:tcW w:w="2223" w:type="pct"/>
            <w:tcBorders>
              <w:top w:val="nil"/>
              <w:left w:val="nil"/>
              <w:bottom w:val="single" w:sz="4" w:space="0" w:color="auto"/>
              <w:right w:val="single" w:sz="4" w:space="0" w:color="auto"/>
            </w:tcBorders>
            <w:noWrap/>
            <w:vAlign w:val="center"/>
            <w:hideMark/>
          </w:tcPr>
          <w:p w14:paraId="1B863327"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Escola Viva Sampaio</w:t>
            </w:r>
          </w:p>
        </w:tc>
        <w:tc>
          <w:tcPr>
            <w:tcW w:w="292" w:type="pct"/>
            <w:tcBorders>
              <w:top w:val="nil"/>
              <w:left w:val="nil"/>
              <w:bottom w:val="single" w:sz="4" w:space="0" w:color="auto"/>
              <w:right w:val="single" w:sz="4" w:space="0" w:color="auto"/>
            </w:tcBorders>
            <w:noWrap/>
            <w:vAlign w:val="center"/>
            <w:hideMark/>
          </w:tcPr>
          <w:p w14:paraId="06652D5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32</w:t>
            </w:r>
          </w:p>
        </w:tc>
        <w:tc>
          <w:tcPr>
            <w:tcW w:w="415" w:type="pct"/>
            <w:tcBorders>
              <w:top w:val="nil"/>
              <w:left w:val="nil"/>
              <w:bottom w:val="single" w:sz="4" w:space="0" w:color="auto"/>
              <w:right w:val="single" w:sz="4" w:space="0" w:color="auto"/>
            </w:tcBorders>
            <w:noWrap/>
            <w:vAlign w:val="center"/>
            <w:hideMark/>
          </w:tcPr>
          <w:p w14:paraId="7288679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75FA427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224,00</w:t>
            </w:r>
          </w:p>
        </w:tc>
        <w:tc>
          <w:tcPr>
            <w:tcW w:w="327" w:type="pct"/>
            <w:tcBorders>
              <w:top w:val="nil"/>
              <w:left w:val="nil"/>
              <w:bottom w:val="single" w:sz="4" w:space="0" w:color="auto"/>
              <w:right w:val="single" w:sz="4" w:space="0" w:color="auto"/>
            </w:tcBorders>
            <w:noWrap/>
            <w:vAlign w:val="center"/>
            <w:hideMark/>
          </w:tcPr>
          <w:p w14:paraId="1CD6091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224,00000</w:t>
            </w:r>
          </w:p>
        </w:tc>
        <w:tc>
          <w:tcPr>
            <w:tcW w:w="403" w:type="pct"/>
            <w:tcBorders>
              <w:top w:val="nil"/>
              <w:left w:val="nil"/>
              <w:bottom w:val="single" w:sz="4" w:space="0" w:color="auto"/>
              <w:right w:val="single" w:sz="4" w:space="0" w:color="auto"/>
            </w:tcBorders>
            <w:noWrap/>
            <w:vAlign w:val="center"/>
            <w:hideMark/>
          </w:tcPr>
          <w:p w14:paraId="5A2749B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4.480,00000</w:t>
            </w:r>
          </w:p>
        </w:tc>
        <w:tc>
          <w:tcPr>
            <w:tcW w:w="451" w:type="pct"/>
            <w:tcBorders>
              <w:top w:val="nil"/>
              <w:left w:val="nil"/>
              <w:bottom w:val="single" w:sz="4" w:space="0" w:color="auto"/>
              <w:right w:val="single" w:sz="4" w:space="0" w:color="auto"/>
            </w:tcBorders>
            <w:noWrap/>
            <w:vAlign w:val="center"/>
            <w:hideMark/>
          </w:tcPr>
          <w:p w14:paraId="3043B83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53.760,00000</w:t>
            </w:r>
          </w:p>
        </w:tc>
        <w:tc>
          <w:tcPr>
            <w:tcW w:w="326" w:type="pct"/>
            <w:tcBorders>
              <w:top w:val="nil"/>
              <w:left w:val="nil"/>
              <w:bottom w:val="single" w:sz="4" w:space="0" w:color="auto"/>
              <w:right w:val="single" w:sz="4" w:space="0" w:color="auto"/>
            </w:tcBorders>
            <w:shd w:val="clear" w:color="000000" w:fill="BFBFBF"/>
            <w:noWrap/>
            <w:vAlign w:val="center"/>
            <w:hideMark/>
          </w:tcPr>
          <w:p w14:paraId="30FEDB7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108</w:t>
            </w:r>
          </w:p>
        </w:tc>
      </w:tr>
      <w:tr w:rsidR="00950B20" w:rsidRPr="00523374" w14:paraId="4CD14C8F"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61EA607F"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12</w:t>
            </w:r>
          </w:p>
        </w:tc>
        <w:tc>
          <w:tcPr>
            <w:tcW w:w="2223" w:type="pct"/>
            <w:tcBorders>
              <w:top w:val="nil"/>
              <w:left w:val="nil"/>
              <w:bottom w:val="single" w:sz="4" w:space="0" w:color="auto"/>
              <w:right w:val="single" w:sz="4" w:space="0" w:color="auto"/>
            </w:tcBorders>
            <w:noWrap/>
            <w:vAlign w:val="center"/>
            <w:hideMark/>
          </w:tcPr>
          <w:p w14:paraId="7784C38C"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Gabinete da Secretária </w:t>
            </w:r>
          </w:p>
        </w:tc>
        <w:tc>
          <w:tcPr>
            <w:tcW w:w="292" w:type="pct"/>
            <w:tcBorders>
              <w:top w:val="nil"/>
              <w:left w:val="nil"/>
              <w:bottom w:val="single" w:sz="4" w:space="0" w:color="auto"/>
              <w:right w:val="single" w:sz="4" w:space="0" w:color="auto"/>
            </w:tcBorders>
            <w:noWrap/>
            <w:vAlign w:val="center"/>
            <w:hideMark/>
          </w:tcPr>
          <w:p w14:paraId="3B4EC2C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w:t>
            </w:r>
          </w:p>
        </w:tc>
        <w:tc>
          <w:tcPr>
            <w:tcW w:w="415" w:type="pct"/>
            <w:tcBorders>
              <w:top w:val="nil"/>
              <w:left w:val="nil"/>
              <w:bottom w:val="single" w:sz="4" w:space="0" w:color="auto"/>
              <w:right w:val="single" w:sz="4" w:space="0" w:color="auto"/>
            </w:tcBorders>
            <w:noWrap/>
            <w:vAlign w:val="center"/>
            <w:hideMark/>
          </w:tcPr>
          <w:p w14:paraId="57931BF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41A3C99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63,00</w:t>
            </w:r>
          </w:p>
        </w:tc>
        <w:tc>
          <w:tcPr>
            <w:tcW w:w="327" w:type="pct"/>
            <w:tcBorders>
              <w:top w:val="nil"/>
              <w:left w:val="nil"/>
              <w:bottom w:val="single" w:sz="4" w:space="0" w:color="auto"/>
              <w:right w:val="single" w:sz="4" w:space="0" w:color="auto"/>
            </w:tcBorders>
            <w:noWrap/>
            <w:vAlign w:val="center"/>
            <w:hideMark/>
          </w:tcPr>
          <w:p w14:paraId="437A567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63,00000</w:t>
            </w:r>
          </w:p>
        </w:tc>
        <w:tc>
          <w:tcPr>
            <w:tcW w:w="403" w:type="pct"/>
            <w:tcBorders>
              <w:top w:val="nil"/>
              <w:left w:val="nil"/>
              <w:bottom w:val="single" w:sz="4" w:space="0" w:color="auto"/>
              <w:right w:val="single" w:sz="4" w:space="0" w:color="auto"/>
            </w:tcBorders>
            <w:noWrap/>
            <w:vAlign w:val="center"/>
            <w:hideMark/>
          </w:tcPr>
          <w:p w14:paraId="4752EEB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1.260,00000</w:t>
            </w:r>
          </w:p>
        </w:tc>
        <w:tc>
          <w:tcPr>
            <w:tcW w:w="451" w:type="pct"/>
            <w:tcBorders>
              <w:top w:val="nil"/>
              <w:left w:val="nil"/>
              <w:bottom w:val="single" w:sz="4" w:space="0" w:color="auto"/>
              <w:right w:val="single" w:sz="4" w:space="0" w:color="auto"/>
            </w:tcBorders>
            <w:noWrap/>
            <w:vAlign w:val="center"/>
            <w:hideMark/>
          </w:tcPr>
          <w:p w14:paraId="539BB44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15.120,00000</w:t>
            </w:r>
          </w:p>
        </w:tc>
        <w:tc>
          <w:tcPr>
            <w:tcW w:w="326" w:type="pct"/>
            <w:tcBorders>
              <w:top w:val="nil"/>
              <w:left w:val="nil"/>
              <w:bottom w:val="single" w:sz="4" w:space="0" w:color="auto"/>
              <w:right w:val="single" w:sz="4" w:space="0" w:color="auto"/>
            </w:tcBorders>
            <w:shd w:val="clear" w:color="000000" w:fill="BFBFBF"/>
            <w:noWrap/>
            <w:vAlign w:val="center"/>
            <w:hideMark/>
          </w:tcPr>
          <w:p w14:paraId="175FAF3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30</w:t>
            </w:r>
          </w:p>
        </w:tc>
      </w:tr>
      <w:tr w:rsidR="00950B20" w:rsidRPr="00523374" w14:paraId="4C244F3E"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1472EEA8"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13</w:t>
            </w:r>
          </w:p>
        </w:tc>
        <w:tc>
          <w:tcPr>
            <w:tcW w:w="2223" w:type="pct"/>
            <w:tcBorders>
              <w:top w:val="nil"/>
              <w:left w:val="nil"/>
              <w:bottom w:val="single" w:sz="4" w:space="0" w:color="auto"/>
              <w:right w:val="single" w:sz="4" w:space="0" w:color="auto"/>
            </w:tcBorders>
            <w:noWrap/>
            <w:vAlign w:val="center"/>
            <w:hideMark/>
          </w:tcPr>
          <w:p w14:paraId="183A5B4E"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Nutrição </w:t>
            </w:r>
          </w:p>
        </w:tc>
        <w:tc>
          <w:tcPr>
            <w:tcW w:w="292" w:type="pct"/>
            <w:tcBorders>
              <w:top w:val="nil"/>
              <w:left w:val="nil"/>
              <w:bottom w:val="single" w:sz="4" w:space="0" w:color="auto"/>
              <w:right w:val="single" w:sz="4" w:space="0" w:color="auto"/>
            </w:tcBorders>
            <w:noWrap/>
            <w:vAlign w:val="center"/>
            <w:hideMark/>
          </w:tcPr>
          <w:p w14:paraId="11CD82A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17</w:t>
            </w:r>
          </w:p>
        </w:tc>
        <w:tc>
          <w:tcPr>
            <w:tcW w:w="415" w:type="pct"/>
            <w:tcBorders>
              <w:top w:val="nil"/>
              <w:left w:val="nil"/>
              <w:bottom w:val="single" w:sz="4" w:space="0" w:color="auto"/>
              <w:right w:val="single" w:sz="4" w:space="0" w:color="auto"/>
            </w:tcBorders>
            <w:noWrap/>
            <w:vAlign w:val="center"/>
            <w:hideMark/>
          </w:tcPr>
          <w:p w14:paraId="1418EBF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1B20891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119,00</w:t>
            </w:r>
          </w:p>
        </w:tc>
        <w:tc>
          <w:tcPr>
            <w:tcW w:w="327" w:type="pct"/>
            <w:tcBorders>
              <w:top w:val="nil"/>
              <w:left w:val="nil"/>
              <w:bottom w:val="single" w:sz="4" w:space="0" w:color="auto"/>
              <w:right w:val="single" w:sz="4" w:space="0" w:color="auto"/>
            </w:tcBorders>
            <w:noWrap/>
            <w:vAlign w:val="center"/>
            <w:hideMark/>
          </w:tcPr>
          <w:p w14:paraId="4A39147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119,00000</w:t>
            </w:r>
          </w:p>
        </w:tc>
        <w:tc>
          <w:tcPr>
            <w:tcW w:w="403" w:type="pct"/>
            <w:tcBorders>
              <w:top w:val="nil"/>
              <w:left w:val="nil"/>
              <w:bottom w:val="single" w:sz="4" w:space="0" w:color="auto"/>
              <w:right w:val="single" w:sz="4" w:space="0" w:color="auto"/>
            </w:tcBorders>
            <w:noWrap/>
            <w:vAlign w:val="center"/>
            <w:hideMark/>
          </w:tcPr>
          <w:p w14:paraId="0AD23D5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2.380,00000</w:t>
            </w:r>
          </w:p>
        </w:tc>
        <w:tc>
          <w:tcPr>
            <w:tcW w:w="451" w:type="pct"/>
            <w:tcBorders>
              <w:top w:val="nil"/>
              <w:left w:val="nil"/>
              <w:bottom w:val="single" w:sz="4" w:space="0" w:color="auto"/>
              <w:right w:val="single" w:sz="4" w:space="0" w:color="auto"/>
            </w:tcBorders>
            <w:noWrap/>
            <w:vAlign w:val="center"/>
            <w:hideMark/>
          </w:tcPr>
          <w:p w14:paraId="3E8924D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28.560,00000</w:t>
            </w:r>
          </w:p>
        </w:tc>
        <w:tc>
          <w:tcPr>
            <w:tcW w:w="326" w:type="pct"/>
            <w:tcBorders>
              <w:top w:val="nil"/>
              <w:left w:val="nil"/>
              <w:bottom w:val="single" w:sz="4" w:space="0" w:color="auto"/>
              <w:right w:val="single" w:sz="4" w:space="0" w:color="auto"/>
            </w:tcBorders>
            <w:shd w:val="clear" w:color="000000" w:fill="BFBFBF"/>
            <w:noWrap/>
            <w:vAlign w:val="center"/>
            <w:hideMark/>
          </w:tcPr>
          <w:p w14:paraId="2E569F2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57</w:t>
            </w:r>
          </w:p>
        </w:tc>
      </w:tr>
      <w:tr w:rsidR="00950B20" w:rsidRPr="00523374" w14:paraId="6CC0F38F"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2800E095"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14</w:t>
            </w:r>
          </w:p>
        </w:tc>
        <w:tc>
          <w:tcPr>
            <w:tcW w:w="2223" w:type="pct"/>
            <w:tcBorders>
              <w:top w:val="nil"/>
              <w:left w:val="nil"/>
              <w:bottom w:val="single" w:sz="4" w:space="0" w:color="auto"/>
              <w:right w:val="single" w:sz="4" w:space="0" w:color="auto"/>
            </w:tcBorders>
            <w:noWrap/>
            <w:vAlign w:val="center"/>
            <w:hideMark/>
          </w:tcPr>
          <w:p w14:paraId="44B46C8D"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Patrimônio</w:t>
            </w:r>
          </w:p>
        </w:tc>
        <w:tc>
          <w:tcPr>
            <w:tcW w:w="292" w:type="pct"/>
            <w:tcBorders>
              <w:top w:val="nil"/>
              <w:left w:val="nil"/>
              <w:bottom w:val="single" w:sz="4" w:space="0" w:color="auto"/>
              <w:right w:val="single" w:sz="4" w:space="0" w:color="auto"/>
            </w:tcBorders>
            <w:noWrap/>
            <w:vAlign w:val="center"/>
            <w:hideMark/>
          </w:tcPr>
          <w:p w14:paraId="58B52E7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w:t>
            </w:r>
          </w:p>
        </w:tc>
        <w:tc>
          <w:tcPr>
            <w:tcW w:w="415" w:type="pct"/>
            <w:tcBorders>
              <w:top w:val="nil"/>
              <w:left w:val="nil"/>
              <w:bottom w:val="single" w:sz="4" w:space="0" w:color="auto"/>
              <w:right w:val="single" w:sz="4" w:space="0" w:color="auto"/>
            </w:tcBorders>
            <w:noWrap/>
            <w:vAlign w:val="center"/>
            <w:hideMark/>
          </w:tcPr>
          <w:p w14:paraId="39C3A15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2112070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35,00</w:t>
            </w:r>
          </w:p>
        </w:tc>
        <w:tc>
          <w:tcPr>
            <w:tcW w:w="327" w:type="pct"/>
            <w:tcBorders>
              <w:top w:val="nil"/>
              <w:left w:val="nil"/>
              <w:bottom w:val="single" w:sz="4" w:space="0" w:color="auto"/>
              <w:right w:val="single" w:sz="4" w:space="0" w:color="auto"/>
            </w:tcBorders>
            <w:noWrap/>
            <w:vAlign w:val="center"/>
            <w:hideMark/>
          </w:tcPr>
          <w:p w14:paraId="4BA3C79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35,00000</w:t>
            </w:r>
          </w:p>
        </w:tc>
        <w:tc>
          <w:tcPr>
            <w:tcW w:w="403" w:type="pct"/>
            <w:tcBorders>
              <w:top w:val="nil"/>
              <w:left w:val="nil"/>
              <w:bottom w:val="single" w:sz="4" w:space="0" w:color="auto"/>
              <w:right w:val="single" w:sz="4" w:space="0" w:color="auto"/>
            </w:tcBorders>
            <w:noWrap/>
            <w:vAlign w:val="center"/>
            <w:hideMark/>
          </w:tcPr>
          <w:p w14:paraId="652CF35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087FA09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8.400,00000</w:t>
            </w:r>
          </w:p>
        </w:tc>
        <w:tc>
          <w:tcPr>
            <w:tcW w:w="326" w:type="pct"/>
            <w:tcBorders>
              <w:top w:val="nil"/>
              <w:left w:val="nil"/>
              <w:bottom w:val="single" w:sz="4" w:space="0" w:color="auto"/>
              <w:right w:val="single" w:sz="4" w:space="0" w:color="auto"/>
            </w:tcBorders>
            <w:shd w:val="clear" w:color="000000" w:fill="BFBFBF"/>
            <w:noWrap/>
            <w:vAlign w:val="center"/>
            <w:hideMark/>
          </w:tcPr>
          <w:p w14:paraId="2340170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w:t>
            </w:r>
          </w:p>
        </w:tc>
      </w:tr>
      <w:tr w:rsidR="00950B20" w:rsidRPr="00523374" w14:paraId="78B6EAA2"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414CAABD"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15</w:t>
            </w:r>
          </w:p>
        </w:tc>
        <w:tc>
          <w:tcPr>
            <w:tcW w:w="2223" w:type="pct"/>
            <w:tcBorders>
              <w:top w:val="nil"/>
              <w:left w:val="nil"/>
              <w:bottom w:val="single" w:sz="4" w:space="0" w:color="auto"/>
              <w:right w:val="single" w:sz="4" w:space="0" w:color="auto"/>
            </w:tcBorders>
            <w:noWrap/>
            <w:vAlign w:val="center"/>
            <w:hideMark/>
          </w:tcPr>
          <w:p w14:paraId="353EDCD1"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Relações Institucionais </w:t>
            </w:r>
          </w:p>
        </w:tc>
        <w:tc>
          <w:tcPr>
            <w:tcW w:w="292" w:type="pct"/>
            <w:tcBorders>
              <w:top w:val="nil"/>
              <w:left w:val="nil"/>
              <w:bottom w:val="single" w:sz="4" w:space="0" w:color="auto"/>
              <w:right w:val="single" w:sz="4" w:space="0" w:color="auto"/>
            </w:tcBorders>
            <w:noWrap/>
            <w:vAlign w:val="center"/>
            <w:hideMark/>
          </w:tcPr>
          <w:p w14:paraId="47AA14B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w:t>
            </w:r>
          </w:p>
        </w:tc>
        <w:tc>
          <w:tcPr>
            <w:tcW w:w="415" w:type="pct"/>
            <w:tcBorders>
              <w:top w:val="nil"/>
              <w:left w:val="nil"/>
              <w:bottom w:val="single" w:sz="4" w:space="0" w:color="auto"/>
              <w:right w:val="single" w:sz="4" w:space="0" w:color="auto"/>
            </w:tcBorders>
            <w:noWrap/>
            <w:vAlign w:val="center"/>
            <w:hideMark/>
          </w:tcPr>
          <w:p w14:paraId="62E8B12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13E1F44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56,00</w:t>
            </w:r>
          </w:p>
        </w:tc>
        <w:tc>
          <w:tcPr>
            <w:tcW w:w="327" w:type="pct"/>
            <w:tcBorders>
              <w:top w:val="nil"/>
              <w:left w:val="nil"/>
              <w:bottom w:val="single" w:sz="4" w:space="0" w:color="auto"/>
              <w:right w:val="single" w:sz="4" w:space="0" w:color="auto"/>
            </w:tcBorders>
            <w:noWrap/>
            <w:vAlign w:val="center"/>
            <w:hideMark/>
          </w:tcPr>
          <w:p w14:paraId="5E63FA1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56,00000</w:t>
            </w:r>
          </w:p>
        </w:tc>
        <w:tc>
          <w:tcPr>
            <w:tcW w:w="403" w:type="pct"/>
            <w:tcBorders>
              <w:top w:val="nil"/>
              <w:left w:val="nil"/>
              <w:bottom w:val="single" w:sz="4" w:space="0" w:color="auto"/>
              <w:right w:val="single" w:sz="4" w:space="0" w:color="auto"/>
            </w:tcBorders>
            <w:noWrap/>
            <w:vAlign w:val="center"/>
            <w:hideMark/>
          </w:tcPr>
          <w:p w14:paraId="3C7F139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1.120,00000</w:t>
            </w:r>
          </w:p>
        </w:tc>
        <w:tc>
          <w:tcPr>
            <w:tcW w:w="451" w:type="pct"/>
            <w:tcBorders>
              <w:top w:val="nil"/>
              <w:left w:val="nil"/>
              <w:bottom w:val="single" w:sz="4" w:space="0" w:color="auto"/>
              <w:right w:val="single" w:sz="4" w:space="0" w:color="auto"/>
            </w:tcBorders>
            <w:noWrap/>
            <w:vAlign w:val="center"/>
            <w:hideMark/>
          </w:tcPr>
          <w:p w14:paraId="721F2E4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13.440,00000</w:t>
            </w:r>
          </w:p>
        </w:tc>
        <w:tc>
          <w:tcPr>
            <w:tcW w:w="326" w:type="pct"/>
            <w:tcBorders>
              <w:top w:val="nil"/>
              <w:left w:val="nil"/>
              <w:bottom w:val="single" w:sz="4" w:space="0" w:color="auto"/>
              <w:right w:val="single" w:sz="4" w:space="0" w:color="auto"/>
            </w:tcBorders>
            <w:shd w:val="clear" w:color="000000" w:fill="BFBFBF"/>
            <w:noWrap/>
            <w:vAlign w:val="center"/>
            <w:hideMark/>
          </w:tcPr>
          <w:p w14:paraId="313FD40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28</w:t>
            </w:r>
          </w:p>
        </w:tc>
      </w:tr>
      <w:tr w:rsidR="00950B20" w:rsidRPr="00523374" w14:paraId="042B236B"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1C5448FB"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16</w:t>
            </w:r>
          </w:p>
        </w:tc>
        <w:tc>
          <w:tcPr>
            <w:tcW w:w="2223" w:type="pct"/>
            <w:tcBorders>
              <w:top w:val="nil"/>
              <w:left w:val="nil"/>
              <w:bottom w:val="single" w:sz="4" w:space="0" w:color="auto"/>
              <w:right w:val="single" w:sz="4" w:space="0" w:color="auto"/>
            </w:tcBorders>
            <w:noWrap/>
            <w:vAlign w:val="center"/>
            <w:hideMark/>
          </w:tcPr>
          <w:p w14:paraId="68809009"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Subsecretaria de Ciências e Tecnologia da Educação (TI)</w:t>
            </w:r>
          </w:p>
        </w:tc>
        <w:tc>
          <w:tcPr>
            <w:tcW w:w="292" w:type="pct"/>
            <w:tcBorders>
              <w:top w:val="nil"/>
              <w:left w:val="nil"/>
              <w:bottom w:val="single" w:sz="4" w:space="0" w:color="auto"/>
              <w:right w:val="single" w:sz="4" w:space="0" w:color="auto"/>
            </w:tcBorders>
            <w:noWrap/>
            <w:vAlign w:val="center"/>
            <w:hideMark/>
          </w:tcPr>
          <w:p w14:paraId="272294B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15</w:t>
            </w:r>
          </w:p>
        </w:tc>
        <w:tc>
          <w:tcPr>
            <w:tcW w:w="415" w:type="pct"/>
            <w:tcBorders>
              <w:top w:val="nil"/>
              <w:left w:val="nil"/>
              <w:bottom w:val="single" w:sz="4" w:space="0" w:color="auto"/>
              <w:right w:val="single" w:sz="4" w:space="0" w:color="auto"/>
            </w:tcBorders>
            <w:noWrap/>
            <w:vAlign w:val="center"/>
            <w:hideMark/>
          </w:tcPr>
          <w:p w14:paraId="74B01C7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23405E2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105,00</w:t>
            </w:r>
          </w:p>
        </w:tc>
        <w:tc>
          <w:tcPr>
            <w:tcW w:w="327" w:type="pct"/>
            <w:tcBorders>
              <w:top w:val="nil"/>
              <w:left w:val="nil"/>
              <w:bottom w:val="single" w:sz="4" w:space="0" w:color="auto"/>
              <w:right w:val="single" w:sz="4" w:space="0" w:color="auto"/>
            </w:tcBorders>
            <w:noWrap/>
            <w:vAlign w:val="center"/>
            <w:hideMark/>
          </w:tcPr>
          <w:p w14:paraId="77694AC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105,00000</w:t>
            </w:r>
          </w:p>
        </w:tc>
        <w:tc>
          <w:tcPr>
            <w:tcW w:w="403" w:type="pct"/>
            <w:tcBorders>
              <w:top w:val="nil"/>
              <w:left w:val="nil"/>
              <w:bottom w:val="single" w:sz="4" w:space="0" w:color="auto"/>
              <w:right w:val="single" w:sz="4" w:space="0" w:color="auto"/>
            </w:tcBorders>
            <w:noWrap/>
            <w:vAlign w:val="center"/>
            <w:hideMark/>
          </w:tcPr>
          <w:p w14:paraId="1D67504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2.100,00000</w:t>
            </w:r>
          </w:p>
        </w:tc>
        <w:tc>
          <w:tcPr>
            <w:tcW w:w="451" w:type="pct"/>
            <w:tcBorders>
              <w:top w:val="nil"/>
              <w:left w:val="nil"/>
              <w:bottom w:val="single" w:sz="4" w:space="0" w:color="auto"/>
              <w:right w:val="single" w:sz="4" w:space="0" w:color="auto"/>
            </w:tcBorders>
            <w:noWrap/>
            <w:vAlign w:val="center"/>
            <w:hideMark/>
          </w:tcPr>
          <w:p w14:paraId="1F7F511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25.200,00000</w:t>
            </w:r>
          </w:p>
        </w:tc>
        <w:tc>
          <w:tcPr>
            <w:tcW w:w="326" w:type="pct"/>
            <w:tcBorders>
              <w:top w:val="nil"/>
              <w:left w:val="nil"/>
              <w:bottom w:val="single" w:sz="4" w:space="0" w:color="auto"/>
              <w:right w:val="single" w:sz="4" w:space="0" w:color="auto"/>
            </w:tcBorders>
            <w:shd w:val="clear" w:color="000000" w:fill="BFBFBF"/>
            <w:noWrap/>
            <w:vAlign w:val="center"/>
            <w:hideMark/>
          </w:tcPr>
          <w:p w14:paraId="7256BA0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50</w:t>
            </w:r>
          </w:p>
        </w:tc>
      </w:tr>
      <w:tr w:rsidR="00950B20" w:rsidRPr="00523374" w14:paraId="576BD891"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05FA6C02"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17</w:t>
            </w:r>
          </w:p>
        </w:tc>
        <w:tc>
          <w:tcPr>
            <w:tcW w:w="2223" w:type="pct"/>
            <w:tcBorders>
              <w:top w:val="nil"/>
              <w:left w:val="nil"/>
              <w:bottom w:val="single" w:sz="4" w:space="0" w:color="auto"/>
              <w:right w:val="single" w:sz="4" w:space="0" w:color="auto"/>
            </w:tcBorders>
            <w:noWrap/>
            <w:vAlign w:val="center"/>
            <w:hideMark/>
          </w:tcPr>
          <w:p w14:paraId="730E3BAD"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Subsecretaria de Coordenação de Políticas Públicas </w:t>
            </w:r>
          </w:p>
        </w:tc>
        <w:tc>
          <w:tcPr>
            <w:tcW w:w="292" w:type="pct"/>
            <w:tcBorders>
              <w:top w:val="nil"/>
              <w:left w:val="nil"/>
              <w:bottom w:val="single" w:sz="4" w:space="0" w:color="auto"/>
              <w:right w:val="single" w:sz="4" w:space="0" w:color="auto"/>
            </w:tcBorders>
            <w:noWrap/>
            <w:vAlign w:val="center"/>
            <w:hideMark/>
          </w:tcPr>
          <w:p w14:paraId="0414497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w:t>
            </w:r>
          </w:p>
        </w:tc>
        <w:tc>
          <w:tcPr>
            <w:tcW w:w="415" w:type="pct"/>
            <w:tcBorders>
              <w:top w:val="nil"/>
              <w:left w:val="nil"/>
              <w:bottom w:val="single" w:sz="4" w:space="0" w:color="auto"/>
              <w:right w:val="single" w:sz="4" w:space="0" w:color="auto"/>
            </w:tcBorders>
            <w:noWrap/>
            <w:vAlign w:val="center"/>
            <w:hideMark/>
          </w:tcPr>
          <w:p w14:paraId="1953508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2C45B71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126,00</w:t>
            </w:r>
          </w:p>
        </w:tc>
        <w:tc>
          <w:tcPr>
            <w:tcW w:w="327" w:type="pct"/>
            <w:tcBorders>
              <w:top w:val="nil"/>
              <w:left w:val="nil"/>
              <w:bottom w:val="single" w:sz="4" w:space="0" w:color="auto"/>
              <w:right w:val="single" w:sz="4" w:space="0" w:color="auto"/>
            </w:tcBorders>
            <w:noWrap/>
            <w:vAlign w:val="center"/>
            <w:hideMark/>
          </w:tcPr>
          <w:p w14:paraId="098CE77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126,00000</w:t>
            </w:r>
          </w:p>
        </w:tc>
        <w:tc>
          <w:tcPr>
            <w:tcW w:w="403" w:type="pct"/>
            <w:tcBorders>
              <w:top w:val="nil"/>
              <w:left w:val="nil"/>
              <w:bottom w:val="single" w:sz="4" w:space="0" w:color="auto"/>
              <w:right w:val="single" w:sz="4" w:space="0" w:color="auto"/>
            </w:tcBorders>
            <w:noWrap/>
            <w:vAlign w:val="center"/>
            <w:hideMark/>
          </w:tcPr>
          <w:p w14:paraId="7D985D0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2.520,00000</w:t>
            </w:r>
          </w:p>
        </w:tc>
        <w:tc>
          <w:tcPr>
            <w:tcW w:w="451" w:type="pct"/>
            <w:tcBorders>
              <w:top w:val="nil"/>
              <w:left w:val="nil"/>
              <w:bottom w:val="single" w:sz="4" w:space="0" w:color="auto"/>
              <w:right w:val="single" w:sz="4" w:space="0" w:color="auto"/>
            </w:tcBorders>
            <w:noWrap/>
            <w:vAlign w:val="center"/>
            <w:hideMark/>
          </w:tcPr>
          <w:p w14:paraId="5934BF9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30.240,00000</w:t>
            </w:r>
          </w:p>
        </w:tc>
        <w:tc>
          <w:tcPr>
            <w:tcW w:w="326" w:type="pct"/>
            <w:tcBorders>
              <w:top w:val="nil"/>
              <w:left w:val="nil"/>
              <w:bottom w:val="single" w:sz="4" w:space="0" w:color="auto"/>
              <w:right w:val="single" w:sz="4" w:space="0" w:color="auto"/>
            </w:tcBorders>
            <w:shd w:val="clear" w:color="000000" w:fill="BFBFBF"/>
            <w:noWrap/>
            <w:vAlign w:val="center"/>
            <w:hideMark/>
          </w:tcPr>
          <w:p w14:paraId="57A7B23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w:t>
            </w:r>
          </w:p>
        </w:tc>
      </w:tr>
      <w:tr w:rsidR="00950B20" w:rsidRPr="00523374" w14:paraId="6B7DFCD0"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5F60198D"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18</w:t>
            </w:r>
          </w:p>
        </w:tc>
        <w:tc>
          <w:tcPr>
            <w:tcW w:w="2223" w:type="pct"/>
            <w:tcBorders>
              <w:top w:val="nil"/>
              <w:left w:val="nil"/>
              <w:bottom w:val="single" w:sz="4" w:space="0" w:color="auto"/>
              <w:right w:val="single" w:sz="4" w:space="0" w:color="auto"/>
            </w:tcBorders>
            <w:noWrap/>
            <w:vAlign w:val="center"/>
            <w:hideMark/>
          </w:tcPr>
          <w:p w14:paraId="04C11F20"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Subsecretaria de Cultura, Casa do Serguei, Centro de Memória, Sambaqui </w:t>
            </w:r>
          </w:p>
        </w:tc>
        <w:tc>
          <w:tcPr>
            <w:tcW w:w="292" w:type="pct"/>
            <w:tcBorders>
              <w:top w:val="nil"/>
              <w:left w:val="nil"/>
              <w:bottom w:val="single" w:sz="4" w:space="0" w:color="auto"/>
              <w:right w:val="single" w:sz="4" w:space="0" w:color="auto"/>
            </w:tcBorders>
            <w:noWrap/>
            <w:vAlign w:val="center"/>
            <w:hideMark/>
          </w:tcPr>
          <w:p w14:paraId="7FD3CD7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31</w:t>
            </w:r>
          </w:p>
        </w:tc>
        <w:tc>
          <w:tcPr>
            <w:tcW w:w="415" w:type="pct"/>
            <w:tcBorders>
              <w:top w:val="nil"/>
              <w:left w:val="nil"/>
              <w:bottom w:val="single" w:sz="4" w:space="0" w:color="auto"/>
              <w:right w:val="single" w:sz="4" w:space="0" w:color="auto"/>
            </w:tcBorders>
            <w:noWrap/>
            <w:vAlign w:val="center"/>
            <w:hideMark/>
          </w:tcPr>
          <w:p w14:paraId="7B7F1D7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569A04D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217,00</w:t>
            </w:r>
          </w:p>
        </w:tc>
        <w:tc>
          <w:tcPr>
            <w:tcW w:w="327" w:type="pct"/>
            <w:tcBorders>
              <w:top w:val="nil"/>
              <w:left w:val="nil"/>
              <w:bottom w:val="single" w:sz="4" w:space="0" w:color="auto"/>
              <w:right w:val="single" w:sz="4" w:space="0" w:color="auto"/>
            </w:tcBorders>
            <w:noWrap/>
            <w:vAlign w:val="center"/>
            <w:hideMark/>
          </w:tcPr>
          <w:p w14:paraId="6DB7B4B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217,00000</w:t>
            </w:r>
          </w:p>
        </w:tc>
        <w:tc>
          <w:tcPr>
            <w:tcW w:w="403" w:type="pct"/>
            <w:tcBorders>
              <w:top w:val="nil"/>
              <w:left w:val="nil"/>
              <w:bottom w:val="single" w:sz="4" w:space="0" w:color="auto"/>
              <w:right w:val="single" w:sz="4" w:space="0" w:color="auto"/>
            </w:tcBorders>
            <w:noWrap/>
            <w:vAlign w:val="center"/>
            <w:hideMark/>
          </w:tcPr>
          <w:p w14:paraId="3B9DCFA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4.340,00000</w:t>
            </w:r>
          </w:p>
        </w:tc>
        <w:tc>
          <w:tcPr>
            <w:tcW w:w="451" w:type="pct"/>
            <w:tcBorders>
              <w:top w:val="nil"/>
              <w:left w:val="nil"/>
              <w:bottom w:val="single" w:sz="4" w:space="0" w:color="auto"/>
              <w:right w:val="single" w:sz="4" w:space="0" w:color="auto"/>
            </w:tcBorders>
            <w:noWrap/>
            <w:vAlign w:val="center"/>
            <w:hideMark/>
          </w:tcPr>
          <w:p w14:paraId="3034834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52.080,00000</w:t>
            </w:r>
          </w:p>
        </w:tc>
        <w:tc>
          <w:tcPr>
            <w:tcW w:w="326" w:type="pct"/>
            <w:tcBorders>
              <w:top w:val="nil"/>
              <w:left w:val="nil"/>
              <w:bottom w:val="single" w:sz="4" w:space="0" w:color="auto"/>
              <w:right w:val="single" w:sz="4" w:space="0" w:color="auto"/>
            </w:tcBorders>
            <w:shd w:val="clear" w:color="000000" w:fill="BFBFBF"/>
            <w:noWrap/>
            <w:vAlign w:val="center"/>
            <w:hideMark/>
          </w:tcPr>
          <w:p w14:paraId="699DF2F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104</w:t>
            </w:r>
          </w:p>
        </w:tc>
      </w:tr>
      <w:tr w:rsidR="00950B20" w:rsidRPr="00523374" w14:paraId="098FAC52"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5B589BAA"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19</w:t>
            </w:r>
          </w:p>
        </w:tc>
        <w:tc>
          <w:tcPr>
            <w:tcW w:w="2223" w:type="pct"/>
            <w:tcBorders>
              <w:top w:val="nil"/>
              <w:left w:val="nil"/>
              <w:bottom w:val="single" w:sz="4" w:space="0" w:color="auto"/>
              <w:right w:val="single" w:sz="4" w:space="0" w:color="auto"/>
            </w:tcBorders>
            <w:noWrap/>
            <w:vAlign w:val="center"/>
            <w:hideMark/>
          </w:tcPr>
          <w:p w14:paraId="7158BC5F"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Subsecretaria de Inclusão/Casa do Autista</w:t>
            </w:r>
          </w:p>
        </w:tc>
        <w:tc>
          <w:tcPr>
            <w:tcW w:w="292" w:type="pct"/>
            <w:tcBorders>
              <w:top w:val="nil"/>
              <w:left w:val="nil"/>
              <w:bottom w:val="single" w:sz="4" w:space="0" w:color="auto"/>
              <w:right w:val="single" w:sz="4" w:space="0" w:color="auto"/>
            </w:tcBorders>
            <w:noWrap/>
            <w:vAlign w:val="center"/>
            <w:hideMark/>
          </w:tcPr>
          <w:p w14:paraId="743F6CC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28</w:t>
            </w:r>
          </w:p>
        </w:tc>
        <w:tc>
          <w:tcPr>
            <w:tcW w:w="415" w:type="pct"/>
            <w:tcBorders>
              <w:top w:val="nil"/>
              <w:left w:val="nil"/>
              <w:bottom w:val="single" w:sz="4" w:space="0" w:color="auto"/>
              <w:right w:val="single" w:sz="4" w:space="0" w:color="auto"/>
            </w:tcBorders>
            <w:noWrap/>
            <w:vAlign w:val="center"/>
            <w:hideMark/>
          </w:tcPr>
          <w:p w14:paraId="403C768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6A9C762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196,00</w:t>
            </w:r>
          </w:p>
        </w:tc>
        <w:tc>
          <w:tcPr>
            <w:tcW w:w="327" w:type="pct"/>
            <w:tcBorders>
              <w:top w:val="nil"/>
              <w:left w:val="nil"/>
              <w:bottom w:val="single" w:sz="4" w:space="0" w:color="auto"/>
              <w:right w:val="single" w:sz="4" w:space="0" w:color="auto"/>
            </w:tcBorders>
            <w:noWrap/>
            <w:vAlign w:val="center"/>
            <w:hideMark/>
          </w:tcPr>
          <w:p w14:paraId="0F6DB73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196,00000</w:t>
            </w:r>
          </w:p>
        </w:tc>
        <w:tc>
          <w:tcPr>
            <w:tcW w:w="403" w:type="pct"/>
            <w:tcBorders>
              <w:top w:val="nil"/>
              <w:left w:val="nil"/>
              <w:bottom w:val="single" w:sz="4" w:space="0" w:color="auto"/>
              <w:right w:val="single" w:sz="4" w:space="0" w:color="auto"/>
            </w:tcBorders>
            <w:noWrap/>
            <w:vAlign w:val="center"/>
            <w:hideMark/>
          </w:tcPr>
          <w:p w14:paraId="7F19CAC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3.920,00000</w:t>
            </w:r>
          </w:p>
        </w:tc>
        <w:tc>
          <w:tcPr>
            <w:tcW w:w="451" w:type="pct"/>
            <w:tcBorders>
              <w:top w:val="nil"/>
              <w:left w:val="nil"/>
              <w:bottom w:val="single" w:sz="4" w:space="0" w:color="auto"/>
              <w:right w:val="single" w:sz="4" w:space="0" w:color="auto"/>
            </w:tcBorders>
            <w:noWrap/>
            <w:vAlign w:val="center"/>
            <w:hideMark/>
          </w:tcPr>
          <w:p w14:paraId="1B846D4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47.040,00000</w:t>
            </w:r>
          </w:p>
        </w:tc>
        <w:tc>
          <w:tcPr>
            <w:tcW w:w="326" w:type="pct"/>
            <w:tcBorders>
              <w:top w:val="nil"/>
              <w:left w:val="nil"/>
              <w:bottom w:val="single" w:sz="4" w:space="0" w:color="auto"/>
              <w:right w:val="single" w:sz="4" w:space="0" w:color="auto"/>
            </w:tcBorders>
            <w:shd w:val="clear" w:color="000000" w:fill="BFBFBF"/>
            <w:noWrap/>
            <w:vAlign w:val="center"/>
            <w:hideMark/>
          </w:tcPr>
          <w:p w14:paraId="426075B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94</w:t>
            </w:r>
          </w:p>
        </w:tc>
      </w:tr>
      <w:tr w:rsidR="00950B20" w:rsidRPr="00523374" w14:paraId="5053B146" w14:textId="77777777" w:rsidTr="003566BF">
        <w:trPr>
          <w:trHeight w:val="300"/>
        </w:trPr>
        <w:tc>
          <w:tcPr>
            <w:tcW w:w="218" w:type="pct"/>
            <w:tcBorders>
              <w:top w:val="nil"/>
              <w:left w:val="single" w:sz="4" w:space="0" w:color="auto"/>
              <w:bottom w:val="single" w:sz="4" w:space="0" w:color="auto"/>
              <w:right w:val="single" w:sz="4" w:space="0" w:color="auto"/>
            </w:tcBorders>
            <w:noWrap/>
            <w:vAlign w:val="center"/>
            <w:hideMark/>
          </w:tcPr>
          <w:p w14:paraId="67D26EEC"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lastRenderedPageBreak/>
              <w:t>20</w:t>
            </w:r>
          </w:p>
        </w:tc>
        <w:tc>
          <w:tcPr>
            <w:tcW w:w="2223" w:type="pct"/>
            <w:tcBorders>
              <w:top w:val="nil"/>
              <w:left w:val="nil"/>
              <w:bottom w:val="single" w:sz="4" w:space="0" w:color="auto"/>
              <w:right w:val="single" w:sz="4" w:space="0" w:color="auto"/>
            </w:tcBorders>
            <w:noWrap/>
            <w:vAlign w:val="center"/>
            <w:hideMark/>
          </w:tcPr>
          <w:p w14:paraId="0EF6493A"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Subsecretaria de Infraestrutura </w:t>
            </w:r>
          </w:p>
        </w:tc>
        <w:tc>
          <w:tcPr>
            <w:tcW w:w="292" w:type="pct"/>
            <w:tcBorders>
              <w:top w:val="nil"/>
              <w:left w:val="nil"/>
              <w:bottom w:val="single" w:sz="4" w:space="0" w:color="auto"/>
              <w:right w:val="single" w:sz="4" w:space="0" w:color="auto"/>
            </w:tcBorders>
            <w:noWrap/>
            <w:vAlign w:val="center"/>
            <w:hideMark/>
          </w:tcPr>
          <w:p w14:paraId="1963E25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w:t>
            </w:r>
          </w:p>
        </w:tc>
        <w:tc>
          <w:tcPr>
            <w:tcW w:w="415" w:type="pct"/>
            <w:tcBorders>
              <w:top w:val="nil"/>
              <w:left w:val="nil"/>
              <w:bottom w:val="single" w:sz="4" w:space="0" w:color="auto"/>
              <w:right w:val="single" w:sz="4" w:space="0" w:color="auto"/>
            </w:tcBorders>
            <w:noWrap/>
            <w:vAlign w:val="center"/>
            <w:hideMark/>
          </w:tcPr>
          <w:p w14:paraId="27EF7DF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7,00</w:t>
            </w:r>
          </w:p>
        </w:tc>
        <w:tc>
          <w:tcPr>
            <w:tcW w:w="344" w:type="pct"/>
            <w:tcBorders>
              <w:top w:val="nil"/>
              <w:left w:val="nil"/>
              <w:bottom w:val="single" w:sz="4" w:space="0" w:color="auto"/>
              <w:right w:val="single" w:sz="4" w:space="0" w:color="auto"/>
            </w:tcBorders>
            <w:noWrap/>
            <w:vAlign w:val="center"/>
            <w:hideMark/>
          </w:tcPr>
          <w:p w14:paraId="29BF924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126,00</w:t>
            </w:r>
          </w:p>
        </w:tc>
        <w:tc>
          <w:tcPr>
            <w:tcW w:w="327" w:type="pct"/>
            <w:tcBorders>
              <w:top w:val="nil"/>
              <w:left w:val="nil"/>
              <w:bottom w:val="single" w:sz="4" w:space="0" w:color="auto"/>
              <w:right w:val="single" w:sz="4" w:space="0" w:color="auto"/>
            </w:tcBorders>
            <w:noWrap/>
            <w:vAlign w:val="center"/>
            <w:hideMark/>
          </w:tcPr>
          <w:p w14:paraId="355C17D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126,00000</w:t>
            </w:r>
          </w:p>
        </w:tc>
        <w:tc>
          <w:tcPr>
            <w:tcW w:w="403" w:type="pct"/>
            <w:tcBorders>
              <w:top w:val="nil"/>
              <w:left w:val="nil"/>
              <w:bottom w:val="single" w:sz="4" w:space="0" w:color="auto"/>
              <w:right w:val="single" w:sz="4" w:space="0" w:color="auto"/>
            </w:tcBorders>
            <w:noWrap/>
            <w:vAlign w:val="center"/>
            <w:hideMark/>
          </w:tcPr>
          <w:p w14:paraId="290C8A9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2.520,00000</w:t>
            </w:r>
          </w:p>
        </w:tc>
        <w:tc>
          <w:tcPr>
            <w:tcW w:w="451" w:type="pct"/>
            <w:tcBorders>
              <w:top w:val="nil"/>
              <w:left w:val="nil"/>
              <w:bottom w:val="single" w:sz="4" w:space="0" w:color="auto"/>
              <w:right w:val="single" w:sz="4" w:space="0" w:color="auto"/>
            </w:tcBorders>
            <w:noWrap/>
            <w:vAlign w:val="center"/>
            <w:hideMark/>
          </w:tcPr>
          <w:p w14:paraId="612CE49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30.240,00000</w:t>
            </w:r>
          </w:p>
        </w:tc>
        <w:tc>
          <w:tcPr>
            <w:tcW w:w="326" w:type="pct"/>
            <w:tcBorders>
              <w:top w:val="nil"/>
              <w:left w:val="nil"/>
              <w:bottom w:val="single" w:sz="4" w:space="0" w:color="auto"/>
              <w:right w:val="single" w:sz="4" w:space="0" w:color="auto"/>
            </w:tcBorders>
            <w:shd w:val="clear" w:color="000000" w:fill="BFBFBF"/>
            <w:noWrap/>
            <w:vAlign w:val="center"/>
            <w:hideMark/>
          </w:tcPr>
          <w:p w14:paraId="124A881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w:t>
            </w:r>
          </w:p>
        </w:tc>
      </w:tr>
      <w:tr w:rsidR="00950B20" w:rsidRPr="00523374" w14:paraId="292C98AC" w14:textId="77777777" w:rsidTr="003566BF">
        <w:trPr>
          <w:trHeight w:val="454"/>
        </w:trPr>
        <w:tc>
          <w:tcPr>
            <w:tcW w:w="4674"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5C498E1"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TOTAL EM PACOTE COM 500 G</w:t>
            </w:r>
          </w:p>
        </w:tc>
        <w:tc>
          <w:tcPr>
            <w:tcW w:w="326" w:type="pct"/>
            <w:tcBorders>
              <w:top w:val="nil"/>
              <w:left w:val="nil"/>
              <w:bottom w:val="single" w:sz="4" w:space="0" w:color="auto"/>
              <w:right w:val="single" w:sz="4" w:space="0" w:color="auto"/>
            </w:tcBorders>
            <w:shd w:val="clear" w:color="000000" w:fill="BFBFBF"/>
            <w:noWrap/>
            <w:vAlign w:val="center"/>
            <w:hideMark/>
          </w:tcPr>
          <w:p w14:paraId="5229D065"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1.390</w:t>
            </w:r>
          </w:p>
        </w:tc>
      </w:tr>
    </w:tbl>
    <w:p w14:paraId="2EE9BA21" w14:textId="77777777" w:rsidR="00950B20" w:rsidRDefault="00950B20" w:rsidP="00950B20">
      <w:pPr>
        <w:jc w:val="center"/>
        <w:rPr>
          <w:rFonts w:ascii="Times New Roman" w:hAnsi="Times New Roman"/>
          <w:b/>
          <w:bCs/>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523374" w14:paraId="0FF445C2"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57964DF1"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hAnsi="Times New Roman"/>
                <w:sz w:val="16"/>
                <w:szCs w:val="16"/>
              </w:rPr>
              <w:tab/>
            </w:r>
            <w:r w:rsidRPr="00523374">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3C38FB1B"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 xml:space="preserve">8 - FARINHA DE TRIGO: PACOTE COM 1 KG </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1060B81"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TOTAL</w:t>
            </w:r>
          </w:p>
        </w:tc>
      </w:tr>
      <w:tr w:rsidR="00950B20" w:rsidRPr="00523374" w14:paraId="393B933C"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2924DA8D"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05E11A1C"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27B35135"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253F181A"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008C599E"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2356B068"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4FBA4D7D"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523374" w14:paraId="71001BC1"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3D8C2649"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44A58EEB"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1E68A364"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2F50FAE3"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50B59BD9"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6228B550"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4EC0A3F7"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4F5F15C5"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0DD2F4A5" w14:textId="77777777" w:rsidR="00950B20" w:rsidRPr="00523374"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523374" w14:paraId="18F8AF3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C35B5B3"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23884DCD"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3F1D66A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65F8ACF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1010BA2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48,00</w:t>
            </w:r>
          </w:p>
        </w:tc>
        <w:tc>
          <w:tcPr>
            <w:tcW w:w="328" w:type="pct"/>
            <w:tcBorders>
              <w:top w:val="nil"/>
              <w:left w:val="nil"/>
              <w:bottom w:val="single" w:sz="4" w:space="0" w:color="auto"/>
              <w:right w:val="single" w:sz="4" w:space="0" w:color="auto"/>
            </w:tcBorders>
            <w:noWrap/>
            <w:vAlign w:val="center"/>
            <w:hideMark/>
          </w:tcPr>
          <w:p w14:paraId="6CC2410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0,04800</w:t>
            </w:r>
          </w:p>
        </w:tc>
        <w:tc>
          <w:tcPr>
            <w:tcW w:w="404" w:type="pct"/>
            <w:tcBorders>
              <w:top w:val="nil"/>
              <w:left w:val="nil"/>
              <w:bottom w:val="single" w:sz="4" w:space="0" w:color="auto"/>
              <w:right w:val="single" w:sz="4" w:space="0" w:color="auto"/>
            </w:tcBorders>
            <w:noWrap/>
            <w:vAlign w:val="center"/>
            <w:hideMark/>
          </w:tcPr>
          <w:p w14:paraId="7344D79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0,96000</w:t>
            </w:r>
          </w:p>
        </w:tc>
        <w:tc>
          <w:tcPr>
            <w:tcW w:w="451" w:type="pct"/>
            <w:tcBorders>
              <w:top w:val="nil"/>
              <w:left w:val="nil"/>
              <w:bottom w:val="single" w:sz="4" w:space="0" w:color="auto"/>
              <w:right w:val="single" w:sz="4" w:space="0" w:color="auto"/>
            </w:tcBorders>
            <w:noWrap/>
            <w:vAlign w:val="center"/>
            <w:hideMark/>
          </w:tcPr>
          <w:p w14:paraId="330EE0F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11,52000</w:t>
            </w:r>
          </w:p>
        </w:tc>
        <w:tc>
          <w:tcPr>
            <w:tcW w:w="328" w:type="pct"/>
            <w:tcBorders>
              <w:top w:val="nil"/>
              <w:left w:val="nil"/>
              <w:bottom w:val="single" w:sz="4" w:space="0" w:color="auto"/>
              <w:right w:val="single" w:sz="4" w:space="0" w:color="auto"/>
            </w:tcBorders>
            <w:shd w:val="clear" w:color="000000" w:fill="BFBFBF"/>
            <w:noWrap/>
            <w:vAlign w:val="center"/>
            <w:hideMark/>
          </w:tcPr>
          <w:p w14:paraId="5CD9575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w:t>
            </w:r>
          </w:p>
        </w:tc>
      </w:tr>
      <w:tr w:rsidR="00950B20" w:rsidRPr="00523374" w14:paraId="3BDE745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766F8E6"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64674534"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68D6B7D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105714F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77CCE0A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312,00</w:t>
            </w:r>
          </w:p>
        </w:tc>
        <w:tc>
          <w:tcPr>
            <w:tcW w:w="328" w:type="pct"/>
            <w:tcBorders>
              <w:top w:val="nil"/>
              <w:left w:val="nil"/>
              <w:bottom w:val="single" w:sz="4" w:space="0" w:color="auto"/>
              <w:right w:val="single" w:sz="4" w:space="0" w:color="auto"/>
            </w:tcBorders>
            <w:noWrap/>
            <w:vAlign w:val="center"/>
            <w:hideMark/>
          </w:tcPr>
          <w:p w14:paraId="09D2A5E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0,31200</w:t>
            </w:r>
          </w:p>
        </w:tc>
        <w:tc>
          <w:tcPr>
            <w:tcW w:w="404" w:type="pct"/>
            <w:tcBorders>
              <w:top w:val="nil"/>
              <w:left w:val="nil"/>
              <w:bottom w:val="single" w:sz="4" w:space="0" w:color="auto"/>
              <w:right w:val="single" w:sz="4" w:space="0" w:color="auto"/>
            </w:tcBorders>
            <w:noWrap/>
            <w:vAlign w:val="center"/>
            <w:hideMark/>
          </w:tcPr>
          <w:p w14:paraId="713477B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6,24000</w:t>
            </w:r>
          </w:p>
        </w:tc>
        <w:tc>
          <w:tcPr>
            <w:tcW w:w="451" w:type="pct"/>
            <w:tcBorders>
              <w:top w:val="nil"/>
              <w:left w:val="nil"/>
              <w:bottom w:val="single" w:sz="4" w:space="0" w:color="auto"/>
              <w:right w:val="single" w:sz="4" w:space="0" w:color="auto"/>
            </w:tcBorders>
            <w:noWrap/>
            <w:vAlign w:val="center"/>
            <w:hideMark/>
          </w:tcPr>
          <w:p w14:paraId="04E0D88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74,88000</w:t>
            </w:r>
          </w:p>
        </w:tc>
        <w:tc>
          <w:tcPr>
            <w:tcW w:w="328" w:type="pct"/>
            <w:tcBorders>
              <w:top w:val="nil"/>
              <w:left w:val="nil"/>
              <w:bottom w:val="single" w:sz="4" w:space="0" w:color="auto"/>
              <w:right w:val="single" w:sz="4" w:space="0" w:color="auto"/>
            </w:tcBorders>
            <w:shd w:val="clear" w:color="000000" w:fill="BFBFBF"/>
            <w:noWrap/>
            <w:vAlign w:val="center"/>
            <w:hideMark/>
          </w:tcPr>
          <w:p w14:paraId="40DEBBF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75</w:t>
            </w:r>
          </w:p>
        </w:tc>
      </w:tr>
      <w:tr w:rsidR="00950B20" w:rsidRPr="00523374" w14:paraId="22923D7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021CD26"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0BC816B4"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161BC07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41B2B31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7F8CBBB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42,00</w:t>
            </w:r>
          </w:p>
        </w:tc>
        <w:tc>
          <w:tcPr>
            <w:tcW w:w="328" w:type="pct"/>
            <w:tcBorders>
              <w:top w:val="nil"/>
              <w:left w:val="nil"/>
              <w:bottom w:val="single" w:sz="4" w:space="0" w:color="auto"/>
              <w:right w:val="single" w:sz="4" w:space="0" w:color="auto"/>
            </w:tcBorders>
            <w:noWrap/>
            <w:vAlign w:val="center"/>
            <w:hideMark/>
          </w:tcPr>
          <w:p w14:paraId="55093C5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0,04200</w:t>
            </w:r>
          </w:p>
        </w:tc>
        <w:tc>
          <w:tcPr>
            <w:tcW w:w="404" w:type="pct"/>
            <w:tcBorders>
              <w:top w:val="nil"/>
              <w:left w:val="nil"/>
              <w:bottom w:val="single" w:sz="4" w:space="0" w:color="auto"/>
              <w:right w:val="single" w:sz="4" w:space="0" w:color="auto"/>
            </w:tcBorders>
            <w:noWrap/>
            <w:vAlign w:val="center"/>
            <w:hideMark/>
          </w:tcPr>
          <w:p w14:paraId="5E5C6A3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0,84000</w:t>
            </w:r>
          </w:p>
        </w:tc>
        <w:tc>
          <w:tcPr>
            <w:tcW w:w="451" w:type="pct"/>
            <w:tcBorders>
              <w:top w:val="nil"/>
              <w:left w:val="nil"/>
              <w:bottom w:val="single" w:sz="4" w:space="0" w:color="auto"/>
              <w:right w:val="single" w:sz="4" w:space="0" w:color="auto"/>
            </w:tcBorders>
            <w:noWrap/>
            <w:vAlign w:val="center"/>
            <w:hideMark/>
          </w:tcPr>
          <w:p w14:paraId="1A63719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10,08000</w:t>
            </w:r>
          </w:p>
        </w:tc>
        <w:tc>
          <w:tcPr>
            <w:tcW w:w="328" w:type="pct"/>
            <w:tcBorders>
              <w:top w:val="nil"/>
              <w:left w:val="nil"/>
              <w:bottom w:val="single" w:sz="4" w:space="0" w:color="auto"/>
              <w:right w:val="single" w:sz="4" w:space="0" w:color="auto"/>
            </w:tcBorders>
            <w:shd w:val="clear" w:color="000000" w:fill="BFBFBF"/>
            <w:noWrap/>
            <w:vAlign w:val="center"/>
            <w:hideMark/>
          </w:tcPr>
          <w:p w14:paraId="7409446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w:t>
            </w:r>
          </w:p>
        </w:tc>
      </w:tr>
      <w:tr w:rsidR="00950B20" w:rsidRPr="00523374" w14:paraId="65FEC73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F4D0FD1"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2A649BFE"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70C13BA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401A9AC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57B1DDE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156,00</w:t>
            </w:r>
          </w:p>
        </w:tc>
        <w:tc>
          <w:tcPr>
            <w:tcW w:w="328" w:type="pct"/>
            <w:tcBorders>
              <w:top w:val="nil"/>
              <w:left w:val="nil"/>
              <w:bottom w:val="single" w:sz="4" w:space="0" w:color="auto"/>
              <w:right w:val="single" w:sz="4" w:space="0" w:color="auto"/>
            </w:tcBorders>
            <w:noWrap/>
            <w:vAlign w:val="center"/>
            <w:hideMark/>
          </w:tcPr>
          <w:p w14:paraId="5D9BA80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0,15600</w:t>
            </w:r>
          </w:p>
        </w:tc>
        <w:tc>
          <w:tcPr>
            <w:tcW w:w="404" w:type="pct"/>
            <w:tcBorders>
              <w:top w:val="nil"/>
              <w:left w:val="nil"/>
              <w:bottom w:val="single" w:sz="4" w:space="0" w:color="auto"/>
              <w:right w:val="single" w:sz="4" w:space="0" w:color="auto"/>
            </w:tcBorders>
            <w:noWrap/>
            <w:vAlign w:val="center"/>
            <w:hideMark/>
          </w:tcPr>
          <w:p w14:paraId="378B34E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3,12000</w:t>
            </w:r>
          </w:p>
        </w:tc>
        <w:tc>
          <w:tcPr>
            <w:tcW w:w="451" w:type="pct"/>
            <w:tcBorders>
              <w:top w:val="nil"/>
              <w:left w:val="nil"/>
              <w:bottom w:val="single" w:sz="4" w:space="0" w:color="auto"/>
              <w:right w:val="single" w:sz="4" w:space="0" w:color="auto"/>
            </w:tcBorders>
            <w:noWrap/>
            <w:vAlign w:val="center"/>
            <w:hideMark/>
          </w:tcPr>
          <w:p w14:paraId="727A03A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37,44000</w:t>
            </w:r>
          </w:p>
        </w:tc>
        <w:tc>
          <w:tcPr>
            <w:tcW w:w="328" w:type="pct"/>
            <w:tcBorders>
              <w:top w:val="nil"/>
              <w:left w:val="nil"/>
              <w:bottom w:val="single" w:sz="4" w:space="0" w:color="auto"/>
              <w:right w:val="single" w:sz="4" w:space="0" w:color="auto"/>
            </w:tcBorders>
            <w:shd w:val="clear" w:color="000000" w:fill="BFBFBF"/>
            <w:noWrap/>
            <w:vAlign w:val="center"/>
            <w:hideMark/>
          </w:tcPr>
          <w:p w14:paraId="4DEBB15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37</w:t>
            </w:r>
          </w:p>
        </w:tc>
      </w:tr>
      <w:tr w:rsidR="00950B20" w:rsidRPr="00523374" w14:paraId="714CF23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A2E8CA8"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66D701E3"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6170613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2F4E6F9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6F1AFFC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78,00</w:t>
            </w:r>
          </w:p>
        </w:tc>
        <w:tc>
          <w:tcPr>
            <w:tcW w:w="328" w:type="pct"/>
            <w:tcBorders>
              <w:top w:val="nil"/>
              <w:left w:val="nil"/>
              <w:bottom w:val="single" w:sz="4" w:space="0" w:color="auto"/>
              <w:right w:val="single" w:sz="4" w:space="0" w:color="auto"/>
            </w:tcBorders>
            <w:noWrap/>
            <w:vAlign w:val="center"/>
            <w:hideMark/>
          </w:tcPr>
          <w:p w14:paraId="79D3DAB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0,07800</w:t>
            </w:r>
          </w:p>
        </w:tc>
        <w:tc>
          <w:tcPr>
            <w:tcW w:w="404" w:type="pct"/>
            <w:tcBorders>
              <w:top w:val="nil"/>
              <w:left w:val="nil"/>
              <w:bottom w:val="single" w:sz="4" w:space="0" w:color="auto"/>
              <w:right w:val="single" w:sz="4" w:space="0" w:color="auto"/>
            </w:tcBorders>
            <w:noWrap/>
            <w:vAlign w:val="center"/>
            <w:hideMark/>
          </w:tcPr>
          <w:p w14:paraId="4F7ACC3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1,56000</w:t>
            </w:r>
          </w:p>
        </w:tc>
        <w:tc>
          <w:tcPr>
            <w:tcW w:w="451" w:type="pct"/>
            <w:tcBorders>
              <w:top w:val="nil"/>
              <w:left w:val="nil"/>
              <w:bottom w:val="single" w:sz="4" w:space="0" w:color="auto"/>
              <w:right w:val="single" w:sz="4" w:space="0" w:color="auto"/>
            </w:tcBorders>
            <w:noWrap/>
            <w:vAlign w:val="center"/>
            <w:hideMark/>
          </w:tcPr>
          <w:p w14:paraId="34FA22B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18,72000</w:t>
            </w:r>
          </w:p>
        </w:tc>
        <w:tc>
          <w:tcPr>
            <w:tcW w:w="328" w:type="pct"/>
            <w:tcBorders>
              <w:top w:val="nil"/>
              <w:left w:val="nil"/>
              <w:bottom w:val="single" w:sz="4" w:space="0" w:color="auto"/>
              <w:right w:val="single" w:sz="4" w:space="0" w:color="auto"/>
            </w:tcBorders>
            <w:shd w:val="clear" w:color="000000" w:fill="BFBFBF"/>
            <w:noWrap/>
            <w:vAlign w:val="center"/>
            <w:hideMark/>
          </w:tcPr>
          <w:p w14:paraId="7B11B4A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19</w:t>
            </w:r>
          </w:p>
        </w:tc>
      </w:tr>
      <w:tr w:rsidR="00950B20" w:rsidRPr="00523374" w14:paraId="534A4C0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FF41533"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6</w:t>
            </w:r>
          </w:p>
        </w:tc>
        <w:tc>
          <w:tcPr>
            <w:tcW w:w="2224" w:type="pct"/>
            <w:tcBorders>
              <w:top w:val="nil"/>
              <w:left w:val="nil"/>
              <w:bottom w:val="single" w:sz="4" w:space="0" w:color="auto"/>
              <w:right w:val="single" w:sz="4" w:space="0" w:color="auto"/>
            </w:tcBorders>
            <w:noWrap/>
            <w:vAlign w:val="center"/>
            <w:hideMark/>
          </w:tcPr>
          <w:p w14:paraId="41DDFF72"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7C9DA1E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46595E4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6D81D22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42,00</w:t>
            </w:r>
          </w:p>
        </w:tc>
        <w:tc>
          <w:tcPr>
            <w:tcW w:w="328" w:type="pct"/>
            <w:tcBorders>
              <w:top w:val="nil"/>
              <w:left w:val="nil"/>
              <w:bottom w:val="single" w:sz="4" w:space="0" w:color="auto"/>
              <w:right w:val="single" w:sz="4" w:space="0" w:color="auto"/>
            </w:tcBorders>
            <w:noWrap/>
            <w:vAlign w:val="center"/>
            <w:hideMark/>
          </w:tcPr>
          <w:p w14:paraId="2867391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0,04200</w:t>
            </w:r>
          </w:p>
        </w:tc>
        <w:tc>
          <w:tcPr>
            <w:tcW w:w="404" w:type="pct"/>
            <w:tcBorders>
              <w:top w:val="nil"/>
              <w:left w:val="nil"/>
              <w:bottom w:val="single" w:sz="4" w:space="0" w:color="auto"/>
              <w:right w:val="single" w:sz="4" w:space="0" w:color="auto"/>
            </w:tcBorders>
            <w:noWrap/>
            <w:vAlign w:val="center"/>
            <w:hideMark/>
          </w:tcPr>
          <w:p w14:paraId="1B071AE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0,84000</w:t>
            </w:r>
          </w:p>
        </w:tc>
        <w:tc>
          <w:tcPr>
            <w:tcW w:w="451" w:type="pct"/>
            <w:tcBorders>
              <w:top w:val="nil"/>
              <w:left w:val="nil"/>
              <w:bottom w:val="single" w:sz="4" w:space="0" w:color="auto"/>
              <w:right w:val="single" w:sz="4" w:space="0" w:color="auto"/>
            </w:tcBorders>
            <w:noWrap/>
            <w:vAlign w:val="center"/>
            <w:hideMark/>
          </w:tcPr>
          <w:p w14:paraId="7AA0C69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10,08000</w:t>
            </w:r>
          </w:p>
        </w:tc>
        <w:tc>
          <w:tcPr>
            <w:tcW w:w="328" w:type="pct"/>
            <w:tcBorders>
              <w:top w:val="nil"/>
              <w:left w:val="nil"/>
              <w:bottom w:val="single" w:sz="4" w:space="0" w:color="auto"/>
              <w:right w:val="single" w:sz="4" w:space="0" w:color="auto"/>
            </w:tcBorders>
            <w:shd w:val="clear" w:color="000000" w:fill="BFBFBF"/>
            <w:noWrap/>
            <w:vAlign w:val="center"/>
            <w:hideMark/>
          </w:tcPr>
          <w:p w14:paraId="04EEAC0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w:t>
            </w:r>
          </w:p>
        </w:tc>
      </w:tr>
      <w:tr w:rsidR="00950B20" w:rsidRPr="00523374" w14:paraId="4059521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45481D0"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1904E267"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6B6E5B1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03A95AC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130B1FB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42,00</w:t>
            </w:r>
          </w:p>
        </w:tc>
        <w:tc>
          <w:tcPr>
            <w:tcW w:w="328" w:type="pct"/>
            <w:tcBorders>
              <w:top w:val="nil"/>
              <w:left w:val="nil"/>
              <w:bottom w:val="single" w:sz="4" w:space="0" w:color="auto"/>
              <w:right w:val="single" w:sz="4" w:space="0" w:color="auto"/>
            </w:tcBorders>
            <w:noWrap/>
            <w:vAlign w:val="center"/>
            <w:hideMark/>
          </w:tcPr>
          <w:p w14:paraId="2CCB75A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0,04200</w:t>
            </w:r>
          </w:p>
        </w:tc>
        <w:tc>
          <w:tcPr>
            <w:tcW w:w="404" w:type="pct"/>
            <w:tcBorders>
              <w:top w:val="nil"/>
              <w:left w:val="nil"/>
              <w:bottom w:val="single" w:sz="4" w:space="0" w:color="auto"/>
              <w:right w:val="single" w:sz="4" w:space="0" w:color="auto"/>
            </w:tcBorders>
            <w:noWrap/>
            <w:vAlign w:val="center"/>
            <w:hideMark/>
          </w:tcPr>
          <w:p w14:paraId="146D9C4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0,84000</w:t>
            </w:r>
          </w:p>
        </w:tc>
        <w:tc>
          <w:tcPr>
            <w:tcW w:w="451" w:type="pct"/>
            <w:tcBorders>
              <w:top w:val="nil"/>
              <w:left w:val="nil"/>
              <w:bottom w:val="single" w:sz="4" w:space="0" w:color="auto"/>
              <w:right w:val="single" w:sz="4" w:space="0" w:color="auto"/>
            </w:tcBorders>
            <w:noWrap/>
            <w:vAlign w:val="center"/>
            <w:hideMark/>
          </w:tcPr>
          <w:p w14:paraId="4C10248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10,08000</w:t>
            </w:r>
          </w:p>
        </w:tc>
        <w:tc>
          <w:tcPr>
            <w:tcW w:w="328" w:type="pct"/>
            <w:tcBorders>
              <w:top w:val="nil"/>
              <w:left w:val="nil"/>
              <w:bottom w:val="single" w:sz="4" w:space="0" w:color="auto"/>
              <w:right w:val="single" w:sz="4" w:space="0" w:color="auto"/>
            </w:tcBorders>
            <w:shd w:val="clear" w:color="000000" w:fill="BFBFBF"/>
            <w:noWrap/>
            <w:vAlign w:val="center"/>
            <w:hideMark/>
          </w:tcPr>
          <w:p w14:paraId="2255603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w:t>
            </w:r>
          </w:p>
        </w:tc>
      </w:tr>
      <w:tr w:rsidR="00950B20" w:rsidRPr="00523374" w14:paraId="7BBF3A5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DAFC920"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1BC39902"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39D1A70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3B01DEC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51CC88A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60,00</w:t>
            </w:r>
          </w:p>
        </w:tc>
        <w:tc>
          <w:tcPr>
            <w:tcW w:w="328" w:type="pct"/>
            <w:tcBorders>
              <w:top w:val="nil"/>
              <w:left w:val="nil"/>
              <w:bottom w:val="single" w:sz="4" w:space="0" w:color="auto"/>
              <w:right w:val="single" w:sz="4" w:space="0" w:color="auto"/>
            </w:tcBorders>
            <w:noWrap/>
            <w:vAlign w:val="center"/>
            <w:hideMark/>
          </w:tcPr>
          <w:p w14:paraId="2EA455E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0,06000</w:t>
            </w:r>
          </w:p>
        </w:tc>
        <w:tc>
          <w:tcPr>
            <w:tcW w:w="404" w:type="pct"/>
            <w:tcBorders>
              <w:top w:val="nil"/>
              <w:left w:val="nil"/>
              <w:bottom w:val="single" w:sz="4" w:space="0" w:color="auto"/>
              <w:right w:val="single" w:sz="4" w:space="0" w:color="auto"/>
            </w:tcBorders>
            <w:noWrap/>
            <w:vAlign w:val="center"/>
            <w:hideMark/>
          </w:tcPr>
          <w:p w14:paraId="717F43F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1,20000</w:t>
            </w:r>
          </w:p>
        </w:tc>
        <w:tc>
          <w:tcPr>
            <w:tcW w:w="451" w:type="pct"/>
            <w:tcBorders>
              <w:top w:val="nil"/>
              <w:left w:val="nil"/>
              <w:bottom w:val="single" w:sz="4" w:space="0" w:color="auto"/>
              <w:right w:val="single" w:sz="4" w:space="0" w:color="auto"/>
            </w:tcBorders>
            <w:noWrap/>
            <w:vAlign w:val="center"/>
            <w:hideMark/>
          </w:tcPr>
          <w:p w14:paraId="3A5F79E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14,40000</w:t>
            </w:r>
          </w:p>
        </w:tc>
        <w:tc>
          <w:tcPr>
            <w:tcW w:w="328" w:type="pct"/>
            <w:tcBorders>
              <w:top w:val="nil"/>
              <w:left w:val="nil"/>
              <w:bottom w:val="single" w:sz="4" w:space="0" w:color="auto"/>
              <w:right w:val="single" w:sz="4" w:space="0" w:color="auto"/>
            </w:tcBorders>
            <w:shd w:val="clear" w:color="000000" w:fill="BFBFBF"/>
            <w:noWrap/>
            <w:vAlign w:val="center"/>
            <w:hideMark/>
          </w:tcPr>
          <w:p w14:paraId="7BD37F1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14</w:t>
            </w:r>
          </w:p>
        </w:tc>
      </w:tr>
      <w:tr w:rsidR="00950B20" w:rsidRPr="00523374" w14:paraId="4F206AB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22F1E28"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14A4E809"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15664C5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108C038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6670C61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492,00</w:t>
            </w:r>
          </w:p>
        </w:tc>
        <w:tc>
          <w:tcPr>
            <w:tcW w:w="328" w:type="pct"/>
            <w:tcBorders>
              <w:top w:val="nil"/>
              <w:left w:val="nil"/>
              <w:bottom w:val="single" w:sz="4" w:space="0" w:color="auto"/>
              <w:right w:val="single" w:sz="4" w:space="0" w:color="auto"/>
            </w:tcBorders>
            <w:noWrap/>
            <w:vAlign w:val="center"/>
            <w:hideMark/>
          </w:tcPr>
          <w:p w14:paraId="0F6C04A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0,49200</w:t>
            </w:r>
          </w:p>
        </w:tc>
        <w:tc>
          <w:tcPr>
            <w:tcW w:w="404" w:type="pct"/>
            <w:tcBorders>
              <w:top w:val="nil"/>
              <w:left w:val="nil"/>
              <w:bottom w:val="single" w:sz="4" w:space="0" w:color="auto"/>
              <w:right w:val="single" w:sz="4" w:space="0" w:color="auto"/>
            </w:tcBorders>
            <w:noWrap/>
            <w:vAlign w:val="center"/>
            <w:hideMark/>
          </w:tcPr>
          <w:p w14:paraId="3DFA1E4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9,84000</w:t>
            </w:r>
          </w:p>
        </w:tc>
        <w:tc>
          <w:tcPr>
            <w:tcW w:w="451" w:type="pct"/>
            <w:tcBorders>
              <w:top w:val="nil"/>
              <w:left w:val="nil"/>
              <w:bottom w:val="single" w:sz="4" w:space="0" w:color="auto"/>
              <w:right w:val="single" w:sz="4" w:space="0" w:color="auto"/>
            </w:tcBorders>
            <w:noWrap/>
            <w:vAlign w:val="center"/>
            <w:hideMark/>
          </w:tcPr>
          <w:p w14:paraId="3F69684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118,08000</w:t>
            </w:r>
          </w:p>
        </w:tc>
        <w:tc>
          <w:tcPr>
            <w:tcW w:w="328" w:type="pct"/>
            <w:tcBorders>
              <w:top w:val="nil"/>
              <w:left w:val="nil"/>
              <w:bottom w:val="single" w:sz="4" w:space="0" w:color="auto"/>
              <w:right w:val="single" w:sz="4" w:space="0" w:color="auto"/>
            </w:tcBorders>
            <w:shd w:val="clear" w:color="000000" w:fill="BFBFBF"/>
            <w:noWrap/>
            <w:vAlign w:val="center"/>
            <w:hideMark/>
          </w:tcPr>
          <w:p w14:paraId="49D36D9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115</w:t>
            </w:r>
          </w:p>
        </w:tc>
      </w:tr>
      <w:tr w:rsidR="00950B20" w:rsidRPr="00523374" w14:paraId="3E8CBFC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9A9AF31"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6DB2A8B0"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79FE697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3021BC8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1949371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114,00</w:t>
            </w:r>
          </w:p>
        </w:tc>
        <w:tc>
          <w:tcPr>
            <w:tcW w:w="328" w:type="pct"/>
            <w:tcBorders>
              <w:top w:val="nil"/>
              <w:left w:val="nil"/>
              <w:bottom w:val="single" w:sz="4" w:space="0" w:color="auto"/>
              <w:right w:val="single" w:sz="4" w:space="0" w:color="auto"/>
            </w:tcBorders>
            <w:noWrap/>
            <w:vAlign w:val="center"/>
            <w:hideMark/>
          </w:tcPr>
          <w:p w14:paraId="28D451B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0,11400</w:t>
            </w:r>
          </w:p>
        </w:tc>
        <w:tc>
          <w:tcPr>
            <w:tcW w:w="404" w:type="pct"/>
            <w:tcBorders>
              <w:top w:val="nil"/>
              <w:left w:val="nil"/>
              <w:bottom w:val="single" w:sz="4" w:space="0" w:color="auto"/>
              <w:right w:val="single" w:sz="4" w:space="0" w:color="auto"/>
            </w:tcBorders>
            <w:noWrap/>
            <w:vAlign w:val="center"/>
            <w:hideMark/>
          </w:tcPr>
          <w:p w14:paraId="744FAED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2,28000</w:t>
            </w:r>
          </w:p>
        </w:tc>
        <w:tc>
          <w:tcPr>
            <w:tcW w:w="451" w:type="pct"/>
            <w:tcBorders>
              <w:top w:val="nil"/>
              <w:left w:val="nil"/>
              <w:bottom w:val="single" w:sz="4" w:space="0" w:color="auto"/>
              <w:right w:val="single" w:sz="4" w:space="0" w:color="auto"/>
            </w:tcBorders>
            <w:noWrap/>
            <w:vAlign w:val="center"/>
            <w:hideMark/>
          </w:tcPr>
          <w:p w14:paraId="2FF2AA3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27,36000</w:t>
            </w:r>
          </w:p>
        </w:tc>
        <w:tc>
          <w:tcPr>
            <w:tcW w:w="328" w:type="pct"/>
            <w:tcBorders>
              <w:top w:val="nil"/>
              <w:left w:val="nil"/>
              <w:bottom w:val="single" w:sz="4" w:space="0" w:color="auto"/>
              <w:right w:val="single" w:sz="4" w:space="0" w:color="auto"/>
            </w:tcBorders>
            <w:shd w:val="clear" w:color="000000" w:fill="BFBFBF"/>
            <w:noWrap/>
            <w:vAlign w:val="center"/>
            <w:hideMark/>
          </w:tcPr>
          <w:p w14:paraId="0B7910F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27</w:t>
            </w:r>
          </w:p>
        </w:tc>
      </w:tr>
      <w:tr w:rsidR="00950B20" w:rsidRPr="00523374" w14:paraId="2E987DE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8A60C49"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553221F0"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7F4CD0B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40F02F8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595D5F9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192,00</w:t>
            </w:r>
          </w:p>
        </w:tc>
        <w:tc>
          <w:tcPr>
            <w:tcW w:w="328" w:type="pct"/>
            <w:tcBorders>
              <w:top w:val="nil"/>
              <w:left w:val="nil"/>
              <w:bottom w:val="single" w:sz="4" w:space="0" w:color="auto"/>
              <w:right w:val="single" w:sz="4" w:space="0" w:color="auto"/>
            </w:tcBorders>
            <w:noWrap/>
            <w:vAlign w:val="center"/>
            <w:hideMark/>
          </w:tcPr>
          <w:p w14:paraId="6E28C0C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0,19200</w:t>
            </w:r>
          </w:p>
        </w:tc>
        <w:tc>
          <w:tcPr>
            <w:tcW w:w="404" w:type="pct"/>
            <w:tcBorders>
              <w:top w:val="nil"/>
              <w:left w:val="nil"/>
              <w:bottom w:val="single" w:sz="4" w:space="0" w:color="auto"/>
              <w:right w:val="single" w:sz="4" w:space="0" w:color="auto"/>
            </w:tcBorders>
            <w:noWrap/>
            <w:vAlign w:val="center"/>
            <w:hideMark/>
          </w:tcPr>
          <w:p w14:paraId="2C78707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3,84000</w:t>
            </w:r>
          </w:p>
        </w:tc>
        <w:tc>
          <w:tcPr>
            <w:tcW w:w="451" w:type="pct"/>
            <w:tcBorders>
              <w:top w:val="nil"/>
              <w:left w:val="nil"/>
              <w:bottom w:val="single" w:sz="4" w:space="0" w:color="auto"/>
              <w:right w:val="single" w:sz="4" w:space="0" w:color="auto"/>
            </w:tcBorders>
            <w:noWrap/>
            <w:vAlign w:val="center"/>
            <w:hideMark/>
          </w:tcPr>
          <w:p w14:paraId="237FDE9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46,08000</w:t>
            </w:r>
          </w:p>
        </w:tc>
        <w:tc>
          <w:tcPr>
            <w:tcW w:w="328" w:type="pct"/>
            <w:tcBorders>
              <w:top w:val="nil"/>
              <w:left w:val="nil"/>
              <w:bottom w:val="single" w:sz="4" w:space="0" w:color="auto"/>
              <w:right w:val="single" w:sz="4" w:space="0" w:color="auto"/>
            </w:tcBorders>
            <w:shd w:val="clear" w:color="000000" w:fill="BFBFBF"/>
            <w:noWrap/>
            <w:vAlign w:val="center"/>
            <w:hideMark/>
          </w:tcPr>
          <w:p w14:paraId="7B8B6B1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46</w:t>
            </w:r>
          </w:p>
        </w:tc>
      </w:tr>
      <w:tr w:rsidR="00950B20" w:rsidRPr="00523374" w14:paraId="7F091B9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B236023"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072BE84C"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3A7B6D5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2C1DC81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0D920A6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54,00</w:t>
            </w:r>
          </w:p>
        </w:tc>
        <w:tc>
          <w:tcPr>
            <w:tcW w:w="328" w:type="pct"/>
            <w:tcBorders>
              <w:top w:val="nil"/>
              <w:left w:val="nil"/>
              <w:bottom w:val="single" w:sz="4" w:space="0" w:color="auto"/>
              <w:right w:val="single" w:sz="4" w:space="0" w:color="auto"/>
            </w:tcBorders>
            <w:noWrap/>
            <w:vAlign w:val="center"/>
            <w:hideMark/>
          </w:tcPr>
          <w:p w14:paraId="36A4CD8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0,05400</w:t>
            </w:r>
          </w:p>
        </w:tc>
        <w:tc>
          <w:tcPr>
            <w:tcW w:w="404" w:type="pct"/>
            <w:tcBorders>
              <w:top w:val="nil"/>
              <w:left w:val="nil"/>
              <w:bottom w:val="single" w:sz="4" w:space="0" w:color="auto"/>
              <w:right w:val="single" w:sz="4" w:space="0" w:color="auto"/>
            </w:tcBorders>
            <w:noWrap/>
            <w:vAlign w:val="center"/>
            <w:hideMark/>
          </w:tcPr>
          <w:p w14:paraId="6B6EA1C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1,08000</w:t>
            </w:r>
          </w:p>
        </w:tc>
        <w:tc>
          <w:tcPr>
            <w:tcW w:w="451" w:type="pct"/>
            <w:tcBorders>
              <w:top w:val="nil"/>
              <w:left w:val="nil"/>
              <w:bottom w:val="single" w:sz="4" w:space="0" w:color="auto"/>
              <w:right w:val="single" w:sz="4" w:space="0" w:color="auto"/>
            </w:tcBorders>
            <w:noWrap/>
            <w:vAlign w:val="center"/>
            <w:hideMark/>
          </w:tcPr>
          <w:p w14:paraId="0E40CC9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12,96000</w:t>
            </w:r>
          </w:p>
        </w:tc>
        <w:tc>
          <w:tcPr>
            <w:tcW w:w="328" w:type="pct"/>
            <w:tcBorders>
              <w:top w:val="nil"/>
              <w:left w:val="nil"/>
              <w:bottom w:val="single" w:sz="4" w:space="0" w:color="auto"/>
              <w:right w:val="single" w:sz="4" w:space="0" w:color="auto"/>
            </w:tcBorders>
            <w:shd w:val="clear" w:color="000000" w:fill="BFBFBF"/>
            <w:noWrap/>
            <w:vAlign w:val="center"/>
            <w:hideMark/>
          </w:tcPr>
          <w:p w14:paraId="66F5CEB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13</w:t>
            </w:r>
          </w:p>
        </w:tc>
      </w:tr>
      <w:tr w:rsidR="00950B20" w:rsidRPr="00523374" w14:paraId="6543303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B74AEDA"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lastRenderedPageBreak/>
              <w:t>13</w:t>
            </w:r>
          </w:p>
        </w:tc>
        <w:tc>
          <w:tcPr>
            <w:tcW w:w="2224" w:type="pct"/>
            <w:tcBorders>
              <w:top w:val="nil"/>
              <w:left w:val="nil"/>
              <w:bottom w:val="single" w:sz="4" w:space="0" w:color="auto"/>
              <w:right w:val="single" w:sz="4" w:space="0" w:color="auto"/>
            </w:tcBorders>
            <w:noWrap/>
            <w:vAlign w:val="center"/>
            <w:hideMark/>
          </w:tcPr>
          <w:p w14:paraId="666494D2"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3BAE1BE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217117B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0AA7235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102,00</w:t>
            </w:r>
          </w:p>
        </w:tc>
        <w:tc>
          <w:tcPr>
            <w:tcW w:w="328" w:type="pct"/>
            <w:tcBorders>
              <w:top w:val="nil"/>
              <w:left w:val="nil"/>
              <w:bottom w:val="single" w:sz="4" w:space="0" w:color="auto"/>
              <w:right w:val="single" w:sz="4" w:space="0" w:color="auto"/>
            </w:tcBorders>
            <w:noWrap/>
            <w:vAlign w:val="center"/>
            <w:hideMark/>
          </w:tcPr>
          <w:p w14:paraId="490491D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0,10200</w:t>
            </w:r>
          </w:p>
        </w:tc>
        <w:tc>
          <w:tcPr>
            <w:tcW w:w="404" w:type="pct"/>
            <w:tcBorders>
              <w:top w:val="nil"/>
              <w:left w:val="nil"/>
              <w:bottom w:val="single" w:sz="4" w:space="0" w:color="auto"/>
              <w:right w:val="single" w:sz="4" w:space="0" w:color="auto"/>
            </w:tcBorders>
            <w:noWrap/>
            <w:vAlign w:val="center"/>
            <w:hideMark/>
          </w:tcPr>
          <w:p w14:paraId="4F5C6E0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2,04000</w:t>
            </w:r>
          </w:p>
        </w:tc>
        <w:tc>
          <w:tcPr>
            <w:tcW w:w="451" w:type="pct"/>
            <w:tcBorders>
              <w:top w:val="nil"/>
              <w:left w:val="nil"/>
              <w:bottom w:val="single" w:sz="4" w:space="0" w:color="auto"/>
              <w:right w:val="single" w:sz="4" w:space="0" w:color="auto"/>
            </w:tcBorders>
            <w:noWrap/>
            <w:vAlign w:val="center"/>
            <w:hideMark/>
          </w:tcPr>
          <w:p w14:paraId="27F6CD5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24,48000</w:t>
            </w:r>
          </w:p>
        </w:tc>
        <w:tc>
          <w:tcPr>
            <w:tcW w:w="328" w:type="pct"/>
            <w:tcBorders>
              <w:top w:val="nil"/>
              <w:left w:val="nil"/>
              <w:bottom w:val="single" w:sz="4" w:space="0" w:color="auto"/>
              <w:right w:val="single" w:sz="4" w:space="0" w:color="auto"/>
            </w:tcBorders>
            <w:shd w:val="clear" w:color="000000" w:fill="BFBFBF"/>
            <w:noWrap/>
            <w:vAlign w:val="center"/>
            <w:hideMark/>
          </w:tcPr>
          <w:p w14:paraId="4230CD5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24</w:t>
            </w:r>
          </w:p>
        </w:tc>
      </w:tr>
      <w:tr w:rsidR="00950B20" w:rsidRPr="00523374" w14:paraId="011FF6F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D9CA59C"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5D8A3B65"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1B1576D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217D1E8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5809D82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30,00</w:t>
            </w:r>
          </w:p>
        </w:tc>
        <w:tc>
          <w:tcPr>
            <w:tcW w:w="328" w:type="pct"/>
            <w:tcBorders>
              <w:top w:val="nil"/>
              <w:left w:val="nil"/>
              <w:bottom w:val="single" w:sz="4" w:space="0" w:color="auto"/>
              <w:right w:val="single" w:sz="4" w:space="0" w:color="auto"/>
            </w:tcBorders>
            <w:noWrap/>
            <w:vAlign w:val="center"/>
            <w:hideMark/>
          </w:tcPr>
          <w:p w14:paraId="0CB5E3E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0,03000</w:t>
            </w:r>
          </w:p>
        </w:tc>
        <w:tc>
          <w:tcPr>
            <w:tcW w:w="404" w:type="pct"/>
            <w:tcBorders>
              <w:top w:val="nil"/>
              <w:left w:val="nil"/>
              <w:bottom w:val="single" w:sz="4" w:space="0" w:color="auto"/>
              <w:right w:val="single" w:sz="4" w:space="0" w:color="auto"/>
            </w:tcBorders>
            <w:noWrap/>
            <w:vAlign w:val="center"/>
            <w:hideMark/>
          </w:tcPr>
          <w:p w14:paraId="38F3D97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0,60000</w:t>
            </w:r>
          </w:p>
        </w:tc>
        <w:tc>
          <w:tcPr>
            <w:tcW w:w="451" w:type="pct"/>
            <w:tcBorders>
              <w:top w:val="nil"/>
              <w:left w:val="nil"/>
              <w:bottom w:val="single" w:sz="4" w:space="0" w:color="auto"/>
              <w:right w:val="single" w:sz="4" w:space="0" w:color="auto"/>
            </w:tcBorders>
            <w:noWrap/>
            <w:vAlign w:val="center"/>
            <w:hideMark/>
          </w:tcPr>
          <w:p w14:paraId="7DE9D8C8"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7,20000</w:t>
            </w:r>
          </w:p>
        </w:tc>
        <w:tc>
          <w:tcPr>
            <w:tcW w:w="328" w:type="pct"/>
            <w:tcBorders>
              <w:top w:val="nil"/>
              <w:left w:val="nil"/>
              <w:bottom w:val="single" w:sz="4" w:space="0" w:color="auto"/>
              <w:right w:val="single" w:sz="4" w:space="0" w:color="auto"/>
            </w:tcBorders>
            <w:shd w:val="clear" w:color="000000" w:fill="BFBFBF"/>
            <w:noWrap/>
            <w:vAlign w:val="center"/>
            <w:hideMark/>
          </w:tcPr>
          <w:p w14:paraId="0F2E5FD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7</w:t>
            </w:r>
          </w:p>
        </w:tc>
      </w:tr>
      <w:tr w:rsidR="00950B20" w:rsidRPr="00523374" w14:paraId="631A019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251B06E"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52EA31DF"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7D88090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66CE792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1A09B3F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48,00</w:t>
            </w:r>
          </w:p>
        </w:tc>
        <w:tc>
          <w:tcPr>
            <w:tcW w:w="328" w:type="pct"/>
            <w:tcBorders>
              <w:top w:val="nil"/>
              <w:left w:val="nil"/>
              <w:bottom w:val="single" w:sz="4" w:space="0" w:color="auto"/>
              <w:right w:val="single" w:sz="4" w:space="0" w:color="auto"/>
            </w:tcBorders>
            <w:noWrap/>
            <w:vAlign w:val="center"/>
            <w:hideMark/>
          </w:tcPr>
          <w:p w14:paraId="0148ECF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0,04800</w:t>
            </w:r>
          </w:p>
        </w:tc>
        <w:tc>
          <w:tcPr>
            <w:tcW w:w="404" w:type="pct"/>
            <w:tcBorders>
              <w:top w:val="nil"/>
              <w:left w:val="nil"/>
              <w:bottom w:val="single" w:sz="4" w:space="0" w:color="auto"/>
              <w:right w:val="single" w:sz="4" w:space="0" w:color="auto"/>
            </w:tcBorders>
            <w:noWrap/>
            <w:vAlign w:val="center"/>
            <w:hideMark/>
          </w:tcPr>
          <w:p w14:paraId="65B6522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0,96000</w:t>
            </w:r>
          </w:p>
        </w:tc>
        <w:tc>
          <w:tcPr>
            <w:tcW w:w="451" w:type="pct"/>
            <w:tcBorders>
              <w:top w:val="nil"/>
              <w:left w:val="nil"/>
              <w:bottom w:val="single" w:sz="4" w:space="0" w:color="auto"/>
              <w:right w:val="single" w:sz="4" w:space="0" w:color="auto"/>
            </w:tcBorders>
            <w:noWrap/>
            <w:vAlign w:val="center"/>
            <w:hideMark/>
          </w:tcPr>
          <w:p w14:paraId="1E79BCD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11,52000</w:t>
            </w:r>
          </w:p>
        </w:tc>
        <w:tc>
          <w:tcPr>
            <w:tcW w:w="328" w:type="pct"/>
            <w:tcBorders>
              <w:top w:val="nil"/>
              <w:left w:val="nil"/>
              <w:bottom w:val="single" w:sz="4" w:space="0" w:color="auto"/>
              <w:right w:val="single" w:sz="4" w:space="0" w:color="auto"/>
            </w:tcBorders>
            <w:shd w:val="clear" w:color="000000" w:fill="BFBFBF"/>
            <w:noWrap/>
            <w:vAlign w:val="center"/>
            <w:hideMark/>
          </w:tcPr>
          <w:p w14:paraId="3F4F5FC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12</w:t>
            </w:r>
          </w:p>
        </w:tc>
      </w:tr>
      <w:tr w:rsidR="00950B20" w:rsidRPr="00523374" w14:paraId="6257568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7BB4BA7"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67522B0B"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564A3C0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78EED6F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7DBA124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665B34E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0,09000</w:t>
            </w:r>
          </w:p>
        </w:tc>
        <w:tc>
          <w:tcPr>
            <w:tcW w:w="404" w:type="pct"/>
            <w:tcBorders>
              <w:top w:val="nil"/>
              <w:left w:val="nil"/>
              <w:bottom w:val="single" w:sz="4" w:space="0" w:color="auto"/>
              <w:right w:val="single" w:sz="4" w:space="0" w:color="auto"/>
            </w:tcBorders>
            <w:noWrap/>
            <w:vAlign w:val="center"/>
            <w:hideMark/>
          </w:tcPr>
          <w:p w14:paraId="540A8F4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1,80000</w:t>
            </w:r>
          </w:p>
        </w:tc>
        <w:tc>
          <w:tcPr>
            <w:tcW w:w="451" w:type="pct"/>
            <w:tcBorders>
              <w:top w:val="nil"/>
              <w:left w:val="nil"/>
              <w:bottom w:val="single" w:sz="4" w:space="0" w:color="auto"/>
              <w:right w:val="single" w:sz="4" w:space="0" w:color="auto"/>
            </w:tcBorders>
            <w:noWrap/>
            <w:vAlign w:val="center"/>
            <w:hideMark/>
          </w:tcPr>
          <w:p w14:paraId="3426E06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21,60000</w:t>
            </w:r>
          </w:p>
        </w:tc>
        <w:tc>
          <w:tcPr>
            <w:tcW w:w="328" w:type="pct"/>
            <w:tcBorders>
              <w:top w:val="nil"/>
              <w:left w:val="nil"/>
              <w:bottom w:val="single" w:sz="4" w:space="0" w:color="auto"/>
              <w:right w:val="single" w:sz="4" w:space="0" w:color="auto"/>
            </w:tcBorders>
            <w:shd w:val="clear" w:color="000000" w:fill="BFBFBF"/>
            <w:noWrap/>
            <w:vAlign w:val="center"/>
            <w:hideMark/>
          </w:tcPr>
          <w:p w14:paraId="527B617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22</w:t>
            </w:r>
          </w:p>
        </w:tc>
      </w:tr>
      <w:tr w:rsidR="00950B20" w:rsidRPr="00523374" w14:paraId="551441F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B9FE870"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50A4F7A3"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63BD181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6851BEB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230F1BB9"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108,00</w:t>
            </w:r>
          </w:p>
        </w:tc>
        <w:tc>
          <w:tcPr>
            <w:tcW w:w="328" w:type="pct"/>
            <w:tcBorders>
              <w:top w:val="nil"/>
              <w:left w:val="nil"/>
              <w:bottom w:val="single" w:sz="4" w:space="0" w:color="auto"/>
              <w:right w:val="single" w:sz="4" w:space="0" w:color="auto"/>
            </w:tcBorders>
            <w:noWrap/>
            <w:vAlign w:val="center"/>
            <w:hideMark/>
          </w:tcPr>
          <w:p w14:paraId="15A7517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0,10800</w:t>
            </w:r>
          </w:p>
        </w:tc>
        <w:tc>
          <w:tcPr>
            <w:tcW w:w="404" w:type="pct"/>
            <w:tcBorders>
              <w:top w:val="nil"/>
              <w:left w:val="nil"/>
              <w:bottom w:val="single" w:sz="4" w:space="0" w:color="auto"/>
              <w:right w:val="single" w:sz="4" w:space="0" w:color="auto"/>
            </w:tcBorders>
            <w:noWrap/>
            <w:vAlign w:val="center"/>
            <w:hideMark/>
          </w:tcPr>
          <w:p w14:paraId="4EEDF49D"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2,16000</w:t>
            </w:r>
          </w:p>
        </w:tc>
        <w:tc>
          <w:tcPr>
            <w:tcW w:w="451" w:type="pct"/>
            <w:tcBorders>
              <w:top w:val="nil"/>
              <w:left w:val="nil"/>
              <w:bottom w:val="single" w:sz="4" w:space="0" w:color="auto"/>
              <w:right w:val="single" w:sz="4" w:space="0" w:color="auto"/>
            </w:tcBorders>
            <w:noWrap/>
            <w:vAlign w:val="center"/>
            <w:hideMark/>
          </w:tcPr>
          <w:p w14:paraId="19CDFA7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25,92000</w:t>
            </w:r>
          </w:p>
        </w:tc>
        <w:tc>
          <w:tcPr>
            <w:tcW w:w="328" w:type="pct"/>
            <w:tcBorders>
              <w:top w:val="nil"/>
              <w:left w:val="nil"/>
              <w:bottom w:val="single" w:sz="4" w:space="0" w:color="auto"/>
              <w:right w:val="single" w:sz="4" w:space="0" w:color="auto"/>
            </w:tcBorders>
            <w:shd w:val="clear" w:color="000000" w:fill="BFBFBF"/>
            <w:noWrap/>
            <w:vAlign w:val="center"/>
            <w:hideMark/>
          </w:tcPr>
          <w:p w14:paraId="0E0E490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26</w:t>
            </w:r>
          </w:p>
        </w:tc>
      </w:tr>
      <w:tr w:rsidR="00950B20" w:rsidRPr="00523374" w14:paraId="57029D7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532C7CB"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08277949"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6D64A462"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49032CA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19D4CF9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186,00</w:t>
            </w:r>
          </w:p>
        </w:tc>
        <w:tc>
          <w:tcPr>
            <w:tcW w:w="328" w:type="pct"/>
            <w:tcBorders>
              <w:top w:val="nil"/>
              <w:left w:val="nil"/>
              <w:bottom w:val="single" w:sz="4" w:space="0" w:color="auto"/>
              <w:right w:val="single" w:sz="4" w:space="0" w:color="auto"/>
            </w:tcBorders>
            <w:noWrap/>
            <w:vAlign w:val="center"/>
            <w:hideMark/>
          </w:tcPr>
          <w:p w14:paraId="142DCF2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0,18600</w:t>
            </w:r>
          </w:p>
        </w:tc>
        <w:tc>
          <w:tcPr>
            <w:tcW w:w="404" w:type="pct"/>
            <w:tcBorders>
              <w:top w:val="nil"/>
              <w:left w:val="nil"/>
              <w:bottom w:val="single" w:sz="4" w:space="0" w:color="auto"/>
              <w:right w:val="single" w:sz="4" w:space="0" w:color="auto"/>
            </w:tcBorders>
            <w:noWrap/>
            <w:vAlign w:val="center"/>
            <w:hideMark/>
          </w:tcPr>
          <w:p w14:paraId="3C7083C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3,72000</w:t>
            </w:r>
          </w:p>
        </w:tc>
        <w:tc>
          <w:tcPr>
            <w:tcW w:w="451" w:type="pct"/>
            <w:tcBorders>
              <w:top w:val="nil"/>
              <w:left w:val="nil"/>
              <w:bottom w:val="single" w:sz="4" w:space="0" w:color="auto"/>
              <w:right w:val="single" w:sz="4" w:space="0" w:color="auto"/>
            </w:tcBorders>
            <w:noWrap/>
            <w:vAlign w:val="center"/>
            <w:hideMark/>
          </w:tcPr>
          <w:p w14:paraId="437B3743"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44,64000</w:t>
            </w:r>
          </w:p>
        </w:tc>
        <w:tc>
          <w:tcPr>
            <w:tcW w:w="328" w:type="pct"/>
            <w:tcBorders>
              <w:top w:val="nil"/>
              <w:left w:val="nil"/>
              <w:bottom w:val="single" w:sz="4" w:space="0" w:color="auto"/>
              <w:right w:val="single" w:sz="4" w:space="0" w:color="auto"/>
            </w:tcBorders>
            <w:shd w:val="clear" w:color="000000" w:fill="BFBFBF"/>
            <w:noWrap/>
            <w:vAlign w:val="center"/>
            <w:hideMark/>
          </w:tcPr>
          <w:p w14:paraId="6903EF5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45</w:t>
            </w:r>
          </w:p>
        </w:tc>
      </w:tr>
      <w:tr w:rsidR="00950B20" w:rsidRPr="00523374" w14:paraId="03DF854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A5F1660"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4CEA334C"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4FBEBCF4"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6363CE6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06F1551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168,00</w:t>
            </w:r>
          </w:p>
        </w:tc>
        <w:tc>
          <w:tcPr>
            <w:tcW w:w="328" w:type="pct"/>
            <w:tcBorders>
              <w:top w:val="nil"/>
              <w:left w:val="nil"/>
              <w:bottom w:val="single" w:sz="4" w:space="0" w:color="auto"/>
              <w:right w:val="single" w:sz="4" w:space="0" w:color="auto"/>
            </w:tcBorders>
            <w:noWrap/>
            <w:vAlign w:val="center"/>
            <w:hideMark/>
          </w:tcPr>
          <w:p w14:paraId="735A9591"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0,16800</w:t>
            </w:r>
          </w:p>
        </w:tc>
        <w:tc>
          <w:tcPr>
            <w:tcW w:w="404" w:type="pct"/>
            <w:tcBorders>
              <w:top w:val="nil"/>
              <w:left w:val="nil"/>
              <w:bottom w:val="single" w:sz="4" w:space="0" w:color="auto"/>
              <w:right w:val="single" w:sz="4" w:space="0" w:color="auto"/>
            </w:tcBorders>
            <w:noWrap/>
            <w:vAlign w:val="center"/>
            <w:hideMark/>
          </w:tcPr>
          <w:p w14:paraId="7528D4A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3,36000</w:t>
            </w:r>
          </w:p>
        </w:tc>
        <w:tc>
          <w:tcPr>
            <w:tcW w:w="451" w:type="pct"/>
            <w:tcBorders>
              <w:top w:val="nil"/>
              <w:left w:val="nil"/>
              <w:bottom w:val="single" w:sz="4" w:space="0" w:color="auto"/>
              <w:right w:val="single" w:sz="4" w:space="0" w:color="auto"/>
            </w:tcBorders>
            <w:noWrap/>
            <w:vAlign w:val="center"/>
            <w:hideMark/>
          </w:tcPr>
          <w:p w14:paraId="3A7424E7"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40,32000</w:t>
            </w:r>
          </w:p>
        </w:tc>
        <w:tc>
          <w:tcPr>
            <w:tcW w:w="328" w:type="pct"/>
            <w:tcBorders>
              <w:top w:val="nil"/>
              <w:left w:val="nil"/>
              <w:bottom w:val="single" w:sz="4" w:space="0" w:color="auto"/>
              <w:right w:val="single" w:sz="4" w:space="0" w:color="auto"/>
            </w:tcBorders>
            <w:shd w:val="clear" w:color="000000" w:fill="BFBFBF"/>
            <w:noWrap/>
            <w:vAlign w:val="center"/>
            <w:hideMark/>
          </w:tcPr>
          <w:p w14:paraId="14B877FB"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40</w:t>
            </w:r>
          </w:p>
        </w:tc>
      </w:tr>
      <w:tr w:rsidR="00950B20" w:rsidRPr="00523374" w14:paraId="6CFCF68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1094F0F"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20</w:t>
            </w:r>
          </w:p>
        </w:tc>
        <w:tc>
          <w:tcPr>
            <w:tcW w:w="2224" w:type="pct"/>
            <w:tcBorders>
              <w:top w:val="nil"/>
              <w:left w:val="nil"/>
              <w:bottom w:val="single" w:sz="4" w:space="0" w:color="auto"/>
              <w:right w:val="single" w:sz="4" w:space="0" w:color="auto"/>
            </w:tcBorders>
            <w:noWrap/>
            <w:vAlign w:val="center"/>
            <w:hideMark/>
          </w:tcPr>
          <w:p w14:paraId="4D2AD0DC" w14:textId="77777777" w:rsidR="00950B20" w:rsidRPr="00523374" w:rsidRDefault="00950B20" w:rsidP="003566BF">
            <w:pPr>
              <w:spacing w:after="0" w:line="240" w:lineRule="auto"/>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7E9B5CAA"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293ED04F"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6,00</w:t>
            </w:r>
          </w:p>
        </w:tc>
        <w:tc>
          <w:tcPr>
            <w:tcW w:w="345" w:type="pct"/>
            <w:tcBorders>
              <w:top w:val="nil"/>
              <w:left w:val="nil"/>
              <w:bottom w:val="single" w:sz="4" w:space="0" w:color="auto"/>
              <w:right w:val="single" w:sz="4" w:space="0" w:color="auto"/>
            </w:tcBorders>
            <w:noWrap/>
            <w:vAlign w:val="center"/>
            <w:hideMark/>
          </w:tcPr>
          <w:p w14:paraId="69CA2590"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108,00</w:t>
            </w:r>
          </w:p>
        </w:tc>
        <w:tc>
          <w:tcPr>
            <w:tcW w:w="328" w:type="pct"/>
            <w:tcBorders>
              <w:top w:val="nil"/>
              <w:left w:val="nil"/>
              <w:bottom w:val="single" w:sz="4" w:space="0" w:color="auto"/>
              <w:right w:val="single" w:sz="4" w:space="0" w:color="auto"/>
            </w:tcBorders>
            <w:noWrap/>
            <w:vAlign w:val="center"/>
            <w:hideMark/>
          </w:tcPr>
          <w:p w14:paraId="0B0FEE5E"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0,10800</w:t>
            </w:r>
          </w:p>
        </w:tc>
        <w:tc>
          <w:tcPr>
            <w:tcW w:w="404" w:type="pct"/>
            <w:tcBorders>
              <w:top w:val="nil"/>
              <w:left w:val="nil"/>
              <w:bottom w:val="single" w:sz="4" w:space="0" w:color="auto"/>
              <w:right w:val="single" w:sz="4" w:space="0" w:color="auto"/>
            </w:tcBorders>
            <w:noWrap/>
            <w:vAlign w:val="center"/>
            <w:hideMark/>
          </w:tcPr>
          <w:p w14:paraId="7D383295"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2,16000</w:t>
            </w:r>
          </w:p>
        </w:tc>
        <w:tc>
          <w:tcPr>
            <w:tcW w:w="451" w:type="pct"/>
            <w:tcBorders>
              <w:top w:val="nil"/>
              <w:left w:val="nil"/>
              <w:bottom w:val="single" w:sz="4" w:space="0" w:color="auto"/>
              <w:right w:val="single" w:sz="4" w:space="0" w:color="auto"/>
            </w:tcBorders>
            <w:noWrap/>
            <w:vAlign w:val="center"/>
            <w:hideMark/>
          </w:tcPr>
          <w:p w14:paraId="6FF9854C"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25,92000</w:t>
            </w:r>
          </w:p>
        </w:tc>
        <w:tc>
          <w:tcPr>
            <w:tcW w:w="328" w:type="pct"/>
            <w:tcBorders>
              <w:top w:val="nil"/>
              <w:left w:val="nil"/>
              <w:bottom w:val="single" w:sz="4" w:space="0" w:color="auto"/>
              <w:right w:val="single" w:sz="4" w:space="0" w:color="auto"/>
            </w:tcBorders>
            <w:shd w:val="clear" w:color="000000" w:fill="BFBFBF"/>
            <w:noWrap/>
            <w:vAlign w:val="center"/>
            <w:hideMark/>
          </w:tcPr>
          <w:p w14:paraId="527BA886" w14:textId="77777777" w:rsidR="00950B20" w:rsidRPr="00523374" w:rsidRDefault="00950B20" w:rsidP="003566BF">
            <w:pPr>
              <w:spacing w:after="0" w:line="240" w:lineRule="auto"/>
              <w:jc w:val="center"/>
              <w:rPr>
                <w:rFonts w:ascii="Times New Roman" w:eastAsia="Times New Roman" w:hAnsi="Times New Roman"/>
                <w:color w:val="000000"/>
                <w:sz w:val="16"/>
                <w:szCs w:val="16"/>
                <w:lang w:eastAsia="pt-BR"/>
              </w:rPr>
            </w:pPr>
            <w:r w:rsidRPr="00523374">
              <w:rPr>
                <w:rFonts w:ascii="Times New Roman" w:eastAsia="Times New Roman" w:hAnsi="Times New Roman"/>
                <w:color w:val="000000"/>
                <w:sz w:val="16"/>
                <w:szCs w:val="16"/>
                <w:lang w:eastAsia="pt-BR"/>
              </w:rPr>
              <w:t>26</w:t>
            </w:r>
          </w:p>
        </w:tc>
      </w:tr>
      <w:tr w:rsidR="00950B20" w:rsidRPr="00523374" w14:paraId="035AB3F1"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F8A1DFD"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TOTAL EM PACOTE COM 1 KG</w:t>
            </w:r>
          </w:p>
        </w:tc>
        <w:tc>
          <w:tcPr>
            <w:tcW w:w="328" w:type="pct"/>
            <w:tcBorders>
              <w:top w:val="nil"/>
              <w:left w:val="nil"/>
              <w:bottom w:val="single" w:sz="4" w:space="0" w:color="auto"/>
              <w:right w:val="single" w:sz="4" w:space="0" w:color="auto"/>
            </w:tcBorders>
            <w:shd w:val="clear" w:color="000000" w:fill="BFBFBF"/>
            <w:noWrap/>
            <w:vAlign w:val="center"/>
            <w:hideMark/>
          </w:tcPr>
          <w:p w14:paraId="30AD4C73" w14:textId="77777777" w:rsidR="00950B20" w:rsidRPr="00523374" w:rsidRDefault="00950B20" w:rsidP="003566BF">
            <w:pPr>
              <w:spacing w:after="0" w:line="240" w:lineRule="auto"/>
              <w:jc w:val="center"/>
              <w:rPr>
                <w:rFonts w:ascii="Times New Roman" w:eastAsia="Times New Roman" w:hAnsi="Times New Roman"/>
                <w:b/>
                <w:bCs/>
                <w:color w:val="000000"/>
                <w:sz w:val="16"/>
                <w:szCs w:val="16"/>
                <w:lang w:eastAsia="pt-BR"/>
              </w:rPr>
            </w:pPr>
            <w:r w:rsidRPr="00523374">
              <w:rPr>
                <w:rFonts w:ascii="Times New Roman" w:eastAsia="Times New Roman" w:hAnsi="Times New Roman"/>
                <w:b/>
                <w:bCs/>
                <w:color w:val="000000"/>
                <w:sz w:val="16"/>
                <w:szCs w:val="16"/>
                <w:lang w:eastAsia="pt-BR"/>
              </w:rPr>
              <w:t>590</w:t>
            </w:r>
          </w:p>
        </w:tc>
      </w:tr>
    </w:tbl>
    <w:p w14:paraId="49B5E810" w14:textId="77777777" w:rsidR="00950B20" w:rsidRDefault="00950B20" w:rsidP="00950B20">
      <w:pPr>
        <w:tabs>
          <w:tab w:val="center" w:pos="6505"/>
        </w:tabs>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779"/>
        <w:gridCol w:w="7223"/>
        <w:gridCol w:w="1052"/>
        <w:gridCol w:w="1330"/>
        <w:gridCol w:w="1180"/>
        <w:gridCol w:w="1048"/>
        <w:gridCol w:w="1144"/>
        <w:gridCol w:w="1308"/>
        <w:gridCol w:w="965"/>
      </w:tblGrid>
      <w:tr w:rsidR="00950B20" w:rsidRPr="00FE600E" w14:paraId="2E888687" w14:textId="77777777" w:rsidTr="003566BF">
        <w:trPr>
          <w:trHeight w:val="340"/>
          <w:tblHeader/>
        </w:trPr>
        <w:tc>
          <w:tcPr>
            <w:tcW w:w="2824"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62947A8A"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LEVANTAMENTO DO QUANTITATIVO DE FUNCIONÁRIOS</w:t>
            </w:r>
          </w:p>
        </w:tc>
        <w:tc>
          <w:tcPr>
            <w:tcW w:w="1875" w:type="pct"/>
            <w:gridSpan w:val="5"/>
            <w:tcBorders>
              <w:top w:val="single" w:sz="4" w:space="0" w:color="auto"/>
              <w:left w:val="nil"/>
              <w:bottom w:val="single" w:sz="4" w:space="0" w:color="auto"/>
              <w:right w:val="single" w:sz="4" w:space="0" w:color="auto"/>
            </w:tcBorders>
            <w:shd w:val="clear" w:color="000000" w:fill="BFBFBF"/>
            <w:vAlign w:val="center"/>
            <w:hideMark/>
          </w:tcPr>
          <w:p w14:paraId="752DD9F8"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 xml:space="preserve">9 - FERMENTO: POTE COM 100 G </w:t>
            </w:r>
          </w:p>
        </w:tc>
        <w:tc>
          <w:tcPr>
            <w:tcW w:w="302"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B0FF720"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TOTAL</w:t>
            </w:r>
          </w:p>
        </w:tc>
      </w:tr>
      <w:tr w:rsidR="00950B20" w:rsidRPr="00FE600E" w14:paraId="58FA858F" w14:textId="77777777" w:rsidTr="003566BF">
        <w:trPr>
          <w:trHeight w:val="567"/>
          <w:tblHeader/>
        </w:trPr>
        <w:tc>
          <w:tcPr>
            <w:tcW w:w="243" w:type="pct"/>
            <w:vMerge w:val="restart"/>
            <w:tcBorders>
              <w:top w:val="nil"/>
              <w:left w:val="single" w:sz="4" w:space="0" w:color="auto"/>
              <w:bottom w:val="single" w:sz="4" w:space="0" w:color="auto"/>
              <w:right w:val="single" w:sz="4" w:space="0" w:color="auto"/>
            </w:tcBorders>
            <w:shd w:val="clear" w:color="000000" w:fill="BFBFBF"/>
            <w:vAlign w:val="center"/>
            <w:hideMark/>
          </w:tcPr>
          <w:p w14:paraId="469DC548"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ITEM</w:t>
            </w:r>
          </w:p>
        </w:tc>
        <w:tc>
          <w:tcPr>
            <w:tcW w:w="2253" w:type="pct"/>
            <w:vMerge w:val="restart"/>
            <w:tcBorders>
              <w:top w:val="nil"/>
              <w:left w:val="single" w:sz="4" w:space="0" w:color="auto"/>
              <w:bottom w:val="single" w:sz="4" w:space="0" w:color="auto"/>
              <w:right w:val="single" w:sz="4" w:space="0" w:color="auto"/>
            </w:tcBorders>
            <w:shd w:val="clear" w:color="000000" w:fill="BFBFBF"/>
            <w:vAlign w:val="center"/>
            <w:hideMark/>
          </w:tcPr>
          <w:p w14:paraId="2DA625A3"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SETOR</w:t>
            </w:r>
          </w:p>
        </w:tc>
        <w:tc>
          <w:tcPr>
            <w:tcW w:w="327" w:type="pct"/>
            <w:vMerge w:val="restart"/>
            <w:tcBorders>
              <w:top w:val="nil"/>
              <w:left w:val="single" w:sz="4" w:space="0" w:color="auto"/>
              <w:bottom w:val="single" w:sz="4" w:space="0" w:color="auto"/>
              <w:right w:val="single" w:sz="4" w:space="0" w:color="auto"/>
            </w:tcBorders>
            <w:shd w:val="clear" w:color="000000" w:fill="BFBFBF"/>
            <w:vAlign w:val="center"/>
            <w:hideMark/>
          </w:tcPr>
          <w:p w14:paraId="59FEA6D2"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 xml:space="preserve">QUANT.  </w:t>
            </w:r>
          </w:p>
        </w:tc>
        <w:tc>
          <w:tcPr>
            <w:tcW w:w="415" w:type="pct"/>
            <w:vMerge w:val="restart"/>
            <w:tcBorders>
              <w:top w:val="nil"/>
              <w:left w:val="single" w:sz="4" w:space="0" w:color="auto"/>
              <w:bottom w:val="single" w:sz="4" w:space="0" w:color="auto"/>
              <w:right w:val="single" w:sz="4" w:space="0" w:color="auto"/>
            </w:tcBorders>
            <w:shd w:val="clear" w:color="000000" w:fill="BFBFBF"/>
            <w:vAlign w:val="center"/>
            <w:hideMark/>
          </w:tcPr>
          <w:p w14:paraId="1952A081"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PER CAPITA (GRAMAS)</w:t>
            </w:r>
          </w:p>
        </w:tc>
        <w:tc>
          <w:tcPr>
            <w:tcW w:w="368" w:type="pct"/>
            <w:vMerge w:val="restart"/>
            <w:tcBorders>
              <w:top w:val="nil"/>
              <w:left w:val="single" w:sz="4" w:space="0" w:color="auto"/>
              <w:bottom w:val="single" w:sz="4" w:space="0" w:color="auto"/>
              <w:right w:val="single" w:sz="4" w:space="0" w:color="auto"/>
            </w:tcBorders>
            <w:shd w:val="clear" w:color="000000" w:fill="BFBFBF"/>
            <w:vAlign w:val="center"/>
            <w:hideMark/>
          </w:tcPr>
          <w:p w14:paraId="11E44304"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QUANT. EM GRAMAS</w:t>
            </w:r>
          </w:p>
        </w:tc>
        <w:tc>
          <w:tcPr>
            <w:tcW w:w="1091" w:type="pct"/>
            <w:gridSpan w:val="3"/>
            <w:tcBorders>
              <w:top w:val="single" w:sz="4" w:space="0" w:color="auto"/>
              <w:left w:val="nil"/>
              <w:bottom w:val="single" w:sz="4" w:space="0" w:color="auto"/>
              <w:right w:val="single" w:sz="4" w:space="0" w:color="auto"/>
            </w:tcBorders>
            <w:shd w:val="clear" w:color="000000" w:fill="BFBFBF"/>
            <w:vAlign w:val="center"/>
            <w:hideMark/>
          </w:tcPr>
          <w:p w14:paraId="7CEBB53C"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DE ACORDO COM A DESCRIÇÃO DO PROCESSO</w:t>
            </w:r>
          </w:p>
        </w:tc>
        <w:tc>
          <w:tcPr>
            <w:tcW w:w="302" w:type="pct"/>
            <w:vMerge/>
            <w:tcBorders>
              <w:top w:val="single" w:sz="4" w:space="0" w:color="auto"/>
              <w:left w:val="single" w:sz="4" w:space="0" w:color="auto"/>
              <w:bottom w:val="single" w:sz="4" w:space="0" w:color="auto"/>
              <w:right w:val="single" w:sz="4" w:space="0" w:color="auto"/>
            </w:tcBorders>
            <w:vAlign w:val="center"/>
            <w:hideMark/>
          </w:tcPr>
          <w:p w14:paraId="7994B541" w14:textId="77777777" w:rsidR="00950B20" w:rsidRPr="00FE600E"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FE600E" w14:paraId="40C2C8AA" w14:textId="77777777" w:rsidTr="003566BF">
        <w:trPr>
          <w:trHeight w:val="567"/>
          <w:tblHeader/>
        </w:trPr>
        <w:tc>
          <w:tcPr>
            <w:tcW w:w="243" w:type="pct"/>
            <w:vMerge/>
            <w:tcBorders>
              <w:top w:val="nil"/>
              <w:left w:val="single" w:sz="4" w:space="0" w:color="auto"/>
              <w:bottom w:val="single" w:sz="4" w:space="0" w:color="auto"/>
              <w:right w:val="single" w:sz="4" w:space="0" w:color="auto"/>
            </w:tcBorders>
            <w:vAlign w:val="center"/>
            <w:hideMark/>
          </w:tcPr>
          <w:p w14:paraId="1DE29E09" w14:textId="77777777" w:rsidR="00950B20" w:rsidRPr="00FE600E" w:rsidRDefault="00950B20" w:rsidP="003566BF">
            <w:pPr>
              <w:spacing w:after="0" w:line="240" w:lineRule="auto"/>
              <w:rPr>
                <w:rFonts w:ascii="Times New Roman" w:eastAsia="Times New Roman" w:hAnsi="Times New Roman"/>
                <w:b/>
                <w:bCs/>
                <w:color w:val="000000"/>
                <w:sz w:val="16"/>
                <w:szCs w:val="16"/>
                <w:lang w:eastAsia="pt-BR"/>
              </w:rPr>
            </w:pPr>
          </w:p>
        </w:tc>
        <w:tc>
          <w:tcPr>
            <w:tcW w:w="2253" w:type="pct"/>
            <w:vMerge/>
            <w:tcBorders>
              <w:top w:val="nil"/>
              <w:left w:val="single" w:sz="4" w:space="0" w:color="auto"/>
              <w:bottom w:val="single" w:sz="4" w:space="0" w:color="auto"/>
              <w:right w:val="single" w:sz="4" w:space="0" w:color="auto"/>
            </w:tcBorders>
            <w:vAlign w:val="center"/>
            <w:hideMark/>
          </w:tcPr>
          <w:p w14:paraId="19D58601" w14:textId="77777777" w:rsidR="00950B20" w:rsidRPr="00FE600E" w:rsidRDefault="00950B20" w:rsidP="003566BF">
            <w:pPr>
              <w:spacing w:after="0" w:line="240" w:lineRule="auto"/>
              <w:rPr>
                <w:rFonts w:ascii="Times New Roman" w:eastAsia="Times New Roman" w:hAnsi="Times New Roman"/>
                <w:b/>
                <w:bCs/>
                <w:color w:val="000000"/>
                <w:sz w:val="16"/>
                <w:szCs w:val="16"/>
                <w:lang w:eastAsia="pt-BR"/>
              </w:rPr>
            </w:pPr>
          </w:p>
        </w:tc>
        <w:tc>
          <w:tcPr>
            <w:tcW w:w="327" w:type="pct"/>
            <w:vMerge/>
            <w:tcBorders>
              <w:top w:val="nil"/>
              <w:left w:val="single" w:sz="4" w:space="0" w:color="auto"/>
              <w:bottom w:val="single" w:sz="4" w:space="0" w:color="auto"/>
              <w:right w:val="single" w:sz="4" w:space="0" w:color="auto"/>
            </w:tcBorders>
            <w:vAlign w:val="center"/>
            <w:hideMark/>
          </w:tcPr>
          <w:p w14:paraId="2F8299D3" w14:textId="77777777" w:rsidR="00950B20" w:rsidRPr="00FE600E" w:rsidRDefault="00950B20" w:rsidP="003566BF">
            <w:pPr>
              <w:spacing w:after="0" w:line="240" w:lineRule="auto"/>
              <w:rPr>
                <w:rFonts w:ascii="Times New Roman" w:eastAsia="Times New Roman" w:hAnsi="Times New Roman"/>
                <w:b/>
                <w:bCs/>
                <w:color w:val="000000"/>
                <w:sz w:val="16"/>
                <w:szCs w:val="16"/>
                <w:lang w:eastAsia="pt-BR"/>
              </w:rPr>
            </w:pPr>
          </w:p>
        </w:tc>
        <w:tc>
          <w:tcPr>
            <w:tcW w:w="415" w:type="pct"/>
            <w:vMerge/>
            <w:tcBorders>
              <w:top w:val="nil"/>
              <w:left w:val="single" w:sz="4" w:space="0" w:color="auto"/>
              <w:bottom w:val="single" w:sz="4" w:space="0" w:color="auto"/>
              <w:right w:val="single" w:sz="4" w:space="0" w:color="auto"/>
            </w:tcBorders>
            <w:vAlign w:val="center"/>
            <w:hideMark/>
          </w:tcPr>
          <w:p w14:paraId="4053F5BD" w14:textId="77777777" w:rsidR="00950B20" w:rsidRPr="00FE600E" w:rsidRDefault="00950B20" w:rsidP="003566BF">
            <w:pPr>
              <w:spacing w:after="0" w:line="240" w:lineRule="auto"/>
              <w:rPr>
                <w:rFonts w:ascii="Times New Roman" w:eastAsia="Times New Roman" w:hAnsi="Times New Roman"/>
                <w:b/>
                <w:bCs/>
                <w:color w:val="000000"/>
                <w:sz w:val="16"/>
                <w:szCs w:val="16"/>
                <w:lang w:eastAsia="pt-BR"/>
              </w:rPr>
            </w:pPr>
          </w:p>
        </w:tc>
        <w:tc>
          <w:tcPr>
            <w:tcW w:w="368" w:type="pct"/>
            <w:vMerge/>
            <w:tcBorders>
              <w:top w:val="nil"/>
              <w:left w:val="single" w:sz="4" w:space="0" w:color="auto"/>
              <w:bottom w:val="single" w:sz="4" w:space="0" w:color="auto"/>
              <w:right w:val="single" w:sz="4" w:space="0" w:color="auto"/>
            </w:tcBorders>
            <w:vAlign w:val="center"/>
            <w:hideMark/>
          </w:tcPr>
          <w:p w14:paraId="70073570" w14:textId="77777777" w:rsidR="00950B20" w:rsidRPr="00FE600E" w:rsidRDefault="00950B20" w:rsidP="003566BF">
            <w:pPr>
              <w:spacing w:after="0" w:line="240" w:lineRule="auto"/>
              <w:rPr>
                <w:rFonts w:ascii="Times New Roman" w:eastAsia="Times New Roman" w:hAnsi="Times New Roman"/>
                <w:b/>
                <w:bCs/>
                <w:color w:val="000000"/>
                <w:sz w:val="16"/>
                <w:szCs w:val="16"/>
                <w:lang w:eastAsia="pt-BR"/>
              </w:rPr>
            </w:pPr>
          </w:p>
        </w:tc>
        <w:tc>
          <w:tcPr>
            <w:tcW w:w="327" w:type="pct"/>
            <w:tcBorders>
              <w:top w:val="nil"/>
              <w:left w:val="nil"/>
              <w:bottom w:val="single" w:sz="4" w:space="0" w:color="auto"/>
              <w:right w:val="single" w:sz="4" w:space="0" w:color="auto"/>
            </w:tcBorders>
            <w:shd w:val="clear" w:color="000000" w:fill="BFBFBF"/>
            <w:vAlign w:val="center"/>
            <w:hideMark/>
          </w:tcPr>
          <w:p w14:paraId="5F9A0B76"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 xml:space="preserve">QUANT. POR DIA </w:t>
            </w:r>
          </w:p>
        </w:tc>
        <w:tc>
          <w:tcPr>
            <w:tcW w:w="357" w:type="pct"/>
            <w:tcBorders>
              <w:top w:val="nil"/>
              <w:left w:val="nil"/>
              <w:bottom w:val="single" w:sz="4" w:space="0" w:color="auto"/>
              <w:right w:val="single" w:sz="4" w:space="0" w:color="auto"/>
            </w:tcBorders>
            <w:shd w:val="clear" w:color="000000" w:fill="BFBFBF"/>
            <w:vAlign w:val="center"/>
            <w:hideMark/>
          </w:tcPr>
          <w:p w14:paraId="33B69EC9"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QUANT. MENSAL</w:t>
            </w:r>
          </w:p>
        </w:tc>
        <w:tc>
          <w:tcPr>
            <w:tcW w:w="407" w:type="pct"/>
            <w:tcBorders>
              <w:top w:val="nil"/>
              <w:left w:val="nil"/>
              <w:bottom w:val="single" w:sz="4" w:space="0" w:color="auto"/>
              <w:right w:val="single" w:sz="4" w:space="0" w:color="auto"/>
            </w:tcBorders>
            <w:shd w:val="clear" w:color="000000" w:fill="BFBFBF"/>
            <w:vAlign w:val="center"/>
            <w:hideMark/>
          </w:tcPr>
          <w:p w14:paraId="7FF65497"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QUANT. ANUAL</w:t>
            </w:r>
          </w:p>
        </w:tc>
        <w:tc>
          <w:tcPr>
            <w:tcW w:w="302" w:type="pct"/>
            <w:vMerge/>
            <w:tcBorders>
              <w:top w:val="single" w:sz="4" w:space="0" w:color="auto"/>
              <w:left w:val="single" w:sz="4" w:space="0" w:color="auto"/>
              <w:bottom w:val="single" w:sz="4" w:space="0" w:color="auto"/>
              <w:right w:val="single" w:sz="4" w:space="0" w:color="auto"/>
            </w:tcBorders>
            <w:vAlign w:val="center"/>
            <w:hideMark/>
          </w:tcPr>
          <w:p w14:paraId="28182150" w14:textId="77777777" w:rsidR="00950B20" w:rsidRPr="00FE600E"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FE600E" w14:paraId="55C252A9"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0B98E9FE"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1</w:t>
            </w:r>
          </w:p>
        </w:tc>
        <w:tc>
          <w:tcPr>
            <w:tcW w:w="2253" w:type="pct"/>
            <w:tcBorders>
              <w:top w:val="nil"/>
              <w:left w:val="nil"/>
              <w:bottom w:val="single" w:sz="4" w:space="0" w:color="auto"/>
              <w:right w:val="single" w:sz="4" w:space="0" w:color="auto"/>
            </w:tcBorders>
            <w:noWrap/>
            <w:vAlign w:val="center"/>
            <w:hideMark/>
          </w:tcPr>
          <w:p w14:paraId="04556CA6"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Administrativo da Educação</w:t>
            </w:r>
          </w:p>
        </w:tc>
        <w:tc>
          <w:tcPr>
            <w:tcW w:w="327" w:type="pct"/>
            <w:tcBorders>
              <w:top w:val="nil"/>
              <w:left w:val="nil"/>
              <w:bottom w:val="single" w:sz="4" w:space="0" w:color="auto"/>
              <w:right w:val="single" w:sz="4" w:space="0" w:color="auto"/>
            </w:tcBorders>
            <w:noWrap/>
            <w:vAlign w:val="center"/>
            <w:hideMark/>
          </w:tcPr>
          <w:p w14:paraId="5C35D8B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8</w:t>
            </w:r>
          </w:p>
        </w:tc>
        <w:tc>
          <w:tcPr>
            <w:tcW w:w="415" w:type="pct"/>
            <w:tcBorders>
              <w:top w:val="nil"/>
              <w:left w:val="nil"/>
              <w:bottom w:val="single" w:sz="4" w:space="0" w:color="auto"/>
              <w:right w:val="single" w:sz="4" w:space="0" w:color="auto"/>
            </w:tcBorders>
            <w:noWrap/>
            <w:vAlign w:val="center"/>
            <w:hideMark/>
          </w:tcPr>
          <w:p w14:paraId="18C70DF1"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276E91E5"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0,80</w:t>
            </w:r>
          </w:p>
        </w:tc>
        <w:tc>
          <w:tcPr>
            <w:tcW w:w="327" w:type="pct"/>
            <w:tcBorders>
              <w:top w:val="nil"/>
              <w:left w:val="nil"/>
              <w:bottom w:val="single" w:sz="4" w:space="0" w:color="auto"/>
              <w:right w:val="single" w:sz="4" w:space="0" w:color="auto"/>
            </w:tcBorders>
            <w:noWrap/>
            <w:vAlign w:val="center"/>
            <w:hideMark/>
          </w:tcPr>
          <w:p w14:paraId="57DFD2A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0,80000</w:t>
            </w:r>
          </w:p>
        </w:tc>
        <w:tc>
          <w:tcPr>
            <w:tcW w:w="357" w:type="pct"/>
            <w:tcBorders>
              <w:top w:val="nil"/>
              <w:left w:val="nil"/>
              <w:bottom w:val="single" w:sz="4" w:space="0" w:color="auto"/>
              <w:right w:val="single" w:sz="4" w:space="0" w:color="auto"/>
            </w:tcBorders>
            <w:noWrap/>
            <w:vAlign w:val="center"/>
            <w:hideMark/>
          </w:tcPr>
          <w:p w14:paraId="40A085E4"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16,00000</w:t>
            </w:r>
          </w:p>
        </w:tc>
        <w:tc>
          <w:tcPr>
            <w:tcW w:w="407" w:type="pct"/>
            <w:tcBorders>
              <w:top w:val="nil"/>
              <w:left w:val="nil"/>
              <w:bottom w:val="single" w:sz="4" w:space="0" w:color="auto"/>
              <w:right w:val="single" w:sz="4" w:space="0" w:color="auto"/>
            </w:tcBorders>
            <w:noWrap/>
            <w:vAlign w:val="center"/>
            <w:hideMark/>
          </w:tcPr>
          <w:p w14:paraId="693D4B06"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192,00000</w:t>
            </w:r>
          </w:p>
        </w:tc>
        <w:tc>
          <w:tcPr>
            <w:tcW w:w="302" w:type="pct"/>
            <w:tcBorders>
              <w:top w:val="nil"/>
              <w:left w:val="nil"/>
              <w:bottom w:val="single" w:sz="4" w:space="0" w:color="auto"/>
              <w:right w:val="single" w:sz="4" w:space="0" w:color="auto"/>
            </w:tcBorders>
            <w:shd w:val="clear" w:color="000000" w:fill="BFBFBF"/>
            <w:noWrap/>
            <w:vAlign w:val="center"/>
            <w:hideMark/>
          </w:tcPr>
          <w:p w14:paraId="6F742528"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w:t>
            </w:r>
          </w:p>
        </w:tc>
      </w:tr>
      <w:tr w:rsidR="00950B20" w:rsidRPr="00FE600E" w14:paraId="0F1B790B"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1AEA033A"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2</w:t>
            </w:r>
          </w:p>
        </w:tc>
        <w:tc>
          <w:tcPr>
            <w:tcW w:w="2253" w:type="pct"/>
            <w:tcBorders>
              <w:top w:val="nil"/>
              <w:left w:val="nil"/>
              <w:bottom w:val="single" w:sz="4" w:space="0" w:color="auto"/>
              <w:right w:val="single" w:sz="4" w:space="0" w:color="auto"/>
            </w:tcBorders>
            <w:noWrap/>
            <w:vAlign w:val="center"/>
            <w:hideMark/>
          </w:tcPr>
          <w:p w14:paraId="1E8A75C7"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Casa da Avaliação </w:t>
            </w:r>
          </w:p>
        </w:tc>
        <w:tc>
          <w:tcPr>
            <w:tcW w:w="327" w:type="pct"/>
            <w:tcBorders>
              <w:top w:val="nil"/>
              <w:left w:val="nil"/>
              <w:bottom w:val="single" w:sz="4" w:space="0" w:color="auto"/>
              <w:right w:val="single" w:sz="4" w:space="0" w:color="auto"/>
            </w:tcBorders>
            <w:noWrap/>
            <w:vAlign w:val="center"/>
            <w:hideMark/>
          </w:tcPr>
          <w:p w14:paraId="40D5257D"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52</w:t>
            </w:r>
          </w:p>
        </w:tc>
        <w:tc>
          <w:tcPr>
            <w:tcW w:w="415" w:type="pct"/>
            <w:tcBorders>
              <w:top w:val="nil"/>
              <w:left w:val="nil"/>
              <w:bottom w:val="single" w:sz="4" w:space="0" w:color="auto"/>
              <w:right w:val="single" w:sz="4" w:space="0" w:color="auto"/>
            </w:tcBorders>
            <w:noWrap/>
            <w:vAlign w:val="center"/>
            <w:hideMark/>
          </w:tcPr>
          <w:p w14:paraId="4C0C1037"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05D6E5BA"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5,20</w:t>
            </w:r>
          </w:p>
        </w:tc>
        <w:tc>
          <w:tcPr>
            <w:tcW w:w="327" w:type="pct"/>
            <w:tcBorders>
              <w:top w:val="nil"/>
              <w:left w:val="nil"/>
              <w:bottom w:val="single" w:sz="4" w:space="0" w:color="auto"/>
              <w:right w:val="single" w:sz="4" w:space="0" w:color="auto"/>
            </w:tcBorders>
            <w:noWrap/>
            <w:vAlign w:val="center"/>
            <w:hideMark/>
          </w:tcPr>
          <w:p w14:paraId="2037B896"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5,20000</w:t>
            </w:r>
          </w:p>
        </w:tc>
        <w:tc>
          <w:tcPr>
            <w:tcW w:w="357" w:type="pct"/>
            <w:tcBorders>
              <w:top w:val="nil"/>
              <w:left w:val="nil"/>
              <w:bottom w:val="single" w:sz="4" w:space="0" w:color="auto"/>
              <w:right w:val="single" w:sz="4" w:space="0" w:color="auto"/>
            </w:tcBorders>
            <w:noWrap/>
            <w:vAlign w:val="center"/>
            <w:hideMark/>
          </w:tcPr>
          <w:p w14:paraId="14B105D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104,00000</w:t>
            </w:r>
          </w:p>
        </w:tc>
        <w:tc>
          <w:tcPr>
            <w:tcW w:w="407" w:type="pct"/>
            <w:tcBorders>
              <w:top w:val="nil"/>
              <w:left w:val="nil"/>
              <w:bottom w:val="single" w:sz="4" w:space="0" w:color="auto"/>
              <w:right w:val="single" w:sz="4" w:space="0" w:color="auto"/>
            </w:tcBorders>
            <w:noWrap/>
            <w:vAlign w:val="center"/>
            <w:hideMark/>
          </w:tcPr>
          <w:p w14:paraId="66390D06"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1.248,00000</w:t>
            </w:r>
          </w:p>
        </w:tc>
        <w:tc>
          <w:tcPr>
            <w:tcW w:w="302" w:type="pct"/>
            <w:tcBorders>
              <w:top w:val="nil"/>
              <w:left w:val="nil"/>
              <w:bottom w:val="single" w:sz="4" w:space="0" w:color="auto"/>
              <w:right w:val="single" w:sz="4" w:space="0" w:color="auto"/>
            </w:tcBorders>
            <w:shd w:val="clear" w:color="000000" w:fill="BFBFBF"/>
            <w:noWrap/>
            <w:vAlign w:val="center"/>
            <w:hideMark/>
          </w:tcPr>
          <w:p w14:paraId="35B580D0"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12</w:t>
            </w:r>
          </w:p>
        </w:tc>
      </w:tr>
      <w:tr w:rsidR="00950B20" w:rsidRPr="00FE600E" w14:paraId="3BB22939"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2BFF476E"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3</w:t>
            </w:r>
          </w:p>
        </w:tc>
        <w:tc>
          <w:tcPr>
            <w:tcW w:w="2253" w:type="pct"/>
            <w:tcBorders>
              <w:top w:val="nil"/>
              <w:left w:val="nil"/>
              <w:bottom w:val="single" w:sz="4" w:space="0" w:color="auto"/>
              <w:right w:val="single" w:sz="4" w:space="0" w:color="auto"/>
            </w:tcBorders>
            <w:noWrap/>
            <w:vAlign w:val="center"/>
            <w:hideMark/>
          </w:tcPr>
          <w:p w14:paraId="7B6415C8"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Casa do Educador </w:t>
            </w:r>
          </w:p>
        </w:tc>
        <w:tc>
          <w:tcPr>
            <w:tcW w:w="327" w:type="pct"/>
            <w:tcBorders>
              <w:top w:val="nil"/>
              <w:left w:val="nil"/>
              <w:bottom w:val="single" w:sz="4" w:space="0" w:color="auto"/>
              <w:right w:val="single" w:sz="4" w:space="0" w:color="auto"/>
            </w:tcBorders>
            <w:noWrap/>
            <w:vAlign w:val="center"/>
            <w:hideMark/>
          </w:tcPr>
          <w:p w14:paraId="49A49D28"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7</w:t>
            </w:r>
          </w:p>
        </w:tc>
        <w:tc>
          <w:tcPr>
            <w:tcW w:w="415" w:type="pct"/>
            <w:tcBorders>
              <w:top w:val="nil"/>
              <w:left w:val="nil"/>
              <w:bottom w:val="single" w:sz="4" w:space="0" w:color="auto"/>
              <w:right w:val="single" w:sz="4" w:space="0" w:color="auto"/>
            </w:tcBorders>
            <w:noWrap/>
            <w:vAlign w:val="center"/>
            <w:hideMark/>
          </w:tcPr>
          <w:p w14:paraId="4B2DD8FA"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38E9D9AB"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0,70</w:t>
            </w:r>
          </w:p>
        </w:tc>
        <w:tc>
          <w:tcPr>
            <w:tcW w:w="327" w:type="pct"/>
            <w:tcBorders>
              <w:top w:val="nil"/>
              <w:left w:val="nil"/>
              <w:bottom w:val="single" w:sz="4" w:space="0" w:color="auto"/>
              <w:right w:val="single" w:sz="4" w:space="0" w:color="auto"/>
            </w:tcBorders>
            <w:noWrap/>
            <w:vAlign w:val="center"/>
            <w:hideMark/>
          </w:tcPr>
          <w:p w14:paraId="7E504FB5"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0,70000</w:t>
            </w:r>
          </w:p>
        </w:tc>
        <w:tc>
          <w:tcPr>
            <w:tcW w:w="357" w:type="pct"/>
            <w:tcBorders>
              <w:top w:val="nil"/>
              <w:left w:val="nil"/>
              <w:bottom w:val="single" w:sz="4" w:space="0" w:color="auto"/>
              <w:right w:val="single" w:sz="4" w:space="0" w:color="auto"/>
            </w:tcBorders>
            <w:noWrap/>
            <w:vAlign w:val="center"/>
            <w:hideMark/>
          </w:tcPr>
          <w:p w14:paraId="6A0EC3B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14,00000</w:t>
            </w:r>
          </w:p>
        </w:tc>
        <w:tc>
          <w:tcPr>
            <w:tcW w:w="407" w:type="pct"/>
            <w:tcBorders>
              <w:top w:val="nil"/>
              <w:left w:val="nil"/>
              <w:bottom w:val="single" w:sz="4" w:space="0" w:color="auto"/>
              <w:right w:val="single" w:sz="4" w:space="0" w:color="auto"/>
            </w:tcBorders>
            <w:noWrap/>
            <w:vAlign w:val="center"/>
            <w:hideMark/>
          </w:tcPr>
          <w:p w14:paraId="53784CE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168,00000</w:t>
            </w:r>
          </w:p>
        </w:tc>
        <w:tc>
          <w:tcPr>
            <w:tcW w:w="302" w:type="pct"/>
            <w:tcBorders>
              <w:top w:val="nil"/>
              <w:left w:val="nil"/>
              <w:bottom w:val="single" w:sz="4" w:space="0" w:color="auto"/>
              <w:right w:val="single" w:sz="4" w:space="0" w:color="auto"/>
            </w:tcBorders>
            <w:shd w:val="clear" w:color="000000" w:fill="BFBFBF"/>
            <w:noWrap/>
            <w:vAlign w:val="center"/>
            <w:hideMark/>
          </w:tcPr>
          <w:p w14:paraId="492C186F"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w:t>
            </w:r>
          </w:p>
        </w:tc>
      </w:tr>
      <w:tr w:rsidR="00950B20" w:rsidRPr="00FE600E" w14:paraId="23E5CB2B"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3CE453D0"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4</w:t>
            </w:r>
          </w:p>
        </w:tc>
        <w:tc>
          <w:tcPr>
            <w:tcW w:w="2253" w:type="pct"/>
            <w:tcBorders>
              <w:top w:val="nil"/>
              <w:left w:val="nil"/>
              <w:bottom w:val="single" w:sz="4" w:space="0" w:color="auto"/>
              <w:right w:val="single" w:sz="4" w:space="0" w:color="auto"/>
            </w:tcBorders>
            <w:noWrap/>
            <w:vAlign w:val="center"/>
            <w:hideMark/>
          </w:tcPr>
          <w:p w14:paraId="1E701FD1"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327" w:type="pct"/>
            <w:tcBorders>
              <w:top w:val="nil"/>
              <w:left w:val="nil"/>
              <w:bottom w:val="single" w:sz="4" w:space="0" w:color="auto"/>
              <w:right w:val="single" w:sz="4" w:space="0" w:color="auto"/>
            </w:tcBorders>
            <w:noWrap/>
            <w:vAlign w:val="center"/>
            <w:hideMark/>
          </w:tcPr>
          <w:p w14:paraId="4E8152D1"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26</w:t>
            </w:r>
          </w:p>
        </w:tc>
        <w:tc>
          <w:tcPr>
            <w:tcW w:w="415" w:type="pct"/>
            <w:tcBorders>
              <w:top w:val="nil"/>
              <w:left w:val="nil"/>
              <w:bottom w:val="single" w:sz="4" w:space="0" w:color="auto"/>
              <w:right w:val="single" w:sz="4" w:space="0" w:color="auto"/>
            </w:tcBorders>
            <w:noWrap/>
            <w:vAlign w:val="center"/>
            <w:hideMark/>
          </w:tcPr>
          <w:p w14:paraId="5252F71D"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53DEEF8C"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2,60</w:t>
            </w:r>
          </w:p>
        </w:tc>
        <w:tc>
          <w:tcPr>
            <w:tcW w:w="327" w:type="pct"/>
            <w:tcBorders>
              <w:top w:val="nil"/>
              <w:left w:val="nil"/>
              <w:bottom w:val="single" w:sz="4" w:space="0" w:color="auto"/>
              <w:right w:val="single" w:sz="4" w:space="0" w:color="auto"/>
            </w:tcBorders>
            <w:noWrap/>
            <w:vAlign w:val="center"/>
            <w:hideMark/>
          </w:tcPr>
          <w:p w14:paraId="2A98A9CC"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2,60000</w:t>
            </w:r>
          </w:p>
        </w:tc>
        <w:tc>
          <w:tcPr>
            <w:tcW w:w="357" w:type="pct"/>
            <w:tcBorders>
              <w:top w:val="nil"/>
              <w:left w:val="nil"/>
              <w:bottom w:val="single" w:sz="4" w:space="0" w:color="auto"/>
              <w:right w:val="single" w:sz="4" w:space="0" w:color="auto"/>
            </w:tcBorders>
            <w:noWrap/>
            <w:vAlign w:val="center"/>
            <w:hideMark/>
          </w:tcPr>
          <w:p w14:paraId="3DB6CC14"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52,00000</w:t>
            </w:r>
          </w:p>
        </w:tc>
        <w:tc>
          <w:tcPr>
            <w:tcW w:w="407" w:type="pct"/>
            <w:tcBorders>
              <w:top w:val="nil"/>
              <w:left w:val="nil"/>
              <w:bottom w:val="single" w:sz="4" w:space="0" w:color="auto"/>
              <w:right w:val="single" w:sz="4" w:space="0" w:color="auto"/>
            </w:tcBorders>
            <w:noWrap/>
            <w:vAlign w:val="center"/>
            <w:hideMark/>
          </w:tcPr>
          <w:p w14:paraId="28BFF45B"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624,00000</w:t>
            </w:r>
          </w:p>
        </w:tc>
        <w:tc>
          <w:tcPr>
            <w:tcW w:w="302" w:type="pct"/>
            <w:tcBorders>
              <w:top w:val="nil"/>
              <w:left w:val="nil"/>
              <w:bottom w:val="single" w:sz="4" w:space="0" w:color="auto"/>
              <w:right w:val="single" w:sz="4" w:space="0" w:color="auto"/>
            </w:tcBorders>
            <w:shd w:val="clear" w:color="000000" w:fill="BFBFBF"/>
            <w:noWrap/>
            <w:vAlign w:val="center"/>
            <w:hideMark/>
          </w:tcPr>
          <w:p w14:paraId="670E1FC6"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6</w:t>
            </w:r>
          </w:p>
        </w:tc>
      </w:tr>
      <w:tr w:rsidR="00950B20" w:rsidRPr="00FE600E" w14:paraId="21D8C2D6"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41AFFB1A"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5</w:t>
            </w:r>
          </w:p>
        </w:tc>
        <w:tc>
          <w:tcPr>
            <w:tcW w:w="2253" w:type="pct"/>
            <w:tcBorders>
              <w:top w:val="nil"/>
              <w:left w:val="nil"/>
              <w:bottom w:val="single" w:sz="4" w:space="0" w:color="auto"/>
              <w:right w:val="single" w:sz="4" w:space="0" w:color="auto"/>
            </w:tcBorders>
            <w:noWrap/>
            <w:vAlign w:val="center"/>
            <w:hideMark/>
          </w:tcPr>
          <w:p w14:paraId="1740DD0E"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Centro de Capacitação José Carlos Cabral </w:t>
            </w:r>
          </w:p>
        </w:tc>
        <w:tc>
          <w:tcPr>
            <w:tcW w:w="327" w:type="pct"/>
            <w:tcBorders>
              <w:top w:val="nil"/>
              <w:left w:val="nil"/>
              <w:bottom w:val="single" w:sz="4" w:space="0" w:color="auto"/>
              <w:right w:val="single" w:sz="4" w:space="0" w:color="auto"/>
            </w:tcBorders>
            <w:noWrap/>
            <w:vAlign w:val="center"/>
            <w:hideMark/>
          </w:tcPr>
          <w:p w14:paraId="2E6D15F0"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13</w:t>
            </w:r>
          </w:p>
        </w:tc>
        <w:tc>
          <w:tcPr>
            <w:tcW w:w="415" w:type="pct"/>
            <w:tcBorders>
              <w:top w:val="nil"/>
              <w:left w:val="nil"/>
              <w:bottom w:val="single" w:sz="4" w:space="0" w:color="auto"/>
              <w:right w:val="single" w:sz="4" w:space="0" w:color="auto"/>
            </w:tcBorders>
            <w:noWrap/>
            <w:vAlign w:val="center"/>
            <w:hideMark/>
          </w:tcPr>
          <w:p w14:paraId="29EF6657"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6035DC63"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1,30</w:t>
            </w:r>
          </w:p>
        </w:tc>
        <w:tc>
          <w:tcPr>
            <w:tcW w:w="327" w:type="pct"/>
            <w:tcBorders>
              <w:top w:val="nil"/>
              <w:left w:val="nil"/>
              <w:bottom w:val="single" w:sz="4" w:space="0" w:color="auto"/>
              <w:right w:val="single" w:sz="4" w:space="0" w:color="auto"/>
            </w:tcBorders>
            <w:noWrap/>
            <w:vAlign w:val="center"/>
            <w:hideMark/>
          </w:tcPr>
          <w:p w14:paraId="0D54B86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1,30000</w:t>
            </w:r>
          </w:p>
        </w:tc>
        <w:tc>
          <w:tcPr>
            <w:tcW w:w="357" w:type="pct"/>
            <w:tcBorders>
              <w:top w:val="nil"/>
              <w:left w:val="nil"/>
              <w:bottom w:val="single" w:sz="4" w:space="0" w:color="auto"/>
              <w:right w:val="single" w:sz="4" w:space="0" w:color="auto"/>
            </w:tcBorders>
            <w:noWrap/>
            <w:vAlign w:val="center"/>
            <w:hideMark/>
          </w:tcPr>
          <w:p w14:paraId="06340E1C"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26,00000</w:t>
            </w:r>
          </w:p>
        </w:tc>
        <w:tc>
          <w:tcPr>
            <w:tcW w:w="407" w:type="pct"/>
            <w:tcBorders>
              <w:top w:val="nil"/>
              <w:left w:val="nil"/>
              <w:bottom w:val="single" w:sz="4" w:space="0" w:color="auto"/>
              <w:right w:val="single" w:sz="4" w:space="0" w:color="auto"/>
            </w:tcBorders>
            <w:noWrap/>
            <w:vAlign w:val="center"/>
            <w:hideMark/>
          </w:tcPr>
          <w:p w14:paraId="160DF9DA"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312,00000</w:t>
            </w:r>
          </w:p>
        </w:tc>
        <w:tc>
          <w:tcPr>
            <w:tcW w:w="302" w:type="pct"/>
            <w:tcBorders>
              <w:top w:val="nil"/>
              <w:left w:val="nil"/>
              <w:bottom w:val="single" w:sz="4" w:space="0" w:color="auto"/>
              <w:right w:val="single" w:sz="4" w:space="0" w:color="auto"/>
            </w:tcBorders>
            <w:shd w:val="clear" w:color="000000" w:fill="BFBFBF"/>
            <w:noWrap/>
            <w:vAlign w:val="center"/>
            <w:hideMark/>
          </w:tcPr>
          <w:p w14:paraId="3136E415"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w:t>
            </w:r>
          </w:p>
        </w:tc>
      </w:tr>
      <w:tr w:rsidR="00950B20" w:rsidRPr="00FE600E" w14:paraId="269582E9"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13B750FB"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lastRenderedPageBreak/>
              <w:t>6</w:t>
            </w:r>
          </w:p>
        </w:tc>
        <w:tc>
          <w:tcPr>
            <w:tcW w:w="2253" w:type="pct"/>
            <w:tcBorders>
              <w:top w:val="nil"/>
              <w:left w:val="nil"/>
              <w:bottom w:val="single" w:sz="4" w:space="0" w:color="auto"/>
              <w:right w:val="single" w:sz="4" w:space="0" w:color="auto"/>
            </w:tcBorders>
            <w:noWrap/>
            <w:vAlign w:val="center"/>
            <w:hideMark/>
          </w:tcPr>
          <w:p w14:paraId="7AAA5A5D"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Departamento de Controle e Conformidade Processual </w:t>
            </w:r>
          </w:p>
        </w:tc>
        <w:tc>
          <w:tcPr>
            <w:tcW w:w="327" w:type="pct"/>
            <w:tcBorders>
              <w:top w:val="nil"/>
              <w:left w:val="nil"/>
              <w:bottom w:val="single" w:sz="4" w:space="0" w:color="auto"/>
              <w:right w:val="single" w:sz="4" w:space="0" w:color="auto"/>
            </w:tcBorders>
            <w:noWrap/>
            <w:vAlign w:val="center"/>
            <w:hideMark/>
          </w:tcPr>
          <w:p w14:paraId="74598FED"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7</w:t>
            </w:r>
          </w:p>
        </w:tc>
        <w:tc>
          <w:tcPr>
            <w:tcW w:w="415" w:type="pct"/>
            <w:tcBorders>
              <w:top w:val="nil"/>
              <w:left w:val="nil"/>
              <w:bottom w:val="single" w:sz="4" w:space="0" w:color="auto"/>
              <w:right w:val="single" w:sz="4" w:space="0" w:color="auto"/>
            </w:tcBorders>
            <w:noWrap/>
            <w:vAlign w:val="center"/>
            <w:hideMark/>
          </w:tcPr>
          <w:p w14:paraId="2AF377E7"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594B95AF"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0,70</w:t>
            </w:r>
          </w:p>
        </w:tc>
        <w:tc>
          <w:tcPr>
            <w:tcW w:w="327" w:type="pct"/>
            <w:tcBorders>
              <w:top w:val="nil"/>
              <w:left w:val="nil"/>
              <w:bottom w:val="single" w:sz="4" w:space="0" w:color="auto"/>
              <w:right w:val="single" w:sz="4" w:space="0" w:color="auto"/>
            </w:tcBorders>
            <w:noWrap/>
            <w:vAlign w:val="center"/>
            <w:hideMark/>
          </w:tcPr>
          <w:p w14:paraId="43BA4054"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0,70000</w:t>
            </w:r>
          </w:p>
        </w:tc>
        <w:tc>
          <w:tcPr>
            <w:tcW w:w="357" w:type="pct"/>
            <w:tcBorders>
              <w:top w:val="nil"/>
              <w:left w:val="nil"/>
              <w:bottom w:val="single" w:sz="4" w:space="0" w:color="auto"/>
              <w:right w:val="single" w:sz="4" w:space="0" w:color="auto"/>
            </w:tcBorders>
            <w:noWrap/>
            <w:vAlign w:val="center"/>
            <w:hideMark/>
          </w:tcPr>
          <w:p w14:paraId="5B42A39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14,00000</w:t>
            </w:r>
          </w:p>
        </w:tc>
        <w:tc>
          <w:tcPr>
            <w:tcW w:w="407" w:type="pct"/>
            <w:tcBorders>
              <w:top w:val="nil"/>
              <w:left w:val="nil"/>
              <w:bottom w:val="single" w:sz="4" w:space="0" w:color="auto"/>
              <w:right w:val="single" w:sz="4" w:space="0" w:color="auto"/>
            </w:tcBorders>
            <w:noWrap/>
            <w:vAlign w:val="center"/>
            <w:hideMark/>
          </w:tcPr>
          <w:p w14:paraId="268BBAB8"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168,00000</w:t>
            </w:r>
          </w:p>
        </w:tc>
        <w:tc>
          <w:tcPr>
            <w:tcW w:w="302" w:type="pct"/>
            <w:tcBorders>
              <w:top w:val="nil"/>
              <w:left w:val="nil"/>
              <w:bottom w:val="single" w:sz="4" w:space="0" w:color="auto"/>
              <w:right w:val="single" w:sz="4" w:space="0" w:color="auto"/>
            </w:tcBorders>
            <w:shd w:val="clear" w:color="000000" w:fill="BFBFBF"/>
            <w:noWrap/>
            <w:vAlign w:val="center"/>
            <w:hideMark/>
          </w:tcPr>
          <w:p w14:paraId="5986E1E9"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w:t>
            </w:r>
          </w:p>
        </w:tc>
      </w:tr>
      <w:tr w:rsidR="00950B20" w:rsidRPr="00FE600E" w14:paraId="084DB5D1"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50CBE143"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7</w:t>
            </w:r>
          </w:p>
        </w:tc>
        <w:tc>
          <w:tcPr>
            <w:tcW w:w="2253" w:type="pct"/>
            <w:tcBorders>
              <w:top w:val="nil"/>
              <w:left w:val="nil"/>
              <w:bottom w:val="single" w:sz="4" w:space="0" w:color="auto"/>
              <w:right w:val="single" w:sz="4" w:space="0" w:color="auto"/>
            </w:tcBorders>
            <w:noWrap/>
            <w:vAlign w:val="center"/>
            <w:hideMark/>
          </w:tcPr>
          <w:p w14:paraId="388D9F28"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Diretoria de Formação Pedagógica e Inspeção Escolar </w:t>
            </w:r>
          </w:p>
        </w:tc>
        <w:tc>
          <w:tcPr>
            <w:tcW w:w="327" w:type="pct"/>
            <w:tcBorders>
              <w:top w:val="nil"/>
              <w:left w:val="nil"/>
              <w:bottom w:val="single" w:sz="4" w:space="0" w:color="auto"/>
              <w:right w:val="single" w:sz="4" w:space="0" w:color="auto"/>
            </w:tcBorders>
            <w:noWrap/>
            <w:vAlign w:val="center"/>
            <w:hideMark/>
          </w:tcPr>
          <w:p w14:paraId="2C1F96E0"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7</w:t>
            </w:r>
          </w:p>
        </w:tc>
        <w:tc>
          <w:tcPr>
            <w:tcW w:w="415" w:type="pct"/>
            <w:tcBorders>
              <w:top w:val="nil"/>
              <w:left w:val="nil"/>
              <w:bottom w:val="single" w:sz="4" w:space="0" w:color="auto"/>
              <w:right w:val="single" w:sz="4" w:space="0" w:color="auto"/>
            </w:tcBorders>
            <w:noWrap/>
            <w:vAlign w:val="center"/>
            <w:hideMark/>
          </w:tcPr>
          <w:p w14:paraId="52EBE4F1"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3EBADC06"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0,70</w:t>
            </w:r>
          </w:p>
        </w:tc>
        <w:tc>
          <w:tcPr>
            <w:tcW w:w="327" w:type="pct"/>
            <w:tcBorders>
              <w:top w:val="nil"/>
              <w:left w:val="nil"/>
              <w:bottom w:val="single" w:sz="4" w:space="0" w:color="auto"/>
              <w:right w:val="single" w:sz="4" w:space="0" w:color="auto"/>
            </w:tcBorders>
            <w:noWrap/>
            <w:vAlign w:val="center"/>
            <w:hideMark/>
          </w:tcPr>
          <w:p w14:paraId="2197B04B"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0,70000</w:t>
            </w:r>
          </w:p>
        </w:tc>
        <w:tc>
          <w:tcPr>
            <w:tcW w:w="357" w:type="pct"/>
            <w:tcBorders>
              <w:top w:val="nil"/>
              <w:left w:val="nil"/>
              <w:bottom w:val="single" w:sz="4" w:space="0" w:color="auto"/>
              <w:right w:val="single" w:sz="4" w:space="0" w:color="auto"/>
            </w:tcBorders>
            <w:noWrap/>
            <w:vAlign w:val="center"/>
            <w:hideMark/>
          </w:tcPr>
          <w:p w14:paraId="5352E61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14,00000</w:t>
            </w:r>
          </w:p>
        </w:tc>
        <w:tc>
          <w:tcPr>
            <w:tcW w:w="407" w:type="pct"/>
            <w:tcBorders>
              <w:top w:val="nil"/>
              <w:left w:val="nil"/>
              <w:bottom w:val="single" w:sz="4" w:space="0" w:color="auto"/>
              <w:right w:val="single" w:sz="4" w:space="0" w:color="auto"/>
            </w:tcBorders>
            <w:noWrap/>
            <w:vAlign w:val="center"/>
            <w:hideMark/>
          </w:tcPr>
          <w:p w14:paraId="2E52E19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168,00000</w:t>
            </w:r>
          </w:p>
        </w:tc>
        <w:tc>
          <w:tcPr>
            <w:tcW w:w="302" w:type="pct"/>
            <w:tcBorders>
              <w:top w:val="nil"/>
              <w:left w:val="nil"/>
              <w:bottom w:val="single" w:sz="4" w:space="0" w:color="auto"/>
              <w:right w:val="single" w:sz="4" w:space="0" w:color="auto"/>
            </w:tcBorders>
            <w:shd w:val="clear" w:color="000000" w:fill="BFBFBF"/>
            <w:noWrap/>
            <w:vAlign w:val="center"/>
            <w:hideMark/>
          </w:tcPr>
          <w:p w14:paraId="3CA45B4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w:t>
            </w:r>
          </w:p>
        </w:tc>
      </w:tr>
      <w:tr w:rsidR="00950B20" w:rsidRPr="00FE600E" w14:paraId="503C5FA0"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2844C74D"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8</w:t>
            </w:r>
          </w:p>
        </w:tc>
        <w:tc>
          <w:tcPr>
            <w:tcW w:w="2253" w:type="pct"/>
            <w:tcBorders>
              <w:top w:val="nil"/>
              <w:left w:val="nil"/>
              <w:bottom w:val="single" w:sz="4" w:space="0" w:color="auto"/>
              <w:right w:val="single" w:sz="4" w:space="0" w:color="auto"/>
            </w:tcBorders>
            <w:noWrap/>
            <w:vAlign w:val="center"/>
            <w:hideMark/>
          </w:tcPr>
          <w:p w14:paraId="719EAD89"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Educação Integral</w:t>
            </w:r>
          </w:p>
        </w:tc>
        <w:tc>
          <w:tcPr>
            <w:tcW w:w="327" w:type="pct"/>
            <w:tcBorders>
              <w:top w:val="nil"/>
              <w:left w:val="nil"/>
              <w:bottom w:val="single" w:sz="4" w:space="0" w:color="auto"/>
              <w:right w:val="single" w:sz="4" w:space="0" w:color="auto"/>
            </w:tcBorders>
            <w:noWrap/>
            <w:vAlign w:val="center"/>
            <w:hideMark/>
          </w:tcPr>
          <w:p w14:paraId="6F74556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10</w:t>
            </w:r>
          </w:p>
        </w:tc>
        <w:tc>
          <w:tcPr>
            <w:tcW w:w="415" w:type="pct"/>
            <w:tcBorders>
              <w:top w:val="nil"/>
              <w:left w:val="nil"/>
              <w:bottom w:val="single" w:sz="4" w:space="0" w:color="auto"/>
              <w:right w:val="single" w:sz="4" w:space="0" w:color="auto"/>
            </w:tcBorders>
            <w:noWrap/>
            <w:vAlign w:val="center"/>
            <w:hideMark/>
          </w:tcPr>
          <w:p w14:paraId="5CFE561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243AB22A"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1,00</w:t>
            </w:r>
          </w:p>
        </w:tc>
        <w:tc>
          <w:tcPr>
            <w:tcW w:w="327" w:type="pct"/>
            <w:tcBorders>
              <w:top w:val="nil"/>
              <w:left w:val="nil"/>
              <w:bottom w:val="single" w:sz="4" w:space="0" w:color="auto"/>
              <w:right w:val="single" w:sz="4" w:space="0" w:color="auto"/>
            </w:tcBorders>
            <w:noWrap/>
            <w:vAlign w:val="center"/>
            <w:hideMark/>
          </w:tcPr>
          <w:p w14:paraId="7AD1B2FF"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1,00000</w:t>
            </w:r>
          </w:p>
        </w:tc>
        <w:tc>
          <w:tcPr>
            <w:tcW w:w="357" w:type="pct"/>
            <w:tcBorders>
              <w:top w:val="nil"/>
              <w:left w:val="nil"/>
              <w:bottom w:val="single" w:sz="4" w:space="0" w:color="auto"/>
              <w:right w:val="single" w:sz="4" w:space="0" w:color="auto"/>
            </w:tcBorders>
            <w:noWrap/>
            <w:vAlign w:val="center"/>
            <w:hideMark/>
          </w:tcPr>
          <w:p w14:paraId="59CCD440"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20,00000</w:t>
            </w:r>
          </w:p>
        </w:tc>
        <w:tc>
          <w:tcPr>
            <w:tcW w:w="407" w:type="pct"/>
            <w:tcBorders>
              <w:top w:val="nil"/>
              <w:left w:val="nil"/>
              <w:bottom w:val="single" w:sz="4" w:space="0" w:color="auto"/>
              <w:right w:val="single" w:sz="4" w:space="0" w:color="auto"/>
            </w:tcBorders>
            <w:noWrap/>
            <w:vAlign w:val="center"/>
            <w:hideMark/>
          </w:tcPr>
          <w:p w14:paraId="21F77F95"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240,00000</w:t>
            </w:r>
          </w:p>
        </w:tc>
        <w:tc>
          <w:tcPr>
            <w:tcW w:w="302" w:type="pct"/>
            <w:tcBorders>
              <w:top w:val="nil"/>
              <w:left w:val="nil"/>
              <w:bottom w:val="single" w:sz="4" w:space="0" w:color="auto"/>
              <w:right w:val="single" w:sz="4" w:space="0" w:color="auto"/>
            </w:tcBorders>
            <w:shd w:val="clear" w:color="000000" w:fill="BFBFBF"/>
            <w:noWrap/>
            <w:vAlign w:val="center"/>
            <w:hideMark/>
          </w:tcPr>
          <w:p w14:paraId="2EE632EC"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w:t>
            </w:r>
          </w:p>
        </w:tc>
      </w:tr>
      <w:tr w:rsidR="00950B20" w:rsidRPr="00FE600E" w14:paraId="1F16CEF9"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372D5970"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9</w:t>
            </w:r>
          </w:p>
        </w:tc>
        <w:tc>
          <w:tcPr>
            <w:tcW w:w="2253" w:type="pct"/>
            <w:tcBorders>
              <w:top w:val="nil"/>
              <w:left w:val="nil"/>
              <w:bottom w:val="single" w:sz="4" w:space="0" w:color="auto"/>
              <w:right w:val="single" w:sz="4" w:space="0" w:color="auto"/>
            </w:tcBorders>
            <w:noWrap/>
            <w:vAlign w:val="center"/>
            <w:hideMark/>
          </w:tcPr>
          <w:p w14:paraId="61CCEF22"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Escola Viva Bacaxá</w:t>
            </w:r>
          </w:p>
        </w:tc>
        <w:tc>
          <w:tcPr>
            <w:tcW w:w="327" w:type="pct"/>
            <w:tcBorders>
              <w:top w:val="nil"/>
              <w:left w:val="nil"/>
              <w:bottom w:val="single" w:sz="4" w:space="0" w:color="auto"/>
              <w:right w:val="single" w:sz="4" w:space="0" w:color="auto"/>
            </w:tcBorders>
            <w:noWrap/>
            <w:vAlign w:val="center"/>
            <w:hideMark/>
          </w:tcPr>
          <w:p w14:paraId="0DFED634"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82</w:t>
            </w:r>
          </w:p>
        </w:tc>
        <w:tc>
          <w:tcPr>
            <w:tcW w:w="415" w:type="pct"/>
            <w:tcBorders>
              <w:top w:val="nil"/>
              <w:left w:val="nil"/>
              <w:bottom w:val="single" w:sz="4" w:space="0" w:color="auto"/>
              <w:right w:val="single" w:sz="4" w:space="0" w:color="auto"/>
            </w:tcBorders>
            <w:noWrap/>
            <w:vAlign w:val="center"/>
            <w:hideMark/>
          </w:tcPr>
          <w:p w14:paraId="046C3D1F"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47717287"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8,20</w:t>
            </w:r>
          </w:p>
        </w:tc>
        <w:tc>
          <w:tcPr>
            <w:tcW w:w="327" w:type="pct"/>
            <w:tcBorders>
              <w:top w:val="nil"/>
              <w:left w:val="nil"/>
              <w:bottom w:val="single" w:sz="4" w:space="0" w:color="auto"/>
              <w:right w:val="single" w:sz="4" w:space="0" w:color="auto"/>
            </w:tcBorders>
            <w:noWrap/>
            <w:vAlign w:val="center"/>
            <w:hideMark/>
          </w:tcPr>
          <w:p w14:paraId="66437B95"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8,20000</w:t>
            </w:r>
          </w:p>
        </w:tc>
        <w:tc>
          <w:tcPr>
            <w:tcW w:w="357" w:type="pct"/>
            <w:tcBorders>
              <w:top w:val="nil"/>
              <w:left w:val="nil"/>
              <w:bottom w:val="single" w:sz="4" w:space="0" w:color="auto"/>
              <w:right w:val="single" w:sz="4" w:space="0" w:color="auto"/>
            </w:tcBorders>
            <w:noWrap/>
            <w:vAlign w:val="center"/>
            <w:hideMark/>
          </w:tcPr>
          <w:p w14:paraId="45E8FB77"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164,00000</w:t>
            </w:r>
          </w:p>
        </w:tc>
        <w:tc>
          <w:tcPr>
            <w:tcW w:w="407" w:type="pct"/>
            <w:tcBorders>
              <w:top w:val="nil"/>
              <w:left w:val="nil"/>
              <w:bottom w:val="single" w:sz="4" w:space="0" w:color="auto"/>
              <w:right w:val="single" w:sz="4" w:space="0" w:color="auto"/>
            </w:tcBorders>
            <w:noWrap/>
            <w:vAlign w:val="center"/>
            <w:hideMark/>
          </w:tcPr>
          <w:p w14:paraId="1603D32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1.968,00000</w:t>
            </w:r>
          </w:p>
        </w:tc>
        <w:tc>
          <w:tcPr>
            <w:tcW w:w="302" w:type="pct"/>
            <w:tcBorders>
              <w:top w:val="nil"/>
              <w:left w:val="nil"/>
              <w:bottom w:val="single" w:sz="4" w:space="0" w:color="auto"/>
              <w:right w:val="single" w:sz="4" w:space="0" w:color="auto"/>
            </w:tcBorders>
            <w:shd w:val="clear" w:color="000000" w:fill="BFBFBF"/>
            <w:noWrap/>
            <w:vAlign w:val="center"/>
            <w:hideMark/>
          </w:tcPr>
          <w:p w14:paraId="2BC77D18"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19</w:t>
            </w:r>
          </w:p>
        </w:tc>
      </w:tr>
      <w:tr w:rsidR="00950B20" w:rsidRPr="00FE600E" w14:paraId="3C2FAB66"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490EE459"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10</w:t>
            </w:r>
          </w:p>
        </w:tc>
        <w:tc>
          <w:tcPr>
            <w:tcW w:w="2253" w:type="pct"/>
            <w:tcBorders>
              <w:top w:val="nil"/>
              <w:left w:val="nil"/>
              <w:bottom w:val="single" w:sz="4" w:space="0" w:color="auto"/>
              <w:right w:val="single" w:sz="4" w:space="0" w:color="auto"/>
            </w:tcBorders>
            <w:noWrap/>
            <w:vAlign w:val="center"/>
            <w:hideMark/>
          </w:tcPr>
          <w:p w14:paraId="5B5B0585"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Escola Viva Jaconé </w:t>
            </w:r>
          </w:p>
        </w:tc>
        <w:tc>
          <w:tcPr>
            <w:tcW w:w="327" w:type="pct"/>
            <w:tcBorders>
              <w:top w:val="nil"/>
              <w:left w:val="nil"/>
              <w:bottom w:val="single" w:sz="4" w:space="0" w:color="auto"/>
              <w:right w:val="single" w:sz="4" w:space="0" w:color="auto"/>
            </w:tcBorders>
            <w:noWrap/>
            <w:vAlign w:val="center"/>
            <w:hideMark/>
          </w:tcPr>
          <w:p w14:paraId="4DEF9B54"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19</w:t>
            </w:r>
          </w:p>
        </w:tc>
        <w:tc>
          <w:tcPr>
            <w:tcW w:w="415" w:type="pct"/>
            <w:tcBorders>
              <w:top w:val="nil"/>
              <w:left w:val="nil"/>
              <w:bottom w:val="single" w:sz="4" w:space="0" w:color="auto"/>
              <w:right w:val="single" w:sz="4" w:space="0" w:color="auto"/>
            </w:tcBorders>
            <w:noWrap/>
            <w:vAlign w:val="center"/>
            <w:hideMark/>
          </w:tcPr>
          <w:p w14:paraId="7C26C173"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75D8541B"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1,90</w:t>
            </w:r>
          </w:p>
        </w:tc>
        <w:tc>
          <w:tcPr>
            <w:tcW w:w="327" w:type="pct"/>
            <w:tcBorders>
              <w:top w:val="nil"/>
              <w:left w:val="nil"/>
              <w:bottom w:val="single" w:sz="4" w:space="0" w:color="auto"/>
              <w:right w:val="single" w:sz="4" w:space="0" w:color="auto"/>
            </w:tcBorders>
            <w:noWrap/>
            <w:vAlign w:val="center"/>
            <w:hideMark/>
          </w:tcPr>
          <w:p w14:paraId="071F8F6A"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1,90000</w:t>
            </w:r>
          </w:p>
        </w:tc>
        <w:tc>
          <w:tcPr>
            <w:tcW w:w="357" w:type="pct"/>
            <w:tcBorders>
              <w:top w:val="nil"/>
              <w:left w:val="nil"/>
              <w:bottom w:val="single" w:sz="4" w:space="0" w:color="auto"/>
              <w:right w:val="single" w:sz="4" w:space="0" w:color="auto"/>
            </w:tcBorders>
            <w:noWrap/>
            <w:vAlign w:val="center"/>
            <w:hideMark/>
          </w:tcPr>
          <w:p w14:paraId="60CD95DF"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38,00000</w:t>
            </w:r>
          </w:p>
        </w:tc>
        <w:tc>
          <w:tcPr>
            <w:tcW w:w="407" w:type="pct"/>
            <w:tcBorders>
              <w:top w:val="nil"/>
              <w:left w:val="nil"/>
              <w:bottom w:val="single" w:sz="4" w:space="0" w:color="auto"/>
              <w:right w:val="single" w:sz="4" w:space="0" w:color="auto"/>
            </w:tcBorders>
            <w:noWrap/>
            <w:vAlign w:val="center"/>
            <w:hideMark/>
          </w:tcPr>
          <w:p w14:paraId="49FB66F9"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456,00000</w:t>
            </w:r>
          </w:p>
        </w:tc>
        <w:tc>
          <w:tcPr>
            <w:tcW w:w="302" w:type="pct"/>
            <w:tcBorders>
              <w:top w:val="nil"/>
              <w:left w:val="nil"/>
              <w:bottom w:val="single" w:sz="4" w:space="0" w:color="auto"/>
              <w:right w:val="single" w:sz="4" w:space="0" w:color="auto"/>
            </w:tcBorders>
            <w:shd w:val="clear" w:color="000000" w:fill="BFBFBF"/>
            <w:noWrap/>
            <w:vAlign w:val="center"/>
            <w:hideMark/>
          </w:tcPr>
          <w:p w14:paraId="4CAA4BED"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4</w:t>
            </w:r>
          </w:p>
        </w:tc>
      </w:tr>
      <w:tr w:rsidR="00950B20" w:rsidRPr="00FE600E" w14:paraId="02F7626F"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0BCF3BE7"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11</w:t>
            </w:r>
          </w:p>
        </w:tc>
        <w:tc>
          <w:tcPr>
            <w:tcW w:w="2253" w:type="pct"/>
            <w:tcBorders>
              <w:top w:val="nil"/>
              <w:left w:val="nil"/>
              <w:bottom w:val="single" w:sz="4" w:space="0" w:color="auto"/>
              <w:right w:val="single" w:sz="4" w:space="0" w:color="auto"/>
            </w:tcBorders>
            <w:noWrap/>
            <w:vAlign w:val="center"/>
            <w:hideMark/>
          </w:tcPr>
          <w:p w14:paraId="2839CA36"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Escola Viva Sampaio</w:t>
            </w:r>
          </w:p>
        </w:tc>
        <w:tc>
          <w:tcPr>
            <w:tcW w:w="327" w:type="pct"/>
            <w:tcBorders>
              <w:top w:val="nil"/>
              <w:left w:val="nil"/>
              <w:bottom w:val="single" w:sz="4" w:space="0" w:color="auto"/>
              <w:right w:val="single" w:sz="4" w:space="0" w:color="auto"/>
            </w:tcBorders>
            <w:noWrap/>
            <w:vAlign w:val="center"/>
            <w:hideMark/>
          </w:tcPr>
          <w:p w14:paraId="4C0F436C"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32</w:t>
            </w:r>
          </w:p>
        </w:tc>
        <w:tc>
          <w:tcPr>
            <w:tcW w:w="415" w:type="pct"/>
            <w:tcBorders>
              <w:top w:val="nil"/>
              <w:left w:val="nil"/>
              <w:bottom w:val="single" w:sz="4" w:space="0" w:color="auto"/>
              <w:right w:val="single" w:sz="4" w:space="0" w:color="auto"/>
            </w:tcBorders>
            <w:noWrap/>
            <w:vAlign w:val="center"/>
            <w:hideMark/>
          </w:tcPr>
          <w:p w14:paraId="009A5CDB"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3CE8F023"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3,20</w:t>
            </w:r>
          </w:p>
        </w:tc>
        <w:tc>
          <w:tcPr>
            <w:tcW w:w="327" w:type="pct"/>
            <w:tcBorders>
              <w:top w:val="nil"/>
              <w:left w:val="nil"/>
              <w:bottom w:val="single" w:sz="4" w:space="0" w:color="auto"/>
              <w:right w:val="single" w:sz="4" w:space="0" w:color="auto"/>
            </w:tcBorders>
            <w:noWrap/>
            <w:vAlign w:val="center"/>
            <w:hideMark/>
          </w:tcPr>
          <w:p w14:paraId="4F51397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3,20000</w:t>
            </w:r>
          </w:p>
        </w:tc>
        <w:tc>
          <w:tcPr>
            <w:tcW w:w="357" w:type="pct"/>
            <w:tcBorders>
              <w:top w:val="nil"/>
              <w:left w:val="nil"/>
              <w:bottom w:val="single" w:sz="4" w:space="0" w:color="auto"/>
              <w:right w:val="single" w:sz="4" w:space="0" w:color="auto"/>
            </w:tcBorders>
            <w:noWrap/>
            <w:vAlign w:val="center"/>
            <w:hideMark/>
          </w:tcPr>
          <w:p w14:paraId="7A1786B7"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64,00000</w:t>
            </w:r>
          </w:p>
        </w:tc>
        <w:tc>
          <w:tcPr>
            <w:tcW w:w="407" w:type="pct"/>
            <w:tcBorders>
              <w:top w:val="nil"/>
              <w:left w:val="nil"/>
              <w:bottom w:val="single" w:sz="4" w:space="0" w:color="auto"/>
              <w:right w:val="single" w:sz="4" w:space="0" w:color="auto"/>
            </w:tcBorders>
            <w:noWrap/>
            <w:vAlign w:val="center"/>
            <w:hideMark/>
          </w:tcPr>
          <w:p w14:paraId="7398028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768,00000</w:t>
            </w:r>
          </w:p>
        </w:tc>
        <w:tc>
          <w:tcPr>
            <w:tcW w:w="302" w:type="pct"/>
            <w:tcBorders>
              <w:top w:val="nil"/>
              <w:left w:val="nil"/>
              <w:bottom w:val="single" w:sz="4" w:space="0" w:color="auto"/>
              <w:right w:val="single" w:sz="4" w:space="0" w:color="auto"/>
            </w:tcBorders>
            <w:shd w:val="clear" w:color="000000" w:fill="BFBFBF"/>
            <w:noWrap/>
            <w:vAlign w:val="center"/>
            <w:hideMark/>
          </w:tcPr>
          <w:p w14:paraId="29A6E6F7"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7</w:t>
            </w:r>
          </w:p>
        </w:tc>
      </w:tr>
      <w:tr w:rsidR="00950B20" w:rsidRPr="00FE600E" w14:paraId="013DF45E"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6787E17D"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12</w:t>
            </w:r>
          </w:p>
        </w:tc>
        <w:tc>
          <w:tcPr>
            <w:tcW w:w="2253" w:type="pct"/>
            <w:tcBorders>
              <w:top w:val="nil"/>
              <w:left w:val="nil"/>
              <w:bottom w:val="single" w:sz="4" w:space="0" w:color="auto"/>
              <w:right w:val="single" w:sz="4" w:space="0" w:color="auto"/>
            </w:tcBorders>
            <w:noWrap/>
            <w:vAlign w:val="center"/>
            <w:hideMark/>
          </w:tcPr>
          <w:p w14:paraId="62E255D9"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Gabinete da Secretária </w:t>
            </w:r>
          </w:p>
        </w:tc>
        <w:tc>
          <w:tcPr>
            <w:tcW w:w="327" w:type="pct"/>
            <w:tcBorders>
              <w:top w:val="nil"/>
              <w:left w:val="nil"/>
              <w:bottom w:val="single" w:sz="4" w:space="0" w:color="auto"/>
              <w:right w:val="single" w:sz="4" w:space="0" w:color="auto"/>
            </w:tcBorders>
            <w:noWrap/>
            <w:vAlign w:val="center"/>
            <w:hideMark/>
          </w:tcPr>
          <w:p w14:paraId="200443B8"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9</w:t>
            </w:r>
          </w:p>
        </w:tc>
        <w:tc>
          <w:tcPr>
            <w:tcW w:w="415" w:type="pct"/>
            <w:tcBorders>
              <w:top w:val="nil"/>
              <w:left w:val="nil"/>
              <w:bottom w:val="single" w:sz="4" w:space="0" w:color="auto"/>
              <w:right w:val="single" w:sz="4" w:space="0" w:color="auto"/>
            </w:tcBorders>
            <w:noWrap/>
            <w:vAlign w:val="center"/>
            <w:hideMark/>
          </w:tcPr>
          <w:p w14:paraId="5EA6B42C"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3C5ADD04"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0,90</w:t>
            </w:r>
          </w:p>
        </w:tc>
        <w:tc>
          <w:tcPr>
            <w:tcW w:w="327" w:type="pct"/>
            <w:tcBorders>
              <w:top w:val="nil"/>
              <w:left w:val="nil"/>
              <w:bottom w:val="single" w:sz="4" w:space="0" w:color="auto"/>
              <w:right w:val="single" w:sz="4" w:space="0" w:color="auto"/>
            </w:tcBorders>
            <w:noWrap/>
            <w:vAlign w:val="center"/>
            <w:hideMark/>
          </w:tcPr>
          <w:p w14:paraId="04DDC4EA"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0,90000</w:t>
            </w:r>
          </w:p>
        </w:tc>
        <w:tc>
          <w:tcPr>
            <w:tcW w:w="357" w:type="pct"/>
            <w:tcBorders>
              <w:top w:val="nil"/>
              <w:left w:val="nil"/>
              <w:bottom w:val="single" w:sz="4" w:space="0" w:color="auto"/>
              <w:right w:val="single" w:sz="4" w:space="0" w:color="auto"/>
            </w:tcBorders>
            <w:noWrap/>
            <w:vAlign w:val="center"/>
            <w:hideMark/>
          </w:tcPr>
          <w:p w14:paraId="4AD7EC0C"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18,00000</w:t>
            </w:r>
          </w:p>
        </w:tc>
        <w:tc>
          <w:tcPr>
            <w:tcW w:w="407" w:type="pct"/>
            <w:tcBorders>
              <w:top w:val="nil"/>
              <w:left w:val="nil"/>
              <w:bottom w:val="single" w:sz="4" w:space="0" w:color="auto"/>
              <w:right w:val="single" w:sz="4" w:space="0" w:color="auto"/>
            </w:tcBorders>
            <w:noWrap/>
            <w:vAlign w:val="center"/>
            <w:hideMark/>
          </w:tcPr>
          <w:p w14:paraId="58875430"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216,00000</w:t>
            </w:r>
          </w:p>
        </w:tc>
        <w:tc>
          <w:tcPr>
            <w:tcW w:w="302" w:type="pct"/>
            <w:tcBorders>
              <w:top w:val="nil"/>
              <w:left w:val="nil"/>
              <w:bottom w:val="single" w:sz="4" w:space="0" w:color="auto"/>
              <w:right w:val="single" w:sz="4" w:space="0" w:color="auto"/>
            </w:tcBorders>
            <w:shd w:val="clear" w:color="000000" w:fill="BFBFBF"/>
            <w:noWrap/>
            <w:vAlign w:val="center"/>
            <w:hideMark/>
          </w:tcPr>
          <w:p w14:paraId="5AB5886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w:t>
            </w:r>
          </w:p>
        </w:tc>
      </w:tr>
      <w:tr w:rsidR="00950B20" w:rsidRPr="00FE600E" w14:paraId="22827DA9"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40D468AE"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13</w:t>
            </w:r>
          </w:p>
        </w:tc>
        <w:tc>
          <w:tcPr>
            <w:tcW w:w="2253" w:type="pct"/>
            <w:tcBorders>
              <w:top w:val="nil"/>
              <w:left w:val="nil"/>
              <w:bottom w:val="single" w:sz="4" w:space="0" w:color="auto"/>
              <w:right w:val="single" w:sz="4" w:space="0" w:color="auto"/>
            </w:tcBorders>
            <w:noWrap/>
            <w:vAlign w:val="center"/>
            <w:hideMark/>
          </w:tcPr>
          <w:p w14:paraId="2FC0AD56"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Nutrição </w:t>
            </w:r>
          </w:p>
        </w:tc>
        <w:tc>
          <w:tcPr>
            <w:tcW w:w="327" w:type="pct"/>
            <w:tcBorders>
              <w:top w:val="nil"/>
              <w:left w:val="nil"/>
              <w:bottom w:val="single" w:sz="4" w:space="0" w:color="auto"/>
              <w:right w:val="single" w:sz="4" w:space="0" w:color="auto"/>
            </w:tcBorders>
            <w:noWrap/>
            <w:vAlign w:val="center"/>
            <w:hideMark/>
          </w:tcPr>
          <w:p w14:paraId="0DC67E2F"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17</w:t>
            </w:r>
          </w:p>
        </w:tc>
        <w:tc>
          <w:tcPr>
            <w:tcW w:w="415" w:type="pct"/>
            <w:tcBorders>
              <w:top w:val="nil"/>
              <w:left w:val="nil"/>
              <w:bottom w:val="single" w:sz="4" w:space="0" w:color="auto"/>
              <w:right w:val="single" w:sz="4" w:space="0" w:color="auto"/>
            </w:tcBorders>
            <w:noWrap/>
            <w:vAlign w:val="center"/>
            <w:hideMark/>
          </w:tcPr>
          <w:p w14:paraId="12E37E8F"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3C7AF13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1,70</w:t>
            </w:r>
          </w:p>
        </w:tc>
        <w:tc>
          <w:tcPr>
            <w:tcW w:w="327" w:type="pct"/>
            <w:tcBorders>
              <w:top w:val="nil"/>
              <w:left w:val="nil"/>
              <w:bottom w:val="single" w:sz="4" w:space="0" w:color="auto"/>
              <w:right w:val="single" w:sz="4" w:space="0" w:color="auto"/>
            </w:tcBorders>
            <w:noWrap/>
            <w:vAlign w:val="center"/>
            <w:hideMark/>
          </w:tcPr>
          <w:p w14:paraId="5385A154"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1,70000</w:t>
            </w:r>
          </w:p>
        </w:tc>
        <w:tc>
          <w:tcPr>
            <w:tcW w:w="357" w:type="pct"/>
            <w:tcBorders>
              <w:top w:val="nil"/>
              <w:left w:val="nil"/>
              <w:bottom w:val="single" w:sz="4" w:space="0" w:color="auto"/>
              <w:right w:val="single" w:sz="4" w:space="0" w:color="auto"/>
            </w:tcBorders>
            <w:noWrap/>
            <w:vAlign w:val="center"/>
            <w:hideMark/>
          </w:tcPr>
          <w:p w14:paraId="488AEA2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34,00000</w:t>
            </w:r>
          </w:p>
        </w:tc>
        <w:tc>
          <w:tcPr>
            <w:tcW w:w="407" w:type="pct"/>
            <w:tcBorders>
              <w:top w:val="nil"/>
              <w:left w:val="nil"/>
              <w:bottom w:val="single" w:sz="4" w:space="0" w:color="auto"/>
              <w:right w:val="single" w:sz="4" w:space="0" w:color="auto"/>
            </w:tcBorders>
            <w:noWrap/>
            <w:vAlign w:val="center"/>
            <w:hideMark/>
          </w:tcPr>
          <w:p w14:paraId="1444F34B"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408,00000</w:t>
            </w:r>
          </w:p>
        </w:tc>
        <w:tc>
          <w:tcPr>
            <w:tcW w:w="302" w:type="pct"/>
            <w:tcBorders>
              <w:top w:val="nil"/>
              <w:left w:val="nil"/>
              <w:bottom w:val="single" w:sz="4" w:space="0" w:color="auto"/>
              <w:right w:val="single" w:sz="4" w:space="0" w:color="auto"/>
            </w:tcBorders>
            <w:shd w:val="clear" w:color="000000" w:fill="BFBFBF"/>
            <w:noWrap/>
            <w:vAlign w:val="center"/>
            <w:hideMark/>
          </w:tcPr>
          <w:p w14:paraId="34364F07"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4</w:t>
            </w:r>
          </w:p>
        </w:tc>
      </w:tr>
      <w:tr w:rsidR="00950B20" w:rsidRPr="00FE600E" w14:paraId="0DA8052E"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031B8621"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14</w:t>
            </w:r>
          </w:p>
        </w:tc>
        <w:tc>
          <w:tcPr>
            <w:tcW w:w="2253" w:type="pct"/>
            <w:tcBorders>
              <w:top w:val="nil"/>
              <w:left w:val="nil"/>
              <w:bottom w:val="single" w:sz="4" w:space="0" w:color="auto"/>
              <w:right w:val="single" w:sz="4" w:space="0" w:color="auto"/>
            </w:tcBorders>
            <w:noWrap/>
            <w:vAlign w:val="center"/>
            <w:hideMark/>
          </w:tcPr>
          <w:p w14:paraId="51F54946"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Patrimônio</w:t>
            </w:r>
          </w:p>
        </w:tc>
        <w:tc>
          <w:tcPr>
            <w:tcW w:w="327" w:type="pct"/>
            <w:tcBorders>
              <w:top w:val="nil"/>
              <w:left w:val="nil"/>
              <w:bottom w:val="single" w:sz="4" w:space="0" w:color="auto"/>
              <w:right w:val="single" w:sz="4" w:space="0" w:color="auto"/>
            </w:tcBorders>
            <w:noWrap/>
            <w:vAlign w:val="center"/>
            <w:hideMark/>
          </w:tcPr>
          <w:p w14:paraId="4A08DF7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5</w:t>
            </w:r>
          </w:p>
        </w:tc>
        <w:tc>
          <w:tcPr>
            <w:tcW w:w="415" w:type="pct"/>
            <w:tcBorders>
              <w:top w:val="nil"/>
              <w:left w:val="nil"/>
              <w:bottom w:val="single" w:sz="4" w:space="0" w:color="auto"/>
              <w:right w:val="single" w:sz="4" w:space="0" w:color="auto"/>
            </w:tcBorders>
            <w:noWrap/>
            <w:vAlign w:val="center"/>
            <w:hideMark/>
          </w:tcPr>
          <w:p w14:paraId="5172C62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3B29B1A5"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0,50</w:t>
            </w:r>
          </w:p>
        </w:tc>
        <w:tc>
          <w:tcPr>
            <w:tcW w:w="327" w:type="pct"/>
            <w:tcBorders>
              <w:top w:val="nil"/>
              <w:left w:val="nil"/>
              <w:bottom w:val="single" w:sz="4" w:space="0" w:color="auto"/>
              <w:right w:val="single" w:sz="4" w:space="0" w:color="auto"/>
            </w:tcBorders>
            <w:noWrap/>
            <w:vAlign w:val="center"/>
            <w:hideMark/>
          </w:tcPr>
          <w:p w14:paraId="4990E61A"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0,50000</w:t>
            </w:r>
          </w:p>
        </w:tc>
        <w:tc>
          <w:tcPr>
            <w:tcW w:w="357" w:type="pct"/>
            <w:tcBorders>
              <w:top w:val="nil"/>
              <w:left w:val="nil"/>
              <w:bottom w:val="single" w:sz="4" w:space="0" w:color="auto"/>
              <w:right w:val="single" w:sz="4" w:space="0" w:color="auto"/>
            </w:tcBorders>
            <w:noWrap/>
            <w:vAlign w:val="center"/>
            <w:hideMark/>
          </w:tcPr>
          <w:p w14:paraId="56D84125"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10,00000</w:t>
            </w:r>
          </w:p>
        </w:tc>
        <w:tc>
          <w:tcPr>
            <w:tcW w:w="407" w:type="pct"/>
            <w:tcBorders>
              <w:top w:val="nil"/>
              <w:left w:val="nil"/>
              <w:bottom w:val="single" w:sz="4" w:space="0" w:color="auto"/>
              <w:right w:val="single" w:sz="4" w:space="0" w:color="auto"/>
            </w:tcBorders>
            <w:noWrap/>
            <w:vAlign w:val="center"/>
            <w:hideMark/>
          </w:tcPr>
          <w:p w14:paraId="41481024"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120,00000</w:t>
            </w:r>
          </w:p>
        </w:tc>
        <w:tc>
          <w:tcPr>
            <w:tcW w:w="302" w:type="pct"/>
            <w:tcBorders>
              <w:top w:val="nil"/>
              <w:left w:val="nil"/>
              <w:bottom w:val="single" w:sz="4" w:space="0" w:color="auto"/>
              <w:right w:val="single" w:sz="4" w:space="0" w:color="auto"/>
            </w:tcBorders>
            <w:shd w:val="clear" w:color="000000" w:fill="BFBFBF"/>
            <w:noWrap/>
            <w:vAlign w:val="center"/>
            <w:hideMark/>
          </w:tcPr>
          <w:p w14:paraId="04A01DE8"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w:t>
            </w:r>
          </w:p>
        </w:tc>
      </w:tr>
      <w:tr w:rsidR="00950B20" w:rsidRPr="00FE600E" w14:paraId="332BB330"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01DB7C86"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15</w:t>
            </w:r>
          </w:p>
        </w:tc>
        <w:tc>
          <w:tcPr>
            <w:tcW w:w="2253" w:type="pct"/>
            <w:tcBorders>
              <w:top w:val="nil"/>
              <w:left w:val="nil"/>
              <w:bottom w:val="single" w:sz="4" w:space="0" w:color="auto"/>
              <w:right w:val="single" w:sz="4" w:space="0" w:color="auto"/>
            </w:tcBorders>
            <w:noWrap/>
            <w:vAlign w:val="center"/>
            <w:hideMark/>
          </w:tcPr>
          <w:p w14:paraId="5C44C6BE"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Relações Institucionais </w:t>
            </w:r>
          </w:p>
        </w:tc>
        <w:tc>
          <w:tcPr>
            <w:tcW w:w="327" w:type="pct"/>
            <w:tcBorders>
              <w:top w:val="nil"/>
              <w:left w:val="nil"/>
              <w:bottom w:val="single" w:sz="4" w:space="0" w:color="auto"/>
              <w:right w:val="single" w:sz="4" w:space="0" w:color="auto"/>
            </w:tcBorders>
            <w:noWrap/>
            <w:vAlign w:val="center"/>
            <w:hideMark/>
          </w:tcPr>
          <w:p w14:paraId="55894B5B"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8</w:t>
            </w:r>
          </w:p>
        </w:tc>
        <w:tc>
          <w:tcPr>
            <w:tcW w:w="415" w:type="pct"/>
            <w:tcBorders>
              <w:top w:val="nil"/>
              <w:left w:val="nil"/>
              <w:bottom w:val="single" w:sz="4" w:space="0" w:color="auto"/>
              <w:right w:val="single" w:sz="4" w:space="0" w:color="auto"/>
            </w:tcBorders>
            <w:noWrap/>
            <w:vAlign w:val="center"/>
            <w:hideMark/>
          </w:tcPr>
          <w:p w14:paraId="0F1CB4DC"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5B53046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0,80</w:t>
            </w:r>
          </w:p>
        </w:tc>
        <w:tc>
          <w:tcPr>
            <w:tcW w:w="327" w:type="pct"/>
            <w:tcBorders>
              <w:top w:val="nil"/>
              <w:left w:val="nil"/>
              <w:bottom w:val="single" w:sz="4" w:space="0" w:color="auto"/>
              <w:right w:val="single" w:sz="4" w:space="0" w:color="auto"/>
            </w:tcBorders>
            <w:noWrap/>
            <w:vAlign w:val="center"/>
            <w:hideMark/>
          </w:tcPr>
          <w:p w14:paraId="1ADC00BD"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0,80000</w:t>
            </w:r>
          </w:p>
        </w:tc>
        <w:tc>
          <w:tcPr>
            <w:tcW w:w="357" w:type="pct"/>
            <w:tcBorders>
              <w:top w:val="nil"/>
              <w:left w:val="nil"/>
              <w:bottom w:val="single" w:sz="4" w:space="0" w:color="auto"/>
              <w:right w:val="single" w:sz="4" w:space="0" w:color="auto"/>
            </w:tcBorders>
            <w:noWrap/>
            <w:vAlign w:val="center"/>
            <w:hideMark/>
          </w:tcPr>
          <w:p w14:paraId="05152409"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16,00000</w:t>
            </w:r>
          </w:p>
        </w:tc>
        <w:tc>
          <w:tcPr>
            <w:tcW w:w="407" w:type="pct"/>
            <w:tcBorders>
              <w:top w:val="nil"/>
              <w:left w:val="nil"/>
              <w:bottom w:val="single" w:sz="4" w:space="0" w:color="auto"/>
              <w:right w:val="single" w:sz="4" w:space="0" w:color="auto"/>
            </w:tcBorders>
            <w:noWrap/>
            <w:vAlign w:val="center"/>
            <w:hideMark/>
          </w:tcPr>
          <w:p w14:paraId="17142ACA"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192,00000</w:t>
            </w:r>
          </w:p>
        </w:tc>
        <w:tc>
          <w:tcPr>
            <w:tcW w:w="302" w:type="pct"/>
            <w:tcBorders>
              <w:top w:val="nil"/>
              <w:left w:val="nil"/>
              <w:bottom w:val="single" w:sz="4" w:space="0" w:color="auto"/>
              <w:right w:val="single" w:sz="4" w:space="0" w:color="auto"/>
            </w:tcBorders>
            <w:shd w:val="clear" w:color="000000" w:fill="BFBFBF"/>
            <w:noWrap/>
            <w:vAlign w:val="center"/>
            <w:hideMark/>
          </w:tcPr>
          <w:p w14:paraId="7BBA3FBA"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w:t>
            </w:r>
          </w:p>
        </w:tc>
      </w:tr>
      <w:tr w:rsidR="00950B20" w:rsidRPr="00FE600E" w14:paraId="40594665"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2E861294"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16</w:t>
            </w:r>
          </w:p>
        </w:tc>
        <w:tc>
          <w:tcPr>
            <w:tcW w:w="2253" w:type="pct"/>
            <w:tcBorders>
              <w:top w:val="nil"/>
              <w:left w:val="nil"/>
              <w:bottom w:val="single" w:sz="4" w:space="0" w:color="auto"/>
              <w:right w:val="single" w:sz="4" w:space="0" w:color="auto"/>
            </w:tcBorders>
            <w:noWrap/>
            <w:vAlign w:val="center"/>
            <w:hideMark/>
          </w:tcPr>
          <w:p w14:paraId="68837EF2"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Subsecretaria de Ciências e Tecnologia da Educação (TI)</w:t>
            </w:r>
          </w:p>
        </w:tc>
        <w:tc>
          <w:tcPr>
            <w:tcW w:w="327" w:type="pct"/>
            <w:tcBorders>
              <w:top w:val="nil"/>
              <w:left w:val="nil"/>
              <w:bottom w:val="single" w:sz="4" w:space="0" w:color="auto"/>
              <w:right w:val="single" w:sz="4" w:space="0" w:color="auto"/>
            </w:tcBorders>
            <w:noWrap/>
            <w:vAlign w:val="center"/>
            <w:hideMark/>
          </w:tcPr>
          <w:p w14:paraId="17A9F92F"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15</w:t>
            </w:r>
          </w:p>
        </w:tc>
        <w:tc>
          <w:tcPr>
            <w:tcW w:w="415" w:type="pct"/>
            <w:tcBorders>
              <w:top w:val="nil"/>
              <w:left w:val="nil"/>
              <w:bottom w:val="single" w:sz="4" w:space="0" w:color="auto"/>
              <w:right w:val="single" w:sz="4" w:space="0" w:color="auto"/>
            </w:tcBorders>
            <w:noWrap/>
            <w:vAlign w:val="center"/>
            <w:hideMark/>
          </w:tcPr>
          <w:p w14:paraId="6EC94FCC"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3C072924"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1,50</w:t>
            </w:r>
          </w:p>
        </w:tc>
        <w:tc>
          <w:tcPr>
            <w:tcW w:w="327" w:type="pct"/>
            <w:tcBorders>
              <w:top w:val="nil"/>
              <w:left w:val="nil"/>
              <w:bottom w:val="single" w:sz="4" w:space="0" w:color="auto"/>
              <w:right w:val="single" w:sz="4" w:space="0" w:color="auto"/>
            </w:tcBorders>
            <w:noWrap/>
            <w:vAlign w:val="center"/>
            <w:hideMark/>
          </w:tcPr>
          <w:p w14:paraId="79C2106F"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1,50000</w:t>
            </w:r>
          </w:p>
        </w:tc>
        <w:tc>
          <w:tcPr>
            <w:tcW w:w="357" w:type="pct"/>
            <w:tcBorders>
              <w:top w:val="nil"/>
              <w:left w:val="nil"/>
              <w:bottom w:val="single" w:sz="4" w:space="0" w:color="auto"/>
              <w:right w:val="single" w:sz="4" w:space="0" w:color="auto"/>
            </w:tcBorders>
            <w:noWrap/>
            <w:vAlign w:val="center"/>
            <w:hideMark/>
          </w:tcPr>
          <w:p w14:paraId="24FD61AB"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30,00000</w:t>
            </w:r>
          </w:p>
        </w:tc>
        <w:tc>
          <w:tcPr>
            <w:tcW w:w="407" w:type="pct"/>
            <w:tcBorders>
              <w:top w:val="nil"/>
              <w:left w:val="nil"/>
              <w:bottom w:val="single" w:sz="4" w:space="0" w:color="auto"/>
              <w:right w:val="single" w:sz="4" w:space="0" w:color="auto"/>
            </w:tcBorders>
            <w:noWrap/>
            <w:vAlign w:val="center"/>
            <w:hideMark/>
          </w:tcPr>
          <w:p w14:paraId="2798B3F7"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360,00000</w:t>
            </w:r>
          </w:p>
        </w:tc>
        <w:tc>
          <w:tcPr>
            <w:tcW w:w="302" w:type="pct"/>
            <w:tcBorders>
              <w:top w:val="nil"/>
              <w:left w:val="nil"/>
              <w:bottom w:val="single" w:sz="4" w:space="0" w:color="auto"/>
              <w:right w:val="single" w:sz="4" w:space="0" w:color="auto"/>
            </w:tcBorders>
            <w:shd w:val="clear" w:color="000000" w:fill="BFBFBF"/>
            <w:noWrap/>
            <w:vAlign w:val="center"/>
            <w:hideMark/>
          </w:tcPr>
          <w:p w14:paraId="283CD237"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w:t>
            </w:r>
          </w:p>
        </w:tc>
      </w:tr>
      <w:tr w:rsidR="00950B20" w:rsidRPr="00FE600E" w14:paraId="40705FAB"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3BEE764B"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17</w:t>
            </w:r>
          </w:p>
        </w:tc>
        <w:tc>
          <w:tcPr>
            <w:tcW w:w="2253" w:type="pct"/>
            <w:tcBorders>
              <w:top w:val="nil"/>
              <w:left w:val="nil"/>
              <w:bottom w:val="single" w:sz="4" w:space="0" w:color="auto"/>
              <w:right w:val="single" w:sz="4" w:space="0" w:color="auto"/>
            </w:tcBorders>
            <w:noWrap/>
            <w:vAlign w:val="center"/>
            <w:hideMark/>
          </w:tcPr>
          <w:p w14:paraId="463D00C6"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Subsecretaria de Coordenação de Políticas Públicas </w:t>
            </w:r>
          </w:p>
        </w:tc>
        <w:tc>
          <w:tcPr>
            <w:tcW w:w="327" w:type="pct"/>
            <w:tcBorders>
              <w:top w:val="nil"/>
              <w:left w:val="nil"/>
              <w:bottom w:val="single" w:sz="4" w:space="0" w:color="auto"/>
              <w:right w:val="single" w:sz="4" w:space="0" w:color="auto"/>
            </w:tcBorders>
            <w:noWrap/>
            <w:vAlign w:val="center"/>
            <w:hideMark/>
          </w:tcPr>
          <w:p w14:paraId="2D538A7E"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18</w:t>
            </w:r>
          </w:p>
        </w:tc>
        <w:tc>
          <w:tcPr>
            <w:tcW w:w="415" w:type="pct"/>
            <w:tcBorders>
              <w:top w:val="nil"/>
              <w:left w:val="nil"/>
              <w:bottom w:val="single" w:sz="4" w:space="0" w:color="auto"/>
              <w:right w:val="single" w:sz="4" w:space="0" w:color="auto"/>
            </w:tcBorders>
            <w:noWrap/>
            <w:vAlign w:val="center"/>
            <w:hideMark/>
          </w:tcPr>
          <w:p w14:paraId="78F4C016"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607A14A9"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1,80</w:t>
            </w:r>
          </w:p>
        </w:tc>
        <w:tc>
          <w:tcPr>
            <w:tcW w:w="327" w:type="pct"/>
            <w:tcBorders>
              <w:top w:val="nil"/>
              <w:left w:val="nil"/>
              <w:bottom w:val="single" w:sz="4" w:space="0" w:color="auto"/>
              <w:right w:val="single" w:sz="4" w:space="0" w:color="auto"/>
            </w:tcBorders>
            <w:noWrap/>
            <w:vAlign w:val="center"/>
            <w:hideMark/>
          </w:tcPr>
          <w:p w14:paraId="46777D39"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1,80000</w:t>
            </w:r>
          </w:p>
        </w:tc>
        <w:tc>
          <w:tcPr>
            <w:tcW w:w="357" w:type="pct"/>
            <w:tcBorders>
              <w:top w:val="nil"/>
              <w:left w:val="nil"/>
              <w:bottom w:val="single" w:sz="4" w:space="0" w:color="auto"/>
              <w:right w:val="single" w:sz="4" w:space="0" w:color="auto"/>
            </w:tcBorders>
            <w:noWrap/>
            <w:vAlign w:val="center"/>
            <w:hideMark/>
          </w:tcPr>
          <w:p w14:paraId="710BC7C6"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36,00000</w:t>
            </w:r>
          </w:p>
        </w:tc>
        <w:tc>
          <w:tcPr>
            <w:tcW w:w="407" w:type="pct"/>
            <w:tcBorders>
              <w:top w:val="nil"/>
              <w:left w:val="nil"/>
              <w:bottom w:val="single" w:sz="4" w:space="0" w:color="auto"/>
              <w:right w:val="single" w:sz="4" w:space="0" w:color="auto"/>
            </w:tcBorders>
            <w:noWrap/>
            <w:vAlign w:val="center"/>
            <w:hideMark/>
          </w:tcPr>
          <w:p w14:paraId="6BFBEF7D"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432,00000</w:t>
            </w:r>
          </w:p>
        </w:tc>
        <w:tc>
          <w:tcPr>
            <w:tcW w:w="302" w:type="pct"/>
            <w:tcBorders>
              <w:top w:val="nil"/>
              <w:left w:val="nil"/>
              <w:bottom w:val="single" w:sz="4" w:space="0" w:color="auto"/>
              <w:right w:val="single" w:sz="4" w:space="0" w:color="auto"/>
            </w:tcBorders>
            <w:shd w:val="clear" w:color="000000" w:fill="BFBFBF"/>
            <w:noWrap/>
            <w:vAlign w:val="center"/>
            <w:hideMark/>
          </w:tcPr>
          <w:p w14:paraId="3B1F724A"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4</w:t>
            </w:r>
          </w:p>
        </w:tc>
      </w:tr>
      <w:tr w:rsidR="00950B20" w:rsidRPr="00FE600E" w14:paraId="28EB0E1F"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3212F458"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18</w:t>
            </w:r>
          </w:p>
        </w:tc>
        <w:tc>
          <w:tcPr>
            <w:tcW w:w="2253" w:type="pct"/>
            <w:tcBorders>
              <w:top w:val="nil"/>
              <w:left w:val="nil"/>
              <w:bottom w:val="single" w:sz="4" w:space="0" w:color="auto"/>
              <w:right w:val="single" w:sz="4" w:space="0" w:color="auto"/>
            </w:tcBorders>
            <w:noWrap/>
            <w:vAlign w:val="center"/>
            <w:hideMark/>
          </w:tcPr>
          <w:p w14:paraId="1C34A9EA"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Subsecretaria de Cultura, Casa do Serguei, Centro de Memória, Sambaqui </w:t>
            </w:r>
          </w:p>
        </w:tc>
        <w:tc>
          <w:tcPr>
            <w:tcW w:w="327" w:type="pct"/>
            <w:tcBorders>
              <w:top w:val="nil"/>
              <w:left w:val="nil"/>
              <w:bottom w:val="single" w:sz="4" w:space="0" w:color="auto"/>
              <w:right w:val="single" w:sz="4" w:space="0" w:color="auto"/>
            </w:tcBorders>
            <w:noWrap/>
            <w:vAlign w:val="center"/>
            <w:hideMark/>
          </w:tcPr>
          <w:p w14:paraId="2B673699"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31</w:t>
            </w:r>
          </w:p>
        </w:tc>
        <w:tc>
          <w:tcPr>
            <w:tcW w:w="415" w:type="pct"/>
            <w:tcBorders>
              <w:top w:val="nil"/>
              <w:left w:val="nil"/>
              <w:bottom w:val="single" w:sz="4" w:space="0" w:color="auto"/>
              <w:right w:val="single" w:sz="4" w:space="0" w:color="auto"/>
            </w:tcBorders>
            <w:noWrap/>
            <w:vAlign w:val="center"/>
            <w:hideMark/>
          </w:tcPr>
          <w:p w14:paraId="31A65516"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551B0E19"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3,10</w:t>
            </w:r>
          </w:p>
        </w:tc>
        <w:tc>
          <w:tcPr>
            <w:tcW w:w="327" w:type="pct"/>
            <w:tcBorders>
              <w:top w:val="nil"/>
              <w:left w:val="nil"/>
              <w:bottom w:val="single" w:sz="4" w:space="0" w:color="auto"/>
              <w:right w:val="single" w:sz="4" w:space="0" w:color="auto"/>
            </w:tcBorders>
            <w:noWrap/>
            <w:vAlign w:val="center"/>
            <w:hideMark/>
          </w:tcPr>
          <w:p w14:paraId="09F8BE8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3,10000</w:t>
            </w:r>
          </w:p>
        </w:tc>
        <w:tc>
          <w:tcPr>
            <w:tcW w:w="357" w:type="pct"/>
            <w:tcBorders>
              <w:top w:val="nil"/>
              <w:left w:val="nil"/>
              <w:bottom w:val="single" w:sz="4" w:space="0" w:color="auto"/>
              <w:right w:val="single" w:sz="4" w:space="0" w:color="auto"/>
            </w:tcBorders>
            <w:noWrap/>
            <w:vAlign w:val="center"/>
            <w:hideMark/>
          </w:tcPr>
          <w:p w14:paraId="26B14A8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62,00000</w:t>
            </w:r>
          </w:p>
        </w:tc>
        <w:tc>
          <w:tcPr>
            <w:tcW w:w="407" w:type="pct"/>
            <w:tcBorders>
              <w:top w:val="nil"/>
              <w:left w:val="nil"/>
              <w:bottom w:val="single" w:sz="4" w:space="0" w:color="auto"/>
              <w:right w:val="single" w:sz="4" w:space="0" w:color="auto"/>
            </w:tcBorders>
            <w:noWrap/>
            <w:vAlign w:val="center"/>
            <w:hideMark/>
          </w:tcPr>
          <w:p w14:paraId="7A84296D"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744,00000</w:t>
            </w:r>
          </w:p>
        </w:tc>
        <w:tc>
          <w:tcPr>
            <w:tcW w:w="302" w:type="pct"/>
            <w:tcBorders>
              <w:top w:val="nil"/>
              <w:left w:val="nil"/>
              <w:bottom w:val="single" w:sz="4" w:space="0" w:color="auto"/>
              <w:right w:val="single" w:sz="4" w:space="0" w:color="auto"/>
            </w:tcBorders>
            <w:shd w:val="clear" w:color="000000" w:fill="BFBFBF"/>
            <w:noWrap/>
            <w:vAlign w:val="center"/>
            <w:hideMark/>
          </w:tcPr>
          <w:p w14:paraId="3B363063"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7</w:t>
            </w:r>
          </w:p>
        </w:tc>
      </w:tr>
      <w:tr w:rsidR="00950B20" w:rsidRPr="00FE600E" w14:paraId="5540B2C0"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5C899207"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19</w:t>
            </w:r>
          </w:p>
        </w:tc>
        <w:tc>
          <w:tcPr>
            <w:tcW w:w="2253" w:type="pct"/>
            <w:tcBorders>
              <w:top w:val="nil"/>
              <w:left w:val="nil"/>
              <w:bottom w:val="single" w:sz="4" w:space="0" w:color="auto"/>
              <w:right w:val="single" w:sz="4" w:space="0" w:color="auto"/>
            </w:tcBorders>
            <w:noWrap/>
            <w:vAlign w:val="center"/>
            <w:hideMark/>
          </w:tcPr>
          <w:p w14:paraId="24B3FD6C"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Subsecretaria de Inclusão/Casa do Autista</w:t>
            </w:r>
          </w:p>
        </w:tc>
        <w:tc>
          <w:tcPr>
            <w:tcW w:w="327" w:type="pct"/>
            <w:tcBorders>
              <w:top w:val="nil"/>
              <w:left w:val="nil"/>
              <w:bottom w:val="single" w:sz="4" w:space="0" w:color="auto"/>
              <w:right w:val="single" w:sz="4" w:space="0" w:color="auto"/>
            </w:tcBorders>
            <w:noWrap/>
            <w:vAlign w:val="center"/>
            <w:hideMark/>
          </w:tcPr>
          <w:p w14:paraId="280DDAC6"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28</w:t>
            </w:r>
          </w:p>
        </w:tc>
        <w:tc>
          <w:tcPr>
            <w:tcW w:w="415" w:type="pct"/>
            <w:tcBorders>
              <w:top w:val="nil"/>
              <w:left w:val="nil"/>
              <w:bottom w:val="single" w:sz="4" w:space="0" w:color="auto"/>
              <w:right w:val="single" w:sz="4" w:space="0" w:color="auto"/>
            </w:tcBorders>
            <w:noWrap/>
            <w:vAlign w:val="center"/>
            <w:hideMark/>
          </w:tcPr>
          <w:p w14:paraId="368E9CCC"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182200CC"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2,80</w:t>
            </w:r>
          </w:p>
        </w:tc>
        <w:tc>
          <w:tcPr>
            <w:tcW w:w="327" w:type="pct"/>
            <w:tcBorders>
              <w:top w:val="nil"/>
              <w:left w:val="nil"/>
              <w:bottom w:val="single" w:sz="4" w:space="0" w:color="auto"/>
              <w:right w:val="single" w:sz="4" w:space="0" w:color="auto"/>
            </w:tcBorders>
            <w:noWrap/>
            <w:vAlign w:val="center"/>
            <w:hideMark/>
          </w:tcPr>
          <w:p w14:paraId="6B855EE9"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2,80000</w:t>
            </w:r>
          </w:p>
        </w:tc>
        <w:tc>
          <w:tcPr>
            <w:tcW w:w="357" w:type="pct"/>
            <w:tcBorders>
              <w:top w:val="nil"/>
              <w:left w:val="nil"/>
              <w:bottom w:val="single" w:sz="4" w:space="0" w:color="auto"/>
              <w:right w:val="single" w:sz="4" w:space="0" w:color="auto"/>
            </w:tcBorders>
            <w:noWrap/>
            <w:vAlign w:val="center"/>
            <w:hideMark/>
          </w:tcPr>
          <w:p w14:paraId="7696F173"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56,00000</w:t>
            </w:r>
          </w:p>
        </w:tc>
        <w:tc>
          <w:tcPr>
            <w:tcW w:w="407" w:type="pct"/>
            <w:tcBorders>
              <w:top w:val="nil"/>
              <w:left w:val="nil"/>
              <w:bottom w:val="single" w:sz="4" w:space="0" w:color="auto"/>
              <w:right w:val="single" w:sz="4" w:space="0" w:color="auto"/>
            </w:tcBorders>
            <w:noWrap/>
            <w:vAlign w:val="center"/>
            <w:hideMark/>
          </w:tcPr>
          <w:p w14:paraId="17B9BCB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672,00000</w:t>
            </w:r>
          </w:p>
        </w:tc>
        <w:tc>
          <w:tcPr>
            <w:tcW w:w="302" w:type="pct"/>
            <w:tcBorders>
              <w:top w:val="nil"/>
              <w:left w:val="nil"/>
              <w:bottom w:val="single" w:sz="4" w:space="0" w:color="auto"/>
              <w:right w:val="single" w:sz="4" w:space="0" w:color="auto"/>
            </w:tcBorders>
            <w:shd w:val="clear" w:color="000000" w:fill="BFBFBF"/>
            <w:noWrap/>
            <w:vAlign w:val="center"/>
            <w:hideMark/>
          </w:tcPr>
          <w:p w14:paraId="4B88AC24"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6</w:t>
            </w:r>
          </w:p>
        </w:tc>
      </w:tr>
      <w:tr w:rsidR="00950B20" w:rsidRPr="00FE600E" w14:paraId="0D4DE04C" w14:textId="77777777" w:rsidTr="003566BF">
        <w:trPr>
          <w:trHeight w:val="300"/>
        </w:trPr>
        <w:tc>
          <w:tcPr>
            <w:tcW w:w="243" w:type="pct"/>
            <w:tcBorders>
              <w:top w:val="nil"/>
              <w:left w:val="single" w:sz="4" w:space="0" w:color="auto"/>
              <w:bottom w:val="single" w:sz="4" w:space="0" w:color="auto"/>
              <w:right w:val="single" w:sz="4" w:space="0" w:color="auto"/>
            </w:tcBorders>
            <w:noWrap/>
            <w:vAlign w:val="center"/>
            <w:hideMark/>
          </w:tcPr>
          <w:p w14:paraId="2E164924"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20</w:t>
            </w:r>
          </w:p>
        </w:tc>
        <w:tc>
          <w:tcPr>
            <w:tcW w:w="2253" w:type="pct"/>
            <w:tcBorders>
              <w:top w:val="nil"/>
              <w:left w:val="nil"/>
              <w:bottom w:val="single" w:sz="4" w:space="0" w:color="auto"/>
              <w:right w:val="single" w:sz="4" w:space="0" w:color="auto"/>
            </w:tcBorders>
            <w:noWrap/>
            <w:vAlign w:val="center"/>
            <w:hideMark/>
          </w:tcPr>
          <w:p w14:paraId="2800B84E" w14:textId="77777777" w:rsidR="00950B20" w:rsidRPr="00FE600E" w:rsidRDefault="00950B20" w:rsidP="003566BF">
            <w:pPr>
              <w:spacing w:after="0" w:line="240" w:lineRule="auto"/>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 xml:space="preserve">Subsecretaria de Infraestrutura </w:t>
            </w:r>
          </w:p>
        </w:tc>
        <w:tc>
          <w:tcPr>
            <w:tcW w:w="327" w:type="pct"/>
            <w:tcBorders>
              <w:top w:val="nil"/>
              <w:left w:val="nil"/>
              <w:bottom w:val="single" w:sz="4" w:space="0" w:color="auto"/>
              <w:right w:val="single" w:sz="4" w:space="0" w:color="auto"/>
            </w:tcBorders>
            <w:noWrap/>
            <w:vAlign w:val="center"/>
            <w:hideMark/>
          </w:tcPr>
          <w:p w14:paraId="3EAB5417"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18</w:t>
            </w:r>
          </w:p>
        </w:tc>
        <w:tc>
          <w:tcPr>
            <w:tcW w:w="415" w:type="pct"/>
            <w:tcBorders>
              <w:top w:val="nil"/>
              <w:left w:val="nil"/>
              <w:bottom w:val="single" w:sz="4" w:space="0" w:color="auto"/>
              <w:right w:val="single" w:sz="4" w:space="0" w:color="auto"/>
            </w:tcBorders>
            <w:noWrap/>
            <w:vAlign w:val="center"/>
            <w:hideMark/>
          </w:tcPr>
          <w:p w14:paraId="4DC5C255"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0,10</w:t>
            </w:r>
          </w:p>
        </w:tc>
        <w:tc>
          <w:tcPr>
            <w:tcW w:w="368" w:type="pct"/>
            <w:tcBorders>
              <w:top w:val="nil"/>
              <w:left w:val="nil"/>
              <w:bottom w:val="single" w:sz="4" w:space="0" w:color="auto"/>
              <w:right w:val="single" w:sz="4" w:space="0" w:color="auto"/>
            </w:tcBorders>
            <w:noWrap/>
            <w:vAlign w:val="center"/>
            <w:hideMark/>
          </w:tcPr>
          <w:p w14:paraId="36BD17C3"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1,80</w:t>
            </w:r>
          </w:p>
        </w:tc>
        <w:tc>
          <w:tcPr>
            <w:tcW w:w="327" w:type="pct"/>
            <w:tcBorders>
              <w:top w:val="nil"/>
              <w:left w:val="nil"/>
              <w:bottom w:val="single" w:sz="4" w:space="0" w:color="auto"/>
              <w:right w:val="single" w:sz="4" w:space="0" w:color="auto"/>
            </w:tcBorders>
            <w:noWrap/>
            <w:vAlign w:val="center"/>
            <w:hideMark/>
          </w:tcPr>
          <w:p w14:paraId="0F45685D"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1,80000</w:t>
            </w:r>
          </w:p>
        </w:tc>
        <w:tc>
          <w:tcPr>
            <w:tcW w:w="357" w:type="pct"/>
            <w:tcBorders>
              <w:top w:val="nil"/>
              <w:left w:val="nil"/>
              <w:bottom w:val="single" w:sz="4" w:space="0" w:color="auto"/>
              <w:right w:val="single" w:sz="4" w:space="0" w:color="auto"/>
            </w:tcBorders>
            <w:noWrap/>
            <w:vAlign w:val="center"/>
            <w:hideMark/>
          </w:tcPr>
          <w:p w14:paraId="74C16710"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36,00000</w:t>
            </w:r>
          </w:p>
        </w:tc>
        <w:tc>
          <w:tcPr>
            <w:tcW w:w="407" w:type="pct"/>
            <w:tcBorders>
              <w:top w:val="nil"/>
              <w:left w:val="nil"/>
              <w:bottom w:val="single" w:sz="4" w:space="0" w:color="auto"/>
              <w:right w:val="single" w:sz="4" w:space="0" w:color="auto"/>
            </w:tcBorders>
            <w:noWrap/>
            <w:vAlign w:val="center"/>
            <w:hideMark/>
          </w:tcPr>
          <w:p w14:paraId="3A9BC241"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432,00000</w:t>
            </w:r>
          </w:p>
        </w:tc>
        <w:tc>
          <w:tcPr>
            <w:tcW w:w="302" w:type="pct"/>
            <w:tcBorders>
              <w:top w:val="nil"/>
              <w:left w:val="nil"/>
              <w:bottom w:val="single" w:sz="4" w:space="0" w:color="auto"/>
              <w:right w:val="single" w:sz="4" w:space="0" w:color="auto"/>
            </w:tcBorders>
            <w:shd w:val="clear" w:color="000000" w:fill="BFBFBF"/>
            <w:noWrap/>
            <w:vAlign w:val="center"/>
            <w:hideMark/>
          </w:tcPr>
          <w:p w14:paraId="047811C2" w14:textId="77777777" w:rsidR="00950B20" w:rsidRPr="00FE600E" w:rsidRDefault="00950B20" w:rsidP="003566BF">
            <w:pPr>
              <w:spacing w:after="0" w:line="240" w:lineRule="auto"/>
              <w:jc w:val="center"/>
              <w:rPr>
                <w:rFonts w:ascii="Times New Roman" w:eastAsia="Times New Roman" w:hAnsi="Times New Roman"/>
                <w:color w:val="000000"/>
                <w:sz w:val="16"/>
                <w:szCs w:val="16"/>
                <w:lang w:eastAsia="pt-BR"/>
              </w:rPr>
            </w:pPr>
            <w:r w:rsidRPr="00FE600E">
              <w:rPr>
                <w:rFonts w:ascii="Times New Roman" w:eastAsia="Times New Roman" w:hAnsi="Times New Roman"/>
                <w:color w:val="000000"/>
                <w:sz w:val="16"/>
                <w:szCs w:val="16"/>
                <w:lang w:eastAsia="pt-BR"/>
              </w:rPr>
              <w:t>4</w:t>
            </w:r>
          </w:p>
        </w:tc>
      </w:tr>
      <w:tr w:rsidR="00950B20" w:rsidRPr="00FE600E" w14:paraId="786397E0" w14:textId="77777777" w:rsidTr="003566BF">
        <w:trPr>
          <w:trHeight w:val="454"/>
        </w:trPr>
        <w:tc>
          <w:tcPr>
            <w:tcW w:w="4698"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A28C83"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TOTAL EM POTE COM 100 G</w:t>
            </w:r>
          </w:p>
        </w:tc>
        <w:tc>
          <w:tcPr>
            <w:tcW w:w="302" w:type="pct"/>
            <w:tcBorders>
              <w:top w:val="nil"/>
              <w:left w:val="nil"/>
              <w:bottom w:val="single" w:sz="4" w:space="0" w:color="auto"/>
              <w:right w:val="single" w:sz="4" w:space="0" w:color="auto"/>
            </w:tcBorders>
            <w:shd w:val="clear" w:color="000000" w:fill="BFBFBF"/>
            <w:noWrap/>
            <w:vAlign w:val="center"/>
            <w:hideMark/>
          </w:tcPr>
          <w:p w14:paraId="19F573AE" w14:textId="77777777" w:rsidR="00950B20" w:rsidRPr="00FE600E" w:rsidRDefault="00950B20" w:rsidP="003566BF">
            <w:pPr>
              <w:spacing w:after="0" w:line="240" w:lineRule="auto"/>
              <w:jc w:val="center"/>
              <w:rPr>
                <w:rFonts w:ascii="Times New Roman" w:eastAsia="Times New Roman" w:hAnsi="Times New Roman"/>
                <w:b/>
                <w:bCs/>
                <w:color w:val="000000"/>
                <w:sz w:val="16"/>
                <w:szCs w:val="16"/>
                <w:lang w:eastAsia="pt-BR"/>
              </w:rPr>
            </w:pPr>
            <w:r w:rsidRPr="00FE600E">
              <w:rPr>
                <w:rFonts w:ascii="Times New Roman" w:eastAsia="Times New Roman" w:hAnsi="Times New Roman"/>
                <w:b/>
                <w:bCs/>
                <w:color w:val="000000"/>
                <w:sz w:val="16"/>
                <w:szCs w:val="16"/>
                <w:lang w:eastAsia="pt-BR"/>
              </w:rPr>
              <w:t>90</w:t>
            </w:r>
          </w:p>
        </w:tc>
      </w:tr>
    </w:tbl>
    <w:p w14:paraId="1FC65906" w14:textId="77777777" w:rsidR="00950B20" w:rsidRDefault="00950B20" w:rsidP="00950B20">
      <w:pPr>
        <w:tabs>
          <w:tab w:val="center" w:pos="6505"/>
        </w:tabs>
        <w:rPr>
          <w:rFonts w:ascii="Times New Roman" w:hAnsi="Times New Roman"/>
        </w:rPr>
      </w:pPr>
    </w:p>
    <w:p w14:paraId="1751FD58" w14:textId="77777777" w:rsidR="00950B20" w:rsidRDefault="00950B20" w:rsidP="00950B20">
      <w:pPr>
        <w:tabs>
          <w:tab w:val="center" w:pos="6505"/>
        </w:tabs>
        <w:rPr>
          <w:rFonts w:ascii="Times New Roman" w:hAnsi="Times New Roman"/>
        </w:rPr>
      </w:pPr>
    </w:p>
    <w:p w14:paraId="3F70DB5B" w14:textId="77777777" w:rsidR="00950B20" w:rsidRDefault="00950B20" w:rsidP="00950B20">
      <w:pPr>
        <w:tabs>
          <w:tab w:val="center" w:pos="6505"/>
        </w:tabs>
        <w:rPr>
          <w:rFonts w:ascii="Times New Roman" w:hAnsi="Times New Roman"/>
        </w:rPr>
      </w:pPr>
    </w:p>
    <w:p w14:paraId="679C0959" w14:textId="77777777" w:rsidR="00950B20" w:rsidRDefault="00950B20" w:rsidP="00950B20">
      <w:pPr>
        <w:tabs>
          <w:tab w:val="center" w:pos="6505"/>
        </w:tabs>
        <w:rPr>
          <w:rFonts w:ascii="Times New Roman" w:hAnsi="Times New Roman"/>
        </w:rPr>
      </w:pPr>
    </w:p>
    <w:p w14:paraId="681F8C9F" w14:textId="77777777" w:rsidR="00950B20" w:rsidRDefault="00950B20" w:rsidP="00950B20">
      <w:pPr>
        <w:tabs>
          <w:tab w:val="center" w:pos="6505"/>
        </w:tabs>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CA3536" w14:paraId="404EFE31"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1D62A22E"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6BF48032"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10 - FILTRO DE PAPEL: CAIXA COM 30 UNIDADES</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DE6F4EE"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TOTAL</w:t>
            </w:r>
          </w:p>
        </w:tc>
      </w:tr>
      <w:tr w:rsidR="00950B20" w:rsidRPr="00CA3536" w14:paraId="03A89A79"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317A6C54"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409A93C7"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05241B27"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5532632F"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0913EEE0"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5CBFB0F5"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40F49FF0"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CA3536" w14:paraId="3CC23A29"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763AD717"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4A5A83F7"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0D858941"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56EF3304"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31850755"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57770A6A"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0CD769BD"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3F003A59"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06CB3523"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CA3536" w14:paraId="19303EB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23E0473"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203D632E"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6E12A66A"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5C87250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47A41C0A"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7DD482B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5CA6E96A"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0A55600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0850A75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3819ABF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AE306B0"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228472B8"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4E31BC28"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650C370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20A7E1F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63953D3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6F5B2BF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17B1B42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175878A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4115D0B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BE7AC0D"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11C04FD5"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19C3617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777DF55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36398A1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5873172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524B1C1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2682572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715766F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6BF9D3F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CF60015"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046E1786"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0E8926C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3EA080F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2E818A0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3A99351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22977C1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287F6C8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3B73FE9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30D5BD1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A46B6E0"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35E2961A"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50A53E68"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6E58094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4267C48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21EC291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7BF054D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4DF3392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06E596C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2856271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2C4C832"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6</w:t>
            </w:r>
          </w:p>
        </w:tc>
        <w:tc>
          <w:tcPr>
            <w:tcW w:w="2224" w:type="pct"/>
            <w:tcBorders>
              <w:top w:val="nil"/>
              <w:left w:val="nil"/>
              <w:bottom w:val="single" w:sz="4" w:space="0" w:color="auto"/>
              <w:right w:val="single" w:sz="4" w:space="0" w:color="auto"/>
            </w:tcBorders>
            <w:noWrap/>
            <w:vAlign w:val="center"/>
            <w:hideMark/>
          </w:tcPr>
          <w:p w14:paraId="2240E4A8"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2E90C73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0338509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2277A99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63B2A4D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576A641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278E584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1ADCEBF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6E95F5F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C26A9ED"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42519348"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4E8C151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6F12B8D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3C4A495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08EBF5F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5F4774B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5354AF7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72DB9FF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2B26C55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A090595"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1727CF51"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6D49140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2791C32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1DF7B59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42FD105B"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016951F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407B5C6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5795DC0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3FD86C2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96DA1C8"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4DE41CD8"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4333643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25991C8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7DE7380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2A5C98F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3D6424E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45E8731B"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0194ADB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161CAFC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CBA73AE"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47F4B925"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126F9FA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5F4D848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3BE19F8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59B20D9B"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1EC0CE0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65AD7AE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4B51A46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2D60A29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5902D26"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6720EC0F"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750CF2C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0CCBD69B"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02F49EE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7D80A5E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4B6AAD8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568ED2A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403431A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7F31183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F4B328E"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32DF6367"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3EF53CF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61307B5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1BF8878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287343F8"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69034E58"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3EE16A3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68B4E7E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759CE71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97A5ED5"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13</w:t>
            </w:r>
          </w:p>
        </w:tc>
        <w:tc>
          <w:tcPr>
            <w:tcW w:w="2224" w:type="pct"/>
            <w:tcBorders>
              <w:top w:val="nil"/>
              <w:left w:val="nil"/>
              <w:bottom w:val="single" w:sz="4" w:space="0" w:color="auto"/>
              <w:right w:val="single" w:sz="4" w:space="0" w:color="auto"/>
            </w:tcBorders>
            <w:noWrap/>
            <w:vAlign w:val="center"/>
            <w:hideMark/>
          </w:tcPr>
          <w:p w14:paraId="0694C010"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1398DF8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6AC352D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624D1EE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43A74AE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03F04DB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34E327B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0978AD4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299EB8B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F5A5D2F"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68B5A96A"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1C31437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28F50A2A"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5B93A50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4A2DF69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605A204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7C941AD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58D6203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3051320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9214369"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1C23E172"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278CA52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59A7F79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1BD17D4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4EC09D9B"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4E6B2AB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0052551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71965BEB"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74CB300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5F9B8F9"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4839EE4A"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717771C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0E5605B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1527011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1461E2F8"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0A4CF12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44CB38D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435025E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7B65C35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1FDD129"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714DE549"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5462281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54A8DCE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6D2EC4D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36420D7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1F0AC82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7BAE203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6215DA5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7672097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A0315D5"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3369355E"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6631185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047F762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28E3B67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42DCC5D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2A9E4FDA"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166A1F0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00346E2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3AE1120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FE1B80F"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615EBE2F"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0AB30DC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1223888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783A17C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67AE507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2551706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4051AF0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18B38AD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1875E27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77E30F2"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lastRenderedPageBreak/>
              <w:t>20</w:t>
            </w:r>
          </w:p>
        </w:tc>
        <w:tc>
          <w:tcPr>
            <w:tcW w:w="2224" w:type="pct"/>
            <w:tcBorders>
              <w:top w:val="nil"/>
              <w:left w:val="nil"/>
              <w:bottom w:val="single" w:sz="4" w:space="0" w:color="auto"/>
              <w:right w:val="single" w:sz="4" w:space="0" w:color="auto"/>
            </w:tcBorders>
            <w:noWrap/>
            <w:vAlign w:val="center"/>
            <w:hideMark/>
          </w:tcPr>
          <w:p w14:paraId="6F28A4E7"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054B2ED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305026B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45" w:type="pct"/>
            <w:tcBorders>
              <w:top w:val="nil"/>
              <w:left w:val="nil"/>
              <w:bottom w:val="single" w:sz="4" w:space="0" w:color="auto"/>
              <w:right w:val="single" w:sz="4" w:space="0" w:color="auto"/>
            </w:tcBorders>
            <w:noWrap/>
            <w:vAlign w:val="center"/>
            <w:hideMark/>
          </w:tcPr>
          <w:p w14:paraId="0DE976E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w:t>
            </w:r>
          </w:p>
        </w:tc>
        <w:tc>
          <w:tcPr>
            <w:tcW w:w="328" w:type="pct"/>
            <w:tcBorders>
              <w:top w:val="nil"/>
              <w:left w:val="nil"/>
              <w:bottom w:val="single" w:sz="4" w:space="0" w:color="auto"/>
              <w:right w:val="single" w:sz="4" w:space="0" w:color="auto"/>
            </w:tcBorders>
            <w:noWrap/>
            <w:vAlign w:val="center"/>
            <w:hideMark/>
          </w:tcPr>
          <w:p w14:paraId="50830F2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2,00000</w:t>
            </w:r>
          </w:p>
        </w:tc>
        <w:tc>
          <w:tcPr>
            <w:tcW w:w="404" w:type="pct"/>
            <w:tcBorders>
              <w:top w:val="nil"/>
              <w:left w:val="nil"/>
              <w:bottom w:val="single" w:sz="4" w:space="0" w:color="auto"/>
              <w:right w:val="single" w:sz="4" w:space="0" w:color="auto"/>
            </w:tcBorders>
            <w:noWrap/>
            <w:vAlign w:val="center"/>
            <w:hideMark/>
          </w:tcPr>
          <w:p w14:paraId="4EE9FEF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40,00000</w:t>
            </w:r>
          </w:p>
        </w:tc>
        <w:tc>
          <w:tcPr>
            <w:tcW w:w="451" w:type="pct"/>
            <w:tcBorders>
              <w:top w:val="nil"/>
              <w:left w:val="nil"/>
              <w:bottom w:val="single" w:sz="4" w:space="0" w:color="auto"/>
              <w:right w:val="single" w:sz="4" w:space="0" w:color="auto"/>
            </w:tcBorders>
            <w:noWrap/>
            <w:vAlign w:val="center"/>
            <w:hideMark/>
          </w:tcPr>
          <w:p w14:paraId="01E7773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27D4596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79EFC356"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D7EB6BD"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TOTAL EM CAIXA COM 30 UNIDADES</w:t>
            </w:r>
          </w:p>
        </w:tc>
        <w:tc>
          <w:tcPr>
            <w:tcW w:w="328" w:type="pct"/>
            <w:tcBorders>
              <w:top w:val="nil"/>
              <w:left w:val="nil"/>
              <w:bottom w:val="single" w:sz="4" w:space="0" w:color="auto"/>
              <w:right w:val="single" w:sz="4" w:space="0" w:color="auto"/>
            </w:tcBorders>
            <w:shd w:val="clear" w:color="000000" w:fill="BFBFBF"/>
            <w:noWrap/>
            <w:vAlign w:val="center"/>
            <w:hideMark/>
          </w:tcPr>
          <w:p w14:paraId="01356EFE"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320</w:t>
            </w:r>
          </w:p>
        </w:tc>
      </w:tr>
    </w:tbl>
    <w:p w14:paraId="7E25BBDE" w14:textId="77777777" w:rsidR="00950B20" w:rsidRDefault="00950B20" w:rsidP="00950B20">
      <w:pPr>
        <w:tabs>
          <w:tab w:val="center" w:pos="6505"/>
        </w:tabs>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CA3536" w14:paraId="6A8408E5"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08A5222C"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421CA277"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 xml:space="preserve">11 - FUBÁ: PACOTE COM 1 KG </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F9176B6"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TOTAL</w:t>
            </w:r>
          </w:p>
        </w:tc>
      </w:tr>
      <w:tr w:rsidR="00950B20" w:rsidRPr="00CA3536" w14:paraId="237C41FE"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66561ECB"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10E83747"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379D56FD"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2A1F0A98"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03E6252A"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2F2C7BB9"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58933C47"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CA3536" w14:paraId="0595C458"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70FC6AB6"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1E96C639"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193F4729"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2B99AA31"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4122D96A"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70FB9983"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7F3D26E7"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680A76E8"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7480A062" w14:textId="77777777" w:rsidR="00950B20" w:rsidRPr="00CA3536"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CA3536" w14:paraId="314F0B4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D9A1771"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7B824215"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4F2E1F6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3776C0E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1D330A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7DFDCB6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0,04000</w:t>
            </w:r>
          </w:p>
        </w:tc>
        <w:tc>
          <w:tcPr>
            <w:tcW w:w="404" w:type="pct"/>
            <w:tcBorders>
              <w:top w:val="nil"/>
              <w:left w:val="nil"/>
              <w:bottom w:val="single" w:sz="4" w:space="0" w:color="auto"/>
              <w:right w:val="single" w:sz="4" w:space="0" w:color="auto"/>
            </w:tcBorders>
            <w:noWrap/>
            <w:vAlign w:val="center"/>
            <w:hideMark/>
          </w:tcPr>
          <w:p w14:paraId="0C72429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0,80000</w:t>
            </w:r>
          </w:p>
        </w:tc>
        <w:tc>
          <w:tcPr>
            <w:tcW w:w="451" w:type="pct"/>
            <w:tcBorders>
              <w:top w:val="nil"/>
              <w:left w:val="nil"/>
              <w:bottom w:val="single" w:sz="4" w:space="0" w:color="auto"/>
              <w:right w:val="single" w:sz="4" w:space="0" w:color="auto"/>
            </w:tcBorders>
            <w:noWrap/>
            <w:vAlign w:val="center"/>
            <w:hideMark/>
          </w:tcPr>
          <w:p w14:paraId="16711F4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9,60000</w:t>
            </w:r>
          </w:p>
        </w:tc>
        <w:tc>
          <w:tcPr>
            <w:tcW w:w="328" w:type="pct"/>
            <w:tcBorders>
              <w:top w:val="nil"/>
              <w:left w:val="nil"/>
              <w:bottom w:val="single" w:sz="4" w:space="0" w:color="auto"/>
              <w:right w:val="single" w:sz="4" w:space="0" w:color="auto"/>
            </w:tcBorders>
            <w:shd w:val="clear" w:color="000000" w:fill="BFBFBF"/>
            <w:noWrap/>
            <w:vAlign w:val="center"/>
            <w:hideMark/>
          </w:tcPr>
          <w:p w14:paraId="0CC9B5C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10</w:t>
            </w:r>
          </w:p>
        </w:tc>
      </w:tr>
      <w:tr w:rsidR="00950B20" w:rsidRPr="00CA3536" w14:paraId="190D21A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0706BEC"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33E9215D"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11B1C47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6BCA5D8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D73A1AB"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260,00</w:t>
            </w:r>
          </w:p>
        </w:tc>
        <w:tc>
          <w:tcPr>
            <w:tcW w:w="328" w:type="pct"/>
            <w:tcBorders>
              <w:top w:val="nil"/>
              <w:left w:val="nil"/>
              <w:bottom w:val="single" w:sz="4" w:space="0" w:color="auto"/>
              <w:right w:val="single" w:sz="4" w:space="0" w:color="auto"/>
            </w:tcBorders>
            <w:noWrap/>
            <w:vAlign w:val="center"/>
            <w:hideMark/>
          </w:tcPr>
          <w:p w14:paraId="680E06D8"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0,26000</w:t>
            </w:r>
          </w:p>
        </w:tc>
        <w:tc>
          <w:tcPr>
            <w:tcW w:w="404" w:type="pct"/>
            <w:tcBorders>
              <w:top w:val="nil"/>
              <w:left w:val="nil"/>
              <w:bottom w:val="single" w:sz="4" w:space="0" w:color="auto"/>
              <w:right w:val="single" w:sz="4" w:space="0" w:color="auto"/>
            </w:tcBorders>
            <w:noWrap/>
            <w:vAlign w:val="center"/>
            <w:hideMark/>
          </w:tcPr>
          <w:p w14:paraId="7D29719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5,20000</w:t>
            </w:r>
          </w:p>
        </w:tc>
        <w:tc>
          <w:tcPr>
            <w:tcW w:w="451" w:type="pct"/>
            <w:tcBorders>
              <w:top w:val="nil"/>
              <w:left w:val="nil"/>
              <w:bottom w:val="single" w:sz="4" w:space="0" w:color="auto"/>
              <w:right w:val="single" w:sz="4" w:space="0" w:color="auto"/>
            </w:tcBorders>
            <w:noWrap/>
            <w:vAlign w:val="center"/>
            <w:hideMark/>
          </w:tcPr>
          <w:p w14:paraId="39F8C2D8"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62,40000</w:t>
            </w:r>
          </w:p>
        </w:tc>
        <w:tc>
          <w:tcPr>
            <w:tcW w:w="328" w:type="pct"/>
            <w:tcBorders>
              <w:top w:val="nil"/>
              <w:left w:val="nil"/>
              <w:bottom w:val="single" w:sz="4" w:space="0" w:color="auto"/>
              <w:right w:val="single" w:sz="4" w:space="0" w:color="auto"/>
            </w:tcBorders>
            <w:shd w:val="clear" w:color="000000" w:fill="BFBFBF"/>
            <w:noWrap/>
            <w:vAlign w:val="center"/>
            <w:hideMark/>
          </w:tcPr>
          <w:p w14:paraId="1757A978"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62</w:t>
            </w:r>
          </w:p>
        </w:tc>
      </w:tr>
      <w:tr w:rsidR="00950B20" w:rsidRPr="00CA3536" w14:paraId="64AFFE2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7D010CE"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74217737"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42E764A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420D354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FC0EF9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77B4E3D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0,03500</w:t>
            </w:r>
          </w:p>
        </w:tc>
        <w:tc>
          <w:tcPr>
            <w:tcW w:w="404" w:type="pct"/>
            <w:tcBorders>
              <w:top w:val="nil"/>
              <w:left w:val="nil"/>
              <w:bottom w:val="single" w:sz="4" w:space="0" w:color="auto"/>
              <w:right w:val="single" w:sz="4" w:space="0" w:color="auto"/>
            </w:tcBorders>
            <w:noWrap/>
            <w:vAlign w:val="center"/>
            <w:hideMark/>
          </w:tcPr>
          <w:p w14:paraId="7195F42A"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0,70000</w:t>
            </w:r>
          </w:p>
        </w:tc>
        <w:tc>
          <w:tcPr>
            <w:tcW w:w="451" w:type="pct"/>
            <w:tcBorders>
              <w:top w:val="nil"/>
              <w:left w:val="nil"/>
              <w:bottom w:val="single" w:sz="4" w:space="0" w:color="auto"/>
              <w:right w:val="single" w:sz="4" w:space="0" w:color="auto"/>
            </w:tcBorders>
            <w:noWrap/>
            <w:vAlign w:val="center"/>
            <w:hideMark/>
          </w:tcPr>
          <w:p w14:paraId="20C4E4A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8,40000</w:t>
            </w:r>
          </w:p>
        </w:tc>
        <w:tc>
          <w:tcPr>
            <w:tcW w:w="328" w:type="pct"/>
            <w:tcBorders>
              <w:top w:val="nil"/>
              <w:left w:val="nil"/>
              <w:bottom w:val="single" w:sz="4" w:space="0" w:color="auto"/>
              <w:right w:val="single" w:sz="4" w:space="0" w:color="auto"/>
            </w:tcBorders>
            <w:shd w:val="clear" w:color="000000" w:fill="BFBFBF"/>
            <w:noWrap/>
            <w:vAlign w:val="center"/>
            <w:hideMark/>
          </w:tcPr>
          <w:p w14:paraId="3C85663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w:t>
            </w:r>
          </w:p>
        </w:tc>
      </w:tr>
      <w:tr w:rsidR="00950B20" w:rsidRPr="00CA3536" w14:paraId="1020E4B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EB56599"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2007731A"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58D7821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5EA6776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340B75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130,00</w:t>
            </w:r>
          </w:p>
        </w:tc>
        <w:tc>
          <w:tcPr>
            <w:tcW w:w="328" w:type="pct"/>
            <w:tcBorders>
              <w:top w:val="nil"/>
              <w:left w:val="nil"/>
              <w:bottom w:val="single" w:sz="4" w:space="0" w:color="auto"/>
              <w:right w:val="single" w:sz="4" w:space="0" w:color="auto"/>
            </w:tcBorders>
            <w:noWrap/>
            <w:vAlign w:val="center"/>
            <w:hideMark/>
          </w:tcPr>
          <w:p w14:paraId="54C557A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0,13000</w:t>
            </w:r>
          </w:p>
        </w:tc>
        <w:tc>
          <w:tcPr>
            <w:tcW w:w="404" w:type="pct"/>
            <w:tcBorders>
              <w:top w:val="nil"/>
              <w:left w:val="nil"/>
              <w:bottom w:val="single" w:sz="4" w:space="0" w:color="auto"/>
              <w:right w:val="single" w:sz="4" w:space="0" w:color="auto"/>
            </w:tcBorders>
            <w:noWrap/>
            <w:vAlign w:val="center"/>
            <w:hideMark/>
          </w:tcPr>
          <w:p w14:paraId="31C132A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2,60000</w:t>
            </w:r>
          </w:p>
        </w:tc>
        <w:tc>
          <w:tcPr>
            <w:tcW w:w="451" w:type="pct"/>
            <w:tcBorders>
              <w:top w:val="nil"/>
              <w:left w:val="nil"/>
              <w:bottom w:val="single" w:sz="4" w:space="0" w:color="auto"/>
              <w:right w:val="single" w:sz="4" w:space="0" w:color="auto"/>
            </w:tcBorders>
            <w:noWrap/>
            <w:vAlign w:val="center"/>
            <w:hideMark/>
          </w:tcPr>
          <w:p w14:paraId="5BC03FD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31,20000</w:t>
            </w:r>
          </w:p>
        </w:tc>
        <w:tc>
          <w:tcPr>
            <w:tcW w:w="328" w:type="pct"/>
            <w:tcBorders>
              <w:top w:val="nil"/>
              <w:left w:val="nil"/>
              <w:bottom w:val="single" w:sz="4" w:space="0" w:color="auto"/>
              <w:right w:val="single" w:sz="4" w:space="0" w:color="auto"/>
            </w:tcBorders>
            <w:shd w:val="clear" w:color="000000" w:fill="BFBFBF"/>
            <w:noWrap/>
            <w:vAlign w:val="center"/>
            <w:hideMark/>
          </w:tcPr>
          <w:p w14:paraId="795D6CB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31</w:t>
            </w:r>
          </w:p>
        </w:tc>
      </w:tr>
      <w:tr w:rsidR="00950B20" w:rsidRPr="00CA3536" w14:paraId="566E847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8F28BA8"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6BE483B2"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389D316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017E4D3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564DAF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65,00</w:t>
            </w:r>
          </w:p>
        </w:tc>
        <w:tc>
          <w:tcPr>
            <w:tcW w:w="328" w:type="pct"/>
            <w:tcBorders>
              <w:top w:val="nil"/>
              <w:left w:val="nil"/>
              <w:bottom w:val="single" w:sz="4" w:space="0" w:color="auto"/>
              <w:right w:val="single" w:sz="4" w:space="0" w:color="auto"/>
            </w:tcBorders>
            <w:noWrap/>
            <w:vAlign w:val="center"/>
            <w:hideMark/>
          </w:tcPr>
          <w:p w14:paraId="693056F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0,06500</w:t>
            </w:r>
          </w:p>
        </w:tc>
        <w:tc>
          <w:tcPr>
            <w:tcW w:w="404" w:type="pct"/>
            <w:tcBorders>
              <w:top w:val="nil"/>
              <w:left w:val="nil"/>
              <w:bottom w:val="single" w:sz="4" w:space="0" w:color="auto"/>
              <w:right w:val="single" w:sz="4" w:space="0" w:color="auto"/>
            </w:tcBorders>
            <w:noWrap/>
            <w:vAlign w:val="center"/>
            <w:hideMark/>
          </w:tcPr>
          <w:p w14:paraId="7E846FD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1,30000</w:t>
            </w:r>
          </w:p>
        </w:tc>
        <w:tc>
          <w:tcPr>
            <w:tcW w:w="451" w:type="pct"/>
            <w:tcBorders>
              <w:top w:val="nil"/>
              <w:left w:val="nil"/>
              <w:bottom w:val="single" w:sz="4" w:space="0" w:color="auto"/>
              <w:right w:val="single" w:sz="4" w:space="0" w:color="auto"/>
            </w:tcBorders>
            <w:noWrap/>
            <w:vAlign w:val="center"/>
            <w:hideMark/>
          </w:tcPr>
          <w:p w14:paraId="39C32A2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15,60000</w:t>
            </w:r>
          </w:p>
        </w:tc>
        <w:tc>
          <w:tcPr>
            <w:tcW w:w="328" w:type="pct"/>
            <w:tcBorders>
              <w:top w:val="nil"/>
              <w:left w:val="nil"/>
              <w:bottom w:val="single" w:sz="4" w:space="0" w:color="auto"/>
              <w:right w:val="single" w:sz="4" w:space="0" w:color="auto"/>
            </w:tcBorders>
            <w:shd w:val="clear" w:color="000000" w:fill="BFBFBF"/>
            <w:noWrap/>
            <w:vAlign w:val="center"/>
            <w:hideMark/>
          </w:tcPr>
          <w:p w14:paraId="0F33EF4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w:t>
            </w:r>
          </w:p>
        </w:tc>
      </w:tr>
      <w:tr w:rsidR="00950B20" w:rsidRPr="00CA3536" w14:paraId="67C6497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8DC28EF"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6</w:t>
            </w:r>
          </w:p>
        </w:tc>
        <w:tc>
          <w:tcPr>
            <w:tcW w:w="2224" w:type="pct"/>
            <w:tcBorders>
              <w:top w:val="nil"/>
              <w:left w:val="nil"/>
              <w:bottom w:val="single" w:sz="4" w:space="0" w:color="auto"/>
              <w:right w:val="single" w:sz="4" w:space="0" w:color="auto"/>
            </w:tcBorders>
            <w:noWrap/>
            <w:vAlign w:val="center"/>
            <w:hideMark/>
          </w:tcPr>
          <w:p w14:paraId="611B4E03"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6F8CA63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01D1D07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936631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6683E2E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0,03500</w:t>
            </w:r>
          </w:p>
        </w:tc>
        <w:tc>
          <w:tcPr>
            <w:tcW w:w="404" w:type="pct"/>
            <w:tcBorders>
              <w:top w:val="nil"/>
              <w:left w:val="nil"/>
              <w:bottom w:val="single" w:sz="4" w:space="0" w:color="auto"/>
              <w:right w:val="single" w:sz="4" w:space="0" w:color="auto"/>
            </w:tcBorders>
            <w:noWrap/>
            <w:vAlign w:val="center"/>
            <w:hideMark/>
          </w:tcPr>
          <w:p w14:paraId="6CA5040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0,70000</w:t>
            </w:r>
          </w:p>
        </w:tc>
        <w:tc>
          <w:tcPr>
            <w:tcW w:w="451" w:type="pct"/>
            <w:tcBorders>
              <w:top w:val="nil"/>
              <w:left w:val="nil"/>
              <w:bottom w:val="single" w:sz="4" w:space="0" w:color="auto"/>
              <w:right w:val="single" w:sz="4" w:space="0" w:color="auto"/>
            </w:tcBorders>
            <w:noWrap/>
            <w:vAlign w:val="center"/>
            <w:hideMark/>
          </w:tcPr>
          <w:p w14:paraId="11982BE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8,40000</w:t>
            </w:r>
          </w:p>
        </w:tc>
        <w:tc>
          <w:tcPr>
            <w:tcW w:w="328" w:type="pct"/>
            <w:tcBorders>
              <w:top w:val="nil"/>
              <w:left w:val="nil"/>
              <w:bottom w:val="single" w:sz="4" w:space="0" w:color="auto"/>
              <w:right w:val="single" w:sz="4" w:space="0" w:color="auto"/>
            </w:tcBorders>
            <w:shd w:val="clear" w:color="000000" w:fill="BFBFBF"/>
            <w:noWrap/>
            <w:vAlign w:val="center"/>
            <w:hideMark/>
          </w:tcPr>
          <w:p w14:paraId="15DA038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w:t>
            </w:r>
          </w:p>
        </w:tc>
      </w:tr>
      <w:tr w:rsidR="00950B20" w:rsidRPr="00CA3536" w14:paraId="295674B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CFDBBB1"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6D163E21"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095A671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6C325F08"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374A92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0D89D85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0,03500</w:t>
            </w:r>
          </w:p>
        </w:tc>
        <w:tc>
          <w:tcPr>
            <w:tcW w:w="404" w:type="pct"/>
            <w:tcBorders>
              <w:top w:val="nil"/>
              <w:left w:val="nil"/>
              <w:bottom w:val="single" w:sz="4" w:space="0" w:color="auto"/>
              <w:right w:val="single" w:sz="4" w:space="0" w:color="auto"/>
            </w:tcBorders>
            <w:noWrap/>
            <w:vAlign w:val="center"/>
            <w:hideMark/>
          </w:tcPr>
          <w:p w14:paraId="7C3E658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0,70000</w:t>
            </w:r>
          </w:p>
        </w:tc>
        <w:tc>
          <w:tcPr>
            <w:tcW w:w="451" w:type="pct"/>
            <w:tcBorders>
              <w:top w:val="nil"/>
              <w:left w:val="nil"/>
              <w:bottom w:val="single" w:sz="4" w:space="0" w:color="auto"/>
              <w:right w:val="single" w:sz="4" w:space="0" w:color="auto"/>
            </w:tcBorders>
            <w:noWrap/>
            <w:vAlign w:val="center"/>
            <w:hideMark/>
          </w:tcPr>
          <w:p w14:paraId="00C94ADB"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8,40000</w:t>
            </w:r>
          </w:p>
        </w:tc>
        <w:tc>
          <w:tcPr>
            <w:tcW w:w="328" w:type="pct"/>
            <w:tcBorders>
              <w:top w:val="nil"/>
              <w:left w:val="nil"/>
              <w:bottom w:val="single" w:sz="4" w:space="0" w:color="auto"/>
              <w:right w:val="single" w:sz="4" w:space="0" w:color="auto"/>
            </w:tcBorders>
            <w:shd w:val="clear" w:color="000000" w:fill="BFBFBF"/>
            <w:noWrap/>
            <w:vAlign w:val="center"/>
            <w:hideMark/>
          </w:tcPr>
          <w:p w14:paraId="4549553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w:t>
            </w:r>
          </w:p>
        </w:tc>
      </w:tr>
      <w:tr w:rsidR="00950B20" w:rsidRPr="00CA3536" w14:paraId="7CFD9AC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4C8B16C"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524B82BB"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35E31B9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64A58F7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E7EE4B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50,00</w:t>
            </w:r>
          </w:p>
        </w:tc>
        <w:tc>
          <w:tcPr>
            <w:tcW w:w="328" w:type="pct"/>
            <w:tcBorders>
              <w:top w:val="nil"/>
              <w:left w:val="nil"/>
              <w:bottom w:val="single" w:sz="4" w:space="0" w:color="auto"/>
              <w:right w:val="single" w:sz="4" w:space="0" w:color="auto"/>
            </w:tcBorders>
            <w:noWrap/>
            <w:vAlign w:val="center"/>
            <w:hideMark/>
          </w:tcPr>
          <w:p w14:paraId="2518F15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0,05000</w:t>
            </w:r>
          </w:p>
        </w:tc>
        <w:tc>
          <w:tcPr>
            <w:tcW w:w="404" w:type="pct"/>
            <w:tcBorders>
              <w:top w:val="nil"/>
              <w:left w:val="nil"/>
              <w:bottom w:val="single" w:sz="4" w:space="0" w:color="auto"/>
              <w:right w:val="single" w:sz="4" w:space="0" w:color="auto"/>
            </w:tcBorders>
            <w:noWrap/>
            <w:vAlign w:val="center"/>
            <w:hideMark/>
          </w:tcPr>
          <w:p w14:paraId="48EF343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1,00000</w:t>
            </w:r>
          </w:p>
        </w:tc>
        <w:tc>
          <w:tcPr>
            <w:tcW w:w="451" w:type="pct"/>
            <w:tcBorders>
              <w:top w:val="nil"/>
              <w:left w:val="nil"/>
              <w:bottom w:val="single" w:sz="4" w:space="0" w:color="auto"/>
              <w:right w:val="single" w:sz="4" w:space="0" w:color="auto"/>
            </w:tcBorders>
            <w:noWrap/>
            <w:vAlign w:val="center"/>
            <w:hideMark/>
          </w:tcPr>
          <w:p w14:paraId="1BB27F1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12,00000</w:t>
            </w:r>
          </w:p>
        </w:tc>
        <w:tc>
          <w:tcPr>
            <w:tcW w:w="328" w:type="pct"/>
            <w:tcBorders>
              <w:top w:val="nil"/>
              <w:left w:val="nil"/>
              <w:bottom w:val="single" w:sz="4" w:space="0" w:color="auto"/>
              <w:right w:val="single" w:sz="4" w:space="0" w:color="auto"/>
            </w:tcBorders>
            <w:shd w:val="clear" w:color="000000" w:fill="BFBFBF"/>
            <w:noWrap/>
            <w:vAlign w:val="center"/>
            <w:hideMark/>
          </w:tcPr>
          <w:p w14:paraId="29C1704A"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12</w:t>
            </w:r>
          </w:p>
        </w:tc>
      </w:tr>
      <w:tr w:rsidR="00950B20" w:rsidRPr="00CA3536" w14:paraId="0C991FE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8289519"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37ECA5D7"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0CA3071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6552E87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8AD46D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410,00</w:t>
            </w:r>
          </w:p>
        </w:tc>
        <w:tc>
          <w:tcPr>
            <w:tcW w:w="328" w:type="pct"/>
            <w:tcBorders>
              <w:top w:val="nil"/>
              <w:left w:val="nil"/>
              <w:bottom w:val="single" w:sz="4" w:space="0" w:color="auto"/>
              <w:right w:val="single" w:sz="4" w:space="0" w:color="auto"/>
            </w:tcBorders>
            <w:noWrap/>
            <w:vAlign w:val="center"/>
            <w:hideMark/>
          </w:tcPr>
          <w:p w14:paraId="6A84957A"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0,41000</w:t>
            </w:r>
          </w:p>
        </w:tc>
        <w:tc>
          <w:tcPr>
            <w:tcW w:w="404" w:type="pct"/>
            <w:tcBorders>
              <w:top w:val="nil"/>
              <w:left w:val="nil"/>
              <w:bottom w:val="single" w:sz="4" w:space="0" w:color="auto"/>
              <w:right w:val="single" w:sz="4" w:space="0" w:color="auto"/>
            </w:tcBorders>
            <w:noWrap/>
            <w:vAlign w:val="center"/>
            <w:hideMark/>
          </w:tcPr>
          <w:p w14:paraId="7B67598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8,20000</w:t>
            </w:r>
          </w:p>
        </w:tc>
        <w:tc>
          <w:tcPr>
            <w:tcW w:w="451" w:type="pct"/>
            <w:tcBorders>
              <w:top w:val="nil"/>
              <w:left w:val="nil"/>
              <w:bottom w:val="single" w:sz="4" w:space="0" w:color="auto"/>
              <w:right w:val="single" w:sz="4" w:space="0" w:color="auto"/>
            </w:tcBorders>
            <w:noWrap/>
            <w:vAlign w:val="center"/>
            <w:hideMark/>
          </w:tcPr>
          <w:p w14:paraId="46E3C6E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98,40000</w:t>
            </w:r>
          </w:p>
        </w:tc>
        <w:tc>
          <w:tcPr>
            <w:tcW w:w="328" w:type="pct"/>
            <w:tcBorders>
              <w:top w:val="nil"/>
              <w:left w:val="nil"/>
              <w:bottom w:val="single" w:sz="4" w:space="0" w:color="auto"/>
              <w:right w:val="single" w:sz="4" w:space="0" w:color="auto"/>
            </w:tcBorders>
            <w:shd w:val="clear" w:color="000000" w:fill="BFBFBF"/>
            <w:noWrap/>
            <w:vAlign w:val="center"/>
            <w:hideMark/>
          </w:tcPr>
          <w:p w14:paraId="2B523A7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94</w:t>
            </w:r>
          </w:p>
        </w:tc>
      </w:tr>
      <w:tr w:rsidR="00950B20" w:rsidRPr="00CA3536" w14:paraId="20D78C6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9699763"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12E1B331"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77A42CC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705791A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A7CBEEA"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95,00</w:t>
            </w:r>
          </w:p>
        </w:tc>
        <w:tc>
          <w:tcPr>
            <w:tcW w:w="328" w:type="pct"/>
            <w:tcBorders>
              <w:top w:val="nil"/>
              <w:left w:val="nil"/>
              <w:bottom w:val="single" w:sz="4" w:space="0" w:color="auto"/>
              <w:right w:val="single" w:sz="4" w:space="0" w:color="auto"/>
            </w:tcBorders>
            <w:noWrap/>
            <w:vAlign w:val="center"/>
            <w:hideMark/>
          </w:tcPr>
          <w:p w14:paraId="4EB4F6D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0,09500</w:t>
            </w:r>
          </w:p>
        </w:tc>
        <w:tc>
          <w:tcPr>
            <w:tcW w:w="404" w:type="pct"/>
            <w:tcBorders>
              <w:top w:val="nil"/>
              <w:left w:val="nil"/>
              <w:bottom w:val="single" w:sz="4" w:space="0" w:color="auto"/>
              <w:right w:val="single" w:sz="4" w:space="0" w:color="auto"/>
            </w:tcBorders>
            <w:noWrap/>
            <w:vAlign w:val="center"/>
            <w:hideMark/>
          </w:tcPr>
          <w:p w14:paraId="0F6E7C2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1,90000</w:t>
            </w:r>
          </w:p>
        </w:tc>
        <w:tc>
          <w:tcPr>
            <w:tcW w:w="451" w:type="pct"/>
            <w:tcBorders>
              <w:top w:val="nil"/>
              <w:left w:val="nil"/>
              <w:bottom w:val="single" w:sz="4" w:space="0" w:color="auto"/>
              <w:right w:val="single" w:sz="4" w:space="0" w:color="auto"/>
            </w:tcBorders>
            <w:noWrap/>
            <w:vAlign w:val="center"/>
            <w:hideMark/>
          </w:tcPr>
          <w:p w14:paraId="1C9DF38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22,80000</w:t>
            </w:r>
          </w:p>
        </w:tc>
        <w:tc>
          <w:tcPr>
            <w:tcW w:w="328" w:type="pct"/>
            <w:tcBorders>
              <w:top w:val="nil"/>
              <w:left w:val="nil"/>
              <w:bottom w:val="single" w:sz="4" w:space="0" w:color="auto"/>
              <w:right w:val="single" w:sz="4" w:space="0" w:color="auto"/>
            </w:tcBorders>
            <w:shd w:val="clear" w:color="000000" w:fill="BFBFBF"/>
            <w:noWrap/>
            <w:vAlign w:val="center"/>
            <w:hideMark/>
          </w:tcPr>
          <w:p w14:paraId="7293880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23</w:t>
            </w:r>
          </w:p>
        </w:tc>
      </w:tr>
      <w:tr w:rsidR="00950B20" w:rsidRPr="00CA3536" w14:paraId="5C3BD19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831327E"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626AC9AA"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35C759F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3BD274E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3DC840A"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160,00</w:t>
            </w:r>
          </w:p>
        </w:tc>
        <w:tc>
          <w:tcPr>
            <w:tcW w:w="328" w:type="pct"/>
            <w:tcBorders>
              <w:top w:val="nil"/>
              <w:left w:val="nil"/>
              <w:bottom w:val="single" w:sz="4" w:space="0" w:color="auto"/>
              <w:right w:val="single" w:sz="4" w:space="0" w:color="auto"/>
            </w:tcBorders>
            <w:noWrap/>
            <w:vAlign w:val="center"/>
            <w:hideMark/>
          </w:tcPr>
          <w:p w14:paraId="0DC2223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0,16000</w:t>
            </w:r>
          </w:p>
        </w:tc>
        <w:tc>
          <w:tcPr>
            <w:tcW w:w="404" w:type="pct"/>
            <w:tcBorders>
              <w:top w:val="nil"/>
              <w:left w:val="nil"/>
              <w:bottom w:val="single" w:sz="4" w:space="0" w:color="auto"/>
              <w:right w:val="single" w:sz="4" w:space="0" w:color="auto"/>
            </w:tcBorders>
            <w:noWrap/>
            <w:vAlign w:val="center"/>
            <w:hideMark/>
          </w:tcPr>
          <w:p w14:paraId="6BA8573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3,20000</w:t>
            </w:r>
          </w:p>
        </w:tc>
        <w:tc>
          <w:tcPr>
            <w:tcW w:w="451" w:type="pct"/>
            <w:tcBorders>
              <w:top w:val="nil"/>
              <w:left w:val="nil"/>
              <w:bottom w:val="single" w:sz="4" w:space="0" w:color="auto"/>
              <w:right w:val="single" w:sz="4" w:space="0" w:color="auto"/>
            </w:tcBorders>
            <w:noWrap/>
            <w:vAlign w:val="center"/>
            <w:hideMark/>
          </w:tcPr>
          <w:p w14:paraId="34280AF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38,40000</w:t>
            </w:r>
          </w:p>
        </w:tc>
        <w:tc>
          <w:tcPr>
            <w:tcW w:w="328" w:type="pct"/>
            <w:tcBorders>
              <w:top w:val="nil"/>
              <w:left w:val="nil"/>
              <w:bottom w:val="single" w:sz="4" w:space="0" w:color="auto"/>
              <w:right w:val="single" w:sz="4" w:space="0" w:color="auto"/>
            </w:tcBorders>
            <w:shd w:val="clear" w:color="000000" w:fill="BFBFBF"/>
            <w:noWrap/>
            <w:vAlign w:val="center"/>
            <w:hideMark/>
          </w:tcPr>
          <w:p w14:paraId="7F3981F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38</w:t>
            </w:r>
          </w:p>
        </w:tc>
      </w:tr>
      <w:tr w:rsidR="00950B20" w:rsidRPr="00CA3536" w14:paraId="6856166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DE3BD27"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24DC8FAF"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3C80F2A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39E9045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B57A4F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45,00</w:t>
            </w:r>
          </w:p>
        </w:tc>
        <w:tc>
          <w:tcPr>
            <w:tcW w:w="328" w:type="pct"/>
            <w:tcBorders>
              <w:top w:val="nil"/>
              <w:left w:val="nil"/>
              <w:bottom w:val="single" w:sz="4" w:space="0" w:color="auto"/>
              <w:right w:val="single" w:sz="4" w:space="0" w:color="auto"/>
            </w:tcBorders>
            <w:noWrap/>
            <w:vAlign w:val="center"/>
            <w:hideMark/>
          </w:tcPr>
          <w:p w14:paraId="2C60762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0,04500</w:t>
            </w:r>
          </w:p>
        </w:tc>
        <w:tc>
          <w:tcPr>
            <w:tcW w:w="404" w:type="pct"/>
            <w:tcBorders>
              <w:top w:val="nil"/>
              <w:left w:val="nil"/>
              <w:bottom w:val="single" w:sz="4" w:space="0" w:color="auto"/>
              <w:right w:val="single" w:sz="4" w:space="0" w:color="auto"/>
            </w:tcBorders>
            <w:noWrap/>
            <w:vAlign w:val="center"/>
            <w:hideMark/>
          </w:tcPr>
          <w:p w14:paraId="0BA117D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0,90000</w:t>
            </w:r>
          </w:p>
        </w:tc>
        <w:tc>
          <w:tcPr>
            <w:tcW w:w="451" w:type="pct"/>
            <w:tcBorders>
              <w:top w:val="nil"/>
              <w:left w:val="nil"/>
              <w:bottom w:val="single" w:sz="4" w:space="0" w:color="auto"/>
              <w:right w:val="single" w:sz="4" w:space="0" w:color="auto"/>
            </w:tcBorders>
            <w:noWrap/>
            <w:vAlign w:val="center"/>
            <w:hideMark/>
          </w:tcPr>
          <w:p w14:paraId="3E1BBDD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10,80000</w:t>
            </w:r>
          </w:p>
        </w:tc>
        <w:tc>
          <w:tcPr>
            <w:tcW w:w="328" w:type="pct"/>
            <w:tcBorders>
              <w:top w:val="nil"/>
              <w:left w:val="nil"/>
              <w:bottom w:val="single" w:sz="4" w:space="0" w:color="auto"/>
              <w:right w:val="single" w:sz="4" w:space="0" w:color="auto"/>
            </w:tcBorders>
            <w:shd w:val="clear" w:color="000000" w:fill="BFBFBF"/>
            <w:noWrap/>
            <w:vAlign w:val="center"/>
            <w:hideMark/>
          </w:tcPr>
          <w:p w14:paraId="494E9FD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11</w:t>
            </w:r>
          </w:p>
        </w:tc>
      </w:tr>
      <w:tr w:rsidR="00950B20" w:rsidRPr="00CA3536" w14:paraId="1B01317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9A64276"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lastRenderedPageBreak/>
              <w:t>13</w:t>
            </w:r>
          </w:p>
        </w:tc>
        <w:tc>
          <w:tcPr>
            <w:tcW w:w="2224" w:type="pct"/>
            <w:tcBorders>
              <w:top w:val="nil"/>
              <w:left w:val="nil"/>
              <w:bottom w:val="single" w:sz="4" w:space="0" w:color="auto"/>
              <w:right w:val="single" w:sz="4" w:space="0" w:color="auto"/>
            </w:tcBorders>
            <w:noWrap/>
            <w:vAlign w:val="center"/>
            <w:hideMark/>
          </w:tcPr>
          <w:p w14:paraId="0A5088EE"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4EA1C0B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2E6A22EA"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8CA31F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85,00</w:t>
            </w:r>
          </w:p>
        </w:tc>
        <w:tc>
          <w:tcPr>
            <w:tcW w:w="328" w:type="pct"/>
            <w:tcBorders>
              <w:top w:val="nil"/>
              <w:left w:val="nil"/>
              <w:bottom w:val="single" w:sz="4" w:space="0" w:color="auto"/>
              <w:right w:val="single" w:sz="4" w:space="0" w:color="auto"/>
            </w:tcBorders>
            <w:noWrap/>
            <w:vAlign w:val="center"/>
            <w:hideMark/>
          </w:tcPr>
          <w:p w14:paraId="3FEBAB18"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0,08500</w:t>
            </w:r>
          </w:p>
        </w:tc>
        <w:tc>
          <w:tcPr>
            <w:tcW w:w="404" w:type="pct"/>
            <w:tcBorders>
              <w:top w:val="nil"/>
              <w:left w:val="nil"/>
              <w:bottom w:val="single" w:sz="4" w:space="0" w:color="auto"/>
              <w:right w:val="single" w:sz="4" w:space="0" w:color="auto"/>
            </w:tcBorders>
            <w:noWrap/>
            <w:vAlign w:val="center"/>
            <w:hideMark/>
          </w:tcPr>
          <w:p w14:paraId="4F0F93C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1,70000</w:t>
            </w:r>
          </w:p>
        </w:tc>
        <w:tc>
          <w:tcPr>
            <w:tcW w:w="451" w:type="pct"/>
            <w:tcBorders>
              <w:top w:val="nil"/>
              <w:left w:val="nil"/>
              <w:bottom w:val="single" w:sz="4" w:space="0" w:color="auto"/>
              <w:right w:val="single" w:sz="4" w:space="0" w:color="auto"/>
            </w:tcBorders>
            <w:noWrap/>
            <w:vAlign w:val="center"/>
            <w:hideMark/>
          </w:tcPr>
          <w:p w14:paraId="23A628B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20,40000</w:t>
            </w:r>
          </w:p>
        </w:tc>
        <w:tc>
          <w:tcPr>
            <w:tcW w:w="328" w:type="pct"/>
            <w:tcBorders>
              <w:top w:val="nil"/>
              <w:left w:val="nil"/>
              <w:bottom w:val="single" w:sz="4" w:space="0" w:color="auto"/>
              <w:right w:val="single" w:sz="4" w:space="0" w:color="auto"/>
            </w:tcBorders>
            <w:shd w:val="clear" w:color="000000" w:fill="BFBFBF"/>
            <w:noWrap/>
            <w:vAlign w:val="center"/>
            <w:hideMark/>
          </w:tcPr>
          <w:p w14:paraId="3875D1D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20</w:t>
            </w:r>
          </w:p>
        </w:tc>
      </w:tr>
      <w:tr w:rsidR="00950B20" w:rsidRPr="00CA3536" w14:paraId="2C28581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7D3EA84"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37D89196"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0A55F3D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1E7882D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03FE54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25,00</w:t>
            </w:r>
          </w:p>
        </w:tc>
        <w:tc>
          <w:tcPr>
            <w:tcW w:w="328" w:type="pct"/>
            <w:tcBorders>
              <w:top w:val="nil"/>
              <w:left w:val="nil"/>
              <w:bottom w:val="single" w:sz="4" w:space="0" w:color="auto"/>
              <w:right w:val="single" w:sz="4" w:space="0" w:color="auto"/>
            </w:tcBorders>
            <w:noWrap/>
            <w:vAlign w:val="center"/>
            <w:hideMark/>
          </w:tcPr>
          <w:p w14:paraId="7E4C45C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0,02500</w:t>
            </w:r>
          </w:p>
        </w:tc>
        <w:tc>
          <w:tcPr>
            <w:tcW w:w="404" w:type="pct"/>
            <w:tcBorders>
              <w:top w:val="nil"/>
              <w:left w:val="nil"/>
              <w:bottom w:val="single" w:sz="4" w:space="0" w:color="auto"/>
              <w:right w:val="single" w:sz="4" w:space="0" w:color="auto"/>
            </w:tcBorders>
            <w:noWrap/>
            <w:vAlign w:val="center"/>
            <w:hideMark/>
          </w:tcPr>
          <w:p w14:paraId="4F1D29A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0,50000</w:t>
            </w:r>
          </w:p>
        </w:tc>
        <w:tc>
          <w:tcPr>
            <w:tcW w:w="451" w:type="pct"/>
            <w:tcBorders>
              <w:top w:val="nil"/>
              <w:left w:val="nil"/>
              <w:bottom w:val="single" w:sz="4" w:space="0" w:color="auto"/>
              <w:right w:val="single" w:sz="4" w:space="0" w:color="auto"/>
            </w:tcBorders>
            <w:noWrap/>
            <w:vAlign w:val="center"/>
            <w:hideMark/>
          </w:tcPr>
          <w:p w14:paraId="2CD4919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6,00000</w:t>
            </w:r>
          </w:p>
        </w:tc>
        <w:tc>
          <w:tcPr>
            <w:tcW w:w="328" w:type="pct"/>
            <w:tcBorders>
              <w:top w:val="nil"/>
              <w:left w:val="nil"/>
              <w:bottom w:val="single" w:sz="4" w:space="0" w:color="auto"/>
              <w:right w:val="single" w:sz="4" w:space="0" w:color="auto"/>
            </w:tcBorders>
            <w:shd w:val="clear" w:color="000000" w:fill="BFBFBF"/>
            <w:noWrap/>
            <w:vAlign w:val="center"/>
            <w:hideMark/>
          </w:tcPr>
          <w:p w14:paraId="71E2FD9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6</w:t>
            </w:r>
          </w:p>
        </w:tc>
      </w:tr>
      <w:tr w:rsidR="00950B20" w:rsidRPr="00CA3536" w14:paraId="07AE708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2C90F8D"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166664D9"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71379D6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7D9DE6E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DAF592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3AFADF3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0,04000</w:t>
            </w:r>
          </w:p>
        </w:tc>
        <w:tc>
          <w:tcPr>
            <w:tcW w:w="404" w:type="pct"/>
            <w:tcBorders>
              <w:top w:val="nil"/>
              <w:left w:val="nil"/>
              <w:bottom w:val="single" w:sz="4" w:space="0" w:color="auto"/>
              <w:right w:val="single" w:sz="4" w:space="0" w:color="auto"/>
            </w:tcBorders>
            <w:noWrap/>
            <w:vAlign w:val="center"/>
            <w:hideMark/>
          </w:tcPr>
          <w:p w14:paraId="455127FA"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0,80000</w:t>
            </w:r>
          </w:p>
        </w:tc>
        <w:tc>
          <w:tcPr>
            <w:tcW w:w="451" w:type="pct"/>
            <w:tcBorders>
              <w:top w:val="nil"/>
              <w:left w:val="nil"/>
              <w:bottom w:val="single" w:sz="4" w:space="0" w:color="auto"/>
              <w:right w:val="single" w:sz="4" w:space="0" w:color="auto"/>
            </w:tcBorders>
            <w:noWrap/>
            <w:vAlign w:val="center"/>
            <w:hideMark/>
          </w:tcPr>
          <w:p w14:paraId="55777F1B"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9,60000</w:t>
            </w:r>
          </w:p>
        </w:tc>
        <w:tc>
          <w:tcPr>
            <w:tcW w:w="328" w:type="pct"/>
            <w:tcBorders>
              <w:top w:val="nil"/>
              <w:left w:val="nil"/>
              <w:bottom w:val="single" w:sz="4" w:space="0" w:color="auto"/>
              <w:right w:val="single" w:sz="4" w:space="0" w:color="auto"/>
            </w:tcBorders>
            <w:shd w:val="clear" w:color="000000" w:fill="BFBFBF"/>
            <w:noWrap/>
            <w:vAlign w:val="center"/>
            <w:hideMark/>
          </w:tcPr>
          <w:p w14:paraId="64540E1E"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10</w:t>
            </w:r>
          </w:p>
        </w:tc>
      </w:tr>
      <w:tr w:rsidR="00950B20" w:rsidRPr="00CA3536" w14:paraId="1E57556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A20173A"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4C27F5A5"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3407922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217EF2DB"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E378BB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75,00</w:t>
            </w:r>
          </w:p>
        </w:tc>
        <w:tc>
          <w:tcPr>
            <w:tcW w:w="328" w:type="pct"/>
            <w:tcBorders>
              <w:top w:val="nil"/>
              <w:left w:val="nil"/>
              <w:bottom w:val="single" w:sz="4" w:space="0" w:color="auto"/>
              <w:right w:val="single" w:sz="4" w:space="0" w:color="auto"/>
            </w:tcBorders>
            <w:noWrap/>
            <w:vAlign w:val="center"/>
            <w:hideMark/>
          </w:tcPr>
          <w:p w14:paraId="53F86C6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0,07500</w:t>
            </w:r>
          </w:p>
        </w:tc>
        <w:tc>
          <w:tcPr>
            <w:tcW w:w="404" w:type="pct"/>
            <w:tcBorders>
              <w:top w:val="nil"/>
              <w:left w:val="nil"/>
              <w:bottom w:val="single" w:sz="4" w:space="0" w:color="auto"/>
              <w:right w:val="single" w:sz="4" w:space="0" w:color="auto"/>
            </w:tcBorders>
            <w:noWrap/>
            <w:vAlign w:val="center"/>
            <w:hideMark/>
          </w:tcPr>
          <w:p w14:paraId="7C63CC1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1,50000</w:t>
            </w:r>
          </w:p>
        </w:tc>
        <w:tc>
          <w:tcPr>
            <w:tcW w:w="451" w:type="pct"/>
            <w:tcBorders>
              <w:top w:val="nil"/>
              <w:left w:val="nil"/>
              <w:bottom w:val="single" w:sz="4" w:space="0" w:color="auto"/>
              <w:right w:val="single" w:sz="4" w:space="0" w:color="auto"/>
            </w:tcBorders>
            <w:noWrap/>
            <w:vAlign w:val="center"/>
            <w:hideMark/>
          </w:tcPr>
          <w:p w14:paraId="1B986C7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18,00000</w:t>
            </w:r>
          </w:p>
        </w:tc>
        <w:tc>
          <w:tcPr>
            <w:tcW w:w="328" w:type="pct"/>
            <w:tcBorders>
              <w:top w:val="nil"/>
              <w:left w:val="nil"/>
              <w:bottom w:val="single" w:sz="4" w:space="0" w:color="auto"/>
              <w:right w:val="single" w:sz="4" w:space="0" w:color="auto"/>
            </w:tcBorders>
            <w:shd w:val="clear" w:color="000000" w:fill="BFBFBF"/>
            <w:noWrap/>
            <w:vAlign w:val="center"/>
            <w:hideMark/>
          </w:tcPr>
          <w:p w14:paraId="4184CA72"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18</w:t>
            </w:r>
          </w:p>
        </w:tc>
      </w:tr>
      <w:tr w:rsidR="00950B20" w:rsidRPr="00CA3536" w14:paraId="523A309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773152D"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350015E5"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5F54D50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547D110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D044A0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08991018"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0,09000</w:t>
            </w:r>
          </w:p>
        </w:tc>
        <w:tc>
          <w:tcPr>
            <w:tcW w:w="404" w:type="pct"/>
            <w:tcBorders>
              <w:top w:val="nil"/>
              <w:left w:val="nil"/>
              <w:bottom w:val="single" w:sz="4" w:space="0" w:color="auto"/>
              <w:right w:val="single" w:sz="4" w:space="0" w:color="auto"/>
            </w:tcBorders>
            <w:noWrap/>
            <w:vAlign w:val="center"/>
            <w:hideMark/>
          </w:tcPr>
          <w:p w14:paraId="730B0D8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1,80000</w:t>
            </w:r>
          </w:p>
        </w:tc>
        <w:tc>
          <w:tcPr>
            <w:tcW w:w="451" w:type="pct"/>
            <w:tcBorders>
              <w:top w:val="nil"/>
              <w:left w:val="nil"/>
              <w:bottom w:val="single" w:sz="4" w:space="0" w:color="auto"/>
              <w:right w:val="single" w:sz="4" w:space="0" w:color="auto"/>
            </w:tcBorders>
            <w:noWrap/>
            <w:vAlign w:val="center"/>
            <w:hideMark/>
          </w:tcPr>
          <w:p w14:paraId="0A12153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21,60000</w:t>
            </w:r>
          </w:p>
        </w:tc>
        <w:tc>
          <w:tcPr>
            <w:tcW w:w="328" w:type="pct"/>
            <w:tcBorders>
              <w:top w:val="nil"/>
              <w:left w:val="nil"/>
              <w:bottom w:val="single" w:sz="4" w:space="0" w:color="auto"/>
              <w:right w:val="single" w:sz="4" w:space="0" w:color="auto"/>
            </w:tcBorders>
            <w:shd w:val="clear" w:color="000000" w:fill="BFBFBF"/>
            <w:noWrap/>
            <w:vAlign w:val="center"/>
            <w:hideMark/>
          </w:tcPr>
          <w:p w14:paraId="72C387B5"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22</w:t>
            </w:r>
          </w:p>
        </w:tc>
      </w:tr>
      <w:tr w:rsidR="00950B20" w:rsidRPr="00CA3536" w14:paraId="3094E4E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D666121"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7BA8EDC6"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1AB6CD6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71F1ACDF"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F81CE6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155,00</w:t>
            </w:r>
          </w:p>
        </w:tc>
        <w:tc>
          <w:tcPr>
            <w:tcW w:w="328" w:type="pct"/>
            <w:tcBorders>
              <w:top w:val="nil"/>
              <w:left w:val="nil"/>
              <w:bottom w:val="single" w:sz="4" w:space="0" w:color="auto"/>
              <w:right w:val="single" w:sz="4" w:space="0" w:color="auto"/>
            </w:tcBorders>
            <w:noWrap/>
            <w:vAlign w:val="center"/>
            <w:hideMark/>
          </w:tcPr>
          <w:p w14:paraId="11D8857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0,15500</w:t>
            </w:r>
          </w:p>
        </w:tc>
        <w:tc>
          <w:tcPr>
            <w:tcW w:w="404" w:type="pct"/>
            <w:tcBorders>
              <w:top w:val="nil"/>
              <w:left w:val="nil"/>
              <w:bottom w:val="single" w:sz="4" w:space="0" w:color="auto"/>
              <w:right w:val="single" w:sz="4" w:space="0" w:color="auto"/>
            </w:tcBorders>
            <w:noWrap/>
            <w:vAlign w:val="center"/>
            <w:hideMark/>
          </w:tcPr>
          <w:p w14:paraId="3A84C84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3,10000</w:t>
            </w:r>
          </w:p>
        </w:tc>
        <w:tc>
          <w:tcPr>
            <w:tcW w:w="451" w:type="pct"/>
            <w:tcBorders>
              <w:top w:val="nil"/>
              <w:left w:val="nil"/>
              <w:bottom w:val="single" w:sz="4" w:space="0" w:color="auto"/>
              <w:right w:val="single" w:sz="4" w:space="0" w:color="auto"/>
            </w:tcBorders>
            <w:noWrap/>
            <w:vAlign w:val="center"/>
            <w:hideMark/>
          </w:tcPr>
          <w:p w14:paraId="1303049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37,20000</w:t>
            </w:r>
          </w:p>
        </w:tc>
        <w:tc>
          <w:tcPr>
            <w:tcW w:w="328" w:type="pct"/>
            <w:tcBorders>
              <w:top w:val="nil"/>
              <w:left w:val="nil"/>
              <w:bottom w:val="single" w:sz="4" w:space="0" w:color="auto"/>
              <w:right w:val="single" w:sz="4" w:space="0" w:color="auto"/>
            </w:tcBorders>
            <w:shd w:val="clear" w:color="000000" w:fill="BFBFBF"/>
            <w:noWrap/>
            <w:vAlign w:val="center"/>
            <w:hideMark/>
          </w:tcPr>
          <w:p w14:paraId="75D2BC7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37</w:t>
            </w:r>
          </w:p>
        </w:tc>
      </w:tr>
      <w:tr w:rsidR="00950B20" w:rsidRPr="00CA3536" w14:paraId="753D3DE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B1DD991"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2330683E"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131BE0D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2F8CD160"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84917BB"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140,00</w:t>
            </w:r>
          </w:p>
        </w:tc>
        <w:tc>
          <w:tcPr>
            <w:tcW w:w="328" w:type="pct"/>
            <w:tcBorders>
              <w:top w:val="nil"/>
              <w:left w:val="nil"/>
              <w:bottom w:val="single" w:sz="4" w:space="0" w:color="auto"/>
              <w:right w:val="single" w:sz="4" w:space="0" w:color="auto"/>
            </w:tcBorders>
            <w:noWrap/>
            <w:vAlign w:val="center"/>
            <w:hideMark/>
          </w:tcPr>
          <w:p w14:paraId="3720423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0,14000</w:t>
            </w:r>
          </w:p>
        </w:tc>
        <w:tc>
          <w:tcPr>
            <w:tcW w:w="404" w:type="pct"/>
            <w:tcBorders>
              <w:top w:val="nil"/>
              <w:left w:val="nil"/>
              <w:bottom w:val="single" w:sz="4" w:space="0" w:color="auto"/>
              <w:right w:val="single" w:sz="4" w:space="0" w:color="auto"/>
            </w:tcBorders>
            <w:noWrap/>
            <w:vAlign w:val="center"/>
            <w:hideMark/>
          </w:tcPr>
          <w:p w14:paraId="6B9822CC"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2,80000</w:t>
            </w:r>
          </w:p>
        </w:tc>
        <w:tc>
          <w:tcPr>
            <w:tcW w:w="451" w:type="pct"/>
            <w:tcBorders>
              <w:top w:val="nil"/>
              <w:left w:val="nil"/>
              <w:bottom w:val="single" w:sz="4" w:space="0" w:color="auto"/>
              <w:right w:val="single" w:sz="4" w:space="0" w:color="auto"/>
            </w:tcBorders>
            <w:noWrap/>
            <w:vAlign w:val="center"/>
            <w:hideMark/>
          </w:tcPr>
          <w:p w14:paraId="467BD38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33,60000</w:t>
            </w:r>
          </w:p>
        </w:tc>
        <w:tc>
          <w:tcPr>
            <w:tcW w:w="328" w:type="pct"/>
            <w:tcBorders>
              <w:top w:val="nil"/>
              <w:left w:val="nil"/>
              <w:bottom w:val="single" w:sz="4" w:space="0" w:color="auto"/>
              <w:right w:val="single" w:sz="4" w:space="0" w:color="auto"/>
            </w:tcBorders>
            <w:shd w:val="clear" w:color="000000" w:fill="BFBFBF"/>
            <w:noWrap/>
            <w:vAlign w:val="center"/>
            <w:hideMark/>
          </w:tcPr>
          <w:p w14:paraId="176E158B"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34</w:t>
            </w:r>
          </w:p>
        </w:tc>
      </w:tr>
      <w:tr w:rsidR="00950B20" w:rsidRPr="00CA3536" w14:paraId="6D2E9D6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97BA60C"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20</w:t>
            </w:r>
          </w:p>
        </w:tc>
        <w:tc>
          <w:tcPr>
            <w:tcW w:w="2224" w:type="pct"/>
            <w:tcBorders>
              <w:top w:val="nil"/>
              <w:left w:val="nil"/>
              <w:bottom w:val="single" w:sz="4" w:space="0" w:color="auto"/>
              <w:right w:val="single" w:sz="4" w:space="0" w:color="auto"/>
            </w:tcBorders>
            <w:noWrap/>
            <w:vAlign w:val="center"/>
            <w:hideMark/>
          </w:tcPr>
          <w:p w14:paraId="279DF4F3" w14:textId="77777777" w:rsidR="00950B20" w:rsidRPr="00CA3536" w:rsidRDefault="00950B20" w:rsidP="003566BF">
            <w:pPr>
              <w:spacing w:after="0" w:line="240" w:lineRule="auto"/>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71CAD8E7"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0DF012D4"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E0EFAB3"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2FB47AE6"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0,09000</w:t>
            </w:r>
          </w:p>
        </w:tc>
        <w:tc>
          <w:tcPr>
            <w:tcW w:w="404" w:type="pct"/>
            <w:tcBorders>
              <w:top w:val="nil"/>
              <w:left w:val="nil"/>
              <w:bottom w:val="single" w:sz="4" w:space="0" w:color="auto"/>
              <w:right w:val="single" w:sz="4" w:space="0" w:color="auto"/>
            </w:tcBorders>
            <w:noWrap/>
            <w:vAlign w:val="center"/>
            <w:hideMark/>
          </w:tcPr>
          <w:p w14:paraId="39DB832D"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1,80000</w:t>
            </w:r>
          </w:p>
        </w:tc>
        <w:tc>
          <w:tcPr>
            <w:tcW w:w="451" w:type="pct"/>
            <w:tcBorders>
              <w:top w:val="nil"/>
              <w:left w:val="nil"/>
              <w:bottom w:val="single" w:sz="4" w:space="0" w:color="auto"/>
              <w:right w:val="single" w:sz="4" w:space="0" w:color="auto"/>
            </w:tcBorders>
            <w:noWrap/>
            <w:vAlign w:val="center"/>
            <w:hideMark/>
          </w:tcPr>
          <w:p w14:paraId="354422F9"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21,60000</w:t>
            </w:r>
          </w:p>
        </w:tc>
        <w:tc>
          <w:tcPr>
            <w:tcW w:w="328" w:type="pct"/>
            <w:tcBorders>
              <w:top w:val="nil"/>
              <w:left w:val="nil"/>
              <w:bottom w:val="single" w:sz="4" w:space="0" w:color="auto"/>
              <w:right w:val="single" w:sz="4" w:space="0" w:color="auto"/>
            </w:tcBorders>
            <w:shd w:val="clear" w:color="000000" w:fill="BFBFBF"/>
            <w:noWrap/>
            <w:vAlign w:val="center"/>
            <w:hideMark/>
          </w:tcPr>
          <w:p w14:paraId="11FE8B31" w14:textId="77777777" w:rsidR="00950B20" w:rsidRPr="00CA3536" w:rsidRDefault="00950B20" w:rsidP="003566BF">
            <w:pPr>
              <w:spacing w:after="0" w:line="240" w:lineRule="auto"/>
              <w:jc w:val="center"/>
              <w:rPr>
                <w:rFonts w:ascii="Times New Roman" w:eastAsia="Times New Roman" w:hAnsi="Times New Roman"/>
                <w:color w:val="000000"/>
                <w:sz w:val="16"/>
                <w:szCs w:val="16"/>
                <w:lang w:eastAsia="pt-BR"/>
              </w:rPr>
            </w:pPr>
            <w:r w:rsidRPr="00CA3536">
              <w:rPr>
                <w:rFonts w:ascii="Times New Roman" w:eastAsia="Times New Roman" w:hAnsi="Times New Roman"/>
                <w:color w:val="000000"/>
                <w:sz w:val="16"/>
                <w:szCs w:val="16"/>
                <w:lang w:eastAsia="pt-BR"/>
              </w:rPr>
              <w:t>22</w:t>
            </w:r>
          </w:p>
        </w:tc>
      </w:tr>
      <w:tr w:rsidR="00950B20" w:rsidRPr="00CA3536" w14:paraId="69A92A90"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058967D"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 xml:space="preserve">TOTAL EM PACOTE COM 1 KG </w:t>
            </w:r>
          </w:p>
        </w:tc>
        <w:tc>
          <w:tcPr>
            <w:tcW w:w="328" w:type="pct"/>
            <w:tcBorders>
              <w:top w:val="nil"/>
              <w:left w:val="nil"/>
              <w:bottom w:val="single" w:sz="4" w:space="0" w:color="auto"/>
              <w:right w:val="single" w:sz="4" w:space="0" w:color="auto"/>
            </w:tcBorders>
            <w:shd w:val="clear" w:color="000000" w:fill="BFBFBF"/>
            <w:noWrap/>
            <w:vAlign w:val="center"/>
            <w:hideMark/>
          </w:tcPr>
          <w:p w14:paraId="519203D0" w14:textId="77777777" w:rsidR="00950B20" w:rsidRPr="00CA3536" w:rsidRDefault="00950B20" w:rsidP="003566BF">
            <w:pPr>
              <w:spacing w:after="0" w:line="240" w:lineRule="auto"/>
              <w:jc w:val="center"/>
              <w:rPr>
                <w:rFonts w:ascii="Times New Roman" w:eastAsia="Times New Roman" w:hAnsi="Times New Roman"/>
                <w:b/>
                <w:bCs/>
                <w:color w:val="000000"/>
                <w:sz w:val="16"/>
                <w:szCs w:val="16"/>
                <w:lang w:eastAsia="pt-BR"/>
              </w:rPr>
            </w:pPr>
            <w:r w:rsidRPr="00CA3536">
              <w:rPr>
                <w:rFonts w:ascii="Times New Roman" w:eastAsia="Times New Roman" w:hAnsi="Times New Roman"/>
                <w:b/>
                <w:bCs/>
                <w:color w:val="000000"/>
                <w:sz w:val="16"/>
                <w:szCs w:val="16"/>
                <w:lang w:eastAsia="pt-BR"/>
              </w:rPr>
              <w:t>490</w:t>
            </w:r>
          </w:p>
        </w:tc>
      </w:tr>
    </w:tbl>
    <w:p w14:paraId="19D2B4A6" w14:textId="77777777" w:rsidR="00950B20" w:rsidRDefault="00950B20" w:rsidP="00950B20">
      <w:pPr>
        <w:tabs>
          <w:tab w:val="center" w:pos="6505"/>
        </w:tabs>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DF7162" w14:paraId="484849AD"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43691215"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30E777F0"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12 - LEITE EM PÓ: LATA COM 380 G</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AF0F087"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TOTAL</w:t>
            </w:r>
          </w:p>
        </w:tc>
      </w:tr>
      <w:tr w:rsidR="00950B20" w:rsidRPr="00DF7162" w14:paraId="4568399E"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183F5B80"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51A5F552"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66C130FD"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1C8150D3"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28066C3F"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19736C34"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7C0ACD05"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DF7162" w14:paraId="1489A1D2"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4A774587"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5CB331CB"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618A2C35"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0CCEE9F0"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78F15940"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5DF9EDE0"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58278D81"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006C739F"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5B9C4180"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DF7162" w14:paraId="53C42A9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F11BDD1"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66ABF488"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6DD0FE1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05B19048"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7F8C37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6D6EA31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487459F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32AB344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D00D3A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25</w:t>
            </w:r>
          </w:p>
        </w:tc>
      </w:tr>
      <w:tr w:rsidR="00950B20" w:rsidRPr="00DF7162" w14:paraId="6B33F20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7A2F857"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321DE365"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3FA95F9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5FC55C7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179A3B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260,00</w:t>
            </w:r>
          </w:p>
        </w:tc>
        <w:tc>
          <w:tcPr>
            <w:tcW w:w="328" w:type="pct"/>
            <w:tcBorders>
              <w:top w:val="nil"/>
              <w:left w:val="nil"/>
              <w:bottom w:val="single" w:sz="4" w:space="0" w:color="auto"/>
              <w:right w:val="single" w:sz="4" w:space="0" w:color="auto"/>
            </w:tcBorders>
            <w:noWrap/>
            <w:vAlign w:val="center"/>
            <w:hideMark/>
          </w:tcPr>
          <w:p w14:paraId="228B675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260,00000</w:t>
            </w:r>
          </w:p>
        </w:tc>
        <w:tc>
          <w:tcPr>
            <w:tcW w:w="404" w:type="pct"/>
            <w:tcBorders>
              <w:top w:val="nil"/>
              <w:left w:val="nil"/>
              <w:bottom w:val="single" w:sz="4" w:space="0" w:color="auto"/>
              <w:right w:val="single" w:sz="4" w:space="0" w:color="auto"/>
            </w:tcBorders>
            <w:noWrap/>
            <w:vAlign w:val="center"/>
            <w:hideMark/>
          </w:tcPr>
          <w:p w14:paraId="5907909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5.200,00000</w:t>
            </w:r>
          </w:p>
        </w:tc>
        <w:tc>
          <w:tcPr>
            <w:tcW w:w="451" w:type="pct"/>
            <w:tcBorders>
              <w:top w:val="nil"/>
              <w:left w:val="nil"/>
              <w:bottom w:val="single" w:sz="4" w:space="0" w:color="auto"/>
              <w:right w:val="single" w:sz="4" w:space="0" w:color="auto"/>
            </w:tcBorders>
            <w:noWrap/>
            <w:vAlign w:val="center"/>
            <w:hideMark/>
          </w:tcPr>
          <w:p w14:paraId="124244C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62.400,00000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356277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164</w:t>
            </w:r>
          </w:p>
        </w:tc>
      </w:tr>
      <w:tr w:rsidR="00950B20" w:rsidRPr="00DF7162" w14:paraId="07CF304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2D866BC"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02EA07B4"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673629D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23F0898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DD80DA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448FA55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55C5E75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244A044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692C65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22</w:t>
            </w:r>
          </w:p>
        </w:tc>
      </w:tr>
      <w:tr w:rsidR="00950B20" w:rsidRPr="00DF7162" w14:paraId="4DEE8C6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27BCA44"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520B6E90"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1B9D7EA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0411901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0D067C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130,00</w:t>
            </w:r>
          </w:p>
        </w:tc>
        <w:tc>
          <w:tcPr>
            <w:tcW w:w="328" w:type="pct"/>
            <w:tcBorders>
              <w:top w:val="nil"/>
              <w:left w:val="nil"/>
              <w:bottom w:val="single" w:sz="4" w:space="0" w:color="auto"/>
              <w:right w:val="single" w:sz="4" w:space="0" w:color="auto"/>
            </w:tcBorders>
            <w:noWrap/>
            <w:vAlign w:val="center"/>
            <w:hideMark/>
          </w:tcPr>
          <w:p w14:paraId="462A902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130,00000</w:t>
            </w:r>
          </w:p>
        </w:tc>
        <w:tc>
          <w:tcPr>
            <w:tcW w:w="404" w:type="pct"/>
            <w:tcBorders>
              <w:top w:val="nil"/>
              <w:left w:val="nil"/>
              <w:bottom w:val="single" w:sz="4" w:space="0" w:color="auto"/>
              <w:right w:val="single" w:sz="4" w:space="0" w:color="auto"/>
            </w:tcBorders>
            <w:noWrap/>
            <w:vAlign w:val="center"/>
            <w:hideMark/>
          </w:tcPr>
          <w:p w14:paraId="69E8942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2.600,00000</w:t>
            </w:r>
          </w:p>
        </w:tc>
        <w:tc>
          <w:tcPr>
            <w:tcW w:w="451" w:type="pct"/>
            <w:tcBorders>
              <w:top w:val="nil"/>
              <w:left w:val="nil"/>
              <w:bottom w:val="single" w:sz="4" w:space="0" w:color="auto"/>
              <w:right w:val="single" w:sz="4" w:space="0" w:color="auto"/>
            </w:tcBorders>
            <w:noWrap/>
            <w:vAlign w:val="center"/>
            <w:hideMark/>
          </w:tcPr>
          <w:p w14:paraId="1A88D5F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31.200,00000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E8636B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82</w:t>
            </w:r>
          </w:p>
        </w:tc>
      </w:tr>
      <w:tr w:rsidR="00950B20" w:rsidRPr="00DF7162" w14:paraId="4F25769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38C6D62"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4D4D2403"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236B780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6CE7B44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FFCC41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65,00</w:t>
            </w:r>
          </w:p>
        </w:tc>
        <w:tc>
          <w:tcPr>
            <w:tcW w:w="328" w:type="pct"/>
            <w:tcBorders>
              <w:top w:val="nil"/>
              <w:left w:val="nil"/>
              <w:bottom w:val="single" w:sz="4" w:space="0" w:color="auto"/>
              <w:right w:val="single" w:sz="4" w:space="0" w:color="auto"/>
            </w:tcBorders>
            <w:noWrap/>
            <w:vAlign w:val="center"/>
            <w:hideMark/>
          </w:tcPr>
          <w:p w14:paraId="6EFA8EC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65,00000</w:t>
            </w:r>
          </w:p>
        </w:tc>
        <w:tc>
          <w:tcPr>
            <w:tcW w:w="404" w:type="pct"/>
            <w:tcBorders>
              <w:top w:val="nil"/>
              <w:left w:val="nil"/>
              <w:bottom w:val="single" w:sz="4" w:space="0" w:color="auto"/>
              <w:right w:val="single" w:sz="4" w:space="0" w:color="auto"/>
            </w:tcBorders>
            <w:noWrap/>
            <w:vAlign w:val="center"/>
            <w:hideMark/>
          </w:tcPr>
          <w:p w14:paraId="1D44308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1.300,00000</w:t>
            </w:r>
          </w:p>
        </w:tc>
        <w:tc>
          <w:tcPr>
            <w:tcW w:w="451" w:type="pct"/>
            <w:tcBorders>
              <w:top w:val="nil"/>
              <w:left w:val="nil"/>
              <w:bottom w:val="single" w:sz="4" w:space="0" w:color="auto"/>
              <w:right w:val="single" w:sz="4" w:space="0" w:color="auto"/>
            </w:tcBorders>
            <w:noWrap/>
            <w:vAlign w:val="center"/>
            <w:hideMark/>
          </w:tcPr>
          <w:p w14:paraId="5C06626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15.600,00000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BFA5F4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41</w:t>
            </w:r>
          </w:p>
        </w:tc>
      </w:tr>
      <w:tr w:rsidR="00950B20" w:rsidRPr="00DF7162" w14:paraId="2F0989D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B4446D0"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lastRenderedPageBreak/>
              <w:t>6</w:t>
            </w:r>
          </w:p>
        </w:tc>
        <w:tc>
          <w:tcPr>
            <w:tcW w:w="2224" w:type="pct"/>
            <w:tcBorders>
              <w:top w:val="nil"/>
              <w:left w:val="nil"/>
              <w:bottom w:val="single" w:sz="4" w:space="0" w:color="auto"/>
              <w:right w:val="single" w:sz="4" w:space="0" w:color="auto"/>
            </w:tcBorders>
            <w:noWrap/>
            <w:vAlign w:val="center"/>
            <w:hideMark/>
          </w:tcPr>
          <w:p w14:paraId="355D9B57"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631D2328"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6FDAAB7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2F0F0B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604E5E8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398D9C5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08B4798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EA6C61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22</w:t>
            </w:r>
          </w:p>
        </w:tc>
      </w:tr>
      <w:tr w:rsidR="00950B20" w:rsidRPr="00DF7162" w14:paraId="35E67F1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BF8D246"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33A77583"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3A53F14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415B8CE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70395388"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62466B8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42984C9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67BF5DA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378A1D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22</w:t>
            </w:r>
          </w:p>
        </w:tc>
      </w:tr>
      <w:tr w:rsidR="00950B20" w:rsidRPr="00DF7162" w14:paraId="6986839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6A66D18"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19B42676"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2F34303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0029B1E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A9AA62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50,00</w:t>
            </w:r>
          </w:p>
        </w:tc>
        <w:tc>
          <w:tcPr>
            <w:tcW w:w="328" w:type="pct"/>
            <w:tcBorders>
              <w:top w:val="nil"/>
              <w:left w:val="nil"/>
              <w:bottom w:val="single" w:sz="4" w:space="0" w:color="auto"/>
              <w:right w:val="single" w:sz="4" w:space="0" w:color="auto"/>
            </w:tcBorders>
            <w:noWrap/>
            <w:vAlign w:val="center"/>
            <w:hideMark/>
          </w:tcPr>
          <w:p w14:paraId="79E64CE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50,00000</w:t>
            </w:r>
          </w:p>
        </w:tc>
        <w:tc>
          <w:tcPr>
            <w:tcW w:w="404" w:type="pct"/>
            <w:tcBorders>
              <w:top w:val="nil"/>
              <w:left w:val="nil"/>
              <w:bottom w:val="single" w:sz="4" w:space="0" w:color="auto"/>
              <w:right w:val="single" w:sz="4" w:space="0" w:color="auto"/>
            </w:tcBorders>
            <w:noWrap/>
            <w:vAlign w:val="center"/>
            <w:hideMark/>
          </w:tcPr>
          <w:p w14:paraId="13218E3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1.000,00000</w:t>
            </w:r>
          </w:p>
        </w:tc>
        <w:tc>
          <w:tcPr>
            <w:tcW w:w="451" w:type="pct"/>
            <w:tcBorders>
              <w:top w:val="nil"/>
              <w:left w:val="nil"/>
              <w:bottom w:val="single" w:sz="4" w:space="0" w:color="auto"/>
              <w:right w:val="single" w:sz="4" w:space="0" w:color="auto"/>
            </w:tcBorders>
            <w:noWrap/>
            <w:vAlign w:val="center"/>
            <w:hideMark/>
          </w:tcPr>
          <w:p w14:paraId="0958B7E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12.000,00000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2B940B6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32</w:t>
            </w:r>
          </w:p>
        </w:tc>
      </w:tr>
      <w:tr w:rsidR="00950B20" w:rsidRPr="00DF7162" w14:paraId="7758F0C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8737738"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30B19C1A"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28BE557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28E226D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6F8500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410,00</w:t>
            </w:r>
          </w:p>
        </w:tc>
        <w:tc>
          <w:tcPr>
            <w:tcW w:w="328" w:type="pct"/>
            <w:tcBorders>
              <w:top w:val="nil"/>
              <w:left w:val="nil"/>
              <w:bottom w:val="single" w:sz="4" w:space="0" w:color="auto"/>
              <w:right w:val="single" w:sz="4" w:space="0" w:color="auto"/>
            </w:tcBorders>
            <w:noWrap/>
            <w:vAlign w:val="center"/>
            <w:hideMark/>
          </w:tcPr>
          <w:p w14:paraId="7F22310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410,00000</w:t>
            </w:r>
          </w:p>
        </w:tc>
        <w:tc>
          <w:tcPr>
            <w:tcW w:w="404" w:type="pct"/>
            <w:tcBorders>
              <w:top w:val="nil"/>
              <w:left w:val="nil"/>
              <w:bottom w:val="single" w:sz="4" w:space="0" w:color="auto"/>
              <w:right w:val="single" w:sz="4" w:space="0" w:color="auto"/>
            </w:tcBorders>
            <w:noWrap/>
            <w:vAlign w:val="center"/>
            <w:hideMark/>
          </w:tcPr>
          <w:p w14:paraId="5DBF73E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8.200,00000</w:t>
            </w:r>
          </w:p>
        </w:tc>
        <w:tc>
          <w:tcPr>
            <w:tcW w:w="451" w:type="pct"/>
            <w:tcBorders>
              <w:top w:val="nil"/>
              <w:left w:val="nil"/>
              <w:bottom w:val="single" w:sz="4" w:space="0" w:color="auto"/>
              <w:right w:val="single" w:sz="4" w:space="0" w:color="auto"/>
            </w:tcBorders>
            <w:noWrap/>
            <w:vAlign w:val="center"/>
            <w:hideMark/>
          </w:tcPr>
          <w:p w14:paraId="14CED5D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DED656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258</w:t>
            </w:r>
          </w:p>
        </w:tc>
      </w:tr>
      <w:tr w:rsidR="00950B20" w:rsidRPr="00DF7162" w14:paraId="615B741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A199E2B"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33D5A0FA"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258D69F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3D28009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2AAF64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95,00</w:t>
            </w:r>
          </w:p>
        </w:tc>
        <w:tc>
          <w:tcPr>
            <w:tcW w:w="328" w:type="pct"/>
            <w:tcBorders>
              <w:top w:val="nil"/>
              <w:left w:val="nil"/>
              <w:bottom w:val="single" w:sz="4" w:space="0" w:color="auto"/>
              <w:right w:val="single" w:sz="4" w:space="0" w:color="auto"/>
            </w:tcBorders>
            <w:noWrap/>
            <w:vAlign w:val="center"/>
            <w:hideMark/>
          </w:tcPr>
          <w:p w14:paraId="33B794D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95,00000</w:t>
            </w:r>
          </w:p>
        </w:tc>
        <w:tc>
          <w:tcPr>
            <w:tcW w:w="404" w:type="pct"/>
            <w:tcBorders>
              <w:top w:val="nil"/>
              <w:left w:val="nil"/>
              <w:bottom w:val="single" w:sz="4" w:space="0" w:color="auto"/>
              <w:right w:val="single" w:sz="4" w:space="0" w:color="auto"/>
            </w:tcBorders>
            <w:noWrap/>
            <w:vAlign w:val="center"/>
            <w:hideMark/>
          </w:tcPr>
          <w:p w14:paraId="24D667D5"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1.900,00000</w:t>
            </w:r>
          </w:p>
        </w:tc>
        <w:tc>
          <w:tcPr>
            <w:tcW w:w="451" w:type="pct"/>
            <w:tcBorders>
              <w:top w:val="nil"/>
              <w:left w:val="nil"/>
              <w:bottom w:val="single" w:sz="4" w:space="0" w:color="auto"/>
              <w:right w:val="single" w:sz="4" w:space="0" w:color="auto"/>
            </w:tcBorders>
            <w:noWrap/>
            <w:vAlign w:val="center"/>
            <w:hideMark/>
          </w:tcPr>
          <w:p w14:paraId="505A1AC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22.800,00000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2BC28B0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60</w:t>
            </w:r>
          </w:p>
        </w:tc>
      </w:tr>
      <w:tr w:rsidR="00950B20" w:rsidRPr="00DF7162" w14:paraId="3EA75D3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C8252B5"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7EAB98E1"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1814F99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77B8918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7EB439F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160,00</w:t>
            </w:r>
          </w:p>
        </w:tc>
        <w:tc>
          <w:tcPr>
            <w:tcW w:w="328" w:type="pct"/>
            <w:tcBorders>
              <w:top w:val="nil"/>
              <w:left w:val="nil"/>
              <w:bottom w:val="single" w:sz="4" w:space="0" w:color="auto"/>
              <w:right w:val="single" w:sz="4" w:space="0" w:color="auto"/>
            </w:tcBorders>
            <w:noWrap/>
            <w:vAlign w:val="center"/>
            <w:hideMark/>
          </w:tcPr>
          <w:p w14:paraId="63219D9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160,00000</w:t>
            </w:r>
          </w:p>
        </w:tc>
        <w:tc>
          <w:tcPr>
            <w:tcW w:w="404" w:type="pct"/>
            <w:tcBorders>
              <w:top w:val="nil"/>
              <w:left w:val="nil"/>
              <w:bottom w:val="single" w:sz="4" w:space="0" w:color="auto"/>
              <w:right w:val="single" w:sz="4" w:space="0" w:color="auto"/>
            </w:tcBorders>
            <w:noWrap/>
            <w:vAlign w:val="center"/>
            <w:hideMark/>
          </w:tcPr>
          <w:p w14:paraId="1BA86FD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3.200,00000</w:t>
            </w:r>
          </w:p>
        </w:tc>
        <w:tc>
          <w:tcPr>
            <w:tcW w:w="451" w:type="pct"/>
            <w:tcBorders>
              <w:top w:val="nil"/>
              <w:left w:val="nil"/>
              <w:bottom w:val="single" w:sz="4" w:space="0" w:color="auto"/>
              <w:right w:val="single" w:sz="4" w:space="0" w:color="auto"/>
            </w:tcBorders>
            <w:noWrap/>
            <w:vAlign w:val="center"/>
            <w:hideMark/>
          </w:tcPr>
          <w:p w14:paraId="27D87DB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75B250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101</w:t>
            </w:r>
          </w:p>
        </w:tc>
      </w:tr>
      <w:tr w:rsidR="00950B20" w:rsidRPr="00DF7162" w14:paraId="06AFE0E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5AF2C18"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1C3B61E6"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2D276B7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5C5306A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78322A1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45,00</w:t>
            </w:r>
          </w:p>
        </w:tc>
        <w:tc>
          <w:tcPr>
            <w:tcW w:w="328" w:type="pct"/>
            <w:tcBorders>
              <w:top w:val="nil"/>
              <w:left w:val="nil"/>
              <w:bottom w:val="single" w:sz="4" w:space="0" w:color="auto"/>
              <w:right w:val="single" w:sz="4" w:space="0" w:color="auto"/>
            </w:tcBorders>
            <w:noWrap/>
            <w:vAlign w:val="center"/>
            <w:hideMark/>
          </w:tcPr>
          <w:p w14:paraId="3786ED1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45,00000</w:t>
            </w:r>
          </w:p>
        </w:tc>
        <w:tc>
          <w:tcPr>
            <w:tcW w:w="404" w:type="pct"/>
            <w:tcBorders>
              <w:top w:val="nil"/>
              <w:left w:val="nil"/>
              <w:bottom w:val="single" w:sz="4" w:space="0" w:color="auto"/>
              <w:right w:val="single" w:sz="4" w:space="0" w:color="auto"/>
            </w:tcBorders>
            <w:noWrap/>
            <w:vAlign w:val="center"/>
            <w:hideMark/>
          </w:tcPr>
          <w:p w14:paraId="4E42285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900,00000</w:t>
            </w:r>
          </w:p>
        </w:tc>
        <w:tc>
          <w:tcPr>
            <w:tcW w:w="451" w:type="pct"/>
            <w:tcBorders>
              <w:top w:val="nil"/>
              <w:left w:val="nil"/>
              <w:bottom w:val="single" w:sz="4" w:space="0" w:color="auto"/>
              <w:right w:val="single" w:sz="4" w:space="0" w:color="auto"/>
            </w:tcBorders>
            <w:noWrap/>
            <w:vAlign w:val="center"/>
            <w:hideMark/>
          </w:tcPr>
          <w:p w14:paraId="5B12E9D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10.800,00000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FA20BE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28</w:t>
            </w:r>
          </w:p>
        </w:tc>
      </w:tr>
      <w:tr w:rsidR="00950B20" w:rsidRPr="00DF7162" w14:paraId="430619D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454EAE5"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13</w:t>
            </w:r>
          </w:p>
        </w:tc>
        <w:tc>
          <w:tcPr>
            <w:tcW w:w="2224" w:type="pct"/>
            <w:tcBorders>
              <w:top w:val="nil"/>
              <w:left w:val="nil"/>
              <w:bottom w:val="single" w:sz="4" w:space="0" w:color="auto"/>
              <w:right w:val="single" w:sz="4" w:space="0" w:color="auto"/>
            </w:tcBorders>
            <w:noWrap/>
            <w:vAlign w:val="center"/>
            <w:hideMark/>
          </w:tcPr>
          <w:p w14:paraId="68C42443"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47B00CB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47E46AF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0E7B50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85,00</w:t>
            </w:r>
          </w:p>
        </w:tc>
        <w:tc>
          <w:tcPr>
            <w:tcW w:w="328" w:type="pct"/>
            <w:tcBorders>
              <w:top w:val="nil"/>
              <w:left w:val="nil"/>
              <w:bottom w:val="single" w:sz="4" w:space="0" w:color="auto"/>
              <w:right w:val="single" w:sz="4" w:space="0" w:color="auto"/>
            </w:tcBorders>
            <w:noWrap/>
            <w:vAlign w:val="center"/>
            <w:hideMark/>
          </w:tcPr>
          <w:p w14:paraId="7418DC0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85,00000</w:t>
            </w:r>
          </w:p>
        </w:tc>
        <w:tc>
          <w:tcPr>
            <w:tcW w:w="404" w:type="pct"/>
            <w:tcBorders>
              <w:top w:val="nil"/>
              <w:left w:val="nil"/>
              <w:bottom w:val="single" w:sz="4" w:space="0" w:color="auto"/>
              <w:right w:val="single" w:sz="4" w:space="0" w:color="auto"/>
            </w:tcBorders>
            <w:noWrap/>
            <w:vAlign w:val="center"/>
            <w:hideMark/>
          </w:tcPr>
          <w:p w14:paraId="78BEF15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1.700,00000</w:t>
            </w:r>
          </w:p>
        </w:tc>
        <w:tc>
          <w:tcPr>
            <w:tcW w:w="451" w:type="pct"/>
            <w:tcBorders>
              <w:top w:val="nil"/>
              <w:left w:val="nil"/>
              <w:bottom w:val="single" w:sz="4" w:space="0" w:color="auto"/>
              <w:right w:val="single" w:sz="4" w:space="0" w:color="auto"/>
            </w:tcBorders>
            <w:noWrap/>
            <w:vAlign w:val="center"/>
            <w:hideMark/>
          </w:tcPr>
          <w:p w14:paraId="503E1C08"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20.400,00000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9C62F0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54</w:t>
            </w:r>
          </w:p>
        </w:tc>
      </w:tr>
      <w:tr w:rsidR="00950B20" w:rsidRPr="00DF7162" w14:paraId="58B6501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C1B580D"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200DD4F9"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4DB01DA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786EC7F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CFB2ED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25,00</w:t>
            </w:r>
          </w:p>
        </w:tc>
        <w:tc>
          <w:tcPr>
            <w:tcW w:w="328" w:type="pct"/>
            <w:tcBorders>
              <w:top w:val="nil"/>
              <w:left w:val="nil"/>
              <w:bottom w:val="single" w:sz="4" w:space="0" w:color="auto"/>
              <w:right w:val="single" w:sz="4" w:space="0" w:color="auto"/>
            </w:tcBorders>
            <w:noWrap/>
            <w:vAlign w:val="center"/>
            <w:hideMark/>
          </w:tcPr>
          <w:p w14:paraId="5B3FF625"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25,00000</w:t>
            </w:r>
          </w:p>
        </w:tc>
        <w:tc>
          <w:tcPr>
            <w:tcW w:w="404" w:type="pct"/>
            <w:tcBorders>
              <w:top w:val="nil"/>
              <w:left w:val="nil"/>
              <w:bottom w:val="single" w:sz="4" w:space="0" w:color="auto"/>
              <w:right w:val="single" w:sz="4" w:space="0" w:color="auto"/>
            </w:tcBorders>
            <w:noWrap/>
            <w:vAlign w:val="center"/>
            <w:hideMark/>
          </w:tcPr>
          <w:p w14:paraId="3FD2CAB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500,00000</w:t>
            </w:r>
          </w:p>
        </w:tc>
        <w:tc>
          <w:tcPr>
            <w:tcW w:w="451" w:type="pct"/>
            <w:tcBorders>
              <w:top w:val="nil"/>
              <w:left w:val="nil"/>
              <w:bottom w:val="single" w:sz="4" w:space="0" w:color="auto"/>
              <w:right w:val="single" w:sz="4" w:space="0" w:color="auto"/>
            </w:tcBorders>
            <w:noWrap/>
            <w:vAlign w:val="center"/>
            <w:hideMark/>
          </w:tcPr>
          <w:p w14:paraId="14B7060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6.000,00000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C6EFB95"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16</w:t>
            </w:r>
          </w:p>
        </w:tc>
      </w:tr>
      <w:tr w:rsidR="00950B20" w:rsidRPr="00DF7162" w14:paraId="01BB57B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52AFE02"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3D5F7E66"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1380E99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538D49B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E5132B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3C1281E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2D0E270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12FCF70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D9E01E5"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25</w:t>
            </w:r>
          </w:p>
        </w:tc>
      </w:tr>
      <w:tr w:rsidR="00950B20" w:rsidRPr="00DF7162" w14:paraId="510D494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B205FFF"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740F77AD"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106F27F8"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135D10A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74550CB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75,00</w:t>
            </w:r>
          </w:p>
        </w:tc>
        <w:tc>
          <w:tcPr>
            <w:tcW w:w="328" w:type="pct"/>
            <w:tcBorders>
              <w:top w:val="nil"/>
              <w:left w:val="nil"/>
              <w:bottom w:val="single" w:sz="4" w:space="0" w:color="auto"/>
              <w:right w:val="single" w:sz="4" w:space="0" w:color="auto"/>
            </w:tcBorders>
            <w:noWrap/>
            <w:vAlign w:val="center"/>
            <w:hideMark/>
          </w:tcPr>
          <w:p w14:paraId="7DD6BDB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75,00000</w:t>
            </w:r>
          </w:p>
        </w:tc>
        <w:tc>
          <w:tcPr>
            <w:tcW w:w="404" w:type="pct"/>
            <w:tcBorders>
              <w:top w:val="nil"/>
              <w:left w:val="nil"/>
              <w:bottom w:val="single" w:sz="4" w:space="0" w:color="auto"/>
              <w:right w:val="single" w:sz="4" w:space="0" w:color="auto"/>
            </w:tcBorders>
            <w:noWrap/>
            <w:vAlign w:val="center"/>
            <w:hideMark/>
          </w:tcPr>
          <w:p w14:paraId="32384C6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1.500,00000</w:t>
            </w:r>
          </w:p>
        </w:tc>
        <w:tc>
          <w:tcPr>
            <w:tcW w:w="451" w:type="pct"/>
            <w:tcBorders>
              <w:top w:val="nil"/>
              <w:left w:val="nil"/>
              <w:bottom w:val="single" w:sz="4" w:space="0" w:color="auto"/>
              <w:right w:val="single" w:sz="4" w:space="0" w:color="auto"/>
            </w:tcBorders>
            <w:noWrap/>
            <w:vAlign w:val="center"/>
            <w:hideMark/>
          </w:tcPr>
          <w:p w14:paraId="34D8C7B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18.000,00000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B719FD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47</w:t>
            </w:r>
          </w:p>
        </w:tc>
      </w:tr>
      <w:tr w:rsidR="00950B20" w:rsidRPr="00DF7162" w14:paraId="601D111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5C10ABA"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59C5448E"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7FE3E44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64B8AEA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C117EC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663A96E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90,00000</w:t>
            </w:r>
          </w:p>
        </w:tc>
        <w:tc>
          <w:tcPr>
            <w:tcW w:w="404" w:type="pct"/>
            <w:tcBorders>
              <w:top w:val="nil"/>
              <w:left w:val="nil"/>
              <w:bottom w:val="single" w:sz="4" w:space="0" w:color="auto"/>
              <w:right w:val="single" w:sz="4" w:space="0" w:color="auto"/>
            </w:tcBorders>
            <w:noWrap/>
            <w:vAlign w:val="center"/>
            <w:hideMark/>
          </w:tcPr>
          <w:p w14:paraId="70BAFAB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1.800,00000</w:t>
            </w:r>
          </w:p>
        </w:tc>
        <w:tc>
          <w:tcPr>
            <w:tcW w:w="451" w:type="pct"/>
            <w:tcBorders>
              <w:top w:val="nil"/>
              <w:left w:val="nil"/>
              <w:bottom w:val="single" w:sz="4" w:space="0" w:color="auto"/>
              <w:right w:val="single" w:sz="4" w:space="0" w:color="auto"/>
            </w:tcBorders>
            <w:noWrap/>
            <w:vAlign w:val="center"/>
            <w:hideMark/>
          </w:tcPr>
          <w:p w14:paraId="5032566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21.600,00000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6290E7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58</w:t>
            </w:r>
          </w:p>
        </w:tc>
      </w:tr>
      <w:tr w:rsidR="00950B20" w:rsidRPr="00DF7162" w14:paraId="64C61A8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626B1F2"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25856908"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0A1B22C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4E1157E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A66E4B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155,00</w:t>
            </w:r>
          </w:p>
        </w:tc>
        <w:tc>
          <w:tcPr>
            <w:tcW w:w="328" w:type="pct"/>
            <w:tcBorders>
              <w:top w:val="nil"/>
              <w:left w:val="nil"/>
              <w:bottom w:val="single" w:sz="4" w:space="0" w:color="auto"/>
              <w:right w:val="single" w:sz="4" w:space="0" w:color="auto"/>
            </w:tcBorders>
            <w:noWrap/>
            <w:vAlign w:val="center"/>
            <w:hideMark/>
          </w:tcPr>
          <w:p w14:paraId="2860C3C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155,00000</w:t>
            </w:r>
          </w:p>
        </w:tc>
        <w:tc>
          <w:tcPr>
            <w:tcW w:w="404" w:type="pct"/>
            <w:tcBorders>
              <w:top w:val="nil"/>
              <w:left w:val="nil"/>
              <w:bottom w:val="single" w:sz="4" w:space="0" w:color="auto"/>
              <w:right w:val="single" w:sz="4" w:space="0" w:color="auto"/>
            </w:tcBorders>
            <w:noWrap/>
            <w:vAlign w:val="center"/>
            <w:hideMark/>
          </w:tcPr>
          <w:p w14:paraId="234382D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3.100,00000</w:t>
            </w:r>
          </w:p>
        </w:tc>
        <w:tc>
          <w:tcPr>
            <w:tcW w:w="451" w:type="pct"/>
            <w:tcBorders>
              <w:top w:val="nil"/>
              <w:left w:val="nil"/>
              <w:bottom w:val="single" w:sz="4" w:space="0" w:color="auto"/>
              <w:right w:val="single" w:sz="4" w:space="0" w:color="auto"/>
            </w:tcBorders>
            <w:noWrap/>
            <w:vAlign w:val="center"/>
            <w:hideMark/>
          </w:tcPr>
          <w:p w14:paraId="6FFF018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37.200,00000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24EAF50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98</w:t>
            </w:r>
          </w:p>
        </w:tc>
      </w:tr>
      <w:tr w:rsidR="00950B20" w:rsidRPr="00DF7162" w14:paraId="26367D0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EF48DDA"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26F2B1BF"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4799C62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715390D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DE9988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140,00</w:t>
            </w:r>
          </w:p>
        </w:tc>
        <w:tc>
          <w:tcPr>
            <w:tcW w:w="328" w:type="pct"/>
            <w:tcBorders>
              <w:top w:val="nil"/>
              <w:left w:val="nil"/>
              <w:bottom w:val="single" w:sz="4" w:space="0" w:color="auto"/>
              <w:right w:val="single" w:sz="4" w:space="0" w:color="auto"/>
            </w:tcBorders>
            <w:noWrap/>
            <w:vAlign w:val="center"/>
            <w:hideMark/>
          </w:tcPr>
          <w:p w14:paraId="758D1A8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140,00000</w:t>
            </w:r>
          </w:p>
        </w:tc>
        <w:tc>
          <w:tcPr>
            <w:tcW w:w="404" w:type="pct"/>
            <w:tcBorders>
              <w:top w:val="nil"/>
              <w:left w:val="nil"/>
              <w:bottom w:val="single" w:sz="4" w:space="0" w:color="auto"/>
              <w:right w:val="single" w:sz="4" w:space="0" w:color="auto"/>
            </w:tcBorders>
            <w:noWrap/>
            <w:vAlign w:val="center"/>
            <w:hideMark/>
          </w:tcPr>
          <w:p w14:paraId="413FA2A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2.800,00000</w:t>
            </w:r>
          </w:p>
        </w:tc>
        <w:tc>
          <w:tcPr>
            <w:tcW w:w="451" w:type="pct"/>
            <w:tcBorders>
              <w:top w:val="nil"/>
              <w:left w:val="nil"/>
              <w:bottom w:val="single" w:sz="4" w:space="0" w:color="auto"/>
              <w:right w:val="single" w:sz="4" w:space="0" w:color="auto"/>
            </w:tcBorders>
            <w:noWrap/>
            <w:vAlign w:val="center"/>
            <w:hideMark/>
          </w:tcPr>
          <w:p w14:paraId="4150CDF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33.600,00000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3F9837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88</w:t>
            </w:r>
          </w:p>
        </w:tc>
      </w:tr>
      <w:tr w:rsidR="00950B20" w:rsidRPr="00DF7162" w14:paraId="033E7E2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3671983"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20</w:t>
            </w:r>
          </w:p>
        </w:tc>
        <w:tc>
          <w:tcPr>
            <w:tcW w:w="2224" w:type="pct"/>
            <w:tcBorders>
              <w:top w:val="nil"/>
              <w:left w:val="nil"/>
              <w:bottom w:val="single" w:sz="4" w:space="0" w:color="auto"/>
              <w:right w:val="single" w:sz="4" w:space="0" w:color="auto"/>
            </w:tcBorders>
            <w:noWrap/>
            <w:vAlign w:val="center"/>
            <w:hideMark/>
          </w:tcPr>
          <w:p w14:paraId="754A7141"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43E7D36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2FA716E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825692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0E3F54C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90,00000</w:t>
            </w:r>
          </w:p>
        </w:tc>
        <w:tc>
          <w:tcPr>
            <w:tcW w:w="404" w:type="pct"/>
            <w:tcBorders>
              <w:top w:val="nil"/>
              <w:left w:val="nil"/>
              <w:bottom w:val="single" w:sz="4" w:space="0" w:color="auto"/>
              <w:right w:val="single" w:sz="4" w:space="0" w:color="auto"/>
            </w:tcBorders>
            <w:noWrap/>
            <w:vAlign w:val="center"/>
            <w:hideMark/>
          </w:tcPr>
          <w:p w14:paraId="2EA45A2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1.800,00000</w:t>
            </w:r>
          </w:p>
        </w:tc>
        <w:tc>
          <w:tcPr>
            <w:tcW w:w="451" w:type="pct"/>
            <w:tcBorders>
              <w:top w:val="nil"/>
              <w:left w:val="nil"/>
              <w:bottom w:val="single" w:sz="4" w:space="0" w:color="auto"/>
              <w:right w:val="single" w:sz="4" w:space="0" w:color="auto"/>
            </w:tcBorders>
            <w:noWrap/>
            <w:vAlign w:val="center"/>
            <w:hideMark/>
          </w:tcPr>
          <w:p w14:paraId="7223F178"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21.600,00000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7F37E3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57</w:t>
            </w:r>
          </w:p>
        </w:tc>
      </w:tr>
      <w:tr w:rsidR="00950B20" w:rsidRPr="00DF7162" w14:paraId="79B3299F"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F7AFE35"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TOTAL EM LATA COM 380 G</w:t>
            </w:r>
          </w:p>
        </w:tc>
        <w:tc>
          <w:tcPr>
            <w:tcW w:w="328" w:type="pct"/>
            <w:tcBorders>
              <w:top w:val="nil"/>
              <w:left w:val="nil"/>
              <w:bottom w:val="single" w:sz="4" w:space="0" w:color="auto"/>
              <w:right w:val="single" w:sz="4" w:space="0" w:color="auto"/>
            </w:tcBorders>
            <w:shd w:val="clear" w:color="000000" w:fill="BFBFBF"/>
            <w:noWrap/>
            <w:vAlign w:val="center"/>
            <w:hideMark/>
          </w:tcPr>
          <w:p w14:paraId="7C76EEC6"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1.300</w:t>
            </w:r>
          </w:p>
        </w:tc>
      </w:tr>
    </w:tbl>
    <w:p w14:paraId="6950B72A" w14:textId="77777777" w:rsidR="00950B20" w:rsidRDefault="00950B20" w:rsidP="00950B20">
      <w:pPr>
        <w:tabs>
          <w:tab w:val="center" w:pos="6505"/>
        </w:tabs>
        <w:rPr>
          <w:rFonts w:ascii="Times New Roman" w:hAnsi="Times New Roman"/>
        </w:rPr>
      </w:pPr>
    </w:p>
    <w:p w14:paraId="588FB094" w14:textId="77777777" w:rsidR="00950B20" w:rsidRDefault="00950B20" w:rsidP="00950B20">
      <w:pPr>
        <w:tabs>
          <w:tab w:val="center" w:pos="6505"/>
        </w:tabs>
        <w:rPr>
          <w:rFonts w:ascii="Times New Roman" w:hAnsi="Times New Roman"/>
        </w:rPr>
      </w:pPr>
    </w:p>
    <w:p w14:paraId="1B76144E" w14:textId="77777777" w:rsidR="00950B20" w:rsidRDefault="00950B20" w:rsidP="00950B20">
      <w:pPr>
        <w:tabs>
          <w:tab w:val="center" w:pos="6505"/>
        </w:tabs>
        <w:rPr>
          <w:rFonts w:ascii="Times New Roman" w:hAnsi="Times New Roman"/>
        </w:rPr>
      </w:pPr>
    </w:p>
    <w:p w14:paraId="1BF5B573" w14:textId="77777777" w:rsidR="00950B20" w:rsidRDefault="00950B20" w:rsidP="00950B20">
      <w:pPr>
        <w:tabs>
          <w:tab w:val="center" w:pos="6505"/>
        </w:tabs>
        <w:rPr>
          <w:rFonts w:ascii="Times New Roman" w:hAnsi="Times New Roman"/>
        </w:rPr>
      </w:pPr>
    </w:p>
    <w:p w14:paraId="3C3ED0B3" w14:textId="77777777" w:rsidR="00950B20" w:rsidRDefault="00950B20" w:rsidP="00950B20">
      <w:pPr>
        <w:tabs>
          <w:tab w:val="center" w:pos="6505"/>
        </w:tabs>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DF7162" w14:paraId="7F18A189"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50D92749"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35C50791"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13 - LEITE CONDENSADO: CAIXA COM 395 G</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2C01CAA"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TOTAL</w:t>
            </w:r>
          </w:p>
        </w:tc>
      </w:tr>
      <w:tr w:rsidR="00950B20" w:rsidRPr="00DF7162" w14:paraId="39712B04"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6EFA07AB"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0905118D"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227F0D64"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7F316D85"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2643905D"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0905FBCE"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4599D445"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DF7162" w14:paraId="79D1FFEB"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458C0B06"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288FC577"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2E97295E"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781ACB65"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36F9D023"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28B29EAA"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677DB254"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5C2F20CC"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170A1B9C" w14:textId="77777777" w:rsidR="00950B20" w:rsidRPr="00DF7162"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DF7162" w14:paraId="17F7E55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853C8D2"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114BC9E1"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238C68F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5CA2EC3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714C23A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1101010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6E9071E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366DC1D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2BB348A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24</w:t>
            </w:r>
          </w:p>
        </w:tc>
      </w:tr>
      <w:tr w:rsidR="00950B20" w:rsidRPr="00DF7162" w14:paraId="6D52CB4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C2557C7"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5FA530BA"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5F4B3BB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643DD34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2DE82A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260,00</w:t>
            </w:r>
          </w:p>
        </w:tc>
        <w:tc>
          <w:tcPr>
            <w:tcW w:w="328" w:type="pct"/>
            <w:tcBorders>
              <w:top w:val="nil"/>
              <w:left w:val="nil"/>
              <w:bottom w:val="single" w:sz="4" w:space="0" w:color="auto"/>
              <w:right w:val="single" w:sz="4" w:space="0" w:color="auto"/>
            </w:tcBorders>
            <w:noWrap/>
            <w:vAlign w:val="center"/>
            <w:hideMark/>
          </w:tcPr>
          <w:p w14:paraId="1D46842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260,00000</w:t>
            </w:r>
          </w:p>
        </w:tc>
        <w:tc>
          <w:tcPr>
            <w:tcW w:w="404" w:type="pct"/>
            <w:tcBorders>
              <w:top w:val="nil"/>
              <w:left w:val="nil"/>
              <w:bottom w:val="single" w:sz="4" w:space="0" w:color="auto"/>
              <w:right w:val="single" w:sz="4" w:space="0" w:color="auto"/>
            </w:tcBorders>
            <w:noWrap/>
            <w:vAlign w:val="center"/>
            <w:hideMark/>
          </w:tcPr>
          <w:p w14:paraId="3547A275"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5.200,00000</w:t>
            </w:r>
          </w:p>
        </w:tc>
        <w:tc>
          <w:tcPr>
            <w:tcW w:w="451" w:type="pct"/>
            <w:tcBorders>
              <w:top w:val="nil"/>
              <w:left w:val="nil"/>
              <w:bottom w:val="single" w:sz="4" w:space="0" w:color="auto"/>
              <w:right w:val="single" w:sz="4" w:space="0" w:color="auto"/>
            </w:tcBorders>
            <w:noWrap/>
            <w:vAlign w:val="center"/>
            <w:hideMark/>
          </w:tcPr>
          <w:p w14:paraId="18302C6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62.400,00000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B23893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158</w:t>
            </w:r>
          </w:p>
        </w:tc>
      </w:tr>
      <w:tr w:rsidR="00950B20" w:rsidRPr="00DF7162" w14:paraId="1062B75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C4C6E22"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3B29C905"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4D11A74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394AF5D5"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BC5B83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3B389C3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05CD2D4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2B4F44C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B0E586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21</w:t>
            </w:r>
          </w:p>
        </w:tc>
      </w:tr>
      <w:tr w:rsidR="00950B20" w:rsidRPr="00DF7162" w14:paraId="589EA30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62086D5"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18E16762"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1A47D17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503B011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2A6BBA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130,00</w:t>
            </w:r>
          </w:p>
        </w:tc>
        <w:tc>
          <w:tcPr>
            <w:tcW w:w="328" w:type="pct"/>
            <w:tcBorders>
              <w:top w:val="nil"/>
              <w:left w:val="nil"/>
              <w:bottom w:val="single" w:sz="4" w:space="0" w:color="auto"/>
              <w:right w:val="single" w:sz="4" w:space="0" w:color="auto"/>
            </w:tcBorders>
            <w:noWrap/>
            <w:vAlign w:val="center"/>
            <w:hideMark/>
          </w:tcPr>
          <w:p w14:paraId="5179FB1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130,00000</w:t>
            </w:r>
          </w:p>
        </w:tc>
        <w:tc>
          <w:tcPr>
            <w:tcW w:w="404" w:type="pct"/>
            <w:tcBorders>
              <w:top w:val="nil"/>
              <w:left w:val="nil"/>
              <w:bottom w:val="single" w:sz="4" w:space="0" w:color="auto"/>
              <w:right w:val="single" w:sz="4" w:space="0" w:color="auto"/>
            </w:tcBorders>
            <w:noWrap/>
            <w:vAlign w:val="center"/>
            <w:hideMark/>
          </w:tcPr>
          <w:p w14:paraId="4FA374A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2.600,00000</w:t>
            </w:r>
          </w:p>
        </w:tc>
        <w:tc>
          <w:tcPr>
            <w:tcW w:w="451" w:type="pct"/>
            <w:tcBorders>
              <w:top w:val="nil"/>
              <w:left w:val="nil"/>
              <w:bottom w:val="single" w:sz="4" w:space="0" w:color="auto"/>
              <w:right w:val="single" w:sz="4" w:space="0" w:color="auto"/>
            </w:tcBorders>
            <w:noWrap/>
            <w:vAlign w:val="center"/>
            <w:hideMark/>
          </w:tcPr>
          <w:p w14:paraId="4CBE475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31.200,00000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AC2A77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79</w:t>
            </w:r>
          </w:p>
        </w:tc>
      </w:tr>
      <w:tr w:rsidR="00950B20" w:rsidRPr="00DF7162" w14:paraId="3A2BF03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8E0D227"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43EB0C1E"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2B3CAE98"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5202D2F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163133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65,00</w:t>
            </w:r>
          </w:p>
        </w:tc>
        <w:tc>
          <w:tcPr>
            <w:tcW w:w="328" w:type="pct"/>
            <w:tcBorders>
              <w:top w:val="nil"/>
              <w:left w:val="nil"/>
              <w:bottom w:val="single" w:sz="4" w:space="0" w:color="auto"/>
              <w:right w:val="single" w:sz="4" w:space="0" w:color="auto"/>
            </w:tcBorders>
            <w:noWrap/>
            <w:vAlign w:val="center"/>
            <w:hideMark/>
          </w:tcPr>
          <w:p w14:paraId="60E5BAA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65,00000</w:t>
            </w:r>
          </w:p>
        </w:tc>
        <w:tc>
          <w:tcPr>
            <w:tcW w:w="404" w:type="pct"/>
            <w:tcBorders>
              <w:top w:val="nil"/>
              <w:left w:val="nil"/>
              <w:bottom w:val="single" w:sz="4" w:space="0" w:color="auto"/>
              <w:right w:val="single" w:sz="4" w:space="0" w:color="auto"/>
            </w:tcBorders>
            <w:noWrap/>
            <w:vAlign w:val="center"/>
            <w:hideMark/>
          </w:tcPr>
          <w:p w14:paraId="6836EBB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1.300,00000</w:t>
            </w:r>
          </w:p>
        </w:tc>
        <w:tc>
          <w:tcPr>
            <w:tcW w:w="451" w:type="pct"/>
            <w:tcBorders>
              <w:top w:val="nil"/>
              <w:left w:val="nil"/>
              <w:bottom w:val="single" w:sz="4" w:space="0" w:color="auto"/>
              <w:right w:val="single" w:sz="4" w:space="0" w:color="auto"/>
            </w:tcBorders>
            <w:noWrap/>
            <w:vAlign w:val="center"/>
            <w:hideMark/>
          </w:tcPr>
          <w:p w14:paraId="1DFEA5A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15.600,00000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D25B20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39</w:t>
            </w:r>
          </w:p>
        </w:tc>
      </w:tr>
      <w:tr w:rsidR="00950B20" w:rsidRPr="00DF7162" w14:paraId="344DF7A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2AB4BDE"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6</w:t>
            </w:r>
          </w:p>
        </w:tc>
        <w:tc>
          <w:tcPr>
            <w:tcW w:w="2224" w:type="pct"/>
            <w:tcBorders>
              <w:top w:val="nil"/>
              <w:left w:val="nil"/>
              <w:bottom w:val="single" w:sz="4" w:space="0" w:color="auto"/>
              <w:right w:val="single" w:sz="4" w:space="0" w:color="auto"/>
            </w:tcBorders>
            <w:noWrap/>
            <w:vAlign w:val="center"/>
            <w:hideMark/>
          </w:tcPr>
          <w:p w14:paraId="408A4DFA"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14DE50D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2FD09DA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713CDD1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46F9C75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7762341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0D75597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9F698B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21</w:t>
            </w:r>
          </w:p>
        </w:tc>
      </w:tr>
      <w:tr w:rsidR="00950B20" w:rsidRPr="00DF7162" w14:paraId="67BFD56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E21B015"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5D6CF23D"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3795FB7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0FDD780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E53407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1ADC385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0D6972A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215FB0A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F09D86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21</w:t>
            </w:r>
          </w:p>
        </w:tc>
      </w:tr>
      <w:tr w:rsidR="00950B20" w:rsidRPr="00DF7162" w14:paraId="05134D0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56B0FDC"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374C4849"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047DD87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6AE4F1D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C1EA4F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50,00</w:t>
            </w:r>
          </w:p>
        </w:tc>
        <w:tc>
          <w:tcPr>
            <w:tcW w:w="328" w:type="pct"/>
            <w:tcBorders>
              <w:top w:val="nil"/>
              <w:left w:val="nil"/>
              <w:bottom w:val="single" w:sz="4" w:space="0" w:color="auto"/>
              <w:right w:val="single" w:sz="4" w:space="0" w:color="auto"/>
            </w:tcBorders>
            <w:noWrap/>
            <w:vAlign w:val="center"/>
            <w:hideMark/>
          </w:tcPr>
          <w:p w14:paraId="6EAA715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50,00000</w:t>
            </w:r>
          </w:p>
        </w:tc>
        <w:tc>
          <w:tcPr>
            <w:tcW w:w="404" w:type="pct"/>
            <w:tcBorders>
              <w:top w:val="nil"/>
              <w:left w:val="nil"/>
              <w:bottom w:val="single" w:sz="4" w:space="0" w:color="auto"/>
              <w:right w:val="single" w:sz="4" w:space="0" w:color="auto"/>
            </w:tcBorders>
            <w:noWrap/>
            <w:vAlign w:val="center"/>
            <w:hideMark/>
          </w:tcPr>
          <w:p w14:paraId="1BC9FA15"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1.000,00000</w:t>
            </w:r>
          </w:p>
        </w:tc>
        <w:tc>
          <w:tcPr>
            <w:tcW w:w="451" w:type="pct"/>
            <w:tcBorders>
              <w:top w:val="nil"/>
              <w:left w:val="nil"/>
              <w:bottom w:val="single" w:sz="4" w:space="0" w:color="auto"/>
              <w:right w:val="single" w:sz="4" w:space="0" w:color="auto"/>
            </w:tcBorders>
            <w:noWrap/>
            <w:vAlign w:val="center"/>
            <w:hideMark/>
          </w:tcPr>
          <w:p w14:paraId="2E8BC06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12.000,00000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26057C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30</w:t>
            </w:r>
          </w:p>
        </w:tc>
      </w:tr>
      <w:tr w:rsidR="00950B20" w:rsidRPr="00DF7162" w14:paraId="6089724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07EA4B6"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2581C98A"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7F1D6A6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2688D9C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B1661D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410,00</w:t>
            </w:r>
          </w:p>
        </w:tc>
        <w:tc>
          <w:tcPr>
            <w:tcW w:w="328" w:type="pct"/>
            <w:tcBorders>
              <w:top w:val="nil"/>
              <w:left w:val="nil"/>
              <w:bottom w:val="single" w:sz="4" w:space="0" w:color="auto"/>
              <w:right w:val="single" w:sz="4" w:space="0" w:color="auto"/>
            </w:tcBorders>
            <w:noWrap/>
            <w:vAlign w:val="center"/>
            <w:hideMark/>
          </w:tcPr>
          <w:p w14:paraId="54B4F6D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410,00000</w:t>
            </w:r>
          </w:p>
        </w:tc>
        <w:tc>
          <w:tcPr>
            <w:tcW w:w="404" w:type="pct"/>
            <w:tcBorders>
              <w:top w:val="nil"/>
              <w:left w:val="nil"/>
              <w:bottom w:val="single" w:sz="4" w:space="0" w:color="auto"/>
              <w:right w:val="single" w:sz="4" w:space="0" w:color="auto"/>
            </w:tcBorders>
            <w:noWrap/>
            <w:vAlign w:val="center"/>
            <w:hideMark/>
          </w:tcPr>
          <w:p w14:paraId="3D6F29C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8.200,00000</w:t>
            </w:r>
          </w:p>
        </w:tc>
        <w:tc>
          <w:tcPr>
            <w:tcW w:w="451" w:type="pct"/>
            <w:tcBorders>
              <w:top w:val="nil"/>
              <w:left w:val="nil"/>
              <w:bottom w:val="single" w:sz="4" w:space="0" w:color="auto"/>
              <w:right w:val="single" w:sz="4" w:space="0" w:color="auto"/>
            </w:tcBorders>
            <w:noWrap/>
            <w:vAlign w:val="center"/>
            <w:hideMark/>
          </w:tcPr>
          <w:p w14:paraId="6CA227D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23DFECB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249</w:t>
            </w:r>
          </w:p>
        </w:tc>
      </w:tr>
      <w:tr w:rsidR="00950B20" w:rsidRPr="00DF7162" w14:paraId="466283A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3F15440"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2C39E1E9"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439C662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620712E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46DC92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95,00</w:t>
            </w:r>
          </w:p>
        </w:tc>
        <w:tc>
          <w:tcPr>
            <w:tcW w:w="328" w:type="pct"/>
            <w:tcBorders>
              <w:top w:val="nil"/>
              <w:left w:val="nil"/>
              <w:bottom w:val="single" w:sz="4" w:space="0" w:color="auto"/>
              <w:right w:val="single" w:sz="4" w:space="0" w:color="auto"/>
            </w:tcBorders>
            <w:noWrap/>
            <w:vAlign w:val="center"/>
            <w:hideMark/>
          </w:tcPr>
          <w:p w14:paraId="42CA490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95,00000</w:t>
            </w:r>
          </w:p>
        </w:tc>
        <w:tc>
          <w:tcPr>
            <w:tcW w:w="404" w:type="pct"/>
            <w:tcBorders>
              <w:top w:val="nil"/>
              <w:left w:val="nil"/>
              <w:bottom w:val="single" w:sz="4" w:space="0" w:color="auto"/>
              <w:right w:val="single" w:sz="4" w:space="0" w:color="auto"/>
            </w:tcBorders>
            <w:noWrap/>
            <w:vAlign w:val="center"/>
            <w:hideMark/>
          </w:tcPr>
          <w:p w14:paraId="655FD73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1.900,00000</w:t>
            </w:r>
          </w:p>
        </w:tc>
        <w:tc>
          <w:tcPr>
            <w:tcW w:w="451" w:type="pct"/>
            <w:tcBorders>
              <w:top w:val="nil"/>
              <w:left w:val="nil"/>
              <w:bottom w:val="single" w:sz="4" w:space="0" w:color="auto"/>
              <w:right w:val="single" w:sz="4" w:space="0" w:color="auto"/>
            </w:tcBorders>
            <w:noWrap/>
            <w:vAlign w:val="center"/>
            <w:hideMark/>
          </w:tcPr>
          <w:p w14:paraId="28D17FF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22.800,00000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82674F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58</w:t>
            </w:r>
          </w:p>
        </w:tc>
      </w:tr>
      <w:tr w:rsidR="00950B20" w:rsidRPr="00DF7162" w14:paraId="6337186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C612F33"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475CA4B3"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4827337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22EDCD7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7F056C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160,00</w:t>
            </w:r>
          </w:p>
        </w:tc>
        <w:tc>
          <w:tcPr>
            <w:tcW w:w="328" w:type="pct"/>
            <w:tcBorders>
              <w:top w:val="nil"/>
              <w:left w:val="nil"/>
              <w:bottom w:val="single" w:sz="4" w:space="0" w:color="auto"/>
              <w:right w:val="single" w:sz="4" w:space="0" w:color="auto"/>
            </w:tcBorders>
            <w:noWrap/>
            <w:vAlign w:val="center"/>
            <w:hideMark/>
          </w:tcPr>
          <w:p w14:paraId="7A3CDBA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160,00000</w:t>
            </w:r>
          </w:p>
        </w:tc>
        <w:tc>
          <w:tcPr>
            <w:tcW w:w="404" w:type="pct"/>
            <w:tcBorders>
              <w:top w:val="nil"/>
              <w:left w:val="nil"/>
              <w:bottom w:val="single" w:sz="4" w:space="0" w:color="auto"/>
              <w:right w:val="single" w:sz="4" w:space="0" w:color="auto"/>
            </w:tcBorders>
            <w:noWrap/>
            <w:vAlign w:val="center"/>
            <w:hideMark/>
          </w:tcPr>
          <w:p w14:paraId="0BC2FEE5"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3.200,00000</w:t>
            </w:r>
          </w:p>
        </w:tc>
        <w:tc>
          <w:tcPr>
            <w:tcW w:w="451" w:type="pct"/>
            <w:tcBorders>
              <w:top w:val="nil"/>
              <w:left w:val="nil"/>
              <w:bottom w:val="single" w:sz="4" w:space="0" w:color="auto"/>
              <w:right w:val="single" w:sz="4" w:space="0" w:color="auto"/>
            </w:tcBorders>
            <w:noWrap/>
            <w:vAlign w:val="center"/>
            <w:hideMark/>
          </w:tcPr>
          <w:p w14:paraId="52B9424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2830624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97</w:t>
            </w:r>
          </w:p>
        </w:tc>
      </w:tr>
      <w:tr w:rsidR="00950B20" w:rsidRPr="00DF7162" w14:paraId="265F688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3AF323B"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0326D7FB"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043863C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025931A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2D2820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45,00</w:t>
            </w:r>
          </w:p>
        </w:tc>
        <w:tc>
          <w:tcPr>
            <w:tcW w:w="328" w:type="pct"/>
            <w:tcBorders>
              <w:top w:val="nil"/>
              <w:left w:val="nil"/>
              <w:bottom w:val="single" w:sz="4" w:space="0" w:color="auto"/>
              <w:right w:val="single" w:sz="4" w:space="0" w:color="auto"/>
            </w:tcBorders>
            <w:noWrap/>
            <w:vAlign w:val="center"/>
            <w:hideMark/>
          </w:tcPr>
          <w:p w14:paraId="50D394E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45,00000</w:t>
            </w:r>
          </w:p>
        </w:tc>
        <w:tc>
          <w:tcPr>
            <w:tcW w:w="404" w:type="pct"/>
            <w:tcBorders>
              <w:top w:val="nil"/>
              <w:left w:val="nil"/>
              <w:bottom w:val="single" w:sz="4" w:space="0" w:color="auto"/>
              <w:right w:val="single" w:sz="4" w:space="0" w:color="auto"/>
            </w:tcBorders>
            <w:noWrap/>
            <w:vAlign w:val="center"/>
            <w:hideMark/>
          </w:tcPr>
          <w:p w14:paraId="6005232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900,00000</w:t>
            </w:r>
          </w:p>
        </w:tc>
        <w:tc>
          <w:tcPr>
            <w:tcW w:w="451" w:type="pct"/>
            <w:tcBorders>
              <w:top w:val="nil"/>
              <w:left w:val="nil"/>
              <w:bottom w:val="single" w:sz="4" w:space="0" w:color="auto"/>
              <w:right w:val="single" w:sz="4" w:space="0" w:color="auto"/>
            </w:tcBorders>
            <w:noWrap/>
            <w:vAlign w:val="center"/>
            <w:hideMark/>
          </w:tcPr>
          <w:p w14:paraId="4021C3C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10.800,00000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A61008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27</w:t>
            </w:r>
          </w:p>
        </w:tc>
      </w:tr>
      <w:tr w:rsidR="00950B20" w:rsidRPr="00DF7162" w14:paraId="7B736A7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53A098A"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13</w:t>
            </w:r>
          </w:p>
        </w:tc>
        <w:tc>
          <w:tcPr>
            <w:tcW w:w="2224" w:type="pct"/>
            <w:tcBorders>
              <w:top w:val="nil"/>
              <w:left w:val="nil"/>
              <w:bottom w:val="single" w:sz="4" w:space="0" w:color="auto"/>
              <w:right w:val="single" w:sz="4" w:space="0" w:color="auto"/>
            </w:tcBorders>
            <w:noWrap/>
            <w:vAlign w:val="center"/>
            <w:hideMark/>
          </w:tcPr>
          <w:p w14:paraId="0E8CCEB3"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4AE25B2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68CFD4D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825F92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85,00</w:t>
            </w:r>
          </w:p>
        </w:tc>
        <w:tc>
          <w:tcPr>
            <w:tcW w:w="328" w:type="pct"/>
            <w:tcBorders>
              <w:top w:val="nil"/>
              <w:left w:val="nil"/>
              <w:bottom w:val="single" w:sz="4" w:space="0" w:color="auto"/>
              <w:right w:val="single" w:sz="4" w:space="0" w:color="auto"/>
            </w:tcBorders>
            <w:noWrap/>
            <w:vAlign w:val="center"/>
            <w:hideMark/>
          </w:tcPr>
          <w:p w14:paraId="33D32E7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85,00000</w:t>
            </w:r>
          </w:p>
        </w:tc>
        <w:tc>
          <w:tcPr>
            <w:tcW w:w="404" w:type="pct"/>
            <w:tcBorders>
              <w:top w:val="nil"/>
              <w:left w:val="nil"/>
              <w:bottom w:val="single" w:sz="4" w:space="0" w:color="auto"/>
              <w:right w:val="single" w:sz="4" w:space="0" w:color="auto"/>
            </w:tcBorders>
            <w:noWrap/>
            <w:vAlign w:val="center"/>
            <w:hideMark/>
          </w:tcPr>
          <w:p w14:paraId="47AA965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1.700,00000</w:t>
            </w:r>
          </w:p>
        </w:tc>
        <w:tc>
          <w:tcPr>
            <w:tcW w:w="451" w:type="pct"/>
            <w:tcBorders>
              <w:top w:val="nil"/>
              <w:left w:val="nil"/>
              <w:bottom w:val="single" w:sz="4" w:space="0" w:color="auto"/>
              <w:right w:val="single" w:sz="4" w:space="0" w:color="auto"/>
            </w:tcBorders>
            <w:noWrap/>
            <w:vAlign w:val="center"/>
            <w:hideMark/>
          </w:tcPr>
          <w:p w14:paraId="7657A01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20.400,00000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AA65E1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52</w:t>
            </w:r>
          </w:p>
        </w:tc>
      </w:tr>
      <w:tr w:rsidR="00950B20" w:rsidRPr="00DF7162" w14:paraId="42306D3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5C78111"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21AF2126"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56977C9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0C93287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4830F08"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25,00</w:t>
            </w:r>
          </w:p>
        </w:tc>
        <w:tc>
          <w:tcPr>
            <w:tcW w:w="328" w:type="pct"/>
            <w:tcBorders>
              <w:top w:val="nil"/>
              <w:left w:val="nil"/>
              <w:bottom w:val="single" w:sz="4" w:space="0" w:color="auto"/>
              <w:right w:val="single" w:sz="4" w:space="0" w:color="auto"/>
            </w:tcBorders>
            <w:noWrap/>
            <w:vAlign w:val="center"/>
            <w:hideMark/>
          </w:tcPr>
          <w:p w14:paraId="32E45E2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25,00000</w:t>
            </w:r>
          </w:p>
        </w:tc>
        <w:tc>
          <w:tcPr>
            <w:tcW w:w="404" w:type="pct"/>
            <w:tcBorders>
              <w:top w:val="nil"/>
              <w:left w:val="nil"/>
              <w:bottom w:val="single" w:sz="4" w:space="0" w:color="auto"/>
              <w:right w:val="single" w:sz="4" w:space="0" w:color="auto"/>
            </w:tcBorders>
            <w:noWrap/>
            <w:vAlign w:val="center"/>
            <w:hideMark/>
          </w:tcPr>
          <w:p w14:paraId="7DFDCDF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500,00000</w:t>
            </w:r>
          </w:p>
        </w:tc>
        <w:tc>
          <w:tcPr>
            <w:tcW w:w="451" w:type="pct"/>
            <w:tcBorders>
              <w:top w:val="nil"/>
              <w:left w:val="nil"/>
              <w:bottom w:val="single" w:sz="4" w:space="0" w:color="auto"/>
              <w:right w:val="single" w:sz="4" w:space="0" w:color="auto"/>
            </w:tcBorders>
            <w:noWrap/>
            <w:vAlign w:val="center"/>
            <w:hideMark/>
          </w:tcPr>
          <w:p w14:paraId="0CD48DD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6.000,00000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151979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15</w:t>
            </w:r>
          </w:p>
        </w:tc>
      </w:tr>
      <w:tr w:rsidR="00950B20" w:rsidRPr="00DF7162" w14:paraId="4A984CF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6D9D0A2"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7D25BCE7"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2BCCD2E5"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6BC3611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170E7F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2380513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0CB96ED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40DD4A1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46FA84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24</w:t>
            </w:r>
          </w:p>
        </w:tc>
      </w:tr>
      <w:tr w:rsidR="00950B20" w:rsidRPr="00DF7162" w14:paraId="31F04E9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FCC9184"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75F7583B"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2D00C32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114A677D"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E70D71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75,00</w:t>
            </w:r>
          </w:p>
        </w:tc>
        <w:tc>
          <w:tcPr>
            <w:tcW w:w="328" w:type="pct"/>
            <w:tcBorders>
              <w:top w:val="nil"/>
              <w:left w:val="nil"/>
              <w:bottom w:val="single" w:sz="4" w:space="0" w:color="auto"/>
              <w:right w:val="single" w:sz="4" w:space="0" w:color="auto"/>
            </w:tcBorders>
            <w:noWrap/>
            <w:vAlign w:val="center"/>
            <w:hideMark/>
          </w:tcPr>
          <w:p w14:paraId="79F94FE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75,00000</w:t>
            </w:r>
          </w:p>
        </w:tc>
        <w:tc>
          <w:tcPr>
            <w:tcW w:w="404" w:type="pct"/>
            <w:tcBorders>
              <w:top w:val="nil"/>
              <w:left w:val="nil"/>
              <w:bottom w:val="single" w:sz="4" w:space="0" w:color="auto"/>
              <w:right w:val="single" w:sz="4" w:space="0" w:color="auto"/>
            </w:tcBorders>
            <w:noWrap/>
            <w:vAlign w:val="center"/>
            <w:hideMark/>
          </w:tcPr>
          <w:p w14:paraId="6C7BE93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1.500,00000</w:t>
            </w:r>
          </w:p>
        </w:tc>
        <w:tc>
          <w:tcPr>
            <w:tcW w:w="451" w:type="pct"/>
            <w:tcBorders>
              <w:top w:val="nil"/>
              <w:left w:val="nil"/>
              <w:bottom w:val="single" w:sz="4" w:space="0" w:color="auto"/>
              <w:right w:val="single" w:sz="4" w:space="0" w:color="auto"/>
            </w:tcBorders>
            <w:noWrap/>
            <w:vAlign w:val="center"/>
            <w:hideMark/>
          </w:tcPr>
          <w:p w14:paraId="68AF1D7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18.000,00000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210AAF35"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46</w:t>
            </w:r>
          </w:p>
        </w:tc>
      </w:tr>
      <w:tr w:rsidR="00950B20" w:rsidRPr="00DF7162" w14:paraId="415398B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B038B29"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01FE865B"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1C74F840"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4E6462A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7C29825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5F7B7151"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90,00000</w:t>
            </w:r>
          </w:p>
        </w:tc>
        <w:tc>
          <w:tcPr>
            <w:tcW w:w="404" w:type="pct"/>
            <w:tcBorders>
              <w:top w:val="nil"/>
              <w:left w:val="nil"/>
              <w:bottom w:val="single" w:sz="4" w:space="0" w:color="auto"/>
              <w:right w:val="single" w:sz="4" w:space="0" w:color="auto"/>
            </w:tcBorders>
            <w:noWrap/>
            <w:vAlign w:val="center"/>
            <w:hideMark/>
          </w:tcPr>
          <w:p w14:paraId="1DB7258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1.800,00000</w:t>
            </w:r>
          </w:p>
        </w:tc>
        <w:tc>
          <w:tcPr>
            <w:tcW w:w="451" w:type="pct"/>
            <w:tcBorders>
              <w:top w:val="nil"/>
              <w:left w:val="nil"/>
              <w:bottom w:val="single" w:sz="4" w:space="0" w:color="auto"/>
              <w:right w:val="single" w:sz="4" w:space="0" w:color="auto"/>
            </w:tcBorders>
            <w:noWrap/>
            <w:vAlign w:val="center"/>
            <w:hideMark/>
          </w:tcPr>
          <w:p w14:paraId="1627F54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21.600,00000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5FA6078"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55</w:t>
            </w:r>
          </w:p>
        </w:tc>
      </w:tr>
      <w:tr w:rsidR="00950B20" w:rsidRPr="00DF7162" w14:paraId="2495975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F174687"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7AF987E6"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51DF811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0668E113"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08F377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155,00</w:t>
            </w:r>
          </w:p>
        </w:tc>
        <w:tc>
          <w:tcPr>
            <w:tcW w:w="328" w:type="pct"/>
            <w:tcBorders>
              <w:top w:val="nil"/>
              <w:left w:val="nil"/>
              <w:bottom w:val="single" w:sz="4" w:space="0" w:color="auto"/>
              <w:right w:val="single" w:sz="4" w:space="0" w:color="auto"/>
            </w:tcBorders>
            <w:noWrap/>
            <w:vAlign w:val="center"/>
            <w:hideMark/>
          </w:tcPr>
          <w:p w14:paraId="114FDED2"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155,00000</w:t>
            </w:r>
          </w:p>
        </w:tc>
        <w:tc>
          <w:tcPr>
            <w:tcW w:w="404" w:type="pct"/>
            <w:tcBorders>
              <w:top w:val="nil"/>
              <w:left w:val="nil"/>
              <w:bottom w:val="single" w:sz="4" w:space="0" w:color="auto"/>
              <w:right w:val="single" w:sz="4" w:space="0" w:color="auto"/>
            </w:tcBorders>
            <w:noWrap/>
            <w:vAlign w:val="center"/>
            <w:hideMark/>
          </w:tcPr>
          <w:p w14:paraId="4023EB2B"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3.100,00000</w:t>
            </w:r>
          </w:p>
        </w:tc>
        <w:tc>
          <w:tcPr>
            <w:tcW w:w="451" w:type="pct"/>
            <w:tcBorders>
              <w:top w:val="nil"/>
              <w:left w:val="nil"/>
              <w:bottom w:val="single" w:sz="4" w:space="0" w:color="auto"/>
              <w:right w:val="single" w:sz="4" w:space="0" w:color="auto"/>
            </w:tcBorders>
            <w:noWrap/>
            <w:vAlign w:val="center"/>
            <w:hideMark/>
          </w:tcPr>
          <w:p w14:paraId="3D019D8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37.200,00000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20568E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94</w:t>
            </w:r>
          </w:p>
        </w:tc>
      </w:tr>
      <w:tr w:rsidR="00950B20" w:rsidRPr="00DF7162" w14:paraId="7D8F55A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9DAE9E1"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7E4B12FC"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21243ADF"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05F3311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DAEFC0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140,00</w:t>
            </w:r>
          </w:p>
        </w:tc>
        <w:tc>
          <w:tcPr>
            <w:tcW w:w="328" w:type="pct"/>
            <w:tcBorders>
              <w:top w:val="nil"/>
              <w:left w:val="nil"/>
              <w:bottom w:val="single" w:sz="4" w:space="0" w:color="auto"/>
              <w:right w:val="single" w:sz="4" w:space="0" w:color="auto"/>
            </w:tcBorders>
            <w:noWrap/>
            <w:vAlign w:val="center"/>
            <w:hideMark/>
          </w:tcPr>
          <w:p w14:paraId="1D083725"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140,00000</w:t>
            </w:r>
          </w:p>
        </w:tc>
        <w:tc>
          <w:tcPr>
            <w:tcW w:w="404" w:type="pct"/>
            <w:tcBorders>
              <w:top w:val="nil"/>
              <w:left w:val="nil"/>
              <w:bottom w:val="single" w:sz="4" w:space="0" w:color="auto"/>
              <w:right w:val="single" w:sz="4" w:space="0" w:color="auto"/>
            </w:tcBorders>
            <w:noWrap/>
            <w:vAlign w:val="center"/>
            <w:hideMark/>
          </w:tcPr>
          <w:p w14:paraId="5F3857A9"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2.800,00000</w:t>
            </w:r>
          </w:p>
        </w:tc>
        <w:tc>
          <w:tcPr>
            <w:tcW w:w="451" w:type="pct"/>
            <w:tcBorders>
              <w:top w:val="nil"/>
              <w:left w:val="nil"/>
              <w:bottom w:val="single" w:sz="4" w:space="0" w:color="auto"/>
              <w:right w:val="single" w:sz="4" w:space="0" w:color="auto"/>
            </w:tcBorders>
            <w:noWrap/>
            <w:vAlign w:val="center"/>
            <w:hideMark/>
          </w:tcPr>
          <w:p w14:paraId="0F87EAB4"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33.600,00000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C43BBF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85</w:t>
            </w:r>
          </w:p>
        </w:tc>
      </w:tr>
      <w:tr w:rsidR="00950B20" w:rsidRPr="00DF7162" w14:paraId="040B408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ED7221E"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lastRenderedPageBreak/>
              <w:t>20</w:t>
            </w:r>
          </w:p>
        </w:tc>
        <w:tc>
          <w:tcPr>
            <w:tcW w:w="2224" w:type="pct"/>
            <w:tcBorders>
              <w:top w:val="nil"/>
              <w:left w:val="nil"/>
              <w:bottom w:val="single" w:sz="4" w:space="0" w:color="auto"/>
              <w:right w:val="single" w:sz="4" w:space="0" w:color="auto"/>
            </w:tcBorders>
            <w:noWrap/>
            <w:vAlign w:val="center"/>
            <w:hideMark/>
          </w:tcPr>
          <w:p w14:paraId="1E44C95E" w14:textId="77777777" w:rsidR="00950B20" w:rsidRPr="00DF7162" w:rsidRDefault="00950B20" w:rsidP="003566BF">
            <w:pPr>
              <w:spacing w:after="0" w:line="240" w:lineRule="auto"/>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4FEDE75A"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74D1371E"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93C686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3D7EA7B7"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90,00000</w:t>
            </w:r>
          </w:p>
        </w:tc>
        <w:tc>
          <w:tcPr>
            <w:tcW w:w="404" w:type="pct"/>
            <w:tcBorders>
              <w:top w:val="nil"/>
              <w:left w:val="nil"/>
              <w:bottom w:val="single" w:sz="4" w:space="0" w:color="auto"/>
              <w:right w:val="single" w:sz="4" w:space="0" w:color="auto"/>
            </w:tcBorders>
            <w:noWrap/>
            <w:vAlign w:val="center"/>
            <w:hideMark/>
          </w:tcPr>
          <w:p w14:paraId="3EF4DEF6"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1.800,00000</w:t>
            </w:r>
          </w:p>
        </w:tc>
        <w:tc>
          <w:tcPr>
            <w:tcW w:w="451" w:type="pct"/>
            <w:tcBorders>
              <w:top w:val="nil"/>
              <w:left w:val="nil"/>
              <w:bottom w:val="single" w:sz="4" w:space="0" w:color="auto"/>
              <w:right w:val="single" w:sz="4" w:space="0" w:color="auto"/>
            </w:tcBorders>
            <w:noWrap/>
            <w:vAlign w:val="center"/>
            <w:hideMark/>
          </w:tcPr>
          <w:p w14:paraId="531A6825"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21.600,00000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71A390C" w14:textId="77777777" w:rsidR="00950B20" w:rsidRPr="00DF7162" w:rsidRDefault="00950B20" w:rsidP="003566BF">
            <w:pPr>
              <w:spacing w:after="0" w:line="240" w:lineRule="auto"/>
              <w:jc w:val="center"/>
              <w:rPr>
                <w:rFonts w:ascii="Times New Roman" w:eastAsia="Times New Roman" w:hAnsi="Times New Roman"/>
                <w:color w:val="000000"/>
                <w:sz w:val="16"/>
                <w:szCs w:val="16"/>
                <w:lang w:eastAsia="pt-BR"/>
              </w:rPr>
            </w:pPr>
            <w:r w:rsidRPr="00DF7162">
              <w:rPr>
                <w:rFonts w:ascii="Times New Roman" w:eastAsia="Times New Roman" w:hAnsi="Times New Roman"/>
                <w:color w:val="000000"/>
                <w:sz w:val="16"/>
                <w:szCs w:val="16"/>
                <w:lang w:eastAsia="pt-BR"/>
              </w:rPr>
              <w:t>55</w:t>
            </w:r>
          </w:p>
        </w:tc>
      </w:tr>
      <w:tr w:rsidR="00950B20" w:rsidRPr="00DF7162" w14:paraId="428F5369"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EB7333D"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TOTAL EM CAIXA COM 395 G</w:t>
            </w:r>
          </w:p>
        </w:tc>
        <w:tc>
          <w:tcPr>
            <w:tcW w:w="328" w:type="pct"/>
            <w:tcBorders>
              <w:top w:val="nil"/>
              <w:left w:val="nil"/>
              <w:bottom w:val="single" w:sz="4" w:space="0" w:color="auto"/>
              <w:right w:val="single" w:sz="4" w:space="0" w:color="auto"/>
            </w:tcBorders>
            <w:shd w:val="clear" w:color="000000" w:fill="BFBFBF"/>
            <w:noWrap/>
            <w:vAlign w:val="center"/>
            <w:hideMark/>
          </w:tcPr>
          <w:p w14:paraId="15358DD8" w14:textId="77777777" w:rsidR="00950B20" w:rsidRPr="00DF7162" w:rsidRDefault="00950B20" w:rsidP="003566BF">
            <w:pPr>
              <w:spacing w:after="0" w:line="240" w:lineRule="auto"/>
              <w:jc w:val="center"/>
              <w:rPr>
                <w:rFonts w:ascii="Times New Roman" w:eastAsia="Times New Roman" w:hAnsi="Times New Roman"/>
                <w:b/>
                <w:bCs/>
                <w:color w:val="000000"/>
                <w:sz w:val="16"/>
                <w:szCs w:val="16"/>
                <w:lang w:eastAsia="pt-BR"/>
              </w:rPr>
            </w:pPr>
            <w:r w:rsidRPr="00DF7162">
              <w:rPr>
                <w:rFonts w:ascii="Times New Roman" w:eastAsia="Times New Roman" w:hAnsi="Times New Roman"/>
                <w:b/>
                <w:bCs/>
                <w:color w:val="000000"/>
                <w:sz w:val="16"/>
                <w:szCs w:val="16"/>
                <w:lang w:eastAsia="pt-BR"/>
              </w:rPr>
              <w:t>1.250</w:t>
            </w:r>
          </w:p>
        </w:tc>
      </w:tr>
    </w:tbl>
    <w:p w14:paraId="0F7FC8FA" w14:textId="77777777" w:rsidR="00950B20" w:rsidRDefault="00950B20" w:rsidP="00950B20">
      <w:pPr>
        <w:tabs>
          <w:tab w:val="center" w:pos="6505"/>
        </w:tabs>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3160C1" w14:paraId="0EAD977A"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344DCC87"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27AC293E"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 xml:space="preserve">14 - MANTEIGA: POTE COM 500 G </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B6ECF8"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TOTAL</w:t>
            </w:r>
          </w:p>
        </w:tc>
      </w:tr>
      <w:tr w:rsidR="00950B20" w:rsidRPr="003160C1" w14:paraId="0A6746C8"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3498CB55"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64BD5591"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4E8885C6"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6680DE8F"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78E707C9"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5222A32E"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15DAEA9D" w14:textId="77777777" w:rsidR="00950B20" w:rsidRPr="003160C1"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3160C1" w14:paraId="70291A77"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37130D8B" w14:textId="77777777" w:rsidR="00950B20" w:rsidRPr="003160C1"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70FB71BF" w14:textId="77777777" w:rsidR="00950B20" w:rsidRPr="003160C1"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7947ADEF" w14:textId="77777777" w:rsidR="00950B20" w:rsidRPr="003160C1"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4DE8AC46" w14:textId="77777777" w:rsidR="00950B20" w:rsidRPr="003160C1"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7225DC68" w14:textId="77777777" w:rsidR="00950B20" w:rsidRPr="003160C1"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31857FF6"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698AD5B5"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0E357CB0"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34FD300C" w14:textId="77777777" w:rsidR="00950B20" w:rsidRPr="003160C1"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3160C1" w14:paraId="1EB332D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3E94CD3"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583535C2"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0C5C3E1A"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49C7312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79B495FA"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24,00</w:t>
            </w:r>
          </w:p>
        </w:tc>
        <w:tc>
          <w:tcPr>
            <w:tcW w:w="328" w:type="pct"/>
            <w:tcBorders>
              <w:top w:val="nil"/>
              <w:left w:val="nil"/>
              <w:bottom w:val="single" w:sz="4" w:space="0" w:color="auto"/>
              <w:right w:val="single" w:sz="4" w:space="0" w:color="auto"/>
            </w:tcBorders>
            <w:noWrap/>
            <w:vAlign w:val="center"/>
            <w:hideMark/>
          </w:tcPr>
          <w:p w14:paraId="1FEA939B"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24,00000</w:t>
            </w:r>
          </w:p>
        </w:tc>
        <w:tc>
          <w:tcPr>
            <w:tcW w:w="404" w:type="pct"/>
            <w:tcBorders>
              <w:top w:val="nil"/>
              <w:left w:val="nil"/>
              <w:bottom w:val="single" w:sz="4" w:space="0" w:color="auto"/>
              <w:right w:val="single" w:sz="4" w:space="0" w:color="auto"/>
            </w:tcBorders>
            <w:noWrap/>
            <w:vAlign w:val="center"/>
            <w:hideMark/>
          </w:tcPr>
          <w:p w14:paraId="052D577C"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480,00000</w:t>
            </w:r>
          </w:p>
        </w:tc>
        <w:tc>
          <w:tcPr>
            <w:tcW w:w="451" w:type="pct"/>
            <w:tcBorders>
              <w:top w:val="nil"/>
              <w:left w:val="nil"/>
              <w:bottom w:val="single" w:sz="4" w:space="0" w:color="auto"/>
              <w:right w:val="single" w:sz="4" w:space="0" w:color="auto"/>
            </w:tcBorders>
            <w:noWrap/>
            <w:vAlign w:val="center"/>
            <w:hideMark/>
          </w:tcPr>
          <w:p w14:paraId="3781F009"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5.760,00000</w:t>
            </w:r>
          </w:p>
        </w:tc>
        <w:tc>
          <w:tcPr>
            <w:tcW w:w="328" w:type="pct"/>
            <w:tcBorders>
              <w:top w:val="nil"/>
              <w:left w:val="nil"/>
              <w:bottom w:val="single" w:sz="4" w:space="0" w:color="auto"/>
              <w:right w:val="single" w:sz="4" w:space="0" w:color="auto"/>
            </w:tcBorders>
            <w:shd w:val="clear" w:color="000000" w:fill="BFBFBF"/>
            <w:noWrap/>
            <w:vAlign w:val="center"/>
            <w:hideMark/>
          </w:tcPr>
          <w:p w14:paraId="0EE267C2"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12</w:t>
            </w:r>
          </w:p>
        </w:tc>
      </w:tr>
      <w:tr w:rsidR="00950B20" w:rsidRPr="003160C1" w14:paraId="5C7DAC1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BB1AF14"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4A9677B8"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097BA570"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67867A20"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2D07FF8F"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156,00</w:t>
            </w:r>
          </w:p>
        </w:tc>
        <w:tc>
          <w:tcPr>
            <w:tcW w:w="328" w:type="pct"/>
            <w:tcBorders>
              <w:top w:val="nil"/>
              <w:left w:val="nil"/>
              <w:bottom w:val="single" w:sz="4" w:space="0" w:color="auto"/>
              <w:right w:val="single" w:sz="4" w:space="0" w:color="auto"/>
            </w:tcBorders>
            <w:noWrap/>
            <w:vAlign w:val="center"/>
            <w:hideMark/>
          </w:tcPr>
          <w:p w14:paraId="26E3D3F0"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156,00000</w:t>
            </w:r>
          </w:p>
        </w:tc>
        <w:tc>
          <w:tcPr>
            <w:tcW w:w="404" w:type="pct"/>
            <w:tcBorders>
              <w:top w:val="nil"/>
              <w:left w:val="nil"/>
              <w:bottom w:val="single" w:sz="4" w:space="0" w:color="auto"/>
              <w:right w:val="single" w:sz="4" w:space="0" w:color="auto"/>
            </w:tcBorders>
            <w:noWrap/>
            <w:vAlign w:val="center"/>
            <w:hideMark/>
          </w:tcPr>
          <w:p w14:paraId="0D46608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3.120,00000</w:t>
            </w:r>
          </w:p>
        </w:tc>
        <w:tc>
          <w:tcPr>
            <w:tcW w:w="451" w:type="pct"/>
            <w:tcBorders>
              <w:top w:val="nil"/>
              <w:left w:val="nil"/>
              <w:bottom w:val="single" w:sz="4" w:space="0" w:color="auto"/>
              <w:right w:val="single" w:sz="4" w:space="0" w:color="auto"/>
            </w:tcBorders>
            <w:noWrap/>
            <w:vAlign w:val="center"/>
            <w:hideMark/>
          </w:tcPr>
          <w:p w14:paraId="5FF0DED2"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37.440,00000</w:t>
            </w:r>
          </w:p>
        </w:tc>
        <w:tc>
          <w:tcPr>
            <w:tcW w:w="328" w:type="pct"/>
            <w:tcBorders>
              <w:top w:val="nil"/>
              <w:left w:val="nil"/>
              <w:bottom w:val="single" w:sz="4" w:space="0" w:color="auto"/>
              <w:right w:val="single" w:sz="4" w:space="0" w:color="auto"/>
            </w:tcBorders>
            <w:shd w:val="clear" w:color="000000" w:fill="BFBFBF"/>
            <w:noWrap/>
            <w:vAlign w:val="center"/>
            <w:hideMark/>
          </w:tcPr>
          <w:p w14:paraId="36A113B4"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75</w:t>
            </w:r>
          </w:p>
        </w:tc>
      </w:tr>
      <w:tr w:rsidR="00950B20" w:rsidRPr="003160C1" w14:paraId="717B083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C3EF38C"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761226DC"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3169C06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41081533"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6E222C2D"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21,00</w:t>
            </w:r>
          </w:p>
        </w:tc>
        <w:tc>
          <w:tcPr>
            <w:tcW w:w="328" w:type="pct"/>
            <w:tcBorders>
              <w:top w:val="nil"/>
              <w:left w:val="nil"/>
              <w:bottom w:val="single" w:sz="4" w:space="0" w:color="auto"/>
              <w:right w:val="single" w:sz="4" w:space="0" w:color="auto"/>
            </w:tcBorders>
            <w:noWrap/>
            <w:vAlign w:val="center"/>
            <w:hideMark/>
          </w:tcPr>
          <w:p w14:paraId="3005B4B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21,00000</w:t>
            </w:r>
          </w:p>
        </w:tc>
        <w:tc>
          <w:tcPr>
            <w:tcW w:w="404" w:type="pct"/>
            <w:tcBorders>
              <w:top w:val="nil"/>
              <w:left w:val="nil"/>
              <w:bottom w:val="single" w:sz="4" w:space="0" w:color="auto"/>
              <w:right w:val="single" w:sz="4" w:space="0" w:color="auto"/>
            </w:tcBorders>
            <w:noWrap/>
            <w:vAlign w:val="center"/>
            <w:hideMark/>
          </w:tcPr>
          <w:p w14:paraId="65F24F0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420,00000</w:t>
            </w:r>
          </w:p>
        </w:tc>
        <w:tc>
          <w:tcPr>
            <w:tcW w:w="451" w:type="pct"/>
            <w:tcBorders>
              <w:top w:val="nil"/>
              <w:left w:val="nil"/>
              <w:bottom w:val="single" w:sz="4" w:space="0" w:color="auto"/>
              <w:right w:val="single" w:sz="4" w:space="0" w:color="auto"/>
            </w:tcBorders>
            <w:noWrap/>
            <w:vAlign w:val="center"/>
            <w:hideMark/>
          </w:tcPr>
          <w:p w14:paraId="1BCFBAFB"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0B45026F"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10</w:t>
            </w:r>
          </w:p>
        </w:tc>
      </w:tr>
      <w:tr w:rsidR="00950B20" w:rsidRPr="003160C1" w14:paraId="45EF251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7F7AA36"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134986F4"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06CAEE00"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321921AF"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92E0C72"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78,00</w:t>
            </w:r>
          </w:p>
        </w:tc>
        <w:tc>
          <w:tcPr>
            <w:tcW w:w="328" w:type="pct"/>
            <w:tcBorders>
              <w:top w:val="nil"/>
              <w:left w:val="nil"/>
              <w:bottom w:val="single" w:sz="4" w:space="0" w:color="auto"/>
              <w:right w:val="single" w:sz="4" w:space="0" w:color="auto"/>
            </w:tcBorders>
            <w:noWrap/>
            <w:vAlign w:val="center"/>
            <w:hideMark/>
          </w:tcPr>
          <w:p w14:paraId="46A02B09"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78,00000</w:t>
            </w:r>
          </w:p>
        </w:tc>
        <w:tc>
          <w:tcPr>
            <w:tcW w:w="404" w:type="pct"/>
            <w:tcBorders>
              <w:top w:val="nil"/>
              <w:left w:val="nil"/>
              <w:bottom w:val="single" w:sz="4" w:space="0" w:color="auto"/>
              <w:right w:val="single" w:sz="4" w:space="0" w:color="auto"/>
            </w:tcBorders>
            <w:noWrap/>
            <w:vAlign w:val="center"/>
            <w:hideMark/>
          </w:tcPr>
          <w:p w14:paraId="099FC5E6"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1.560,00000</w:t>
            </w:r>
          </w:p>
        </w:tc>
        <w:tc>
          <w:tcPr>
            <w:tcW w:w="451" w:type="pct"/>
            <w:tcBorders>
              <w:top w:val="nil"/>
              <w:left w:val="nil"/>
              <w:bottom w:val="single" w:sz="4" w:space="0" w:color="auto"/>
              <w:right w:val="single" w:sz="4" w:space="0" w:color="auto"/>
            </w:tcBorders>
            <w:noWrap/>
            <w:vAlign w:val="center"/>
            <w:hideMark/>
          </w:tcPr>
          <w:p w14:paraId="5177C2EC"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18.720,00000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7A7DC4AD"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37</w:t>
            </w:r>
          </w:p>
        </w:tc>
      </w:tr>
      <w:tr w:rsidR="00950B20" w:rsidRPr="003160C1" w14:paraId="3DC8754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26EFA7D"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768C4F0B"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7FC15DB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38345A72"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4B7E86BA"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39,00</w:t>
            </w:r>
          </w:p>
        </w:tc>
        <w:tc>
          <w:tcPr>
            <w:tcW w:w="328" w:type="pct"/>
            <w:tcBorders>
              <w:top w:val="nil"/>
              <w:left w:val="nil"/>
              <w:bottom w:val="single" w:sz="4" w:space="0" w:color="auto"/>
              <w:right w:val="single" w:sz="4" w:space="0" w:color="auto"/>
            </w:tcBorders>
            <w:noWrap/>
            <w:vAlign w:val="center"/>
            <w:hideMark/>
          </w:tcPr>
          <w:p w14:paraId="50037A1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39,00000</w:t>
            </w:r>
          </w:p>
        </w:tc>
        <w:tc>
          <w:tcPr>
            <w:tcW w:w="404" w:type="pct"/>
            <w:tcBorders>
              <w:top w:val="nil"/>
              <w:left w:val="nil"/>
              <w:bottom w:val="single" w:sz="4" w:space="0" w:color="auto"/>
              <w:right w:val="single" w:sz="4" w:space="0" w:color="auto"/>
            </w:tcBorders>
            <w:noWrap/>
            <w:vAlign w:val="center"/>
            <w:hideMark/>
          </w:tcPr>
          <w:p w14:paraId="306EB89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780,00000</w:t>
            </w:r>
          </w:p>
        </w:tc>
        <w:tc>
          <w:tcPr>
            <w:tcW w:w="451" w:type="pct"/>
            <w:tcBorders>
              <w:top w:val="nil"/>
              <w:left w:val="nil"/>
              <w:bottom w:val="single" w:sz="4" w:space="0" w:color="auto"/>
              <w:right w:val="single" w:sz="4" w:space="0" w:color="auto"/>
            </w:tcBorders>
            <w:noWrap/>
            <w:vAlign w:val="center"/>
            <w:hideMark/>
          </w:tcPr>
          <w:p w14:paraId="22AD4218"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9.360,00000</w:t>
            </w:r>
          </w:p>
        </w:tc>
        <w:tc>
          <w:tcPr>
            <w:tcW w:w="328" w:type="pct"/>
            <w:tcBorders>
              <w:top w:val="nil"/>
              <w:left w:val="nil"/>
              <w:bottom w:val="single" w:sz="4" w:space="0" w:color="auto"/>
              <w:right w:val="single" w:sz="4" w:space="0" w:color="auto"/>
            </w:tcBorders>
            <w:shd w:val="clear" w:color="000000" w:fill="BFBFBF"/>
            <w:noWrap/>
            <w:vAlign w:val="center"/>
            <w:hideMark/>
          </w:tcPr>
          <w:p w14:paraId="6BCD4B23"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19</w:t>
            </w:r>
          </w:p>
        </w:tc>
      </w:tr>
      <w:tr w:rsidR="00950B20" w:rsidRPr="003160C1" w14:paraId="0B09B0A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E48E0EA"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6</w:t>
            </w:r>
          </w:p>
        </w:tc>
        <w:tc>
          <w:tcPr>
            <w:tcW w:w="2224" w:type="pct"/>
            <w:tcBorders>
              <w:top w:val="nil"/>
              <w:left w:val="nil"/>
              <w:bottom w:val="single" w:sz="4" w:space="0" w:color="auto"/>
              <w:right w:val="single" w:sz="4" w:space="0" w:color="auto"/>
            </w:tcBorders>
            <w:noWrap/>
            <w:vAlign w:val="center"/>
            <w:hideMark/>
          </w:tcPr>
          <w:p w14:paraId="5CE957F5"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7EE041D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7C4BE91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73B0D54"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21,00</w:t>
            </w:r>
          </w:p>
        </w:tc>
        <w:tc>
          <w:tcPr>
            <w:tcW w:w="328" w:type="pct"/>
            <w:tcBorders>
              <w:top w:val="nil"/>
              <w:left w:val="nil"/>
              <w:bottom w:val="single" w:sz="4" w:space="0" w:color="auto"/>
              <w:right w:val="single" w:sz="4" w:space="0" w:color="auto"/>
            </w:tcBorders>
            <w:noWrap/>
            <w:vAlign w:val="center"/>
            <w:hideMark/>
          </w:tcPr>
          <w:p w14:paraId="7F7AF28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21,00000</w:t>
            </w:r>
          </w:p>
        </w:tc>
        <w:tc>
          <w:tcPr>
            <w:tcW w:w="404" w:type="pct"/>
            <w:tcBorders>
              <w:top w:val="nil"/>
              <w:left w:val="nil"/>
              <w:bottom w:val="single" w:sz="4" w:space="0" w:color="auto"/>
              <w:right w:val="single" w:sz="4" w:space="0" w:color="auto"/>
            </w:tcBorders>
            <w:noWrap/>
            <w:vAlign w:val="center"/>
            <w:hideMark/>
          </w:tcPr>
          <w:p w14:paraId="2AB63866"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420,00000</w:t>
            </w:r>
          </w:p>
        </w:tc>
        <w:tc>
          <w:tcPr>
            <w:tcW w:w="451" w:type="pct"/>
            <w:tcBorders>
              <w:top w:val="nil"/>
              <w:left w:val="nil"/>
              <w:bottom w:val="single" w:sz="4" w:space="0" w:color="auto"/>
              <w:right w:val="single" w:sz="4" w:space="0" w:color="auto"/>
            </w:tcBorders>
            <w:noWrap/>
            <w:vAlign w:val="center"/>
            <w:hideMark/>
          </w:tcPr>
          <w:p w14:paraId="2B9E6C82"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77B58DB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10</w:t>
            </w:r>
          </w:p>
        </w:tc>
      </w:tr>
      <w:tr w:rsidR="00950B20" w:rsidRPr="003160C1" w14:paraId="72F3C4D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DCB6338"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4EAA1FAE"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6F8E22DC"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3ADC4B28"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303C137A"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21,00</w:t>
            </w:r>
          </w:p>
        </w:tc>
        <w:tc>
          <w:tcPr>
            <w:tcW w:w="328" w:type="pct"/>
            <w:tcBorders>
              <w:top w:val="nil"/>
              <w:left w:val="nil"/>
              <w:bottom w:val="single" w:sz="4" w:space="0" w:color="auto"/>
              <w:right w:val="single" w:sz="4" w:space="0" w:color="auto"/>
            </w:tcBorders>
            <w:noWrap/>
            <w:vAlign w:val="center"/>
            <w:hideMark/>
          </w:tcPr>
          <w:p w14:paraId="0BC3EFE9"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21,00000</w:t>
            </w:r>
          </w:p>
        </w:tc>
        <w:tc>
          <w:tcPr>
            <w:tcW w:w="404" w:type="pct"/>
            <w:tcBorders>
              <w:top w:val="nil"/>
              <w:left w:val="nil"/>
              <w:bottom w:val="single" w:sz="4" w:space="0" w:color="auto"/>
              <w:right w:val="single" w:sz="4" w:space="0" w:color="auto"/>
            </w:tcBorders>
            <w:noWrap/>
            <w:vAlign w:val="center"/>
            <w:hideMark/>
          </w:tcPr>
          <w:p w14:paraId="76D7872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420,00000</w:t>
            </w:r>
          </w:p>
        </w:tc>
        <w:tc>
          <w:tcPr>
            <w:tcW w:w="451" w:type="pct"/>
            <w:tcBorders>
              <w:top w:val="nil"/>
              <w:left w:val="nil"/>
              <w:bottom w:val="single" w:sz="4" w:space="0" w:color="auto"/>
              <w:right w:val="single" w:sz="4" w:space="0" w:color="auto"/>
            </w:tcBorders>
            <w:noWrap/>
            <w:vAlign w:val="center"/>
            <w:hideMark/>
          </w:tcPr>
          <w:p w14:paraId="45689DE9"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597EDD1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10</w:t>
            </w:r>
          </w:p>
        </w:tc>
      </w:tr>
      <w:tr w:rsidR="00950B20" w:rsidRPr="003160C1" w14:paraId="14190E6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CD2787F"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01654947"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25B8D18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3E4C073C"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5BE553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30,00</w:t>
            </w:r>
          </w:p>
        </w:tc>
        <w:tc>
          <w:tcPr>
            <w:tcW w:w="328" w:type="pct"/>
            <w:tcBorders>
              <w:top w:val="nil"/>
              <w:left w:val="nil"/>
              <w:bottom w:val="single" w:sz="4" w:space="0" w:color="auto"/>
              <w:right w:val="single" w:sz="4" w:space="0" w:color="auto"/>
            </w:tcBorders>
            <w:noWrap/>
            <w:vAlign w:val="center"/>
            <w:hideMark/>
          </w:tcPr>
          <w:p w14:paraId="71D6E00F"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30,00000</w:t>
            </w:r>
          </w:p>
        </w:tc>
        <w:tc>
          <w:tcPr>
            <w:tcW w:w="404" w:type="pct"/>
            <w:tcBorders>
              <w:top w:val="nil"/>
              <w:left w:val="nil"/>
              <w:bottom w:val="single" w:sz="4" w:space="0" w:color="auto"/>
              <w:right w:val="single" w:sz="4" w:space="0" w:color="auto"/>
            </w:tcBorders>
            <w:noWrap/>
            <w:vAlign w:val="center"/>
            <w:hideMark/>
          </w:tcPr>
          <w:p w14:paraId="5B5EA68B"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600,00000</w:t>
            </w:r>
          </w:p>
        </w:tc>
        <w:tc>
          <w:tcPr>
            <w:tcW w:w="451" w:type="pct"/>
            <w:tcBorders>
              <w:top w:val="nil"/>
              <w:left w:val="nil"/>
              <w:bottom w:val="single" w:sz="4" w:space="0" w:color="auto"/>
              <w:right w:val="single" w:sz="4" w:space="0" w:color="auto"/>
            </w:tcBorders>
            <w:noWrap/>
            <w:vAlign w:val="center"/>
            <w:hideMark/>
          </w:tcPr>
          <w:p w14:paraId="59280F84"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7.200,00000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0E81FC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14</w:t>
            </w:r>
          </w:p>
        </w:tc>
      </w:tr>
      <w:tr w:rsidR="00950B20" w:rsidRPr="003160C1" w14:paraId="684CF99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04A8D44"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671A293E"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71AD0A8F"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167B0464"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8642E4C"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246,00</w:t>
            </w:r>
          </w:p>
        </w:tc>
        <w:tc>
          <w:tcPr>
            <w:tcW w:w="328" w:type="pct"/>
            <w:tcBorders>
              <w:top w:val="nil"/>
              <w:left w:val="nil"/>
              <w:bottom w:val="single" w:sz="4" w:space="0" w:color="auto"/>
              <w:right w:val="single" w:sz="4" w:space="0" w:color="auto"/>
            </w:tcBorders>
            <w:noWrap/>
            <w:vAlign w:val="center"/>
            <w:hideMark/>
          </w:tcPr>
          <w:p w14:paraId="0650D568"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246,00000</w:t>
            </w:r>
          </w:p>
        </w:tc>
        <w:tc>
          <w:tcPr>
            <w:tcW w:w="404" w:type="pct"/>
            <w:tcBorders>
              <w:top w:val="nil"/>
              <w:left w:val="nil"/>
              <w:bottom w:val="single" w:sz="4" w:space="0" w:color="auto"/>
              <w:right w:val="single" w:sz="4" w:space="0" w:color="auto"/>
            </w:tcBorders>
            <w:noWrap/>
            <w:vAlign w:val="center"/>
            <w:hideMark/>
          </w:tcPr>
          <w:p w14:paraId="6617A84F"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4.920,00000</w:t>
            </w:r>
          </w:p>
        </w:tc>
        <w:tc>
          <w:tcPr>
            <w:tcW w:w="451" w:type="pct"/>
            <w:tcBorders>
              <w:top w:val="nil"/>
              <w:left w:val="nil"/>
              <w:bottom w:val="single" w:sz="4" w:space="0" w:color="auto"/>
              <w:right w:val="single" w:sz="4" w:space="0" w:color="auto"/>
            </w:tcBorders>
            <w:noWrap/>
            <w:vAlign w:val="center"/>
            <w:hideMark/>
          </w:tcPr>
          <w:p w14:paraId="34A0BB03"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59.040,00000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1533338A"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115</w:t>
            </w:r>
          </w:p>
        </w:tc>
      </w:tr>
      <w:tr w:rsidR="00950B20" w:rsidRPr="003160C1" w14:paraId="082872F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C10FCFC"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62C64089"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6AA6C4AC"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1AD3F2D2"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50173130"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57,00</w:t>
            </w:r>
          </w:p>
        </w:tc>
        <w:tc>
          <w:tcPr>
            <w:tcW w:w="328" w:type="pct"/>
            <w:tcBorders>
              <w:top w:val="nil"/>
              <w:left w:val="nil"/>
              <w:bottom w:val="single" w:sz="4" w:space="0" w:color="auto"/>
              <w:right w:val="single" w:sz="4" w:space="0" w:color="auto"/>
            </w:tcBorders>
            <w:noWrap/>
            <w:vAlign w:val="center"/>
            <w:hideMark/>
          </w:tcPr>
          <w:p w14:paraId="24C6E28B"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57,00000</w:t>
            </w:r>
          </w:p>
        </w:tc>
        <w:tc>
          <w:tcPr>
            <w:tcW w:w="404" w:type="pct"/>
            <w:tcBorders>
              <w:top w:val="nil"/>
              <w:left w:val="nil"/>
              <w:bottom w:val="single" w:sz="4" w:space="0" w:color="auto"/>
              <w:right w:val="single" w:sz="4" w:space="0" w:color="auto"/>
            </w:tcBorders>
            <w:noWrap/>
            <w:vAlign w:val="center"/>
            <w:hideMark/>
          </w:tcPr>
          <w:p w14:paraId="7CEDBBB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1.140,00000</w:t>
            </w:r>
          </w:p>
        </w:tc>
        <w:tc>
          <w:tcPr>
            <w:tcW w:w="451" w:type="pct"/>
            <w:tcBorders>
              <w:top w:val="nil"/>
              <w:left w:val="nil"/>
              <w:bottom w:val="single" w:sz="4" w:space="0" w:color="auto"/>
              <w:right w:val="single" w:sz="4" w:space="0" w:color="auto"/>
            </w:tcBorders>
            <w:noWrap/>
            <w:vAlign w:val="center"/>
            <w:hideMark/>
          </w:tcPr>
          <w:p w14:paraId="474872A4"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13.680,00000</w:t>
            </w:r>
          </w:p>
        </w:tc>
        <w:tc>
          <w:tcPr>
            <w:tcW w:w="328" w:type="pct"/>
            <w:tcBorders>
              <w:top w:val="nil"/>
              <w:left w:val="nil"/>
              <w:bottom w:val="single" w:sz="4" w:space="0" w:color="auto"/>
              <w:right w:val="single" w:sz="4" w:space="0" w:color="auto"/>
            </w:tcBorders>
            <w:shd w:val="clear" w:color="000000" w:fill="BFBFBF"/>
            <w:noWrap/>
            <w:vAlign w:val="center"/>
            <w:hideMark/>
          </w:tcPr>
          <w:p w14:paraId="4162D8EA"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27</w:t>
            </w:r>
          </w:p>
        </w:tc>
      </w:tr>
      <w:tr w:rsidR="00950B20" w:rsidRPr="003160C1" w14:paraId="461280D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2CEF4B4"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288E4CBF"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76230D6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39C7313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29B704EF"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96,00</w:t>
            </w:r>
          </w:p>
        </w:tc>
        <w:tc>
          <w:tcPr>
            <w:tcW w:w="328" w:type="pct"/>
            <w:tcBorders>
              <w:top w:val="nil"/>
              <w:left w:val="nil"/>
              <w:bottom w:val="single" w:sz="4" w:space="0" w:color="auto"/>
              <w:right w:val="single" w:sz="4" w:space="0" w:color="auto"/>
            </w:tcBorders>
            <w:noWrap/>
            <w:vAlign w:val="center"/>
            <w:hideMark/>
          </w:tcPr>
          <w:p w14:paraId="6D452062"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96,00000</w:t>
            </w:r>
          </w:p>
        </w:tc>
        <w:tc>
          <w:tcPr>
            <w:tcW w:w="404" w:type="pct"/>
            <w:tcBorders>
              <w:top w:val="nil"/>
              <w:left w:val="nil"/>
              <w:bottom w:val="single" w:sz="4" w:space="0" w:color="auto"/>
              <w:right w:val="single" w:sz="4" w:space="0" w:color="auto"/>
            </w:tcBorders>
            <w:noWrap/>
            <w:vAlign w:val="center"/>
            <w:hideMark/>
          </w:tcPr>
          <w:p w14:paraId="0FF84E7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1.920,00000</w:t>
            </w:r>
          </w:p>
        </w:tc>
        <w:tc>
          <w:tcPr>
            <w:tcW w:w="451" w:type="pct"/>
            <w:tcBorders>
              <w:top w:val="nil"/>
              <w:left w:val="nil"/>
              <w:bottom w:val="single" w:sz="4" w:space="0" w:color="auto"/>
              <w:right w:val="single" w:sz="4" w:space="0" w:color="auto"/>
            </w:tcBorders>
            <w:noWrap/>
            <w:vAlign w:val="center"/>
            <w:hideMark/>
          </w:tcPr>
          <w:p w14:paraId="43E6A5E9"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23.040,00000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0277B97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46</w:t>
            </w:r>
          </w:p>
        </w:tc>
      </w:tr>
      <w:tr w:rsidR="00950B20" w:rsidRPr="003160C1" w14:paraId="467ECC0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EE68371"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7C4D58C5"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3E536BC9"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215ADF5B"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363757A9"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27,00</w:t>
            </w:r>
          </w:p>
        </w:tc>
        <w:tc>
          <w:tcPr>
            <w:tcW w:w="328" w:type="pct"/>
            <w:tcBorders>
              <w:top w:val="nil"/>
              <w:left w:val="nil"/>
              <w:bottom w:val="single" w:sz="4" w:space="0" w:color="auto"/>
              <w:right w:val="single" w:sz="4" w:space="0" w:color="auto"/>
            </w:tcBorders>
            <w:noWrap/>
            <w:vAlign w:val="center"/>
            <w:hideMark/>
          </w:tcPr>
          <w:p w14:paraId="042AD1A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27,00000</w:t>
            </w:r>
          </w:p>
        </w:tc>
        <w:tc>
          <w:tcPr>
            <w:tcW w:w="404" w:type="pct"/>
            <w:tcBorders>
              <w:top w:val="nil"/>
              <w:left w:val="nil"/>
              <w:bottom w:val="single" w:sz="4" w:space="0" w:color="auto"/>
              <w:right w:val="single" w:sz="4" w:space="0" w:color="auto"/>
            </w:tcBorders>
            <w:noWrap/>
            <w:vAlign w:val="center"/>
            <w:hideMark/>
          </w:tcPr>
          <w:p w14:paraId="79BAA72C"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540,00000</w:t>
            </w:r>
          </w:p>
        </w:tc>
        <w:tc>
          <w:tcPr>
            <w:tcW w:w="451" w:type="pct"/>
            <w:tcBorders>
              <w:top w:val="nil"/>
              <w:left w:val="nil"/>
              <w:bottom w:val="single" w:sz="4" w:space="0" w:color="auto"/>
              <w:right w:val="single" w:sz="4" w:space="0" w:color="auto"/>
            </w:tcBorders>
            <w:noWrap/>
            <w:vAlign w:val="center"/>
            <w:hideMark/>
          </w:tcPr>
          <w:p w14:paraId="08AC2E36"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6.480,00000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50757E6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13</w:t>
            </w:r>
          </w:p>
        </w:tc>
      </w:tr>
      <w:tr w:rsidR="00950B20" w:rsidRPr="003160C1" w14:paraId="4481546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966BCA8"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lastRenderedPageBreak/>
              <w:t>13</w:t>
            </w:r>
          </w:p>
        </w:tc>
        <w:tc>
          <w:tcPr>
            <w:tcW w:w="2224" w:type="pct"/>
            <w:tcBorders>
              <w:top w:val="nil"/>
              <w:left w:val="nil"/>
              <w:bottom w:val="single" w:sz="4" w:space="0" w:color="auto"/>
              <w:right w:val="single" w:sz="4" w:space="0" w:color="auto"/>
            </w:tcBorders>
            <w:noWrap/>
            <w:vAlign w:val="center"/>
            <w:hideMark/>
          </w:tcPr>
          <w:p w14:paraId="456039C5"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17951203"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4CE0AF97"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62BD1E07"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51,00</w:t>
            </w:r>
          </w:p>
        </w:tc>
        <w:tc>
          <w:tcPr>
            <w:tcW w:w="328" w:type="pct"/>
            <w:tcBorders>
              <w:top w:val="nil"/>
              <w:left w:val="nil"/>
              <w:bottom w:val="single" w:sz="4" w:space="0" w:color="auto"/>
              <w:right w:val="single" w:sz="4" w:space="0" w:color="auto"/>
            </w:tcBorders>
            <w:noWrap/>
            <w:vAlign w:val="center"/>
            <w:hideMark/>
          </w:tcPr>
          <w:p w14:paraId="0C35DB2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51,00000</w:t>
            </w:r>
          </w:p>
        </w:tc>
        <w:tc>
          <w:tcPr>
            <w:tcW w:w="404" w:type="pct"/>
            <w:tcBorders>
              <w:top w:val="nil"/>
              <w:left w:val="nil"/>
              <w:bottom w:val="single" w:sz="4" w:space="0" w:color="auto"/>
              <w:right w:val="single" w:sz="4" w:space="0" w:color="auto"/>
            </w:tcBorders>
            <w:noWrap/>
            <w:vAlign w:val="center"/>
            <w:hideMark/>
          </w:tcPr>
          <w:p w14:paraId="0924E3CD"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1.020,00000</w:t>
            </w:r>
          </w:p>
        </w:tc>
        <w:tc>
          <w:tcPr>
            <w:tcW w:w="451" w:type="pct"/>
            <w:tcBorders>
              <w:top w:val="nil"/>
              <w:left w:val="nil"/>
              <w:bottom w:val="single" w:sz="4" w:space="0" w:color="auto"/>
              <w:right w:val="single" w:sz="4" w:space="0" w:color="auto"/>
            </w:tcBorders>
            <w:noWrap/>
            <w:vAlign w:val="center"/>
            <w:hideMark/>
          </w:tcPr>
          <w:p w14:paraId="6743DC47"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12.240,00000</w:t>
            </w:r>
          </w:p>
        </w:tc>
        <w:tc>
          <w:tcPr>
            <w:tcW w:w="328" w:type="pct"/>
            <w:tcBorders>
              <w:top w:val="nil"/>
              <w:left w:val="nil"/>
              <w:bottom w:val="single" w:sz="4" w:space="0" w:color="auto"/>
              <w:right w:val="single" w:sz="4" w:space="0" w:color="auto"/>
            </w:tcBorders>
            <w:shd w:val="clear" w:color="000000" w:fill="BFBFBF"/>
            <w:noWrap/>
            <w:vAlign w:val="center"/>
            <w:hideMark/>
          </w:tcPr>
          <w:p w14:paraId="31668176"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24</w:t>
            </w:r>
          </w:p>
        </w:tc>
      </w:tr>
      <w:tr w:rsidR="00950B20" w:rsidRPr="003160C1" w14:paraId="33D5CB1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08FA04D"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11057C3F"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1A7C414D"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2BE1D43B"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1197AA30"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15,00</w:t>
            </w:r>
          </w:p>
        </w:tc>
        <w:tc>
          <w:tcPr>
            <w:tcW w:w="328" w:type="pct"/>
            <w:tcBorders>
              <w:top w:val="nil"/>
              <w:left w:val="nil"/>
              <w:bottom w:val="single" w:sz="4" w:space="0" w:color="auto"/>
              <w:right w:val="single" w:sz="4" w:space="0" w:color="auto"/>
            </w:tcBorders>
            <w:noWrap/>
            <w:vAlign w:val="center"/>
            <w:hideMark/>
          </w:tcPr>
          <w:p w14:paraId="0268A33F"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15,00000</w:t>
            </w:r>
          </w:p>
        </w:tc>
        <w:tc>
          <w:tcPr>
            <w:tcW w:w="404" w:type="pct"/>
            <w:tcBorders>
              <w:top w:val="nil"/>
              <w:left w:val="nil"/>
              <w:bottom w:val="single" w:sz="4" w:space="0" w:color="auto"/>
              <w:right w:val="single" w:sz="4" w:space="0" w:color="auto"/>
            </w:tcBorders>
            <w:noWrap/>
            <w:vAlign w:val="center"/>
            <w:hideMark/>
          </w:tcPr>
          <w:p w14:paraId="034B570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300,00000</w:t>
            </w:r>
          </w:p>
        </w:tc>
        <w:tc>
          <w:tcPr>
            <w:tcW w:w="451" w:type="pct"/>
            <w:tcBorders>
              <w:top w:val="nil"/>
              <w:left w:val="nil"/>
              <w:bottom w:val="single" w:sz="4" w:space="0" w:color="auto"/>
              <w:right w:val="single" w:sz="4" w:space="0" w:color="auto"/>
            </w:tcBorders>
            <w:noWrap/>
            <w:vAlign w:val="center"/>
            <w:hideMark/>
          </w:tcPr>
          <w:p w14:paraId="7C5617F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DE20B3D"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7</w:t>
            </w:r>
          </w:p>
        </w:tc>
      </w:tr>
      <w:tr w:rsidR="00950B20" w:rsidRPr="003160C1" w14:paraId="4A009C0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BDD50CE"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6471B6B1"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797A858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6C628FF2"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1C391E64"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24,00</w:t>
            </w:r>
          </w:p>
        </w:tc>
        <w:tc>
          <w:tcPr>
            <w:tcW w:w="328" w:type="pct"/>
            <w:tcBorders>
              <w:top w:val="nil"/>
              <w:left w:val="nil"/>
              <w:bottom w:val="single" w:sz="4" w:space="0" w:color="auto"/>
              <w:right w:val="single" w:sz="4" w:space="0" w:color="auto"/>
            </w:tcBorders>
            <w:noWrap/>
            <w:vAlign w:val="center"/>
            <w:hideMark/>
          </w:tcPr>
          <w:p w14:paraId="564FB652"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24,00000</w:t>
            </w:r>
          </w:p>
        </w:tc>
        <w:tc>
          <w:tcPr>
            <w:tcW w:w="404" w:type="pct"/>
            <w:tcBorders>
              <w:top w:val="nil"/>
              <w:left w:val="nil"/>
              <w:bottom w:val="single" w:sz="4" w:space="0" w:color="auto"/>
              <w:right w:val="single" w:sz="4" w:space="0" w:color="auto"/>
            </w:tcBorders>
            <w:noWrap/>
            <w:vAlign w:val="center"/>
            <w:hideMark/>
          </w:tcPr>
          <w:p w14:paraId="4B12596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480,00000</w:t>
            </w:r>
          </w:p>
        </w:tc>
        <w:tc>
          <w:tcPr>
            <w:tcW w:w="451" w:type="pct"/>
            <w:tcBorders>
              <w:top w:val="nil"/>
              <w:left w:val="nil"/>
              <w:bottom w:val="single" w:sz="4" w:space="0" w:color="auto"/>
              <w:right w:val="single" w:sz="4" w:space="0" w:color="auto"/>
            </w:tcBorders>
            <w:noWrap/>
            <w:vAlign w:val="center"/>
            <w:hideMark/>
          </w:tcPr>
          <w:p w14:paraId="19FBC62B"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5.760,00000</w:t>
            </w:r>
          </w:p>
        </w:tc>
        <w:tc>
          <w:tcPr>
            <w:tcW w:w="328" w:type="pct"/>
            <w:tcBorders>
              <w:top w:val="nil"/>
              <w:left w:val="nil"/>
              <w:bottom w:val="single" w:sz="4" w:space="0" w:color="auto"/>
              <w:right w:val="single" w:sz="4" w:space="0" w:color="auto"/>
            </w:tcBorders>
            <w:shd w:val="clear" w:color="000000" w:fill="BFBFBF"/>
            <w:noWrap/>
            <w:vAlign w:val="center"/>
            <w:hideMark/>
          </w:tcPr>
          <w:p w14:paraId="6AEE109F"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12</w:t>
            </w:r>
          </w:p>
        </w:tc>
      </w:tr>
      <w:tr w:rsidR="00950B20" w:rsidRPr="003160C1" w14:paraId="26CAF1F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46E5A30"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6886AC44"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118B9BD3"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33E5AF7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D8847F6"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45,00</w:t>
            </w:r>
          </w:p>
        </w:tc>
        <w:tc>
          <w:tcPr>
            <w:tcW w:w="328" w:type="pct"/>
            <w:tcBorders>
              <w:top w:val="nil"/>
              <w:left w:val="nil"/>
              <w:bottom w:val="single" w:sz="4" w:space="0" w:color="auto"/>
              <w:right w:val="single" w:sz="4" w:space="0" w:color="auto"/>
            </w:tcBorders>
            <w:noWrap/>
            <w:vAlign w:val="center"/>
            <w:hideMark/>
          </w:tcPr>
          <w:p w14:paraId="403D6DE7"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45,00000</w:t>
            </w:r>
          </w:p>
        </w:tc>
        <w:tc>
          <w:tcPr>
            <w:tcW w:w="404" w:type="pct"/>
            <w:tcBorders>
              <w:top w:val="nil"/>
              <w:left w:val="nil"/>
              <w:bottom w:val="single" w:sz="4" w:space="0" w:color="auto"/>
              <w:right w:val="single" w:sz="4" w:space="0" w:color="auto"/>
            </w:tcBorders>
            <w:noWrap/>
            <w:vAlign w:val="center"/>
            <w:hideMark/>
          </w:tcPr>
          <w:p w14:paraId="0FADFFFA"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900,00000</w:t>
            </w:r>
          </w:p>
        </w:tc>
        <w:tc>
          <w:tcPr>
            <w:tcW w:w="451" w:type="pct"/>
            <w:tcBorders>
              <w:top w:val="nil"/>
              <w:left w:val="nil"/>
              <w:bottom w:val="single" w:sz="4" w:space="0" w:color="auto"/>
              <w:right w:val="single" w:sz="4" w:space="0" w:color="auto"/>
            </w:tcBorders>
            <w:noWrap/>
            <w:vAlign w:val="center"/>
            <w:hideMark/>
          </w:tcPr>
          <w:p w14:paraId="2141D11F"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10.800,00000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50047AF"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22</w:t>
            </w:r>
          </w:p>
        </w:tc>
      </w:tr>
      <w:tr w:rsidR="00950B20" w:rsidRPr="003160C1" w14:paraId="75E31D5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2B1986D"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02316591"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3C122898"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1FAC1C8D"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28D002B9"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54,00</w:t>
            </w:r>
          </w:p>
        </w:tc>
        <w:tc>
          <w:tcPr>
            <w:tcW w:w="328" w:type="pct"/>
            <w:tcBorders>
              <w:top w:val="nil"/>
              <w:left w:val="nil"/>
              <w:bottom w:val="single" w:sz="4" w:space="0" w:color="auto"/>
              <w:right w:val="single" w:sz="4" w:space="0" w:color="auto"/>
            </w:tcBorders>
            <w:noWrap/>
            <w:vAlign w:val="center"/>
            <w:hideMark/>
          </w:tcPr>
          <w:p w14:paraId="4F05413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54,00000</w:t>
            </w:r>
          </w:p>
        </w:tc>
        <w:tc>
          <w:tcPr>
            <w:tcW w:w="404" w:type="pct"/>
            <w:tcBorders>
              <w:top w:val="nil"/>
              <w:left w:val="nil"/>
              <w:bottom w:val="single" w:sz="4" w:space="0" w:color="auto"/>
              <w:right w:val="single" w:sz="4" w:space="0" w:color="auto"/>
            </w:tcBorders>
            <w:noWrap/>
            <w:vAlign w:val="center"/>
            <w:hideMark/>
          </w:tcPr>
          <w:p w14:paraId="17A36B78"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1.080,00000</w:t>
            </w:r>
          </w:p>
        </w:tc>
        <w:tc>
          <w:tcPr>
            <w:tcW w:w="451" w:type="pct"/>
            <w:tcBorders>
              <w:top w:val="nil"/>
              <w:left w:val="nil"/>
              <w:bottom w:val="single" w:sz="4" w:space="0" w:color="auto"/>
              <w:right w:val="single" w:sz="4" w:space="0" w:color="auto"/>
            </w:tcBorders>
            <w:noWrap/>
            <w:vAlign w:val="center"/>
            <w:hideMark/>
          </w:tcPr>
          <w:p w14:paraId="735E8C9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12.960,00000</w:t>
            </w:r>
          </w:p>
        </w:tc>
        <w:tc>
          <w:tcPr>
            <w:tcW w:w="328" w:type="pct"/>
            <w:tcBorders>
              <w:top w:val="nil"/>
              <w:left w:val="nil"/>
              <w:bottom w:val="single" w:sz="4" w:space="0" w:color="auto"/>
              <w:right w:val="single" w:sz="4" w:space="0" w:color="auto"/>
            </w:tcBorders>
            <w:shd w:val="clear" w:color="000000" w:fill="BFBFBF"/>
            <w:noWrap/>
            <w:vAlign w:val="center"/>
            <w:hideMark/>
          </w:tcPr>
          <w:p w14:paraId="0D439CCD"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26</w:t>
            </w:r>
          </w:p>
        </w:tc>
      </w:tr>
      <w:tr w:rsidR="00950B20" w:rsidRPr="003160C1" w14:paraId="47836E5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4E98DA4"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2EEB89F2"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1D17D9B0"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3707076F"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23B506A4"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93,00</w:t>
            </w:r>
          </w:p>
        </w:tc>
        <w:tc>
          <w:tcPr>
            <w:tcW w:w="328" w:type="pct"/>
            <w:tcBorders>
              <w:top w:val="nil"/>
              <w:left w:val="nil"/>
              <w:bottom w:val="single" w:sz="4" w:space="0" w:color="auto"/>
              <w:right w:val="single" w:sz="4" w:space="0" w:color="auto"/>
            </w:tcBorders>
            <w:noWrap/>
            <w:vAlign w:val="center"/>
            <w:hideMark/>
          </w:tcPr>
          <w:p w14:paraId="72CC88D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93,00000</w:t>
            </w:r>
          </w:p>
        </w:tc>
        <w:tc>
          <w:tcPr>
            <w:tcW w:w="404" w:type="pct"/>
            <w:tcBorders>
              <w:top w:val="nil"/>
              <w:left w:val="nil"/>
              <w:bottom w:val="single" w:sz="4" w:space="0" w:color="auto"/>
              <w:right w:val="single" w:sz="4" w:space="0" w:color="auto"/>
            </w:tcBorders>
            <w:noWrap/>
            <w:vAlign w:val="center"/>
            <w:hideMark/>
          </w:tcPr>
          <w:p w14:paraId="2BAA499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1.860,00000</w:t>
            </w:r>
          </w:p>
        </w:tc>
        <w:tc>
          <w:tcPr>
            <w:tcW w:w="451" w:type="pct"/>
            <w:tcBorders>
              <w:top w:val="nil"/>
              <w:left w:val="nil"/>
              <w:bottom w:val="single" w:sz="4" w:space="0" w:color="auto"/>
              <w:right w:val="single" w:sz="4" w:space="0" w:color="auto"/>
            </w:tcBorders>
            <w:noWrap/>
            <w:vAlign w:val="center"/>
            <w:hideMark/>
          </w:tcPr>
          <w:p w14:paraId="3ED6FE27"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22.320,00000</w:t>
            </w:r>
          </w:p>
        </w:tc>
        <w:tc>
          <w:tcPr>
            <w:tcW w:w="328" w:type="pct"/>
            <w:tcBorders>
              <w:top w:val="nil"/>
              <w:left w:val="nil"/>
              <w:bottom w:val="single" w:sz="4" w:space="0" w:color="auto"/>
              <w:right w:val="single" w:sz="4" w:space="0" w:color="auto"/>
            </w:tcBorders>
            <w:shd w:val="clear" w:color="000000" w:fill="BFBFBF"/>
            <w:noWrap/>
            <w:vAlign w:val="center"/>
            <w:hideMark/>
          </w:tcPr>
          <w:p w14:paraId="58E0EA2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45</w:t>
            </w:r>
          </w:p>
        </w:tc>
      </w:tr>
      <w:tr w:rsidR="00950B20" w:rsidRPr="003160C1" w14:paraId="15C84A8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82C3AAD"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73D3AE20"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1ACBF312"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1D38AD5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225DC39C"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84,00</w:t>
            </w:r>
          </w:p>
        </w:tc>
        <w:tc>
          <w:tcPr>
            <w:tcW w:w="328" w:type="pct"/>
            <w:tcBorders>
              <w:top w:val="nil"/>
              <w:left w:val="nil"/>
              <w:bottom w:val="single" w:sz="4" w:space="0" w:color="auto"/>
              <w:right w:val="single" w:sz="4" w:space="0" w:color="auto"/>
            </w:tcBorders>
            <w:noWrap/>
            <w:vAlign w:val="center"/>
            <w:hideMark/>
          </w:tcPr>
          <w:p w14:paraId="0226009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84,00000</w:t>
            </w:r>
          </w:p>
        </w:tc>
        <w:tc>
          <w:tcPr>
            <w:tcW w:w="404" w:type="pct"/>
            <w:tcBorders>
              <w:top w:val="nil"/>
              <w:left w:val="nil"/>
              <w:bottom w:val="single" w:sz="4" w:space="0" w:color="auto"/>
              <w:right w:val="single" w:sz="4" w:space="0" w:color="auto"/>
            </w:tcBorders>
            <w:noWrap/>
            <w:vAlign w:val="center"/>
            <w:hideMark/>
          </w:tcPr>
          <w:p w14:paraId="06F0FD7E"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1.680,00000</w:t>
            </w:r>
          </w:p>
        </w:tc>
        <w:tc>
          <w:tcPr>
            <w:tcW w:w="451" w:type="pct"/>
            <w:tcBorders>
              <w:top w:val="nil"/>
              <w:left w:val="nil"/>
              <w:bottom w:val="single" w:sz="4" w:space="0" w:color="auto"/>
              <w:right w:val="single" w:sz="4" w:space="0" w:color="auto"/>
            </w:tcBorders>
            <w:noWrap/>
            <w:vAlign w:val="center"/>
            <w:hideMark/>
          </w:tcPr>
          <w:p w14:paraId="66398871"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20.160,00000</w:t>
            </w:r>
          </w:p>
        </w:tc>
        <w:tc>
          <w:tcPr>
            <w:tcW w:w="328" w:type="pct"/>
            <w:tcBorders>
              <w:top w:val="nil"/>
              <w:left w:val="nil"/>
              <w:bottom w:val="single" w:sz="4" w:space="0" w:color="auto"/>
              <w:right w:val="single" w:sz="4" w:space="0" w:color="auto"/>
            </w:tcBorders>
            <w:shd w:val="clear" w:color="000000" w:fill="BFBFBF"/>
            <w:noWrap/>
            <w:vAlign w:val="center"/>
            <w:hideMark/>
          </w:tcPr>
          <w:p w14:paraId="48343454"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40</w:t>
            </w:r>
          </w:p>
        </w:tc>
      </w:tr>
      <w:tr w:rsidR="00950B20" w:rsidRPr="003160C1" w14:paraId="75E8233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FE069AC"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20</w:t>
            </w:r>
          </w:p>
        </w:tc>
        <w:tc>
          <w:tcPr>
            <w:tcW w:w="2224" w:type="pct"/>
            <w:tcBorders>
              <w:top w:val="nil"/>
              <w:left w:val="nil"/>
              <w:bottom w:val="single" w:sz="4" w:space="0" w:color="auto"/>
              <w:right w:val="single" w:sz="4" w:space="0" w:color="auto"/>
            </w:tcBorders>
            <w:noWrap/>
            <w:vAlign w:val="center"/>
            <w:hideMark/>
          </w:tcPr>
          <w:p w14:paraId="1F42C7A6" w14:textId="77777777" w:rsidR="00950B20" w:rsidRPr="003160C1" w:rsidRDefault="00950B20" w:rsidP="003566BF">
            <w:pPr>
              <w:spacing w:after="0" w:line="240" w:lineRule="auto"/>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5FF1EED0"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5F6394A7"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A4AA483"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54,00</w:t>
            </w:r>
          </w:p>
        </w:tc>
        <w:tc>
          <w:tcPr>
            <w:tcW w:w="328" w:type="pct"/>
            <w:tcBorders>
              <w:top w:val="nil"/>
              <w:left w:val="nil"/>
              <w:bottom w:val="single" w:sz="4" w:space="0" w:color="auto"/>
              <w:right w:val="single" w:sz="4" w:space="0" w:color="auto"/>
            </w:tcBorders>
            <w:noWrap/>
            <w:vAlign w:val="center"/>
            <w:hideMark/>
          </w:tcPr>
          <w:p w14:paraId="6C95E0E5"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54,00000</w:t>
            </w:r>
          </w:p>
        </w:tc>
        <w:tc>
          <w:tcPr>
            <w:tcW w:w="404" w:type="pct"/>
            <w:tcBorders>
              <w:top w:val="nil"/>
              <w:left w:val="nil"/>
              <w:bottom w:val="single" w:sz="4" w:space="0" w:color="auto"/>
              <w:right w:val="single" w:sz="4" w:space="0" w:color="auto"/>
            </w:tcBorders>
            <w:noWrap/>
            <w:vAlign w:val="center"/>
            <w:hideMark/>
          </w:tcPr>
          <w:p w14:paraId="4CE1B0F2"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1.080,00000</w:t>
            </w:r>
          </w:p>
        </w:tc>
        <w:tc>
          <w:tcPr>
            <w:tcW w:w="451" w:type="pct"/>
            <w:tcBorders>
              <w:top w:val="nil"/>
              <w:left w:val="nil"/>
              <w:bottom w:val="single" w:sz="4" w:space="0" w:color="auto"/>
              <w:right w:val="single" w:sz="4" w:space="0" w:color="auto"/>
            </w:tcBorders>
            <w:noWrap/>
            <w:vAlign w:val="center"/>
            <w:hideMark/>
          </w:tcPr>
          <w:p w14:paraId="094E0238"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12.960,00000</w:t>
            </w:r>
          </w:p>
        </w:tc>
        <w:tc>
          <w:tcPr>
            <w:tcW w:w="328" w:type="pct"/>
            <w:tcBorders>
              <w:top w:val="nil"/>
              <w:left w:val="nil"/>
              <w:bottom w:val="single" w:sz="4" w:space="0" w:color="auto"/>
              <w:right w:val="single" w:sz="4" w:space="0" w:color="auto"/>
            </w:tcBorders>
            <w:shd w:val="clear" w:color="000000" w:fill="BFBFBF"/>
            <w:noWrap/>
            <w:vAlign w:val="center"/>
            <w:hideMark/>
          </w:tcPr>
          <w:p w14:paraId="10B7CAB4" w14:textId="77777777" w:rsidR="00950B20" w:rsidRPr="003160C1" w:rsidRDefault="00950B20" w:rsidP="003566BF">
            <w:pPr>
              <w:spacing w:after="0" w:line="240" w:lineRule="auto"/>
              <w:jc w:val="center"/>
              <w:rPr>
                <w:rFonts w:ascii="Times New Roman" w:eastAsia="Times New Roman" w:hAnsi="Times New Roman"/>
                <w:color w:val="000000"/>
                <w:sz w:val="16"/>
                <w:szCs w:val="16"/>
                <w:lang w:eastAsia="pt-BR"/>
              </w:rPr>
            </w:pPr>
            <w:r w:rsidRPr="003160C1">
              <w:rPr>
                <w:rFonts w:ascii="Times New Roman" w:eastAsia="Times New Roman" w:hAnsi="Times New Roman"/>
                <w:color w:val="000000"/>
                <w:sz w:val="16"/>
                <w:szCs w:val="16"/>
                <w:lang w:eastAsia="pt-BR"/>
              </w:rPr>
              <w:t>26</w:t>
            </w:r>
          </w:p>
        </w:tc>
      </w:tr>
      <w:tr w:rsidR="00950B20" w:rsidRPr="003160C1" w14:paraId="1967ECD5"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59D0924"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TOTAL EM POTE COM 500 G</w:t>
            </w:r>
          </w:p>
        </w:tc>
        <w:tc>
          <w:tcPr>
            <w:tcW w:w="328" w:type="pct"/>
            <w:tcBorders>
              <w:top w:val="nil"/>
              <w:left w:val="nil"/>
              <w:bottom w:val="single" w:sz="4" w:space="0" w:color="auto"/>
              <w:right w:val="single" w:sz="4" w:space="0" w:color="auto"/>
            </w:tcBorders>
            <w:shd w:val="clear" w:color="000000" w:fill="BFBFBF"/>
            <w:noWrap/>
            <w:vAlign w:val="center"/>
            <w:hideMark/>
          </w:tcPr>
          <w:p w14:paraId="5474A196" w14:textId="77777777" w:rsidR="00950B20" w:rsidRPr="003160C1" w:rsidRDefault="00950B20" w:rsidP="003566BF">
            <w:pPr>
              <w:spacing w:after="0" w:line="240" w:lineRule="auto"/>
              <w:jc w:val="center"/>
              <w:rPr>
                <w:rFonts w:ascii="Times New Roman" w:eastAsia="Times New Roman" w:hAnsi="Times New Roman"/>
                <w:b/>
                <w:bCs/>
                <w:color w:val="000000"/>
                <w:sz w:val="16"/>
                <w:szCs w:val="16"/>
                <w:lang w:eastAsia="pt-BR"/>
              </w:rPr>
            </w:pPr>
            <w:r w:rsidRPr="003160C1">
              <w:rPr>
                <w:rFonts w:ascii="Times New Roman" w:eastAsia="Times New Roman" w:hAnsi="Times New Roman"/>
                <w:b/>
                <w:bCs/>
                <w:color w:val="000000"/>
                <w:sz w:val="16"/>
                <w:szCs w:val="16"/>
                <w:lang w:eastAsia="pt-BR"/>
              </w:rPr>
              <w:t>590</w:t>
            </w:r>
          </w:p>
        </w:tc>
      </w:tr>
    </w:tbl>
    <w:p w14:paraId="42F56C17" w14:textId="77777777" w:rsidR="00950B20" w:rsidRDefault="00950B20" w:rsidP="00950B20">
      <w:pPr>
        <w:tabs>
          <w:tab w:val="center" w:pos="6505"/>
        </w:tabs>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CA5AED" w14:paraId="4793175C"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5C40777C"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3034B4AD"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15 - MARGARINA: POTE COM 500 G</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1042883"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TOTAL</w:t>
            </w:r>
          </w:p>
        </w:tc>
      </w:tr>
      <w:tr w:rsidR="00950B20" w:rsidRPr="00CA5AED" w14:paraId="21D1D028"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70F4024E"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5C095B07"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6DF5FC93"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10E775DD"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1AA1467A"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381969B9"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41F9A8E9" w14:textId="77777777" w:rsidR="00950B20" w:rsidRPr="00CA5AED"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CA5AED" w14:paraId="6F3DE712"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092B5C63" w14:textId="77777777" w:rsidR="00950B20" w:rsidRPr="00CA5AED"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5F83EAE0" w14:textId="77777777" w:rsidR="00950B20" w:rsidRPr="00CA5AED"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62D673F5" w14:textId="77777777" w:rsidR="00950B20" w:rsidRPr="00CA5AED"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582B5D03" w14:textId="77777777" w:rsidR="00950B20" w:rsidRPr="00CA5AED"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129C2238" w14:textId="77777777" w:rsidR="00950B20" w:rsidRPr="00CA5AED"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0AD987ED"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564050CF"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7C68FA80"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625EF084" w14:textId="77777777" w:rsidR="00950B20" w:rsidRPr="00CA5AED"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CA5AED" w14:paraId="065A917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4D685B1"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24D39D5C"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6548A5E4"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2F110301"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3AAD1BC6"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24,00</w:t>
            </w:r>
          </w:p>
        </w:tc>
        <w:tc>
          <w:tcPr>
            <w:tcW w:w="328" w:type="pct"/>
            <w:tcBorders>
              <w:top w:val="nil"/>
              <w:left w:val="nil"/>
              <w:bottom w:val="single" w:sz="4" w:space="0" w:color="auto"/>
              <w:right w:val="single" w:sz="4" w:space="0" w:color="auto"/>
            </w:tcBorders>
            <w:noWrap/>
            <w:vAlign w:val="center"/>
            <w:hideMark/>
          </w:tcPr>
          <w:p w14:paraId="1E0F4FAD"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24,00000</w:t>
            </w:r>
          </w:p>
        </w:tc>
        <w:tc>
          <w:tcPr>
            <w:tcW w:w="404" w:type="pct"/>
            <w:tcBorders>
              <w:top w:val="nil"/>
              <w:left w:val="nil"/>
              <w:bottom w:val="single" w:sz="4" w:space="0" w:color="auto"/>
              <w:right w:val="single" w:sz="4" w:space="0" w:color="auto"/>
            </w:tcBorders>
            <w:noWrap/>
            <w:vAlign w:val="center"/>
            <w:hideMark/>
          </w:tcPr>
          <w:p w14:paraId="4C706408"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480,00000</w:t>
            </w:r>
          </w:p>
        </w:tc>
        <w:tc>
          <w:tcPr>
            <w:tcW w:w="451" w:type="pct"/>
            <w:tcBorders>
              <w:top w:val="nil"/>
              <w:left w:val="nil"/>
              <w:bottom w:val="single" w:sz="4" w:space="0" w:color="auto"/>
              <w:right w:val="single" w:sz="4" w:space="0" w:color="auto"/>
            </w:tcBorders>
            <w:noWrap/>
            <w:vAlign w:val="center"/>
            <w:hideMark/>
          </w:tcPr>
          <w:p w14:paraId="0EBA6BFD"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5.760,00000</w:t>
            </w:r>
          </w:p>
        </w:tc>
        <w:tc>
          <w:tcPr>
            <w:tcW w:w="328" w:type="pct"/>
            <w:tcBorders>
              <w:top w:val="nil"/>
              <w:left w:val="nil"/>
              <w:bottom w:val="single" w:sz="4" w:space="0" w:color="auto"/>
              <w:right w:val="single" w:sz="4" w:space="0" w:color="auto"/>
            </w:tcBorders>
            <w:shd w:val="clear" w:color="000000" w:fill="BFBFBF"/>
            <w:noWrap/>
            <w:vAlign w:val="center"/>
            <w:hideMark/>
          </w:tcPr>
          <w:p w14:paraId="20CD7DA9"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12</w:t>
            </w:r>
          </w:p>
        </w:tc>
      </w:tr>
      <w:tr w:rsidR="00950B20" w:rsidRPr="00CA5AED" w14:paraId="3F2F9D0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B8A55BF"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650854FB"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0BB0FDCC"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20054212"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4C4608B"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156,00</w:t>
            </w:r>
          </w:p>
        </w:tc>
        <w:tc>
          <w:tcPr>
            <w:tcW w:w="328" w:type="pct"/>
            <w:tcBorders>
              <w:top w:val="nil"/>
              <w:left w:val="nil"/>
              <w:bottom w:val="single" w:sz="4" w:space="0" w:color="auto"/>
              <w:right w:val="single" w:sz="4" w:space="0" w:color="auto"/>
            </w:tcBorders>
            <w:noWrap/>
            <w:vAlign w:val="center"/>
            <w:hideMark/>
          </w:tcPr>
          <w:p w14:paraId="7CB86A37"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156,00000</w:t>
            </w:r>
          </w:p>
        </w:tc>
        <w:tc>
          <w:tcPr>
            <w:tcW w:w="404" w:type="pct"/>
            <w:tcBorders>
              <w:top w:val="nil"/>
              <w:left w:val="nil"/>
              <w:bottom w:val="single" w:sz="4" w:space="0" w:color="auto"/>
              <w:right w:val="single" w:sz="4" w:space="0" w:color="auto"/>
            </w:tcBorders>
            <w:noWrap/>
            <w:vAlign w:val="center"/>
            <w:hideMark/>
          </w:tcPr>
          <w:p w14:paraId="49CFC940"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3.120,00000</w:t>
            </w:r>
          </w:p>
        </w:tc>
        <w:tc>
          <w:tcPr>
            <w:tcW w:w="451" w:type="pct"/>
            <w:tcBorders>
              <w:top w:val="nil"/>
              <w:left w:val="nil"/>
              <w:bottom w:val="single" w:sz="4" w:space="0" w:color="auto"/>
              <w:right w:val="single" w:sz="4" w:space="0" w:color="auto"/>
            </w:tcBorders>
            <w:noWrap/>
            <w:vAlign w:val="center"/>
            <w:hideMark/>
          </w:tcPr>
          <w:p w14:paraId="43686D19"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37.440,00000</w:t>
            </w:r>
          </w:p>
        </w:tc>
        <w:tc>
          <w:tcPr>
            <w:tcW w:w="328" w:type="pct"/>
            <w:tcBorders>
              <w:top w:val="nil"/>
              <w:left w:val="nil"/>
              <w:bottom w:val="single" w:sz="4" w:space="0" w:color="auto"/>
              <w:right w:val="single" w:sz="4" w:space="0" w:color="auto"/>
            </w:tcBorders>
            <w:shd w:val="clear" w:color="000000" w:fill="BFBFBF"/>
            <w:noWrap/>
            <w:vAlign w:val="center"/>
            <w:hideMark/>
          </w:tcPr>
          <w:p w14:paraId="182E318D"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75</w:t>
            </w:r>
          </w:p>
        </w:tc>
      </w:tr>
      <w:tr w:rsidR="00950B20" w:rsidRPr="00CA5AED" w14:paraId="7681F7D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0A8E9B8"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0B1B0433"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267CCF87"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1D322DF6"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2919E786"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21,00</w:t>
            </w:r>
          </w:p>
        </w:tc>
        <w:tc>
          <w:tcPr>
            <w:tcW w:w="328" w:type="pct"/>
            <w:tcBorders>
              <w:top w:val="nil"/>
              <w:left w:val="nil"/>
              <w:bottom w:val="single" w:sz="4" w:space="0" w:color="auto"/>
              <w:right w:val="single" w:sz="4" w:space="0" w:color="auto"/>
            </w:tcBorders>
            <w:noWrap/>
            <w:vAlign w:val="center"/>
            <w:hideMark/>
          </w:tcPr>
          <w:p w14:paraId="61D3B926"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21,00000</w:t>
            </w:r>
          </w:p>
        </w:tc>
        <w:tc>
          <w:tcPr>
            <w:tcW w:w="404" w:type="pct"/>
            <w:tcBorders>
              <w:top w:val="nil"/>
              <w:left w:val="nil"/>
              <w:bottom w:val="single" w:sz="4" w:space="0" w:color="auto"/>
              <w:right w:val="single" w:sz="4" w:space="0" w:color="auto"/>
            </w:tcBorders>
            <w:noWrap/>
            <w:vAlign w:val="center"/>
            <w:hideMark/>
          </w:tcPr>
          <w:p w14:paraId="1272CCDC"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420,00000</w:t>
            </w:r>
          </w:p>
        </w:tc>
        <w:tc>
          <w:tcPr>
            <w:tcW w:w="451" w:type="pct"/>
            <w:tcBorders>
              <w:top w:val="nil"/>
              <w:left w:val="nil"/>
              <w:bottom w:val="single" w:sz="4" w:space="0" w:color="auto"/>
              <w:right w:val="single" w:sz="4" w:space="0" w:color="auto"/>
            </w:tcBorders>
            <w:noWrap/>
            <w:vAlign w:val="center"/>
            <w:hideMark/>
          </w:tcPr>
          <w:p w14:paraId="5929D688"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35180B9B"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10</w:t>
            </w:r>
          </w:p>
        </w:tc>
      </w:tr>
      <w:tr w:rsidR="00950B20" w:rsidRPr="00CA5AED" w14:paraId="378121B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30F198C"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255413A9"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2583015B"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2DD7B40F"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47237F89"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78,00</w:t>
            </w:r>
          </w:p>
        </w:tc>
        <w:tc>
          <w:tcPr>
            <w:tcW w:w="328" w:type="pct"/>
            <w:tcBorders>
              <w:top w:val="nil"/>
              <w:left w:val="nil"/>
              <w:bottom w:val="single" w:sz="4" w:space="0" w:color="auto"/>
              <w:right w:val="single" w:sz="4" w:space="0" w:color="auto"/>
            </w:tcBorders>
            <w:noWrap/>
            <w:vAlign w:val="center"/>
            <w:hideMark/>
          </w:tcPr>
          <w:p w14:paraId="37E08DAD"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78,00000</w:t>
            </w:r>
          </w:p>
        </w:tc>
        <w:tc>
          <w:tcPr>
            <w:tcW w:w="404" w:type="pct"/>
            <w:tcBorders>
              <w:top w:val="nil"/>
              <w:left w:val="nil"/>
              <w:bottom w:val="single" w:sz="4" w:space="0" w:color="auto"/>
              <w:right w:val="single" w:sz="4" w:space="0" w:color="auto"/>
            </w:tcBorders>
            <w:noWrap/>
            <w:vAlign w:val="center"/>
            <w:hideMark/>
          </w:tcPr>
          <w:p w14:paraId="3CA7F6B2"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1.560,00000</w:t>
            </w:r>
          </w:p>
        </w:tc>
        <w:tc>
          <w:tcPr>
            <w:tcW w:w="451" w:type="pct"/>
            <w:tcBorders>
              <w:top w:val="nil"/>
              <w:left w:val="nil"/>
              <w:bottom w:val="single" w:sz="4" w:space="0" w:color="auto"/>
              <w:right w:val="single" w:sz="4" w:space="0" w:color="auto"/>
            </w:tcBorders>
            <w:noWrap/>
            <w:vAlign w:val="center"/>
            <w:hideMark/>
          </w:tcPr>
          <w:p w14:paraId="12AFE422"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18.720,00000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00CF9B30"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37</w:t>
            </w:r>
          </w:p>
        </w:tc>
      </w:tr>
      <w:tr w:rsidR="00950B20" w:rsidRPr="00CA5AED" w14:paraId="0B3D124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FF6E91B"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6E5999A1"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7E67BA2F"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6C5E9149"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2F8933C"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39,00</w:t>
            </w:r>
          </w:p>
        </w:tc>
        <w:tc>
          <w:tcPr>
            <w:tcW w:w="328" w:type="pct"/>
            <w:tcBorders>
              <w:top w:val="nil"/>
              <w:left w:val="nil"/>
              <w:bottom w:val="single" w:sz="4" w:space="0" w:color="auto"/>
              <w:right w:val="single" w:sz="4" w:space="0" w:color="auto"/>
            </w:tcBorders>
            <w:noWrap/>
            <w:vAlign w:val="center"/>
            <w:hideMark/>
          </w:tcPr>
          <w:p w14:paraId="15352610"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39,00000</w:t>
            </w:r>
          </w:p>
        </w:tc>
        <w:tc>
          <w:tcPr>
            <w:tcW w:w="404" w:type="pct"/>
            <w:tcBorders>
              <w:top w:val="nil"/>
              <w:left w:val="nil"/>
              <w:bottom w:val="single" w:sz="4" w:space="0" w:color="auto"/>
              <w:right w:val="single" w:sz="4" w:space="0" w:color="auto"/>
            </w:tcBorders>
            <w:noWrap/>
            <w:vAlign w:val="center"/>
            <w:hideMark/>
          </w:tcPr>
          <w:p w14:paraId="3301EF4F"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780,00000</w:t>
            </w:r>
          </w:p>
        </w:tc>
        <w:tc>
          <w:tcPr>
            <w:tcW w:w="451" w:type="pct"/>
            <w:tcBorders>
              <w:top w:val="nil"/>
              <w:left w:val="nil"/>
              <w:bottom w:val="single" w:sz="4" w:space="0" w:color="auto"/>
              <w:right w:val="single" w:sz="4" w:space="0" w:color="auto"/>
            </w:tcBorders>
            <w:noWrap/>
            <w:vAlign w:val="center"/>
            <w:hideMark/>
          </w:tcPr>
          <w:p w14:paraId="6C467CB8"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9.360,00000</w:t>
            </w:r>
          </w:p>
        </w:tc>
        <w:tc>
          <w:tcPr>
            <w:tcW w:w="328" w:type="pct"/>
            <w:tcBorders>
              <w:top w:val="nil"/>
              <w:left w:val="nil"/>
              <w:bottom w:val="single" w:sz="4" w:space="0" w:color="auto"/>
              <w:right w:val="single" w:sz="4" w:space="0" w:color="auto"/>
            </w:tcBorders>
            <w:shd w:val="clear" w:color="000000" w:fill="BFBFBF"/>
            <w:noWrap/>
            <w:vAlign w:val="center"/>
            <w:hideMark/>
          </w:tcPr>
          <w:p w14:paraId="672B8292"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19</w:t>
            </w:r>
          </w:p>
        </w:tc>
      </w:tr>
      <w:tr w:rsidR="00950B20" w:rsidRPr="00CA5AED" w14:paraId="1B99E8B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0F1FAB7"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lastRenderedPageBreak/>
              <w:t>6</w:t>
            </w:r>
          </w:p>
        </w:tc>
        <w:tc>
          <w:tcPr>
            <w:tcW w:w="2224" w:type="pct"/>
            <w:tcBorders>
              <w:top w:val="nil"/>
              <w:left w:val="nil"/>
              <w:bottom w:val="single" w:sz="4" w:space="0" w:color="auto"/>
              <w:right w:val="single" w:sz="4" w:space="0" w:color="auto"/>
            </w:tcBorders>
            <w:noWrap/>
            <w:vAlign w:val="center"/>
            <w:hideMark/>
          </w:tcPr>
          <w:p w14:paraId="1E2C13AD"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1BFB9B7B"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1E888A0A"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772458A1"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21,00</w:t>
            </w:r>
          </w:p>
        </w:tc>
        <w:tc>
          <w:tcPr>
            <w:tcW w:w="328" w:type="pct"/>
            <w:tcBorders>
              <w:top w:val="nil"/>
              <w:left w:val="nil"/>
              <w:bottom w:val="single" w:sz="4" w:space="0" w:color="auto"/>
              <w:right w:val="single" w:sz="4" w:space="0" w:color="auto"/>
            </w:tcBorders>
            <w:noWrap/>
            <w:vAlign w:val="center"/>
            <w:hideMark/>
          </w:tcPr>
          <w:p w14:paraId="4868FEC4"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21,00000</w:t>
            </w:r>
          </w:p>
        </w:tc>
        <w:tc>
          <w:tcPr>
            <w:tcW w:w="404" w:type="pct"/>
            <w:tcBorders>
              <w:top w:val="nil"/>
              <w:left w:val="nil"/>
              <w:bottom w:val="single" w:sz="4" w:space="0" w:color="auto"/>
              <w:right w:val="single" w:sz="4" w:space="0" w:color="auto"/>
            </w:tcBorders>
            <w:noWrap/>
            <w:vAlign w:val="center"/>
            <w:hideMark/>
          </w:tcPr>
          <w:p w14:paraId="7F027CCA"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420,00000</w:t>
            </w:r>
          </w:p>
        </w:tc>
        <w:tc>
          <w:tcPr>
            <w:tcW w:w="451" w:type="pct"/>
            <w:tcBorders>
              <w:top w:val="nil"/>
              <w:left w:val="nil"/>
              <w:bottom w:val="single" w:sz="4" w:space="0" w:color="auto"/>
              <w:right w:val="single" w:sz="4" w:space="0" w:color="auto"/>
            </w:tcBorders>
            <w:noWrap/>
            <w:vAlign w:val="center"/>
            <w:hideMark/>
          </w:tcPr>
          <w:p w14:paraId="1D7A5E8D"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7A8A02CA"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10</w:t>
            </w:r>
          </w:p>
        </w:tc>
      </w:tr>
      <w:tr w:rsidR="00950B20" w:rsidRPr="00CA5AED" w14:paraId="7F8379A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A8236C1"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707B8EBC"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4F1FAF9E"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0DA11AD7"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788F66CB"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21,00</w:t>
            </w:r>
          </w:p>
        </w:tc>
        <w:tc>
          <w:tcPr>
            <w:tcW w:w="328" w:type="pct"/>
            <w:tcBorders>
              <w:top w:val="nil"/>
              <w:left w:val="nil"/>
              <w:bottom w:val="single" w:sz="4" w:space="0" w:color="auto"/>
              <w:right w:val="single" w:sz="4" w:space="0" w:color="auto"/>
            </w:tcBorders>
            <w:noWrap/>
            <w:vAlign w:val="center"/>
            <w:hideMark/>
          </w:tcPr>
          <w:p w14:paraId="30677EE5"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21,00000</w:t>
            </w:r>
          </w:p>
        </w:tc>
        <w:tc>
          <w:tcPr>
            <w:tcW w:w="404" w:type="pct"/>
            <w:tcBorders>
              <w:top w:val="nil"/>
              <w:left w:val="nil"/>
              <w:bottom w:val="single" w:sz="4" w:space="0" w:color="auto"/>
              <w:right w:val="single" w:sz="4" w:space="0" w:color="auto"/>
            </w:tcBorders>
            <w:noWrap/>
            <w:vAlign w:val="center"/>
            <w:hideMark/>
          </w:tcPr>
          <w:p w14:paraId="0D7BE87E"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420,00000</w:t>
            </w:r>
          </w:p>
        </w:tc>
        <w:tc>
          <w:tcPr>
            <w:tcW w:w="451" w:type="pct"/>
            <w:tcBorders>
              <w:top w:val="nil"/>
              <w:left w:val="nil"/>
              <w:bottom w:val="single" w:sz="4" w:space="0" w:color="auto"/>
              <w:right w:val="single" w:sz="4" w:space="0" w:color="auto"/>
            </w:tcBorders>
            <w:noWrap/>
            <w:vAlign w:val="center"/>
            <w:hideMark/>
          </w:tcPr>
          <w:p w14:paraId="6592E052"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4EB48C9E"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10</w:t>
            </w:r>
          </w:p>
        </w:tc>
      </w:tr>
      <w:tr w:rsidR="00950B20" w:rsidRPr="00CA5AED" w14:paraId="4C569EB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1DE6629"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7C022E26"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7AB1605C"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01CAB3AB"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585B5F8A"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30,00</w:t>
            </w:r>
          </w:p>
        </w:tc>
        <w:tc>
          <w:tcPr>
            <w:tcW w:w="328" w:type="pct"/>
            <w:tcBorders>
              <w:top w:val="nil"/>
              <w:left w:val="nil"/>
              <w:bottom w:val="single" w:sz="4" w:space="0" w:color="auto"/>
              <w:right w:val="single" w:sz="4" w:space="0" w:color="auto"/>
            </w:tcBorders>
            <w:noWrap/>
            <w:vAlign w:val="center"/>
            <w:hideMark/>
          </w:tcPr>
          <w:p w14:paraId="446D28B9"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30,00000</w:t>
            </w:r>
          </w:p>
        </w:tc>
        <w:tc>
          <w:tcPr>
            <w:tcW w:w="404" w:type="pct"/>
            <w:tcBorders>
              <w:top w:val="nil"/>
              <w:left w:val="nil"/>
              <w:bottom w:val="single" w:sz="4" w:space="0" w:color="auto"/>
              <w:right w:val="single" w:sz="4" w:space="0" w:color="auto"/>
            </w:tcBorders>
            <w:noWrap/>
            <w:vAlign w:val="center"/>
            <w:hideMark/>
          </w:tcPr>
          <w:p w14:paraId="2AC007CB"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600,00000</w:t>
            </w:r>
          </w:p>
        </w:tc>
        <w:tc>
          <w:tcPr>
            <w:tcW w:w="451" w:type="pct"/>
            <w:tcBorders>
              <w:top w:val="nil"/>
              <w:left w:val="nil"/>
              <w:bottom w:val="single" w:sz="4" w:space="0" w:color="auto"/>
              <w:right w:val="single" w:sz="4" w:space="0" w:color="auto"/>
            </w:tcBorders>
            <w:noWrap/>
            <w:vAlign w:val="center"/>
            <w:hideMark/>
          </w:tcPr>
          <w:p w14:paraId="23F7AE45"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7.200,00000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FE55765"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14</w:t>
            </w:r>
          </w:p>
        </w:tc>
      </w:tr>
      <w:tr w:rsidR="00950B20" w:rsidRPr="00CA5AED" w14:paraId="65DACDA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21401BD"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44938408"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6A3CEE9C"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3E9AD05B"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54380C4C"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246,00</w:t>
            </w:r>
          </w:p>
        </w:tc>
        <w:tc>
          <w:tcPr>
            <w:tcW w:w="328" w:type="pct"/>
            <w:tcBorders>
              <w:top w:val="nil"/>
              <w:left w:val="nil"/>
              <w:bottom w:val="single" w:sz="4" w:space="0" w:color="auto"/>
              <w:right w:val="single" w:sz="4" w:space="0" w:color="auto"/>
            </w:tcBorders>
            <w:noWrap/>
            <w:vAlign w:val="center"/>
            <w:hideMark/>
          </w:tcPr>
          <w:p w14:paraId="053CA644"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246,00000</w:t>
            </w:r>
          </w:p>
        </w:tc>
        <w:tc>
          <w:tcPr>
            <w:tcW w:w="404" w:type="pct"/>
            <w:tcBorders>
              <w:top w:val="nil"/>
              <w:left w:val="nil"/>
              <w:bottom w:val="single" w:sz="4" w:space="0" w:color="auto"/>
              <w:right w:val="single" w:sz="4" w:space="0" w:color="auto"/>
            </w:tcBorders>
            <w:noWrap/>
            <w:vAlign w:val="center"/>
            <w:hideMark/>
          </w:tcPr>
          <w:p w14:paraId="02C32C57"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4.920,00000</w:t>
            </w:r>
          </w:p>
        </w:tc>
        <w:tc>
          <w:tcPr>
            <w:tcW w:w="451" w:type="pct"/>
            <w:tcBorders>
              <w:top w:val="nil"/>
              <w:left w:val="nil"/>
              <w:bottom w:val="single" w:sz="4" w:space="0" w:color="auto"/>
              <w:right w:val="single" w:sz="4" w:space="0" w:color="auto"/>
            </w:tcBorders>
            <w:noWrap/>
            <w:vAlign w:val="center"/>
            <w:hideMark/>
          </w:tcPr>
          <w:p w14:paraId="1488AA79"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59.040,00000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5A00A585"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115</w:t>
            </w:r>
          </w:p>
        </w:tc>
      </w:tr>
      <w:tr w:rsidR="00950B20" w:rsidRPr="00CA5AED" w14:paraId="3DCF77E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611A1C5"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3D77CB52"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37BFF0F1"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598B1375"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47765B67"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57,00</w:t>
            </w:r>
          </w:p>
        </w:tc>
        <w:tc>
          <w:tcPr>
            <w:tcW w:w="328" w:type="pct"/>
            <w:tcBorders>
              <w:top w:val="nil"/>
              <w:left w:val="nil"/>
              <w:bottom w:val="single" w:sz="4" w:space="0" w:color="auto"/>
              <w:right w:val="single" w:sz="4" w:space="0" w:color="auto"/>
            </w:tcBorders>
            <w:noWrap/>
            <w:vAlign w:val="center"/>
            <w:hideMark/>
          </w:tcPr>
          <w:p w14:paraId="229D477A"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57,00000</w:t>
            </w:r>
          </w:p>
        </w:tc>
        <w:tc>
          <w:tcPr>
            <w:tcW w:w="404" w:type="pct"/>
            <w:tcBorders>
              <w:top w:val="nil"/>
              <w:left w:val="nil"/>
              <w:bottom w:val="single" w:sz="4" w:space="0" w:color="auto"/>
              <w:right w:val="single" w:sz="4" w:space="0" w:color="auto"/>
            </w:tcBorders>
            <w:noWrap/>
            <w:vAlign w:val="center"/>
            <w:hideMark/>
          </w:tcPr>
          <w:p w14:paraId="06CBCA9F"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1.140,00000</w:t>
            </w:r>
          </w:p>
        </w:tc>
        <w:tc>
          <w:tcPr>
            <w:tcW w:w="451" w:type="pct"/>
            <w:tcBorders>
              <w:top w:val="nil"/>
              <w:left w:val="nil"/>
              <w:bottom w:val="single" w:sz="4" w:space="0" w:color="auto"/>
              <w:right w:val="single" w:sz="4" w:space="0" w:color="auto"/>
            </w:tcBorders>
            <w:noWrap/>
            <w:vAlign w:val="center"/>
            <w:hideMark/>
          </w:tcPr>
          <w:p w14:paraId="5328EB2F"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13.680,00000</w:t>
            </w:r>
          </w:p>
        </w:tc>
        <w:tc>
          <w:tcPr>
            <w:tcW w:w="328" w:type="pct"/>
            <w:tcBorders>
              <w:top w:val="nil"/>
              <w:left w:val="nil"/>
              <w:bottom w:val="single" w:sz="4" w:space="0" w:color="auto"/>
              <w:right w:val="single" w:sz="4" w:space="0" w:color="auto"/>
            </w:tcBorders>
            <w:shd w:val="clear" w:color="000000" w:fill="BFBFBF"/>
            <w:noWrap/>
            <w:vAlign w:val="center"/>
            <w:hideMark/>
          </w:tcPr>
          <w:p w14:paraId="63D35778"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27</w:t>
            </w:r>
          </w:p>
        </w:tc>
      </w:tr>
      <w:tr w:rsidR="00950B20" w:rsidRPr="00CA5AED" w14:paraId="096889F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B389710"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25082418"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445D7A0B"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511FE338"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4F5CB269"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96,00</w:t>
            </w:r>
          </w:p>
        </w:tc>
        <w:tc>
          <w:tcPr>
            <w:tcW w:w="328" w:type="pct"/>
            <w:tcBorders>
              <w:top w:val="nil"/>
              <w:left w:val="nil"/>
              <w:bottom w:val="single" w:sz="4" w:space="0" w:color="auto"/>
              <w:right w:val="single" w:sz="4" w:space="0" w:color="auto"/>
            </w:tcBorders>
            <w:noWrap/>
            <w:vAlign w:val="center"/>
            <w:hideMark/>
          </w:tcPr>
          <w:p w14:paraId="32354288"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96,00000</w:t>
            </w:r>
          </w:p>
        </w:tc>
        <w:tc>
          <w:tcPr>
            <w:tcW w:w="404" w:type="pct"/>
            <w:tcBorders>
              <w:top w:val="nil"/>
              <w:left w:val="nil"/>
              <w:bottom w:val="single" w:sz="4" w:space="0" w:color="auto"/>
              <w:right w:val="single" w:sz="4" w:space="0" w:color="auto"/>
            </w:tcBorders>
            <w:noWrap/>
            <w:vAlign w:val="center"/>
            <w:hideMark/>
          </w:tcPr>
          <w:p w14:paraId="404633D2"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1.920,00000</w:t>
            </w:r>
          </w:p>
        </w:tc>
        <w:tc>
          <w:tcPr>
            <w:tcW w:w="451" w:type="pct"/>
            <w:tcBorders>
              <w:top w:val="nil"/>
              <w:left w:val="nil"/>
              <w:bottom w:val="single" w:sz="4" w:space="0" w:color="auto"/>
              <w:right w:val="single" w:sz="4" w:space="0" w:color="auto"/>
            </w:tcBorders>
            <w:noWrap/>
            <w:vAlign w:val="center"/>
            <w:hideMark/>
          </w:tcPr>
          <w:p w14:paraId="603EE604"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23.040,00000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680B026A"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46</w:t>
            </w:r>
          </w:p>
        </w:tc>
      </w:tr>
      <w:tr w:rsidR="00950B20" w:rsidRPr="00CA5AED" w14:paraId="6683B82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A822420"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3DB08D1B"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39222877"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6E772708"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6C215AE2"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27,00</w:t>
            </w:r>
          </w:p>
        </w:tc>
        <w:tc>
          <w:tcPr>
            <w:tcW w:w="328" w:type="pct"/>
            <w:tcBorders>
              <w:top w:val="nil"/>
              <w:left w:val="nil"/>
              <w:bottom w:val="single" w:sz="4" w:space="0" w:color="auto"/>
              <w:right w:val="single" w:sz="4" w:space="0" w:color="auto"/>
            </w:tcBorders>
            <w:noWrap/>
            <w:vAlign w:val="center"/>
            <w:hideMark/>
          </w:tcPr>
          <w:p w14:paraId="56A88F67"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27,00000</w:t>
            </w:r>
          </w:p>
        </w:tc>
        <w:tc>
          <w:tcPr>
            <w:tcW w:w="404" w:type="pct"/>
            <w:tcBorders>
              <w:top w:val="nil"/>
              <w:left w:val="nil"/>
              <w:bottom w:val="single" w:sz="4" w:space="0" w:color="auto"/>
              <w:right w:val="single" w:sz="4" w:space="0" w:color="auto"/>
            </w:tcBorders>
            <w:noWrap/>
            <w:vAlign w:val="center"/>
            <w:hideMark/>
          </w:tcPr>
          <w:p w14:paraId="1B9253A3"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540,00000</w:t>
            </w:r>
          </w:p>
        </w:tc>
        <w:tc>
          <w:tcPr>
            <w:tcW w:w="451" w:type="pct"/>
            <w:tcBorders>
              <w:top w:val="nil"/>
              <w:left w:val="nil"/>
              <w:bottom w:val="single" w:sz="4" w:space="0" w:color="auto"/>
              <w:right w:val="single" w:sz="4" w:space="0" w:color="auto"/>
            </w:tcBorders>
            <w:noWrap/>
            <w:vAlign w:val="center"/>
            <w:hideMark/>
          </w:tcPr>
          <w:p w14:paraId="579F594C"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6.480,00000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1731A495"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13</w:t>
            </w:r>
          </w:p>
        </w:tc>
      </w:tr>
      <w:tr w:rsidR="00950B20" w:rsidRPr="00CA5AED" w14:paraId="64668D1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63C89B5"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13</w:t>
            </w:r>
          </w:p>
        </w:tc>
        <w:tc>
          <w:tcPr>
            <w:tcW w:w="2224" w:type="pct"/>
            <w:tcBorders>
              <w:top w:val="nil"/>
              <w:left w:val="nil"/>
              <w:bottom w:val="single" w:sz="4" w:space="0" w:color="auto"/>
              <w:right w:val="single" w:sz="4" w:space="0" w:color="auto"/>
            </w:tcBorders>
            <w:noWrap/>
            <w:vAlign w:val="center"/>
            <w:hideMark/>
          </w:tcPr>
          <w:p w14:paraId="3B7BC0EB"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15A4BAE2"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6BA23CD3"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4A046ADB"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51,00</w:t>
            </w:r>
          </w:p>
        </w:tc>
        <w:tc>
          <w:tcPr>
            <w:tcW w:w="328" w:type="pct"/>
            <w:tcBorders>
              <w:top w:val="nil"/>
              <w:left w:val="nil"/>
              <w:bottom w:val="single" w:sz="4" w:space="0" w:color="auto"/>
              <w:right w:val="single" w:sz="4" w:space="0" w:color="auto"/>
            </w:tcBorders>
            <w:noWrap/>
            <w:vAlign w:val="center"/>
            <w:hideMark/>
          </w:tcPr>
          <w:p w14:paraId="2684254F"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51,00000</w:t>
            </w:r>
          </w:p>
        </w:tc>
        <w:tc>
          <w:tcPr>
            <w:tcW w:w="404" w:type="pct"/>
            <w:tcBorders>
              <w:top w:val="nil"/>
              <w:left w:val="nil"/>
              <w:bottom w:val="single" w:sz="4" w:space="0" w:color="auto"/>
              <w:right w:val="single" w:sz="4" w:space="0" w:color="auto"/>
            </w:tcBorders>
            <w:noWrap/>
            <w:vAlign w:val="center"/>
            <w:hideMark/>
          </w:tcPr>
          <w:p w14:paraId="369801B2"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1.020,00000</w:t>
            </w:r>
          </w:p>
        </w:tc>
        <w:tc>
          <w:tcPr>
            <w:tcW w:w="451" w:type="pct"/>
            <w:tcBorders>
              <w:top w:val="nil"/>
              <w:left w:val="nil"/>
              <w:bottom w:val="single" w:sz="4" w:space="0" w:color="auto"/>
              <w:right w:val="single" w:sz="4" w:space="0" w:color="auto"/>
            </w:tcBorders>
            <w:noWrap/>
            <w:vAlign w:val="center"/>
            <w:hideMark/>
          </w:tcPr>
          <w:p w14:paraId="0085D3C6"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12.240,00000</w:t>
            </w:r>
          </w:p>
        </w:tc>
        <w:tc>
          <w:tcPr>
            <w:tcW w:w="328" w:type="pct"/>
            <w:tcBorders>
              <w:top w:val="nil"/>
              <w:left w:val="nil"/>
              <w:bottom w:val="single" w:sz="4" w:space="0" w:color="auto"/>
              <w:right w:val="single" w:sz="4" w:space="0" w:color="auto"/>
            </w:tcBorders>
            <w:shd w:val="clear" w:color="000000" w:fill="BFBFBF"/>
            <w:noWrap/>
            <w:vAlign w:val="center"/>
            <w:hideMark/>
          </w:tcPr>
          <w:p w14:paraId="2919F8B2"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24</w:t>
            </w:r>
          </w:p>
        </w:tc>
      </w:tr>
      <w:tr w:rsidR="00950B20" w:rsidRPr="00CA5AED" w14:paraId="745ABF6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D40B60A"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469482A3"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4A647B5C"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0BDD5197"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448FC72D"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15,00</w:t>
            </w:r>
          </w:p>
        </w:tc>
        <w:tc>
          <w:tcPr>
            <w:tcW w:w="328" w:type="pct"/>
            <w:tcBorders>
              <w:top w:val="nil"/>
              <w:left w:val="nil"/>
              <w:bottom w:val="single" w:sz="4" w:space="0" w:color="auto"/>
              <w:right w:val="single" w:sz="4" w:space="0" w:color="auto"/>
            </w:tcBorders>
            <w:noWrap/>
            <w:vAlign w:val="center"/>
            <w:hideMark/>
          </w:tcPr>
          <w:p w14:paraId="5AD8E176"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15,00000</w:t>
            </w:r>
          </w:p>
        </w:tc>
        <w:tc>
          <w:tcPr>
            <w:tcW w:w="404" w:type="pct"/>
            <w:tcBorders>
              <w:top w:val="nil"/>
              <w:left w:val="nil"/>
              <w:bottom w:val="single" w:sz="4" w:space="0" w:color="auto"/>
              <w:right w:val="single" w:sz="4" w:space="0" w:color="auto"/>
            </w:tcBorders>
            <w:noWrap/>
            <w:vAlign w:val="center"/>
            <w:hideMark/>
          </w:tcPr>
          <w:p w14:paraId="4D4E5D15"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300,00000</w:t>
            </w:r>
          </w:p>
        </w:tc>
        <w:tc>
          <w:tcPr>
            <w:tcW w:w="451" w:type="pct"/>
            <w:tcBorders>
              <w:top w:val="nil"/>
              <w:left w:val="nil"/>
              <w:bottom w:val="single" w:sz="4" w:space="0" w:color="auto"/>
              <w:right w:val="single" w:sz="4" w:space="0" w:color="auto"/>
            </w:tcBorders>
            <w:noWrap/>
            <w:vAlign w:val="center"/>
            <w:hideMark/>
          </w:tcPr>
          <w:p w14:paraId="5255DA13"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29BF6E0"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7</w:t>
            </w:r>
          </w:p>
        </w:tc>
      </w:tr>
      <w:tr w:rsidR="00950B20" w:rsidRPr="00CA5AED" w14:paraId="0F1331E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86D8598"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7CAAF474"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4570F6FC"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19BFEA4E"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728C741F"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24,00</w:t>
            </w:r>
          </w:p>
        </w:tc>
        <w:tc>
          <w:tcPr>
            <w:tcW w:w="328" w:type="pct"/>
            <w:tcBorders>
              <w:top w:val="nil"/>
              <w:left w:val="nil"/>
              <w:bottom w:val="single" w:sz="4" w:space="0" w:color="auto"/>
              <w:right w:val="single" w:sz="4" w:space="0" w:color="auto"/>
            </w:tcBorders>
            <w:noWrap/>
            <w:vAlign w:val="center"/>
            <w:hideMark/>
          </w:tcPr>
          <w:p w14:paraId="114FB589"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24,00000</w:t>
            </w:r>
          </w:p>
        </w:tc>
        <w:tc>
          <w:tcPr>
            <w:tcW w:w="404" w:type="pct"/>
            <w:tcBorders>
              <w:top w:val="nil"/>
              <w:left w:val="nil"/>
              <w:bottom w:val="single" w:sz="4" w:space="0" w:color="auto"/>
              <w:right w:val="single" w:sz="4" w:space="0" w:color="auto"/>
            </w:tcBorders>
            <w:noWrap/>
            <w:vAlign w:val="center"/>
            <w:hideMark/>
          </w:tcPr>
          <w:p w14:paraId="39F40E61"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480,00000</w:t>
            </w:r>
          </w:p>
        </w:tc>
        <w:tc>
          <w:tcPr>
            <w:tcW w:w="451" w:type="pct"/>
            <w:tcBorders>
              <w:top w:val="nil"/>
              <w:left w:val="nil"/>
              <w:bottom w:val="single" w:sz="4" w:space="0" w:color="auto"/>
              <w:right w:val="single" w:sz="4" w:space="0" w:color="auto"/>
            </w:tcBorders>
            <w:noWrap/>
            <w:vAlign w:val="center"/>
            <w:hideMark/>
          </w:tcPr>
          <w:p w14:paraId="62D86F43"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5.760,00000</w:t>
            </w:r>
          </w:p>
        </w:tc>
        <w:tc>
          <w:tcPr>
            <w:tcW w:w="328" w:type="pct"/>
            <w:tcBorders>
              <w:top w:val="nil"/>
              <w:left w:val="nil"/>
              <w:bottom w:val="single" w:sz="4" w:space="0" w:color="auto"/>
              <w:right w:val="single" w:sz="4" w:space="0" w:color="auto"/>
            </w:tcBorders>
            <w:shd w:val="clear" w:color="000000" w:fill="BFBFBF"/>
            <w:noWrap/>
            <w:vAlign w:val="center"/>
            <w:hideMark/>
          </w:tcPr>
          <w:p w14:paraId="243136E2"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12</w:t>
            </w:r>
          </w:p>
        </w:tc>
      </w:tr>
      <w:tr w:rsidR="00950B20" w:rsidRPr="00CA5AED" w14:paraId="0CC311B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E6E2E6D"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13F7FEB1"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2BF27FC7"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111CC6F8"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1809CB1F"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45,00</w:t>
            </w:r>
          </w:p>
        </w:tc>
        <w:tc>
          <w:tcPr>
            <w:tcW w:w="328" w:type="pct"/>
            <w:tcBorders>
              <w:top w:val="nil"/>
              <w:left w:val="nil"/>
              <w:bottom w:val="single" w:sz="4" w:space="0" w:color="auto"/>
              <w:right w:val="single" w:sz="4" w:space="0" w:color="auto"/>
            </w:tcBorders>
            <w:noWrap/>
            <w:vAlign w:val="center"/>
            <w:hideMark/>
          </w:tcPr>
          <w:p w14:paraId="4AC2327D"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45,00000</w:t>
            </w:r>
          </w:p>
        </w:tc>
        <w:tc>
          <w:tcPr>
            <w:tcW w:w="404" w:type="pct"/>
            <w:tcBorders>
              <w:top w:val="nil"/>
              <w:left w:val="nil"/>
              <w:bottom w:val="single" w:sz="4" w:space="0" w:color="auto"/>
              <w:right w:val="single" w:sz="4" w:space="0" w:color="auto"/>
            </w:tcBorders>
            <w:noWrap/>
            <w:vAlign w:val="center"/>
            <w:hideMark/>
          </w:tcPr>
          <w:p w14:paraId="1717B12A"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900,00000</w:t>
            </w:r>
          </w:p>
        </w:tc>
        <w:tc>
          <w:tcPr>
            <w:tcW w:w="451" w:type="pct"/>
            <w:tcBorders>
              <w:top w:val="nil"/>
              <w:left w:val="nil"/>
              <w:bottom w:val="single" w:sz="4" w:space="0" w:color="auto"/>
              <w:right w:val="single" w:sz="4" w:space="0" w:color="auto"/>
            </w:tcBorders>
            <w:noWrap/>
            <w:vAlign w:val="center"/>
            <w:hideMark/>
          </w:tcPr>
          <w:p w14:paraId="02F4643D"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10.800,00000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4B632AD"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22</w:t>
            </w:r>
          </w:p>
        </w:tc>
      </w:tr>
      <w:tr w:rsidR="00950B20" w:rsidRPr="00CA5AED" w14:paraId="0775692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28C1FA8"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44A73903"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5E42FEC8"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4B351E90"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4FE26755"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54,00</w:t>
            </w:r>
          </w:p>
        </w:tc>
        <w:tc>
          <w:tcPr>
            <w:tcW w:w="328" w:type="pct"/>
            <w:tcBorders>
              <w:top w:val="nil"/>
              <w:left w:val="nil"/>
              <w:bottom w:val="single" w:sz="4" w:space="0" w:color="auto"/>
              <w:right w:val="single" w:sz="4" w:space="0" w:color="auto"/>
            </w:tcBorders>
            <w:noWrap/>
            <w:vAlign w:val="center"/>
            <w:hideMark/>
          </w:tcPr>
          <w:p w14:paraId="3BA30CBC"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54,00000</w:t>
            </w:r>
          </w:p>
        </w:tc>
        <w:tc>
          <w:tcPr>
            <w:tcW w:w="404" w:type="pct"/>
            <w:tcBorders>
              <w:top w:val="nil"/>
              <w:left w:val="nil"/>
              <w:bottom w:val="single" w:sz="4" w:space="0" w:color="auto"/>
              <w:right w:val="single" w:sz="4" w:space="0" w:color="auto"/>
            </w:tcBorders>
            <w:noWrap/>
            <w:vAlign w:val="center"/>
            <w:hideMark/>
          </w:tcPr>
          <w:p w14:paraId="792C4E80"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1.080,00000</w:t>
            </w:r>
          </w:p>
        </w:tc>
        <w:tc>
          <w:tcPr>
            <w:tcW w:w="451" w:type="pct"/>
            <w:tcBorders>
              <w:top w:val="nil"/>
              <w:left w:val="nil"/>
              <w:bottom w:val="single" w:sz="4" w:space="0" w:color="auto"/>
              <w:right w:val="single" w:sz="4" w:space="0" w:color="auto"/>
            </w:tcBorders>
            <w:noWrap/>
            <w:vAlign w:val="center"/>
            <w:hideMark/>
          </w:tcPr>
          <w:p w14:paraId="33CC8C45"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12.960,00000</w:t>
            </w:r>
          </w:p>
        </w:tc>
        <w:tc>
          <w:tcPr>
            <w:tcW w:w="328" w:type="pct"/>
            <w:tcBorders>
              <w:top w:val="nil"/>
              <w:left w:val="nil"/>
              <w:bottom w:val="single" w:sz="4" w:space="0" w:color="auto"/>
              <w:right w:val="single" w:sz="4" w:space="0" w:color="auto"/>
            </w:tcBorders>
            <w:shd w:val="clear" w:color="000000" w:fill="BFBFBF"/>
            <w:noWrap/>
            <w:vAlign w:val="center"/>
            <w:hideMark/>
          </w:tcPr>
          <w:p w14:paraId="492E1200"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26</w:t>
            </w:r>
          </w:p>
        </w:tc>
      </w:tr>
      <w:tr w:rsidR="00950B20" w:rsidRPr="00CA5AED" w14:paraId="00B184B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E501798"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21A609EC"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79D76531"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57520D6C"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1D9D58F"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93,00</w:t>
            </w:r>
          </w:p>
        </w:tc>
        <w:tc>
          <w:tcPr>
            <w:tcW w:w="328" w:type="pct"/>
            <w:tcBorders>
              <w:top w:val="nil"/>
              <w:left w:val="nil"/>
              <w:bottom w:val="single" w:sz="4" w:space="0" w:color="auto"/>
              <w:right w:val="single" w:sz="4" w:space="0" w:color="auto"/>
            </w:tcBorders>
            <w:noWrap/>
            <w:vAlign w:val="center"/>
            <w:hideMark/>
          </w:tcPr>
          <w:p w14:paraId="1CE282F4"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93,00000</w:t>
            </w:r>
          </w:p>
        </w:tc>
        <w:tc>
          <w:tcPr>
            <w:tcW w:w="404" w:type="pct"/>
            <w:tcBorders>
              <w:top w:val="nil"/>
              <w:left w:val="nil"/>
              <w:bottom w:val="single" w:sz="4" w:space="0" w:color="auto"/>
              <w:right w:val="single" w:sz="4" w:space="0" w:color="auto"/>
            </w:tcBorders>
            <w:noWrap/>
            <w:vAlign w:val="center"/>
            <w:hideMark/>
          </w:tcPr>
          <w:p w14:paraId="38C6805E"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1.860,00000</w:t>
            </w:r>
          </w:p>
        </w:tc>
        <w:tc>
          <w:tcPr>
            <w:tcW w:w="451" w:type="pct"/>
            <w:tcBorders>
              <w:top w:val="nil"/>
              <w:left w:val="nil"/>
              <w:bottom w:val="single" w:sz="4" w:space="0" w:color="auto"/>
              <w:right w:val="single" w:sz="4" w:space="0" w:color="auto"/>
            </w:tcBorders>
            <w:noWrap/>
            <w:vAlign w:val="center"/>
            <w:hideMark/>
          </w:tcPr>
          <w:p w14:paraId="323769B2"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22.320,00000</w:t>
            </w:r>
          </w:p>
        </w:tc>
        <w:tc>
          <w:tcPr>
            <w:tcW w:w="328" w:type="pct"/>
            <w:tcBorders>
              <w:top w:val="nil"/>
              <w:left w:val="nil"/>
              <w:bottom w:val="single" w:sz="4" w:space="0" w:color="auto"/>
              <w:right w:val="single" w:sz="4" w:space="0" w:color="auto"/>
            </w:tcBorders>
            <w:shd w:val="clear" w:color="000000" w:fill="BFBFBF"/>
            <w:noWrap/>
            <w:vAlign w:val="center"/>
            <w:hideMark/>
          </w:tcPr>
          <w:p w14:paraId="12DE9973"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45</w:t>
            </w:r>
          </w:p>
        </w:tc>
      </w:tr>
      <w:tr w:rsidR="00950B20" w:rsidRPr="00CA5AED" w14:paraId="0E38E24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53CC283"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76FEDC40"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2A548597"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0795B72B"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15A0A0C6"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84,00</w:t>
            </w:r>
          </w:p>
        </w:tc>
        <w:tc>
          <w:tcPr>
            <w:tcW w:w="328" w:type="pct"/>
            <w:tcBorders>
              <w:top w:val="nil"/>
              <w:left w:val="nil"/>
              <w:bottom w:val="single" w:sz="4" w:space="0" w:color="auto"/>
              <w:right w:val="single" w:sz="4" w:space="0" w:color="auto"/>
            </w:tcBorders>
            <w:noWrap/>
            <w:vAlign w:val="center"/>
            <w:hideMark/>
          </w:tcPr>
          <w:p w14:paraId="4E448F97"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84,00000</w:t>
            </w:r>
          </w:p>
        </w:tc>
        <w:tc>
          <w:tcPr>
            <w:tcW w:w="404" w:type="pct"/>
            <w:tcBorders>
              <w:top w:val="nil"/>
              <w:left w:val="nil"/>
              <w:bottom w:val="single" w:sz="4" w:space="0" w:color="auto"/>
              <w:right w:val="single" w:sz="4" w:space="0" w:color="auto"/>
            </w:tcBorders>
            <w:noWrap/>
            <w:vAlign w:val="center"/>
            <w:hideMark/>
          </w:tcPr>
          <w:p w14:paraId="37456E85"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1.680,00000</w:t>
            </w:r>
          </w:p>
        </w:tc>
        <w:tc>
          <w:tcPr>
            <w:tcW w:w="451" w:type="pct"/>
            <w:tcBorders>
              <w:top w:val="nil"/>
              <w:left w:val="nil"/>
              <w:bottom w:val="single" w:sz="4" w:space="0" w:color="auto"/>
              <w:right w:val="single" w:sz="4" w:space="0" w:color="auto"/>
            </w:tcBorders>
            <w:noWrap/>
            <w:vAlign w:val="center"/>
            <w:hideMark/>
          </w:tcPr>
          <w:p w14:paraId="7DADB5E9"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20.160,00000</w:t>
            </w:r>
          </w:p>
        </w:tc>
        <w:tc>
          <w:tcPr>
            <w:tcW w:w="328" w:type="pct"/>
            <w:tcBorders>
              <w:top w:val="nil"/>
              <w:left w:val="nil"/>
              <w:bottom w:val="single" w:sz="4" w:space="0" w:color="auto"/>
              <w:right w:val="single" w:sz="4" w:space="0" w:color="auto"/>
            </w:tcBorders>
            <w:shd w:val="clear" w:color="000000" w:fill="BFBFBF"/>
            <w:noWrap/>
            <w:vAlign w:val="center"/>
            <w:hideMark/>
          </w:tcPr>
          <w:p w14:paraId="0C28A46F"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40</w:t>
            </w:r>
          </w:p>
        </w:tc>
      </w:tr>
      <w:tr w:rsidR="00950B20" w:rsidRPr="00CA5AED" w14:paraId="753EDD5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74EBC14"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20</w:t>
            </w:r>
          </w:p>
        </w:tc>
        <w:tc>
          <w:tcPr>
            <w:tcW w:w="2224" w:type="pct"/>
            <w:tcBorders>
              <w:top w:val="nil"/>
              <w:left w:val="nil"/>
              <w:bottom w:val="single" w:sz="4" w:space="0" w:color="auto"/>
              <w:right w:val="single" w:sz="4" w:space="0" w:color="auto"/>
            </w:tcBorders>
            <w:noWrap/>
            <w:vAlign w:val="center"/>
            <w:hideMark/>
          </w:tcPr>
          <w:p w14:paraId="62921AC3" w14:textId="77777777" w:rsidR="00950B20" w:rsidRPr="00CA5AED" w:rsidRDefault="00950B20" w:rsidP="003566BF">
            <w:pPr>
              <w:spacing w:after="0" w:line="240" w:lineRule="auto"/>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1A19A054"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64288929"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222D126"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54,00</w:t>
            </w:r>
          </w:p>
        </w:tc>
        <w:tc>
          <w:tcPr>
            <w:tcW w:w="328" w:type="pct"/>
            <w:tcBorders>
              <w:top w:val="nil"/>
              <w:left w:val="nil"/>
              <w:bottom w:val="single" w:sz="4" w:space="0" w:color="auto"/>
              <w:right w:val="single" w:sz="4" w:space="0" w:color="auto"/>
            </w:tcBorders>
            <w:noWrap/>
            <w:vAlign w:val="center"/>
            <w:hideMark/>
          </w:tcPr>
          <w:p w14:paraId="0CBE5DD3"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54,00000</w:t>
            </w:r>
          </w:p>
        </w:tc>
        <w:tc>
          <w:tcPr>
            <w:tcW w:w="404" w:type="pct"/>
            <w:tcBorders>
              <w:top w:val="nil"/>
              <w:left w:val="nil"/>
              <w:bottom w:val="single" w:sz="4" w:space="0" w:color="auto"/>
              <w:right w:val="single" w:sz="4" w:space="0" w:color="auto"/>
            </w:tcBorders>
            <w:noWrap/>
            <w:vAlign w:val="center"/>
            <w:hideMark/>
          </w:tcPr>
          <w:p w14:paraId="7E2211E9"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1.080,00000</w:t>
            </w:r>
          </w:p>
        </w:tc>
        <w:tc>
          <w:tcPr>
            <w:tcW w:w="451" w:type="pct"/>
            <w:tcBorders>
              <w:top w:val="nil"/>
              <w:left w:val="nil"/>
              <w:bottom w:val="single" w:sz="4" w:space="0" w:color="auto"/>
              <w:right w:val="single" w:sz="4" w:space="0" w:color="auto"/>
            </w:tcBorders>
            <w:noWrap/>
            <w:vAlign w:val="center"/>
            <w:hideMark/>
          </w:tcPr>
          <w:p w14:paraId="7C16198F"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12.960,00000</w:t>
            </w:r>
          </w:p>
        </w:tc>
        <w:tc>
          <w:tcPr>
            <w:tcW w:w="328" w:type="pct"/>
            <w:tcBorders>
              <w:top w:val="nil"/>
              <w:left w:val="nil"/>
              <w:bottom w:val="single" w:sz="4" w:space="0" w:color="auto"/>
              <w:right w:val="single" w:sz="4" w:space="0" w:color="auto"/>
            </w:tcBorders>
            <w:shd w:val="clear" w:color="000000" w:fill="BFBFBF"/>
            <w:noWrap/>
            <w:vAlign w:val="center"/>
            <w:hideMark/>
          </w:tcPr>
          <w:p w14:paraId="76DF72AA" w14:textId="77777777" w:rsidR="00950B20" w:rsidRPr="00CA5AED" w:rsidRDefault="00950B20" w:rsidP="003566BF">
            <w:pPr>
              <w:spacing w:after="0" w:line="240" w:lineRule="auto"/>
              <w:jc w:val="center"/>
              <w:rPr>
                <w:rFonts w:ascii="Times New Roman" w:eastAsia="Times New Roman" w:hAnsi="Times New Roman"/>
                <w:color w:val="000000"/>
                <w:sz w:val="16"/>
                <w:szCs w:val="16"/>
                <w:lang w:eastAsia="pt-BR"/>
              </w:rPr>
            </w:pPr>
            <w:r w:rsidRPr="00CA5AED">
              <w:rPr>
                <w:rFonts w:ascii="Times New Roman" w:eastAsia="Times New Roman" w:hAnsi="Times New Roman"/>
                <w:color w:val="000000"/>
                <w:sz w:val="16"/>
                <w:szCs w:val="16"/>
                <w:lang w:eastAsia="pt-BR"/>
              </w:rPr>
              <w:t>26</w:t>
            </w:r>
          </w:p>
        </w:tc>
      </w:tr>
      <w:tr w:rsidR="00950B20" w:rsidRPr="00CA5AED" w14:paraId="7A4F9752"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7BF3180"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TOTAL EM POTE COM 500 G</w:t>
            </w:r>
          </w:p>
        </w:tc>
        <w:tc>
          <w:tcPr>
            <w:tcW w:w="328" w:type="pct"/>
            <w:tcBorders>
              <w:top w:val="nil"/>
              <w:left w:val="nil"/>
              <w:bottom w:val="single" w:sz="4" w:space="0" w:color="auto"/>
              <w:right w:val="single" w:sz="4" w:space="0" w:color="auto"/>
            </w:tcBorders>
            <w:shd w:val="clear" w:color="000000" w:fill="BFBFBF"/>
            <w:noWrap/>
            <w:vAlign w:val="center"/>
            <w:hideMark/>
          </w:tcPr>
          <w:p w14:paraId="4CDAA097" w14:textId="77777777" w:rsidR="00950B20" w:rsidRPr="00CA5AED" w:rsidRDefault="00950B20" w:rsidP="003566BF">
            <w:pPr>
              <w:spacing w:after="0" w:line="240" w:lineRule="auto"/>
              <w:jc w:val="center"/>
              <w:rPr>
                <w:rFonts w:ascii="Times New Roman" w:eastAsia="Times New Roman" w:hAnsi="Times New Roman"/>
                <w:b/>
                <w:bCs/>
                <w:color w:val="000000"/>
                <w:sz w:val="16"/>
                <w:szCs w:val="16"/>
                <w:lang w:eastAsia="pt-BR"/>
              </w:rPr>
            </w:pPr>
            <w:r w:rsidRPr="00CA5AED">
              <w:rPr>
                <w:rFonts w:ascii="Times New Roman" w:eastAsia="Times New Roman" w:hAnsi="Times New Roman"/>
                <w:b/>
                <w:bCs/>
                <w:color w:val="000000"/>
                <w:sz w:val="16"/>
                <w:szCs w:val="16"/>
                <w:lang w:eastAsia="pt-BR"/>
              </w:rPr>
              <w:t>590</w:t>
            </w:r>
          </w:p>
        </w:tc>
      </w:tr>
    </w:tbl>
    <w:p w14:paraId="5A6D1627" w14:textId="77777777" w:rsidR="00950B20" w:rsidRDefault="00950B20" w:rsidP="00950B20">
      <w:pPr>
        <w:tabs>
          <w:tab w:val="center" w:pos="6505"/>
        </w:tabs>
        <w:rPr>
          <w:rFonts w:ascii="Times New Roman" w:hAnsi="Times New Roman"/>
        </w:rPr>
      </w:pPr>
    </w:p>
    <w:p w14:paraId="25F7CFA1" w14:textId="77777777" w:rsidR="00950B20" w:rsidRDefault="00950B20" w:rsidP="00950B20">
      <w:pPr>
        <w:tabs>
          <w:tab w:val="center" w:pos="6505"/>
        </w:tabs>
        <w:rPr>
          <w:rFonts w:ascii="Times New Roman" w:hAnsi="Times New Roman"/>
        </w:rPr>
      </w:pPr>
    </w:p>
    <w:p w14:paraId="2EE517D3" w14:textId="77777777" w:rsidR="00950B20" w:rsidRDefault="00950B20" w:rsidP="00950B20">
      <w:pPr>
        <w:tabs>
          <w:tab w:val="center" w:pos="6505"/>
        </w:tabs>
        <w:rPr>
          <w:rFonts w:ascii="Times New Roman" w:hAnsi="Times New Roman"/>
        </w:rPr>
      </w:pPr>
    </w:p>
    <w:p w14:paraId="25CFC64E" w14:textId="77777777" w:rsidR="00950B20" w:rsidRDefault="00950B20" w:rsidP="00950B20">
      <w:pPr>
        <w:tabs>
          <w:tab w:val="center" w:pos="6505"/>
        </w:tabs>
        <w:rPr>
          <w:rFonts w:ascii="Times New Roman" w:hAnsi="Times New Roman"/>
        </w:rPr>
      </w:pPr>
    </w:p>
    <w:p w14:paraId="2EF77135" w14:textId="77777777" w:rsidR="00950B20" w:rsidRDefault="00950B20" w:rsidP="00950B20">
      <w:pPr>
        <w:tabs>
          <w:tab w:val="center" w:pos="6505"/>
        </w:tabs>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3F78A4" w14:paraId="7569491E"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65BED40B"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64D9A95F"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16 - MILHO: PACOTE COM 400 G</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D4399A0"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TOTAL</w:t>
            </w:r>
          </w:p>
        </w:tc>
      </w:tr>
      <w:tr w:rsidR="00950B20" w:rsidRPr="003F78A4" w14:paraId="25A06FD8"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6326F45D"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68798659"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1923FA1F"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143F3F6C"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5970C2A3"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55E7CE17"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38DA3141" w14:textId="77777777" w:rsidR="00950B20" w:rsidRPr="003F78A4"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3F78A4" w14:paraId="6F652215"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16EF7428" w14:textId="77777777" w:rsidR="00950B20" w:rsidRPr="003F78A4"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7B47EF54" w14:textId="77777777" w:rsidR="00950B20" w:rsidRPr="003F78A4"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11B570B0" w14:textId="77777777" w:rsidR="00950B20" w:rsidRPr="003F78A4"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78B0DD7C" w14:textId="77777777" w:rsidR="00950B20" w:rsidRPr="003F78A4"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342DDE2D" w14:textId="77777777" w:rsidR="00950B20" w:rsidRPr="003F78A4"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5EB12F33"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4E6CA2F9"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38B5166E"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162A49FD" w14:textId="77777777" w:rsidR="00950B20" w:rsidRPr="003F78A4"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3F78A4" w14:paraId="18DD08E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5D98228"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5462FC31"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7471BE7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4AA4ACD4"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2A871383"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16,00</w:t>
            </w:r>
          </w:p>
        </w:tc>
        <w:tc>
          <w:tcPr>
            <w:tcW w:w="328" w:type="pct"/>
            <w:tcBorders>
              <w:top w:val="nil"/>
              <w:left w:val="nil"/>
              <w:bottom w:val="single" w:sz="4" w:space="0" w:color="auto"/>
              <w:right w:val="single" w:sz="4" w:space="0" w:color="auto"/>
            </w:tcBorders>
            <w:noWrap/>
            <w:vAlign w:val="center"/>
            <w:hideMark/>
          </w:tcPr>
          <w:p w14:paraId="1B0461E8"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16,00000</w:t>
            </w:r>
          </w:p>
        </w:tc>
        <w:tc>
          <w:tcPr>
            <w:tcW w:w="404" w:type="pct"/>
            <w:tcBorders>
              <w:top w:val="nil"/>
              <w:left w:val="nil"/>
              <w:bottom w:val="single" w:sz="4" w:space="0" w:color="auto"/>
              <w:right w:val="single" w:sz="4" w:space="0" w:color="auto"/>
            </w:tcBorders>
            <w:noWrap/>
            <w:vAlign w:val="center"/>
            <w:hideMark/>
          </w:tcPr>
          <w:p w14:paraId="122CC88B"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320,00000</w:t>
            </w:r>
          </w:p>
        </w:tc>
        <w:tc>
          <w:tcPr>
            <w:tcW w:w="451" w:type="pct"/>
            <w:tcBorders>
              <w:top w:val="nil"/>
              <w:left w:val="nil"/>
              <w:bottom w:val="single" w:sz="4" w:space="0" w:color="auto"/>
              <w:right w:val="single" w:sz="4" w:space="0" w:color="auto"/>
            </w:tcBorders>
            <w:noWrap/>
            <w:vAlign w:val="center"/>
            <w:hideMark/>
          </w:tcPr>
          <w:p w14:paraId="5B16260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3.840,00000</w:t>
            </w:r>
          </w:p>
        </w:tc>
        <w:tc>
          <w:tcPr>
            <w:tcW w:w="328" w:type="pct"/>
            <w:tcBorders>
              <w:top w:val="nil"/>
              <w:left w:val="nil"/>
              <w:bottom w:val="single" w:sz="4" w:space="0" w:color="auto"/>
              <w:right w:val="single" w:sz="4" w:space="0" w:color="auto"/>
            </w:tcBorders>
            <w:shd w:val="clear" w:color="000000" w:fill="BFBFBF"/>
            <w:noWrap/>
            <w:vAlign w:val="center"/>
            <w:hideMark/>
          </w:tcPr>
          <w:p w14:paraId="7BBCE653"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10</w:t>
            </w:r>
          </w:p>
        </w:tc>
      </w:tr>
      <w:tr w:rsidR="00950B20" w:rsidRPr="003F78A4" w14:paraId="1BC8363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2AC087E"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4CCEC3E8"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333E781E"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7E92F2C2"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6677F0D7"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104,00</w:t>
            </w:r>
          </w:p>
        </w:tc>
        <w:tc>
          <w:tcPr>
            <w:tcW w:w="328" w:type="pct"/>
            <w:tcBorders>
              <w:top w:val="nil"/>
              <w:left w:val="nil"/>
              <w:bottom w:val="single" w:sz="4" w:space="0" w:color="auto"/>
              <w:right w:val="single" w:sz="4" w:space="0" w:color="auto"/>
            </w:tcBorders>
            <w:noWrap/>
            <w:vAlign w:val="center"/>
            <w:hideMark/>
          </w:tcPr>
          <w:p w14:paraId="225F456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104,00000</w:t>
            </w:r>
          </w:p>
        </w:tc>
        <w:tc>
          <w:tcPr>
            <w:tcW w:w="404" w:type="pct"/>
            <w:tcBorders>
              <w:top w:val="nil"/>
              <w:left w:val="nil"/>
              <w:bottom w:val="single" w:sz="4" w:space="0" w:color="auto"/>
              <w:right w:val="single" w:sz="4" w:space="0" w:color="auto"/>
            </w:tcBorders>
            <w:noWrap/>
            <w:vAlign w:val="center"/>
            <w:hideMark/>
          </w:tcPr>
          <w:p w14:paraId="3BF5ECA3"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2.080,00000</w:t>
            </w:r>
          </w:p>
        </w:tc>
        <w:tc>
          <w:tcPr>
            <w:tcW w:w="451" w:type="pct"/>
            <w:tcBorders>
              <w:top w:val="nil"/>
              <w:left w:val="nil"/>
              <w:bottom w:val="single" w:sz="4" w:space="0" w:color="auto"/>
              <w:right w:val="single" w:sz="4" w:space="0" w:color="auto"/>
            </w:tcBorders>
            <w:noWrap/>
            <w:vAlign w:val="center"/>
            <w:hideMark/>
          </w:tcPr>
          <w:p w14:paraId="648404DA"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24.960,00000</w:t>
            </w:r>
          </w:p>
        </w:tc>
        <w:tc>
          <w:tcPr>
            <w:tcW w:w="328" w:type="pct"/>
            <w:tcBorders>
              <w:top w:val="nil"/>
              <w:left w:val="nil"/>
              <w:bottom w:val="single" w:sz="4" w:space="0" w:color="auto"/>
              <w:right w:val="single" w:sz="4" w:space="0" w:color="auto"/>
            </w:tcBorders>
            <w:shd w:val="clear" w:color="000000" w:fill="BFBFBF"/>
            <w:noWrap/>
            <w:vAlign w:val="center"/>
            <w:hideMark/>
          </w:tcPr>
          <w:p w14:paraId="37BAFEA8"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62</w:t>
            </w:r>
          </w:p>
        </w:tc>
      </w:tr>
      <w:tr w:rsidR="00950B20" w:rsidRPr="003F78A4" w14:paraId="7CA72C5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AD5BFBD"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25299FFC"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48EB56CB"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076D9832"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12745F9A"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14,00</w:t>
            </w:r>
          </w:p>
        </w:tc>
        <w:tc>
          <w:tcPr>
            <w:tcW w:w="328" w:type="pct"/>
            <w:tcBorders>
              <w:top w:val="nil"/>
              <w:left w:val="nil"/>
              <w:bottom w:val="single" w:sz="4" w:space="0" w:color="auto"/>
              <w:right w:val="single" w:sz="4" w:space="0" w:color="auto"/>
            </w:tcBorders>
            <w:noWrap/>
            <w:vAlign w:val="center"/>
            <w:hideMark/>
          </w:tcPr>
          <w:p w14:paraId="15845B9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14,00000</w:t>
            </w:r>
          </w:p>
        </w:tc>
        <w:tc>
          <w:tcPr>
            <w:tcW w:w="404" w:type="pct"/>
            <w:tcBorders>
              <w:top w:val="nil"/>
              <w:left w:val="nil"/>
              <w:bottom w:val="single" w:sz="4" w:space="0" w:color="auto"/>
              <w:right w:val="single" w:sz="4" w:space="0" w:color="auto"/>
            </w:tcBorders>
            <w:noWrap/>
            <w:vAlign w:val="center"/>
            <w:hideMark/>
          </w:tcPr>
          <w:p w14:paraId="11BA254B"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280,00000</w:t>
            </w:r>
          </w:p>
        </w:tc>
        <w:tc>
          <w:tcPr>
            <w:tcW w:w="451" w:type="pct"/>
            <w:tcBorders>
              <w:top w:val="nil"/>
              <w:left w:val="nil"/>
              <w:bottom w:val="single" w:sz="4" w:space="0" w:color="auto"/>
              <w:right w:val="single" w:sz="4" w:space="0" w:color="auto"/>
            </w:tcBorders>
            <w:noWrap/>
            <w:vAlign w:val="center"/>
            <w:hideMark/>
          </w:tcPr>
          <w:p w14:paraId="2D3570A2"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3.360,00000</w:t>
            </w:r>
          </w:p>
        </w:tc>
        <w:tc>
          <w:tcPr>
            <w:tcW w:w="328" w:type="pct"/>
            <w:tcBorders>
              <w:top w:val="nil"/>
              <w:left w:val="nil"/>
              <w:bottom w:val="single" w:sz="4" w:space="0" w:color="auto"/>
              <w:right w:val="single" w:sz="4" w:space="0" w:color="auto"/>
            </w:tcBorders>
            <w:shd w:val="clear" w:color="000000" w:fill="BFBFBF"/>
            <w:noWrap/>
            <w:vAlign w:val="center"/>
            <w:hideMark/>
          </w:tcPr>
          <w:p w14:paraId="762ECE24"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8</w:t>
            </w:r>
          </w:p>
        </w:tc>
      </w:tr>
      <w:tr w:rsidR="00950B20" w:rsidRPr="003F78A4" w14:paraId="04B2A8F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45E0491"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15E1F03E"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17CA2B88"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41F4ABF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6275047B"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52,00</w:t>
            </w:r>
          </w:p>
        </w:tc>
        <w:tc>
          <w:tcPr>
            <w:tcW w:w="328" w:type="pct"/>
            <w:tcBorders>
              <w:top w:val="nil"/>
              <w:left w:val="nil"/>
              <w:bottom w:val="single" w:sz="4" w:space="0" w:color="auto"/>
              <w:right w:val="single" w:sz="4" w:space="0" w:color="auto"/>
            </w:tcBorders>
            <w:noWrap/>
            <w:vAlign w:val="center"/>
            <w:hideMark/>
          </w:tcPr>
          <w:p w14:paraId="3E39CAE9"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52,00000</w:t>
            </w:r>
          </w:p>
        </w:tc>
        <w:tc>
          <w:tcPr>
            <w:tcW w:w="404" w:type="pct"/>
            <w:tcBorders>
              <w:top w:val="nil"/>
              <w:left w:val="nil"/>
              <w:bottom w:val="single" w:sz="4" w:space="0" w:color="auto"/>
              <w:right w:val="single" w:sz="4" w:space="0" w:color="auto"/>
            </w:tcBorders>
            <w:noWrap/>
            <w:vAlign w:val="center"/>
            <w:hideMark/>
          </w:tcPr>
          <w:p w14:paraId="4A2A198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1.040,00000</w:t>
            </w:r>
          </w:p>
        </w:tc>
        <w:tc>
          <w:tcPr>
            <w:tcW w:w="451" w:type="pct"/>
            <w:tcBorders>
              <w:top w:val="nil"/>
              <w:left w:val="nil"/>
              <w:bottom w:val="single" w:sz="4" w:space="0" w:color="auto"/>
              <w:right w:val="single" w:sz="4" w:space="0" w:color="auto"/>
            </w:tcBorders>
            <w:noWrap/>
            <w:vAlign w:val="center"/>
            <w:hideMark/>
          </w:tcPr>
          <w:p w14:paraId="4C21EB17"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12.480,00000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4C44C12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31</w:t>
            </w:r>
          </w:p>
        </w:tc>
      </w:tr>
      <w:tr w:rsidR="00950B20" w:rsidRPr="003F78A4" w14:paraId="11C4798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5081318"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31D16EFD"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4A9BAFA2"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51ADBDE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115A4D63"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26,00</w:t>
            </w:r>
          </w:p>
        </w:tc>
        <w:tc>
          <w:tcPr>
            <w:tcW w:w="328" w:type="pct"/>
            <w:tcBorders>
              <w:top w:val="nil"/>
              <w:left w:val="nil"/>
              <w:bottom w:val="single" w:sz="4" w:space="0" w:color="auto"/>
              <w:right w:val="single" w:sz="4" w:space="0" w:color="auto"/>
            </w:tcBorders>
            <w:noWrap/>
            <w:vAlign w:val="center"/>
            <w:hideMark/>
          </w:tcPr>
          <w:p w14:paraId="505790FA"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26,00000</w:t>
            </w:r>
          </w:p>
        </w:tc>
        <w:tc>
          <w:tcPr>
            <w:tcW w:w="404" w:type="pct"/>
            <w:tcBorders>
              <w:top w:val="nil"/>
              <w:left w:val="nil"/>
              <w:bottom w:val="single" w:sz="4" w:space="0" w:color="auto"/>
              <w:right w:val="single" w:sz="4" w:space="0" w:color="auto"/>
            </w:tcBorders>
            <w:noWrap/>
            <w:vAlign w:val="center"/>
            <w:hideMark/>
          </w:tcPr>
          <w:p w14:paraId="4A61A1A2"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520,00000</w:t>
            </w:r>
          </w:p>
        </w:tc>
        <w:tc>
          <w:tcPr>
            <w:tcW w:w="451" w:type="pct"/>
            <w:tcBorders>
              <w:top w:val="nil"/>
              <w:left w:val="nil"/>
              <w:bottom w:val="single" w:sz="4" w:space="0" w:color="auto"/>
              <w:right w:val="single" w:sz="4" w:space="0" w:color="auto"/>
            </w:tcBorders>
            <w:noWrap/>
            <w:vAlign w:val="center"/>
            <w:hideMark/>
          </w:tcPr>
          <w:p w14:paraId="1E82A363"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6.240,00000</w:t>
            </w:r>
          </w:p>
        </w:tc>
        <w:tc>
          <w:tcPr>
            <w:tcW w:w="328" w:type="pct"/>
            <w:tcBorders>
              <w:top w:val="nil"/>
              <w:left w:val="nil"/>
              <w:bottom w:val="single" w:sz="4" w:space="0" w:color="auto"/>
              <w:right w:val="single" w:sz="4" w:space="0" w:color="auto"/>
            </w:tcBorders>
            <w:shd w:val="clear" w:color="000000" w:fill="BFBFBF"/>
            <w:noWrap/>
            <w:vAlign w:val="center"/>
            <w:hideMark/>
          </w:tcPr>
          <w:p w14:paraId="14C2D72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16</w:t>
            </w:r>
          </w:p>
        </w:tc>
      </w:tr>
      <w:tr w:rsidR="00950B20" w:rsidRPr="003F78A4" w14:paraId="06B2F5D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9776778"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6</w:t>
            </w:r>
          </w:p>
        </w:tc>
        <w:tc>
          <w:tcPr>
            <w:tcW w:w="2224" w:type="pct"/>
            <w:tcBorders>
              <w:top w:val="nil"/>
              <w:left w:val="nil"/>
              <w:bottom w:val="single" w:sz="4" w:space="0" w:color="auto"/>
              <w:right w:val="single" w:sz="4" w:space="0" w:color="auto"/>
            </w:tcBorders>
            <w:noWrap/>
            <w:vAlign w:val="center"/>
            <w:hideMark/>
          </w:tcPr>
          <w:p w14:paraId="34C9333F"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25BFCAC2"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49D24A4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2378121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14,00</w:t>
            </w:r>
          </w:p>
        </w:tc>
        <w:tc>
          <w:tcPr>
            <w:tcW w:w="328" w:type="pct"/>
            <w:tcBorders>
              <w:top w:val="nil"/>
              <w:left w:val="nil"/>
              <w:bottom w:val="single" w:sz="4" w:space="0" w:color="auto"/>
              <w:right w:val="single" w:sz="4" w:space="0" w:color="auto"/>
            </w:tcBorders>
            <w:noWrap/>
            <w:vAlign w:val="center"/>
            <w:hideMark/>
          </w:tcPr>
          <w:p w14:paraId="505A8160"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14,00000</w:t>
            </w:r>
          </w:p>
        </w:tc>
        <w:tc>
          <w:tcPr>
            <w:tcW w:w="404" w:type="pct"/>
            <w:tcBorders>
              <w:top w:val="nil"/>
              <w:left w:val="nil"/>
              <w:bottom w:val="single" w:sz="4" w:space="0" w:color="auto"/>
              <w:right w:val="single" w:sz="4" w:space="0" w:color="auto"/>
            </w:tcBorders>
            <w:noWrap/>
            <w:vAlign w:val="center"/>
            <w:hideMark/>
          </w:tcPr>
          <w:p w14:paraId="3B22203C"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280,00000</w:t>
            </w:r>
          </w:p>
        </w:tc>
        <w:tc>
          <w:tcPr>
            <w:tcW w:w="451" w:type="pct"/>
            <w:tcBorders>
              <w:top w:val="nil"/>
              <w:left w:val="nil"/>
              <w:bottom w:val="single" w:sz="4" w:space="0" w:color="auto"/>
              <w:right w:val="single" w:sz="4" w:space="0" w:color="auto"/>
            </w:tcBorders>
            <w:noWrap/>
            <w:vAlign w:val="center"/>
            <w:hideMark/>
          </w:tcPr>
          <w:p w14:paraId="273B67E7"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3.360,00000</w:t>
            </w:r>
          </w:p>
        </w:tc>
        <w:tc>
          <w:tcPr>
            <w:tcW w:w="328" w:type="pct"/>
            <w:tcBorders>
              <w:top w:val="nil"/>
              <w:left w:val="nil"/>
              <w:bottom w:val="single" w:sz="4" w:space="0" w:color="auto"/>
              <w:right w:val="single" w:sz="4" w:space="0" w:color="auto"/>
            </w:tcBorders>
            <w:shd w:val="clear" w:color="000000" w:fill="BFBFBF"/>
            <w:noWrap/>
            <w:vAlign w:val="center"/>
            <w:hideMark/>
          </w:tcPr>
          <w:p w14:paraId="2D0DD50C"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8</w:t>
            </w:r>
          </w:p>
        </w:tc>
      </w:tr>
      <w:tr w:rsidR="00950B20" w:rsidRPr="003F78A4" w14:paraId="40A5FE5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A8D1F35"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32F2E449"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2B2C888E"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667F86BA"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456070ED"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14,00</w:t>
            </w:r>
          </w:p>
        </w:tc>
        <w:tc>
          <w:tcPr>
            <w:tcW w:w="328" w:type="pct"/>
            <w:tcBorders>
              <w:top w:val="nil"/>
              <w:left w:val="nil"/>
              <w:bottom w:val="single" w:sz="4" w:space="0" w:color="auto"/>
              <w:right w:val="single" w:sz="4" w:space="0" w:color="auto"/>
            </w:tcBorders>
            <w:noWrap/>
            <w:vAlign w:val="center"/>
            <w:hideMark/>
          </w:tcPr>
          <w:p w14:paraId="1FD9086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14,00000</w:t>
            </w:r>
          </w:p>
        </w:tc>
        <w:tc>
          <w:tcPr>
            <w:tcW w:w="404" w:type="pct"/>
            <w:tcBorders>
              <w:top w:val="nil"/>
              <w:left w:val="nil"/>
              <w:bottom w:val="single" w:sz="4" w:space="0" w:color="auto"/>
              <w:right w:val="single" w:sz="4" w:space="0" w:color="auto"/>
            </w:tcBorders>
            <w:noWrap/>
            <w:vAlign w:val="center"/>
            <w:hideMark/>
          </w:tcPr>
          <w:p w14:paraId="6423CB6D"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280,00000</w:t>
            </w:r>
          </w:p>
        </w:tc>
        <w:tc>
          <w:tcPr>
            <w:tcW w:w="451" w:type="pct"/>
            <w:tcBorders>
              <w:top w:val="nil"/>
              <w:left w:val="nil"/>
              <w:bottom w:val="single" w:sz="4" w:space="0" w:color="auto"/>
              <w:right w:val="single" w:sz="4" w:space="0" w:color="auto"/>
            </w:tcBorders>
            <w:noWrap/>
            <w:vAlign w:val="center"/>
            <w:hideMark/>
          </w:tcPr>
          <w:p w14:paraId="4C401267"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3.360,00000</w:t>
            </w:r>
          </w:p>
        </w:tc>
        <w:tc>
          <w:tcPr>
            <w:tcW w:w="328" w:type="pct"/>
            <w:tcBorders>
              <w:top w:val="nil"/>
              <w:left w:val="nil"/>
              <w:bottom w:val="single" w:sz="4" w:space="0" w:color="auto"/>
              <w:right w:val="single" w:sz="4" w:space="0" w:color="auto"/>
            </w:tcBorders>
            <w:shd w:val="clear" w:color="000000" w:fill="BFBFBF"/>
            <w:noWrap/>
            <w:vAlign w:val="center"/>
            <w:hideMark/>
          </w:tcPr>
          <w:p w14:paraId="510ED248"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8</w:t>
            </w:r>
          </w:p>
        </w:tc>
      </w:tr>
      <w:tr w:rsidR="00950B20" w:rsidRPr="003F78A4" w14:paraId="384994B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B1AC51E"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0D08D942"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278365C9"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76E49B52"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3B2787AF"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20,00</w:t>
            </w:r>
          </w:p>
        </w:tc>
        <w:tc>
          <w:tcPr>
            <w:tcW w:w="328" w:type="pct"/>
            <w:tcBorders>
              <w:top w:val="nil"/>
              <w:left w:val="nil"/>
              <w:bottom w:val="single" w:sz="4" w:space="0" w:color="auto"/>
              <w:right w:val="single" w:sz="4" w:space="0" w:color="auto"/>
            </w:tcBorders>
            <w:noWrap/>
            <w:vAlign w:val="center"/>
            <w:hideMark/>
          </w:tcPr>
          <w:p w14:paraId="768D17D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20,00000</w:t>
            </w:r>
          </w:p>
        </w:tc>
        <w:tc>
          <w:tcPr>
            <w:tcW w:w="404" w:type="pct"/>
            <w:tcBorders>
              <w:top w:val="nil"/>
              <w:left w:val="nil"/>
              <w:bottom w:val="single" w:sz="4" w:space="0" w:color="auto"/>
              <w:right w:val="single" w:sz="4" w:space="0" w:color="auto"/>
            </w:tcBorders>
            <w:noWrap/>
            <w:vAlign w:val="center"/>
            <w:hideMark/>
          </w:tcPr>
          <w:p w14:paraId="1DD7A590"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400,00000</w:t>
            </w:r>
          </w:p>
        </w:tc>
        <w:tc>
          <w:tcPr>
            <w:tcW w:w="451" w:type="pct"/>
            <w:tcBorders>
              <w:top w:val="nil"/>
              <w:left w:val="nil"/>
              <w:bottom w:val="single" w:sz="4" w:space="0" w:color="auto"/>
              <w:right w:val="single" w:sz="4" w:space="0" w:color="auto"/>
            </w:tcBorders>
            <w:noWrap/>
            <w:vAlign w:val="center"/>
            <w:hideMark/>
          </w:tcPr>
          <w:p w14:paraId="74F749DE"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4.800,00000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DD9D19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12</w:t>
            </w:r>
          </w:p>
        </w:tc>
      </w:tr>
      <w:tr w:rsidR="00950B20" w:rsidRPr="003F78A4" w14:paraId="67C8CE5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9DA5584"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480F9586"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18E8172A"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1ACD65CD"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54C71E2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164,00</w:t>
            </w:r>
          </w:p>
        </w:tc>
        <w:tc>
          <w:tcPr>
            <w:tcW w:w="328" w:type="pct"/>
            <w:tcBorders>
              <w:top w:val="nil"/>
              <w:left w:val="nil"/>
              <w:bottom w:val="single" w:sz="4" w:space="0" w:color="auto"/>
              <w:right w:val="single" w:sz="4" w:space="0" w:color="auto"/>
            </w:tcBorders>
            <w:noWrap/>
            <w:vAlign w:val="center"/>
            <w:hideMark/>
          </w:tcPr>
          <w:p w14:paraId="75DC65E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164,00000</w:t>
            </w:r>
          </w:p>
        </w:tc>
        <w:tc>
          <w:tcPr>
            <w:tcW w:w="404" w:type="pct"/>
            <w:tcBorders>
              <w:top w:val="nil"/>
              <w:left w:val="nil"/>
              <w:bottom w:val="single" w:sz="4" w:space="0" w:color="auto"/>
              <w:right w:val="single" w:sz="4" w:space="0" w:color="auto"/>
            </w:tcBorders>
            <w:noWrap/>
            <w:vAlign w:val="center"/>
            <w:hideMark/>
          </w:tcPr>
          <w:p w14:paraId="233D4CEB"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3.280,00000</w:t>
            </w:r>
          </w:p>
        </w:tc>
        <w:tc>
          <w:tcPr>
            <w:tcW w:w="451" w:type="pct"/>
            <w:tcBorders>
              <w:top w:val="nil"/>
              <w:left w:val="nil"/>
              <w:bottom w:val="single" w:sz="4" w:space="0" w:color="auto"/>
              <w:right w:val="single" w:sz="4" w:space="0" w:color="auto"/>
            </w:tcBorders>
            <w:noWrap/>
            <w:vAlign w:val="center"/>
            <w:hideMark/>
          </w:tcPr>
          <w:p w14:paraId="01BCA7AB"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39.360,00000</w:t>
            </w:r>
          </w:p>
        </w:tc>
        <w:tc>
          <w:tcPr>
            <w:tcW w:w="328" w:type="pct"/>
            <w:tcBorders>
              <w:top w:val="nil"/>
              <w:left w:val="nil"/>
              <w:bottom w:val="single" w:sz="4" w:space="0" w:color="auto"/>
              <w:right w:val="single" w:sz="4" w:space="0" w:color="auto"/>
            </w:tcBorders>
            <w:shd w:val="clear" w:color="000000" w:fill="BFBFBF"/>
            <w:noWrap/>
            <w:vAlign w:val="center"/>
            <w:hideMark/>
          </w:tcPr>
          <w:p w14:paraId="3D790BDC"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94</w:t>
            </w:r>
          </w:p>
        </w:tc>
      </w:tr>
      <w:tr w:rsidR="00950B20" w:rsidRPr="003F78A4" w14:paraId="7F1D199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DA1B5A8"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5FC2A8C6"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49D19D5B"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098E7558"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393856CF"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38,00</w:t>
            </w:r>
          </w:p>
        </w:tc>
        <w:tc>
          <w:tcPr>
            <w:tcW w:w="328" w:type="pct"/>
            <w:tcBorders>
              <w:top w:val="nil"/>
              <w:left w:val="nil"/>
              <w:bottom w:val="single" w:sz="4" w:space="0" w:color="auto"/>
              <w:right w:val="single" w:sz="4" w:space="0" w:color="auto"/>
            </w:tcBorders>
            <w:noWrap/>
            <w:vAlign w:val="center"/>
            <w:hideMark/>
          </w:tcPr>
          <w:p w14:paraId="416712A0"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38,00000</w:t>
            </w:r>
          </w:p>
        </w:tc>
        <w:tc>
          <w:tcPr>
            <w:tcW w:w="404" w:type="pct"/>
            <w:tcBorders>
              <w:top w:val="nil"/>
              <w:left w:val="nil"/>
              <w:bottom w:val="single" w:sz="4" w:space="0" w:color="auto"/>
              <w:right w:val="single" w:sz="4" w:space="0" w:color="auto"/>
            </w:tcBorders>
            <w:noWrap/>
            <w:vAlign w:val="center"/>
            <w:hideMark/>
          </w:tcPr>
          <w:p w14:paraId="2A424C48"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760,00000</w:t>
            </w:r>
          </w:p>
        </w:tc>
        <w:tc>
          <w:tcPr>
            <w:tcW w:w="451" w:type="pct"/>
            <w:tcBorders>
              <w:top w:val="nil"/>
              <w:left w:val="nil"/>
              <w:bottom w:val="single" w:sz="4" w:space="0" w:color="auto"/>
              <w:right w:val="single" w:sz="4" w:space="0" w:color="auto"/>
            </w:tcBorders>
            <w:noWrap/>
            <w:vAlign w:val="center"/>
            <w:hideMark/>
          </w:tcPr>
          <w:p w14:paraId="4C753CEC"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9.120,00000</w:t>
            </w:r>
          </w:p>
        </w:tc>
        <w:tc>
          <w:tcPr>
            <w:tcW w:w="328" w:type="pct"/>
            <w:tcBorders>
              <w:top w:val="nil"/>
              <w:left w:val="nil"/>
              <w:bottom w:val="single" w:sz="4" w:space="0" w:color="auto"/>
              <w:right w:val="single" w:sz="4" w:space="0" w:color="auto"/>
            </w:tcBorders>
            <w:shd w:val="clear" w:color="000000" w:fill="BFBFBF"/>
            <w:noWrap/>
            <w:vAlign w:val="center"/>
            <w:hideMark/>
          </w:tcPr>
          <w:p w14:paraId="48AF109C"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23</w:t>
            </w:r>
          </w:p>
        </w:tc>
      </w:tr>
      <w:tr w:rsidR="00950B20" w:rsidRPr="003F78A4" w14:paraId="52FCBB9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A6ADB45"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106AA8D5"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66DBA0C9"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12B41BB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2297BCAE"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64,00</w:t>
            </w:r>
          </w:p>
        </w:tc>
        <w:tc>
          <w:tcPr>
            <w:tcW w:w="328" w:type="pct"/>
            <w:tcBorders>
              <w:top w:val="nil"/>
              <w:left w:val="nil"/>
              <w:bottom w:val="single" w:sz="4" w:space="0" w:color="auto"/>
              <w:right w:val="single" w:sz="4" w:space="0" w:color="auto"/>
            </w:tcBorders>
            <w:noWrap/>
            <w:vAlign w:val="center"/>
            <w:hideMark/>
          </w:tcPr>
          <w:p w14:paraId="322E3574"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64,00000</w:t>
            </w:r>
          </w:p>
        </w:tc>
        <w:tc>
          <w:tcPr>
            <w:tcW w:w="404" w:type="pct"/>
            <w:tcBorders>
              <w:top w:val="nil"/>
              <w:left w:val="nil"/>
              <w:bottom w:val="single" w:sz="4" w:space="0" w:color="auto"/>
              <w:right w:val="single" w:sz="4" w:space="0" w:color="auto"/>
            </w:tcBorders>
            <w:noWrap/>
            <w:vAlign w:val="center"/>
            <w:hideMark/>
          </w:tcPr>
          <w:p w14:paraId="31C57F9A"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1.280,00000</w:t>
            </w:r>
          </w:p>
        </w:tc>
        <w:tc>
          <w:tcPr>
            <w:tcW w:w="451" w:type="pct"/>
            <w:tcBorders>
              <w:top w:val="nil"/>
              <w:left w:val="nil"/>
              <w:bottom w:val="single" w:sz="4" w:space="0" w:color="auto"/>
              <w:right w:val="single" w:sz="4" w:space="0" w:color="auto"/>
            </w:tcBorders>
            <w:noWrap/>
            <w:vAlign w:val="center"/>
            <w:hideMark/>
          </w:tcPr>
          <w:p w14:paraId="00BD165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15.360,00000</w:t>
            </w:r>
          </w:p>
        </w:tc>
        <w:tc>
          <w:tcPr>
            <w:tcW w:w="328" w:type="pct"/>
            <w:tcBorders>
              <w:top w:val="nil"/>
              <w:left w:val="nil"/>
              <w:bottom w:val="single" w:sz="4" w:space="0" w:color="auto"/>
              <w:right w:val="single" w:sz="4" w:space="0" w:color="auto"/>
            </w:tcBorders>
            <w:shd w:val="clear" w:color="000000" w:fill="BFBFBF"/>
            <w:noWrap/>
            <w:vAlign w:val="center"/>
            <w:hideMark/>
          </w:tcPr>
          <w:p w14:paraId="710E771E"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38</w:t>
            </w:r>
          </w:p>
        </w:tc>
      </w:tr>
      <w:tr w:rsidR="00950B20" w:rsidRPr="003F78A4" w14:paraId="14C0793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4B5D225"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0E4BAF0F"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08878F38"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538E16BB"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0D0AF767"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18,00</w:t>
            </w:r>
          </w:p>
        </w:tc>
        <w:tc>
          <w:tcPr>
            <w:tcW w:w="328" w:type="pct"/>
            <w:tcBorders>
              <w:top w:val="nil"/>
              <w:left w:val="nil"/>
              <w:bottom w:val="single" w:sz="4" w:space="0" w:color="auto"/>
              <w:right w:val="single" w:sz="4" w:space="0" w:color="auto"/>
            </w:tcBorders>
            <w:noWrap/>
            <w:vAlign w:val="center"/>
            <w:hideMark/>
          </w:tcPr>
          <w:p w14:paraId="78C1DA5E"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18,00000</w:t>
            </w:r>
          </w:p>
        </w:tc>
        <w:tc>
          <w:tcPr>
            <w:tcW w:w="404" w:type="pct"/>
            <w:tcBorders>
              <w:top w:val="nil"/>
              <w:left w:val="nil"/>
              <w:bottom w:val="single" w:sz="4" w:space="0" w:color="auto"/>
              <w:right w:val="single" w:sz="4" w:space="0" w:color="auto"/>
            </w:tcBorders>
            <w:noWrap/>
            <w:vAlign w:val="center"/>
            <w:hideMark/>
          </w:tcPr>
          <w:p w14:paraId="3FE351F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360,00000</w:t>
            </w:r>
          </w:p>
        </w:tc>
        <w:tc>
          <w:tcPr>
            <w:tcW w:w="451" w:type="pct"/>
            <w:tcBorders>
              <w:top w:val="nil"/>
              <w:left w:val="nil"/>
              <w:bottom w:val="single" w:sz="4" w:space="0" w:color="auto"/>
              <w:right w:val="single" w:sz="4" w:space="0" w:color="auto"/>
            </w:tcBorders>
            <w:noWrap/>
            <w:vAlign w:val="center"/>
            <w:hideMark/>
          </w:tcPr>
          <w:p w14:paraId="0ECB65E4"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4.320,00000</w:t>
            </w:r>
          </w:p>
        </w:tc>
        <w:tc>
          <w:tcPr>
            <w:tcW w:w="328" w:type="pct"/>
            <w:tcBorders>
              <w:top w:val="nil"/>
              <w:left w:val="nil"/>
              <w:bottom w:val="single" w:sz="4" w:space="0" w:color="auto"/>
              <w:right w:val="single" w:sz="4" w:space="0" w:color="auto"/>
            </w:tcBorders>
            <w:shd w:val="clear" w:color="000000" w:fill="BFBFBF"/>
            <w:noWrap/>
            <w:vAlign w:val="center"/>
            <w:hideMark/>
          </w:tcPr>
          <w:p w14:paraId="2C109F6A"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11</w:t>
            </w:r>
          </w:p>
        </w:tc>
      </w:tr>
      <w:tr w:rsidR="00950B20" w:rsidRPr="003F78A4" w14:paraId="45DE7ED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6F6959C"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13</w:t>
            </w:r>
          </w:p>
        </w:tc>
        <w:tc>
          <w:tcPr>
            <w:tcW w:w="2224" w:type="pct"/>
            <w:tcBorders>
              <w:top w:val="nil"/>
              <w:left w:val="nil"/>
              <w:bottom w:val="single" w:sz="4" w:space="0" w:color="auto"/>
              <w:right w:val="single" w:sz="4" w:space="0" w:color="auto"/>
            </w:tcBorders>
            <w:noWrap/>
            <w:vAlign w:val="center"/>
            <w:hideMark/>
          </w:tcPr>
          <w:p w14:paraId="2CD653B8"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35568FB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54D41919"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67D3C812"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34,00</w:t>
            </w:r>
          </w:p>
        </w:tc>
        <w:tc>
          <w:tcPr>
            <w:tcW w:w="328" w:type="pct"/>
            <w:tcBorders>
              <w:top w:val="nil"/>
              <w:left w:val="nil"/>
              <w:bottom w:val="single" w:sz="4" w:space="0" w:color="auto"/>
              <w:right w:val="single" w:sz="4" w:space="0" w:color="auto"/>
            </w:tcBorders>
            <w:noWrap/>
            <w:vAlign w:val="center"/>
            <w:hideMark/>
          </w:tcPr>
          <w:p w14:paraId="42AF3B4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34,00000</w:t>
            </w:r>
          </w:p>
        </w:tc>
        <w:tc>
          <w:tcPr>
            <w:tcW w:w="404" w:type="pct"/>
            <w:tcBorders>
              <w:top w:val="nil"/>
              <w:left w:val="nil"/>
              <w:bottom w:val="single" w:sz="4" w:space="0" w:color="auto"/>
              <w:right w:val="single" w:sz="4" w:space="0" w:color="auto"/>
            </w:tcBorders>
            <w:noWrap/>
            <w:vAlign w:val="center"/>
            <w:hideMark/>
          </w:tcPr>
          <w:p w14:paraId="5781B303"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680,00000</w:t>
            </w:r>
          </w:p>
        </w:tc>
        <w:tc>
          <w:tcPr>
            <w:tcW w:w="451" w:type="pct"/>
            <w:tcBorders>
              <w:top w:val="nil"/>
              <w:left w:val="nil"/>
              <w:bottom w:val="single" w:sz="4" w:space="0" w:color="auto"/>
              <w:right w:val="single" w:sz="4" w:space="0" w:color="auto"/>
            </w:tcBorders>
            <w:noWrap/>
            <w:vAlign w:val="center"/>
            <w:hideMark/>
          </w:tcPr>
          <w:p w14:paraId="25BD57FA"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8.160,00000</w:t>
            </w:r>
          </w:p>
        </w:tc>
        <w:tc>
          <w:tcPr>
            <w:tcW w:w="328" w:type="pct"/>
            <w:tcBorders>
              <w:top w:val="nil"/>
              <w:left w:val="nil"/>
              <w:bottom w:val="single" w:sz="4" w:space="0" w:color="auto"/>
              <w:right w:val="single" w:sz="4" w:space="0" w:color="auto"/>
            </w:tcBorders>
            <w:shd w:val="clear" w:color="000000" w:fill="BFBFBF"/>
            <w:noWrap/>
            <w:vAlign w:val="center"/>
            <w:hideMark/>
          </w:tcPr>
          <w:p w14:paraId="6BE4DC2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w:t>
            </w:r>
          </w:p>
        </w:tc>
      </w:tr>
      <w:tr w:rsidR="00950B20" w:rsidRPr="003F78A4" w14:paraId="0B2A00F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3B4BA47"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475AE3CC"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04E1F72F"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6BD47307"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504DD32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10,00</w:t>
            </w:r>
          </w:p>
        </w:tc>
        <w:tc>
          <w:tcPr>
            <w:tcW w:w="328" w:type="pct"/>
            <w:tcBorders>
              <w:top w:val="nil"/>
              <w:left w:val="nil"/>
              <w:bottom w:val="single" w:sz="4" w:space="0" w:color="auto"/>
              <w:right w:val="single" w:sz="4" w:space="0" w:color="auto"/>
            </w:tcBorders>
            <w:noWrap/>
            <w:vAlign w:val="center"/>
            <w:hideMark/>
          </w:tcPr>
          <w:p w14:paraId="54AA192B"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10,00000</w:t>
            </w:r>
          </w:p>
        </w:tc>
        <w:tc>
          <w:tcPr>
            <w:tcW w:w="404" w:type="pct"/>
            <w:tcBorders>
              <w:top w:val="nil"/>
              <w:left w:val="nil"/>
              <w:bottom w:val="single" w:sz="4" w:space="0" w:color="auto"/>
              <w:right w:val="single" w:sz="4" w:space="0" w:color="auto"/>
            </w:tcBorders>
            <w:noWrap/>
            <w:vAlign w:val="center"/>
            <w:hideMark/>
          </w:tcPr>
          <w:p w14:paraId="1C94619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200,00000</w:t>
            </w:r>
          </w:p>
        </w:tc>
        <w:tc>
          <w:tcPr>
            <w:tcW w:w="451" w:type="pct"/>
            <w:tcBorders>
              <w:top w:val="nil"/>
              <w:left w:val="nil"/>
              <w:bottom w:val="single" w:sz="4" w:space="0" w:color="auto"/>
              <w:right w:val="single" w:sz="4" w:space="0" w:color="auto"/>
            </w:tcBorders>
            <w:noWrap/>
            <w:vAlign w:val="center"/>
            <w:hideMark/>
          </w:tcPr>
          <w:p w14:paraId="03707E9A"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DB59BE3"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6</w:t>
            </w:r>
          </w:p>
        </w:tc>
      </w:tr>
      <w:tr w:rsidR="00950B20" w:rsidRPr="003F78A4" w14:paraId="7007447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5732791"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0DC1D5D9"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6035961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02CBA2F0"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5936759A"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16,00</w:t>
            </w:r>
          </w:p>
        </w:tc>
        <w:tc>
          <w:tcPr>
            <w:tcW w:w="328" w:type="pct"/>
            <w:tcBorders>
              <w:top w:val="nil"/>
              <w:left w:val="nil"/>
              <w:bottom w:val="single" w:sz="4" w:space="0" w:color="auto"/>
              <w:right w:val="single" w:sz="4" w:space="0" w:color="auto"/>
            </w:tcBorders>
            <w:noWrap/>
            <w:vAlign w:val="center"/>
            <w:hideMark/>
          </w:tcPr>
          <w:p w14:paraId="194A796E"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16,00000</w:t>
            </w:r>
          </w:p>
        </w:tc>
        <w:tc>
          <w:tcPr>
            <w:tcW w:w="404" w:type="pct"/>
            <w:tcBorders>
              <w:top w:val="nil"/>
              <w:left w:val="nil"/>
              <w:bottom w:val="single" w:sz="4" w:space="0" w:color="auto"/>
              <w:right w:val="single" w:sz="4" w:space="0" w:color="auto"/>
            </w:tcBorders>
            <w:noWrap/>
            <w:vAlign w:val="center"/>
            <w:hideMark/>
          </w:tcPr>
          <w:p w14:paraId="59212B54"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320,00000</w:t>
            </w:r>
          </w:p>
        </w:tc>
        <w:tc>
          <w:tcPr>
            <w:tcW w:w="451" w:type="pct"/>
            <w:tcBorders>
              <w:top w:val="nil"/>
              <w:left w:val="nil"/>
              <w:bottom w:val="single" w:sz="4" w:space="0" w:color="auto"/>
              <w:right w:val="single" w:sz="4" w:space="0" w:color="auto"/>
            </w:tcBorders>
            <w:noWrap/>
            <w:vAlign w:val="center"/>
            <w:hideMark/>
          </w:tcPr>
          <w:p w14:paraId="6888227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3.840,00000</w:t>
            </w:r>
          </w:p>
        </w:tc>
        <w:tc>
          <w:tcPr>
            <w:tcW w:w="328" w:type="pct"/>
            <w:tcBorders>
              <w:top w:val="nil"/>
              <w:left w:val="nil"/>
              <w:bottom w:val="single" w:sz="4" w:space="0" w:color="auto"/>
              <w:right w:val="single" w:sz="4" w:space="0" w:color="auto"/>
            </w:tcBorders>
            <w:shd w:val="clear" w:color="000000" w:fill="BFBFBF"/>
            <w:noWrap/>
            <w:vAlign w:val="center"/>
            <w:hideMark/>
          </w:tcPr>
          <w:p w14:paraId="499EE6C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10</w:t>
            </w:r>
          </w:p>
        </w:tc>
      </w:tr>
      <w:tr w:rsidR="00950B20" w:rsidRPr="003F78A4" w14:paraId="640E0C8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1D98415"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70ACFC28"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37528544"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73CF498E"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7245D434"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30,00</w:t>
            </w:r>
          </w:p>
        </w:tc>
        <w:tc>
          <w:tcPr>
            <w:tcW w:w="328" w:type="pct"/>
            <w:tcBorders>
              <w:top w:val="nil"/>
              <w:left w:val="nil"/>
              <w:bottom w:val="single" w:sz="4" w:space="0" w:color="auto"/>
              <w:right w:val="single" w:sz="4" w:space="0" w:color="auto"/>
            </w:tcBorders>
            <w:noWrap/>
            <w:vAlign w:val="center"/>
            <w:hideMark/>
          </w:tcPr>
          <w:p w14:paraId="7BEAC66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30,00000</w:t>
            </w:r>
          </w:p>
        </w:tc>
        <w:tc>
          <w:tcPr>
            <w:tcW w:w="404" w:type="pct"/>
            <w:tcBorders>
              <w:top w:val="nil"/>
              <w:left w:val="nil"/>
              <w:bottom w:val="single" w:sz="4" w:space="0" w:color="auto"/>
              <w:right w:val="single" w:sz="4" w:space="0" w:color="auto"/>
            </w:tcBorders>
            <w:noWrap/>
            <w:vAlign w:val="center"/>
            <w:hideMark/>
          </w:tcPr>
          <w:p w14:paraId="78CA2C77"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600,00000</w:t>
            </w:r>
          </w:p>
        </w:tc>
        <w:tc>
          <w:tcPr>
            <w:tcW w:w="451" w:type="pct"/>
            <w:tcBorders>
              <w:top w:val="nil"/>
              <w:left w:val="nil"/>
              <w:bottom w:val="single" w:sz="4" w:space="0" w:color="auto"/>
              <w:right w:val="single" w:sz="4" w:space="0" w:color="auto"/>
            </w:tcBorders>
            <w:noWrap/>
            <w:vAlign w:val="center"/>
            <w:hideMark/>
          </w:tcPr>
          <w:p w14:paraId="7F18C358"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7.200,00000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40AF962"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18</w:t>
            </w:r>
          </w:p>
        </w:tc>
      </w:tr>
      <w:tr w:rsidR="00950B20" w:rsidRPr="003F78A4" w14:paraId="7D2FEB2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A036E7D"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40B263EA"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16AFCBD2"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712AF98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18B37967"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36,00</w:t>
            </w:r>
          </w:p>
        </w:tc>
        <w:tc>
          <w:tcPr>
            <w:tcW w:w="328" w:type="pct"/>
            <w:tcBorders>
              <w:top w:val="nil"/>
              <w:left w:val="nil"/>
              <w:bottom w:val="single" w:sz="4" w:space="0" w:color="auto"/>
              <w:right w:val="single" w:sz="4" w:space="0" w:color="auto"/>
            </w:tcBorders>
            <w:noWrap/>
            <w:vAlign w:val="center"/>
            <w:hideMark/>
          </w:tcPr>
          <w:p w14:paraId="3845114D"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36,00000</w:t>
            </w:r>
          </w:p>
        </w:tc>
        <w:tc>
          <w:tcPr>
            <w:tcW w:w="404" w:type="pct"/>
            <w:tcBorders>
              <w:top w:val="nil"/>
              <w:left w:val="nil"/>
              <w:bottom w:val="single" w:sz="4" w:space="0" w:color="auto"/>
              <w:right w:val="single" w:sz="4" w:space="0" w:color="auto"/>
            </w:tcBorders>
            <w:noWrap/>
            <w:vAlign w:val="center"/>
            <w:hideMark/>
          </w:tcPr>
          <w:p w14:paraId="4CB5893E"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720,00000</w:t>
            </w:r>
          </w:p>
        </w:tc>
        <w:tc>
          <w:tcPr>
            <w:tcW w:w="451" w:type="pct"/>
            <w:tcBorders>
              <w:top w:val="nil"/>
              <w:left w:val="nil"/>
              <w:bottom w:val="single" w:sz="4" w:space="0" w:color="auto"/>
              <w:right w:val="single" w:sz="4" w:space="0" w:color="auto"/>
            </w:tcBorders>
            <w:noWrap/>
            <w:vAlign w:val="center"/>
            <w:hideMark/>
          </w:tcPr>
          <w:p w14:paraId="6B5EFA4B"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8.640,00000</w:t>
            </w:r>
          </w:p>
        </w:tc>
        <w:tc>
          <w:tcPr>
            <w:tcW w:w="328" w:type="pct"/>
            <w:tcBorders>
              <w:top w:val="nil"/>
              <w:left w:val="nil"/>
              <w:bottom w:val="single" w:sz="4" w:space="0" w:color="auto"/>
              <w:right w:val="single" w:sz="4" w:space="0" w:color="auto"/>
            </w:tcBorders>
            <w:shd w:val="clear" w:color="000000" w:fill="BFBFBF"/>
            <w:noWrap/>
            <w:vAlign w:val="center"/>
            <w:hideMark/>
          </w:tcPr>
          <w:p w14:paraId="35B5093B"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22</w:t>
            </w:r>
          </w:p>
        </w:tc>
      </w:tr>
      <w:tr w:rsidR="00950B20" w:rsidRPr="003F78A4" w14:paraId="633DC9E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25E403E"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64D3602A"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1C1D1CB4"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23E2D90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50AC4E10"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62,00</w:t>
            </w:r>
          </w:p>
        </w:tc>
        <w:tc>
          <w:tcPr>
            <w:tcW w:w="328" w:type="pct"/>
            <w:tcBorders>
              <w:top w:val="nil"/>
              <w:left w:val="nil"/>
              <w:bottom w:val="single" w:sz="4" w:space="0" w:color="auto"/>
              <w:right w:val="single" w:sz="4" w:space="0" w:color="auto"/>
            </w:tcBorders>
            <w:noWrap/>
            <w:vAlign w:val="center"/>
            <w:hideMark/>
          </w:tcPr>
          <w:p w14:paraId="7D3B8CF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62,00000</w:t>
            </w:r>
          </w:p>
        </w:tc>
        <w:tc>
          <w:tcPr>
            <w:tcW w:w="404" w:type="pct"/>
            <w:tcBorders>
              <w:top w:val="nil"/>
              <w:left w:val="nil"/>
              <w:bottom w:val="single" w:sz="4" w:space="0" w:color="auto"/>
              <w:right w:val="single" w:sz="4" w:space="0" w:color="auto"/>
            </w:tcBorders>
            <w:noWrap/>
            <w:vAlign w:val="center"/>
            <w:hideMark/>
          </w:tcPr>
          <w:p w14:paraId="709B8857"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1.240,00000</w:t>
            </w:r>
          </w:p>
        </w:tc>
        <w:tc>
          <w:tcPr>
            <w:tcW w:w="451" w:type="pct"/>
            <w:tcBorders>
              <w:top w:val="nil"/>
              <w:left w:val="nil"/>
              <w:bottom w:val="single" w:sz="4" w:space="0" w:color="auto"/>
              <w:right w:val="single" w:sz="4" w:space="0" w:color="auto"/>
            </w:tcBorders>
            <w:noWrap/>
            <w:vAlign w:val="center"/>
            <w:hideMark/>
          </w:tcPr>
          <w:p w14:paraId="19CA5CD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14.880,00000</w:t>
            </w:r>
          </w:p>
        </w:tc>
        <w:tc>
          <w:tcPr>
            <w:tcW w:w="328" w:type="pct"/>
            <w:tcBorders>
              <w:top w:val="nil"/>
              <w:left w:val="nil"/>
              <w:bottom w:val="single" w:sz="4" w:space="0" w:color="auto"/>
              <w:right w:val="single" w:sz="4" w:space="0" w:color="auto"/>
            </w:tcBorders>
            <w:shd w:val="clear" w:color="000000" w:fill="BFBFBF"/>
            <w:noWrap/>
            <w:vAlign w:val="center"/>
            <w:hideMark/>
          </w:tcPr>
          <w:p w14:paraId="03580829"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37</w:t>
            </w:r>
          </w:p>
        </w:tc>
      </w:tr>
      <w:tr w:rsidR="00950B20" w:rsidRPr="003F78A4" w14:paraId="4AC8F57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476DDC2"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6F264293"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29D4FF3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6B4F6D3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611CE1F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56,00</w:t>
            </w:r>
          </w:p>
        </w:tc>
        <w:tc>
          <w:tcPr>
            <w:tcW w:w="328" w:type="pct"/>
            <w:tcBorders>
              <w:top w:val="nil"/>
              <w:left w:val="nil"/>
              <w:bottom w:val="single" w:sz="4" w:space="0" w:color="auto"/>
              <w:right w:val="single" w:sz="4" w:space="0" w:color="auto"/>
            </w:tcBorders>
            <w:noWrap/>
            <w:vAlign w:val="center"/>
            <w:hideMark/>
          </w:tcPr>
          <w:p w14:paraId="2C14BF2E"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56,00000</w:t>
            </w:r>
          </w:p>
        </w:tc>
        <w:tc>
          <w:tcPr>
            <w:tcW w:w="404" w:type="pct"/>
            <w:tcBorders>
              <w:top w:val="nil"/>
              <w:left w:val="nil"/>
              <w:bottom w:val="single" w:sz="4" w:space="0" w:color="auto"/>
              <w:right w:val="single" w:sz="4" w:space="0" w:color="auto"/>
            </w:tcBorders>
            <w:noWrap/>
            <w:vAlign w:val="center"/>
            <w:hideMark/>
          </w:tcPr>
          <w:p w14:paraId="32F71F6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1.120,00000</w:t>
            </w:r>
          </w:p>
        </w:tc>
        <w:tc>
          <w:tcPr>
            <w:tcW w:w="451" w:type="pct"/>
            <w:tcBorders>
              <w:top w:val="nil"/>
              <w:left w:val="nil"/>
              <w:bottom w:val="single" w:sz="4" w:space="0" w:color="auto"/>
              <w:right w:val="single" w:sz="4" w:space="0" w:color="auto"/>
            </w:tcBorders>
            <w:noWrap/>
            <w:vAlign w:val="center"/>
            <w:hideMark/>
          </w:tcPr>
          <w:p w14:paraId="4D7B93A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13.440,00000</w:t>
            </w:r>
          </w:p>
        </w:tc>
        <w:tc>
          <w:tcPr>
            <w:tcW w:w="328" w:type="pct"/>
            <w:tcBorders>
              <w:top w:val="nil"/>
              <w:left w:val="nil"/>
              <w:bottom w:val="single" w:sz="4" w:space="0" w:color="auto"/>
              <w:right w:val="single" w:sz="4" w:space="0" w:color="auto"/>
            </w:tcBorders>
            <w:shd w:val="clear" w:color="000000" w:fill="BFBFBF"/>
            <w:noWrap/>
            <w:vAlign w:val="center"/>
            <w:hideMark/>
          </w:tcPr>
          <w:p w14:paraId="18DBFEC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34</w:t>
            </w:r>
          </w:p>
        </w:tc>
      </w:tr>
      <w:tr w:rsidR="00950B20" w:rsidRPr="003F78A4" w14:paraId="7771D04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A7E081D"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lastRenderedPageBreak/>
              <w:t>20</w:t>
            </w:r>
          </w:p>
        </w:tc>
        <w:tc>
          <w:tcPr>
            <w:tcW w:w="2224" w:type="pct"/>
            <w:tcBorders>
              <w:top w:val="nil"/>
              <w:left w:val="nil"/>
              <w:bottom w:val="single" w:sz="4" w:space="0" w:color="auto"/>
              <w:right w:val="single" w:sz="4" w:space="0" w:color="auto"/>
            </w:tcBorders>
            <w:noWrap/>
            <w:vAlign w:val="center"/>
            <w:hideMark/>
          </w:tcPr>
          <w:p w14:paraId="7009FC40" w14:textId="77777777" w:rsidR="00950B20" w:rsidRPr="003F78A4" w:rsidRDefault="00950B20" w:rsidP="003566BF">
            <w:pPr>
              <w:spacing w:after="0" w:line="240" w:lineRule="auto"/>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4A1F1A89"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2649DA34"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2,00</w:t>
            </w:r>
          </w:p>
        </w:tc>
        <w:tc>
          <w:tcPr>
            <w:tcW w:w="345" w:type="pct"/>
            <w:tcBorders>
              <w:top w:val="nil"/>
              <w:left w:val="nil"/>
              <w:bottom w:val="single" w:sz="4" w:space="0" w:color="auto"/>
              <w:right w:val="single" w:sz="4" w:space="0" w:color="auto"/>
            </w:tcBorders>
            <w:noWrap/>
            <w:vAlign w:val="center"/>
            <w:hideMark/>
          </w:tcPr>
          <w:p w14:paraId="7A44CDF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36,00</w:t>
            </w:r>
          </w:p>
        </w:tc>
        <w:tc>
          <w:tcPr>
            <w:tcW w:w="328" w:type="pct"/>
            <w:tcBorders>
              <w:top w:val="nil"/>
              <w:left w:val="nil"/>
              <w:bottom w:val="single" w:sz="4" w:space="0" w:color="auto"/>
              <w:right w:val="single" w:sz="4" w:space="0" w:color="auto"/>
            </w:tcBorders>
            <w:noWrap/>
            <w:vAlign w:val="center"/>
            <w:hideMark/>
          </w:tcPr>
          <w:p w14:paraId="3C9E44BD"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36,00000</w:t>
            </w:r>
          </w:p>
        </w:tc>
        <w:tc>
          <w:tcPr>
            <w:tcW w:w="404" w:type="pct"/>
            <w:tcBorders>
              <w:top w:val="nil"/>
              <w:left w:val="nil"/>
              <w:bottom w:val="single" w:sz="4" w:space="0" w:color="auto"/>
              <w:right w:val="single" w:sz="4" w:space="0" w:color="auto"/>
            </w:tcBorders>
            <w:noWrap/>
            <w:vAlign w:val="center"/>
            <w:hideMark/>
          </w:tcPr>
          <w:p w14:paraId="1EBFCF91"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720,00000</w:t>
            </w:r>
          </w:p>
        </w:tc>
        <w:tc>
          <w:tcPr>
            <w:tcW w:w="451" w:type="pct"/>
            <w:tcBorders>
              <w:top w:val="nil"/>
              <w:left w:val="nil"/>
              <w:bottom w:val="single" w:sz="4" w:space="0" w:color="auto"/>
              <w:right w:val="single" w:sz="4" w:space="0" w:color="auto"/>
            </w:tcBorders>
            <w:noWrap/>
            <w:vAlign w:val="center"/>
            <w:hideMark/>
          </w:tcPr>
          <w:p w14:paraId="3F8ABD66"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8.640,00000</w:t>
            </w:r>
          </w:p>
        </w:tc>
        <w:tc>
          <w:tcPr>
            <w:tcW w:w="328" w:type="pct"/>
            <w:tcBorders>
              <w:top w:val="nil"/>
              <w:left w:val="nil"/>
              <w:bottom w:val="single" w:sz="4" w:space="0" w:color="auto"/>
              <w:right w:val="single" w:sz="4" w:space="0" w:color="auto"/>
            </w:tcBorders>
            <w:shd w:val="clear" w:color="000000" w:fill="BFBFBF"/>
            <w:noWrap/>
            <w:vAlign w:val="center"/>
            <w:hideMark/>
          </w:tcPr>
          <w:p w14:paraId="4890D615" w14:textId="77777777" w:rsidR="00950B20" w:rsidRPr="003F78A4" w:rsidRDefault="00950B20" w:rsidP="003566BF">
            <w:pPr>
              <w:spacing w:after="0" w:line="240" w:lineRule="auto"/>
              <w:jc w:val="center"/>
              <w:rPr>
                <w:rFonts w:ascii="Times New Roman" w:eastAsia="Times New Roman" w:hAnsi="Times New Roman"/>
                <w:color w:val="000000"/>
                <w:sz w:val="16"/>
                <w:szCs w:val="16"/>
                <w:lang w:eastAsia="pt-BR"/>
              </w:rPr>
            </w:pPr>
            <w:r w:rsidRPr="003F78A4">
              <w:rPr>
                <w:rFonts w:ascii="Times New Roman" w:eastAsia="Times New Roman" w:hAnsi="Times New Roman"/>
                <w:color w:val="000000"/>
                <w:sz w:val="16"/>
                <w:szCs w:val="16"/>
                <w:lang w:eastAsia="pt-BR"/>
              </w:rPr>
              <w:t>22</w:t>
            </w:r>
          </w:p>
        </w:tc>
      </w:tr>
      <w:tr w:rsidR="00950B20" w:rsidRPr="003F78A4" w14:paraId="0D2931B6"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44FF5CE"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TOTAL EM PACOTE COM 400 G</w:t>
            </w:r>
          </w:p>
        </w:tc>
        <w:tc>
          <w:tcPr>
            <w:tcW w:w="328" w:type="pct"/>
            <w:tcBorders>
              <w:top w:val="nil"/>
              <w:left w:val="nil"/>
              <w:bottom w:val="single" w:sz="4" w:space="0" w:color="auto"/>
              <w:right w:val="single" w:sz="4" w:space="0" w:color="auto"/>
            </w:tcBorders>
            <w:shd w:val="clear" w:color="000000" w:fill="BFBFBF"/>
            <w:noWrap/>
            <w:vAlign w:val="center"/>
            <w:hideMark/>
          </w:tcPr>
          <w:p w14:paraId="6A95BAB9" w14:textId="77777777" w:rsidR="00950B20" w:rsidRPr="003F78A4" w:rsidRDefault="00950B20" w:rsidP="003566BF">
            <w:pPr>
              <w:spacing w:after="0" w:line="240" w:lineRule="auto"/>
              <w:jc w:val="center"/>
              <w:rPr>
                <w:rFonts w:ascii="Times New Roman" w:eastAsia="Times New Roman" w:hAnsi="Times New Roman"/>
                <w:b/>
                <w:bCs/>
                <w:color w:val="000000"/>
                <w:sz w:val="16"/>
                <w:szCs w:val="16"/>
                <w:lang w:eastAsia="pt-BR"/>
              </w:rPr>
            </w:pPr>
            <w:r w:rsidRPr="003F78A4">
              <w:rPr>
                <w:rFonts w:ascii="Times New Roman" w:eastAsia="Times New Roman" w:hAnsi="Times New Roman"/>
                <w:b/>
                <w:bCs/>
                <w:color w:val="000000"/>
                <w:sz w:val="16"/>
                <w:szCs w:val="16"/>
                <w:lang w:eastAsia="pt-BR"/>
              </w:rPr>
              <w:t>490</w:t>
            </w:r>
          </w:p>
        </w:tc>
      </w:tr>
    </w:tbl>
    <w:p w14:paraId="0064D92E" w14:textId="77777777" w:rsidR="00950B20" w:rsidRDefault="00950B20" w:rsidP="00950B20">
      <w:pPr>
        <w:tabs>
          <w:tab w:val="left" w:pos="5505"/>
        </w:tabs>
        <w:rPr>
          <w:rFonts w:ascii="Times New Roman" w:hAnsi="Times New Roman"/>
        </w:rPr>
      </w:pPr>
      <w:r>
        <w:rPr>
          <w:rFonts w:ascii="Times New Roman" w:hAnsi="Times New Roman"/>
        </w:rPr>
        <w:tab/>
      </w: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FF22E0" w14:paraId="4B7A2379"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37EC66D2"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0331471C"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17 - MISTURA PARA BOLO: PACOTE COM 450 G</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4819D3F"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TOTAL</w:t>
            </w:r>
          </w:p>
        </w:tc>
      </w:tr>
      <w:tr w:rsidR="00950B20" w:rsidRPr="00FF22E0" w14:paraId="7BD4C246"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27AFC288"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1CC6B2A0"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0DBF6817"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0308E42B"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072606BD"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58DD2E38"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3842F599" w14:textId="77777777" w:rsidR="00950B20" w:rsidRPr="00FF22E0"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FF22E0" w14:paraId="3CFF00F0"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2C2DF383" w14:textId="77777777" w:rsidR="00950B20" w:rsidRPr="00FF22E0"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79E3BAA2" w14:textId="77777777" w:rsidR="00950B20" w:rsidRPr="00FF22E0"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307BD515" w14:textId="77777777" w:rsidR="00950B20" w:rsidRPr="00FF22E0"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19AA66C4" w14:textId="77777777" w:rsidR="00950B20" w:rsidRPr="00FF22E0"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39352267" w14:textId="77777777" w:rsidR="00950B20" w:rsidRPr="00FF22E0"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4675A1E9"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29D12EFA"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590403A9"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0A0D583E" w14:textId="77777777" w:rsidR="00950B20" w:rsidRPr="00FF22E0"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FF22E0" w14:paraId="5000F3B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DD3DCCB"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63CA16E9"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5ADDC734"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092FF893"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105FDB59"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32,00</w:t>
            </w:r>
          </w:p>
        </w:tc>
        <w:tc>
          <w:tcPr>
            <w:tcW w:w="328" w:type="pct"/>
            <w:tcBorders>
              <w:top w:val="nil"/>
              <w:left w:val="nil"/>
              <w:bottom w:val="single" w:sz="4" w:space="0" w:color="auto"/>
              <w:right w:val="single" w:sz="4" w:space="0" w:color="auto"/>
            </w:tcBorders>
            <w:noWrap/>
            <w:vAlign w:val="center"/>
            <w:hideMark/>
          </w:tcPr>
          <w:p w14:paraId="486EA4CC"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32,00000</w:t>
            </w:r>
          </w:p>
        </w:tc>
        <w:tc>
          <w:tcPr>
            <w:tcW w:w="404" w:type="pct"/>
            <w:tcBorders>
              <w:top w:val="nil"/>
              <w:left w:val="nil"/>
              <w:bottom w:val="single" w:sz="4" w:space="0" w:color="auto"/>
              <w:right w:val="single" w:sz="4" w:space="0" w:color="auto"/>
            </w:tcBorders>
            <w:noWrap/>
            <w:vAlign w:val="center"/>
            <w:hideMark/>
          </w:tcPr>
          <w:p w14:paraId="57B4FA2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640,00000</w:t>
            </w:r>
          </w:p>
        </w:tc>
        <w:tc>
          <w:tcPr>
            <w:tcW w:w="451" w:type="pct"/>
            <w:tcBorders>
              <w:top w:val="nil"/>
              <w:left w:val="nil"/>
              <w:bottom w:val="single" w:sz="4" w:space="0" w:color="auto"/>
              <w:right w:val="single" w:sz="4" w:space="0" w:color="auto"/>
            </w:tcBorders>
            <w:noWrap/>
            <w:vAlign w:val="center"/>
            <w:hideMark/>
          </w:tcPr>
          <w:p w14:paraId="54EE88E8"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7.680,00000</w:t>
            </w:r>
          </w:p>
        </w:tc>
        <w:tc>
          <w:tcPr>
            <w:tcW w:w="328" w:type="pct"/>
            <w:tcBorders>
              <w:top w:val="nil"/>
              <w:left w:val="nil"/>
              <w:bottom w:val="single" w:sz="4" w:space="0" w:color="auto"/>
              <w:right w:val="single" w:sz="4" w:space="0" w:color="auto"/>
            </w:tcBorders>
            <w:shd w:val="clear" w:color="000000" w:fill="BFBFBF"/>
            <w:noWrap/>
            <w:vAlign w:val="center"/>
            <w:hideMark/>
          </w:tcPr>
          <w:p w14:paraId="5E071016"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17</w:t>
            </w:r>
          </w:p>
        </w:tc>
      </w:tr>
      <w:tr w:rsidR="00950B20" w:rsidRPr="00FF22E0" w14:paraId="063B920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F9341AC"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5F4B3D2C"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6476AB15"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378E2643"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635EA5D0"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208,00</w:t>
            </w:r>
          </w:p>
        </w:tc>
        <w:tc>
          <w:tcPr>
            <w:tcW w:w="328" w:type="pct"/>
            <w:tcBorders>
              <w:top w:val="nil"/>
              <w:left w:val="nil"/>
              <w:bottom w:val="single" w:sz="4" w:space="0" w:color="auto"/>
              <w:right w:val="single" w:sz="4" w:space="0" w:color="auto"/>
            </w:tcBorders>
            <w:noWrap/>
            <w:vAlign w:val="center"/>
            <w:hideMark/>
          </w:tcPr>
          <w:p w14:paraId="410C15B9"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208,00000</w:t>
            </w:r>
          </w:p>
        </w:tc>
        <w:tc>
          <w:tcPr>
            <w:tcW w:w="404" w:type="pct"/>
            <w:tcBorders>
              <w:top w:val="nil"/>
              <w:left w:val="nil"/>
              <w:bottom w:val="single" w:sz="4" w:space="0" w:color="auto"/>
              <w:right w:val="single" w:sz="4" w:space="0" w:color="auto"/>
            </w:tcBorders>
            <w:noWrap/>
            <w:vAlign w:val="center"/>
            <w:hideMark/>
          </w:tcPr>
          <w:p w14:paraId="07AA2909"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4.160,00000</w:t>
            </w:r>
          </w:p>
        </w:tc>
        <w:tc>
          <w:tcPr>
            <w:tcW w:w="451" w:type="pct"/>
            <w:tcBorders>
              <w:top w:val="nil"/>
              <w:left w:val="nil"/>
              <w:bottom w:val="single" w:sz="4" w:space="0" w:color="auto"/>
              <w:right w:val="single" w:sz="4" w:space="0" w:color="auto"/>
            </w:tcBorders>
            <w:noWrap/>
            <w:vAlign w:val="center"/>
            <w:hideMark/>
          </w:tcPr>
          <w:p w14:paraId="25F4F50B"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49.920,00000</w:t>
            </w:r>
          </w:p>
        </w:tc>
        <w:tc>
          <w:tcPr>
            <w:tcW w:w="328" w:type="pct"/>
            <w:tcBorders>
              <w:top w:val="nil"/>
              <w:left w:val="nil"/>
              <w:bottom w:val="single" w:sz="4" w:space="0" w:color="auto"/>
              <w:right w:val="single" w:sz="4" w:space="0" w:color="auto"/>
            </w:tcBorders>
            <w:shd w:val="clear" w:color="000000" w:fill="BFBFBF"/>
            <w:noWrap/>
            <w:vAlign w:val="center"/>
            <w:hideMark/>
          </w:tcPr>
          <w:p w14:paraId="4169785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108</w:t>
            </w:r>
          </w:p>
        </w:tc>
      </w:tr>
      <w:tr w:rsidR="00950B20" w:rsidRPr="00FF22E0" w14:paraId="0E881FA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65DF541"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4D9688DE"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230D86B7"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58F5DAB1"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6AD3ABB0"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28,00</w:t>
            </w:r>
          </w:p>
        </w:tc>
        <w:tc>
          <w:tcPr>
            <w:tcW w:w="328" w:type="pct"/>
            <w:tcBorders>
              <w:top w:val="nil"/>
              <w:left w:val="nil"/>
              <w:bottom w:val="single" w:sz="4" w:space="0" w:color="auto"/>
              <w:right w:val="single" w:sz="4" w:space="0" w:color="auto"/>
            </w:tcBorders>
            <w:noWrap/>
            <w:vAlign w:val="center"/>
            <w:hideMark/>
          </w:tcPr>
          <w:p w14:paraId="556E74A6"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28,00000</w:t>
            </w:r>
          </w:p>
        </w:tc>
        <w:tc>
          <w:tcPr>
            <w:tcW w:w="404" w:type="pct"/>
            <w:tcBorders>
              <w:top w:val="nil"/>
              <w:left w:val="nil"/>
              <w:bottom w:val="single" w:sz="4" w:space="0" w:color="auto"/>
              <w:right w:val="single" w:sz="4" w:space="0" w:color="auto"/>
            </w:tcBorders>
            <w:noWrap/>
            <w:vAlign w:val="center"/>
            <w:hideMark/>
          </w:tcPr>
          <w:p w14:paraId="097DEBEF"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560,00000</w:t>
            </w:r>
          </w:p>
        </w:tc>
        <w:tc>
          <w:tcPr>
            <w:tcW w:w="451" w:type="pct"/>
            <w:tcBorders>
              <w:top w:val="nil"/>
              <w:left w:val="nil"/>
              <w:bottom w:val="single" w:sz="4" w:space="0" w:color="auto"/>
              <w:right w:val="single" w:sz="4" w:space="0" w:color="auto"/>
            </w:tcBorders>
            <w:noWrap/>
            <w:vAlign w:val="center"/>
            <w:hideMark/>
          </w:tcPr>
          <w:p w14:paraId="3ED0EB51"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6FE064C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15</w:t>
            </w:r>
          </w:p>
        </w:tc>
      </w:tr>
      <w:tr w:rsidR="00950B20" w:rsidRPr="00FF22E0" w14:paraId="45D6763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73259CE"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01ABE00C"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39BEE648"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6B951B4B"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5244F37F"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104,00</w:t>
            </w:r>
          </w:p>
        </w:tc>
        <w:tc>
          <w:tcPr>
            <w:tcW w:w="328" w:type="pct"/>
            <w:tcBorders>
              <w:top w:val="nil"/>
              <w:left w:val="nil"/>
              <w:bottom w:val="single" w:sz="4" w:space="0" w:color="auto"/>
              <w:right w:val="single" w:sz="4" w:space="0" w:color="auto"/>
            </w:tcBorders>
            <w:noWrap/>
            <w:vAlign w:val="center"/>
            <w:hideMark/>
          </w:tcPr>
          <w:p w14:paraId="3A3E34AA"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104,00000</w:t>
            </w:r>
          </w:p>
        </w:tc>
        <w:tc>
          <w:tcPr>
            <w:tcW w:w="404" w:type="pct"/>
            <w:tcBorders>
              <w:top w:val="nil"/>
              <w:left w:val="nil"/>
              <w:bottom w:val="single" w:sz="4" w:space="0" w:color="auto"/>
              <w:right w:val="single" w:sz="4" w:space="0" w:color="auto"/>
            </w:tcBorders>
            <w:noWrap/>
            <w:vAlign w:val="center"/>
            <w:hideMark/>
          </w:tcPr>
          <w:p w14:paraId="7F773C50"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2.080,00000</w:t>
            </w:r>
          </w:p>
        </w:tc>
        <w:tc>
          <w:tcPr>
            <w:tcW w:w="451" w:type="pct"/>
            <w:tcBorders>
              <w:top w:val="nil"/>
              <w:left w:val="nil"/>
              <w:bottom w:val="single" w:sz="4" w:space="0" w:color="auto"/>
              <w:right w:val="single" w:sz="4" w:space="0" w:color="auto"/>
            </w:tcBorders>
            <w:noWrap/>
            <w:vAlign w:val="center"/>
            <w:hideMark/>
          </w:tcPr>
          <w:p w14:paraId="1C51D21C"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24.960,00000</w:t>
            </w:r>
          </w:p>
        </w:tc>
        <w:tc>
          <w:tcPr>
            <w:tcW w:w="328" w:type="pct"/>
            <w:tcBorders>
              <w:top w:val="nil"/>
              <w:left w:val="nil"/>
              <w:bottom w:val="single" w:sz="4" w:space="0" w:color="auto"/>
              <w:right w:val="single" w:sz="4" w:space="0" w:color="auto"/>
            </w:tcBorders>
            <w:shd w:val="clear" w:color="000000" w:fill="BFBFBF"/>
            <w:noWrap/>
            <w:vAlign w:val="center"/>
            <w:hideMark/>
          </w:tcPr>
          <w:p w14:paraId="09F63831"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55</w:t>
            </w:r>
          </w:p>
        </w:tc>
      </w:tr>
      <w:tr w:rsidR="00950B20" w:rsidRPr="00FF22E0" w14:paraId="60FEA85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F82ABBF"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630390F5"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1ADCE74A"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27A1C505"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04102112"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52,00</w:t>
            </w:r>
          </w:p>
        </w:tc>
        <w:tc>
          <w:tcPr>
            <w:tcW w:w="328" w:type="pct"/>
            <w:tcBorders>
              <w:top w:val="nil"/>
              <w:left w:val="nil"/>
              <w:bottom w:val="single" w:sz="4" w:space="0" w:color="auto"/>
              <w:right w:val="single" w:sz="4" w:space="0" w:color="auto"/>
            </w:tcBorders>
            <w:noWrap/>
            <w:vAlign w:val="center"/>
            <w:hideMark/>
          </w:tcPr>
          <w:p w14:paraId="79D15141"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52,00000</w:t>
            </w:r>
          </w:p>
        </w:tc>
        <w:tc>
          <w:tcPr>
            <w:tcW w:w="404" w:type="pct"/>
            <w:tcBorders>
              <w:top w:val="nil"/>
              <w:left w:val="nil"/>
              <w:bottom w:val="single" w:sz="4" w:space="0" w:color="auto"/>
              <w:right w:val="single" w:sz="4" w:space="0" w:color="auto"/>
            </w:tcBorders>
            <w:noWrap/>
            <w:vAlign w:val="center"/>
            <w:hideMark/>
          </w:tcPr>
          <w:p w14:paraId="6E2720C6"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1.040,00000</w:t>
            </w:r>
          </w:p>
        </w:tc>
        <w:tc>
          <w:tcPr>
            <w:tcW w:w="451" w:type="pct"/>
            <w:tcBorders>
              <w:top w:val="nil"/>
              <w:left w:val="nil"/>
              <w:bottom w:val="single" w:sz="4" w:space="0" w:color="auto"/>
              <w:right w:val="single" w:sz="4" w:space="0" w:color="auto"/>
            </w:tcBorders>
            <w:noWrap/>
            <w:vAlign w:val="center"/>
            <w:hideMark/>
          </w:tcPr>
          <w:p w14:paraId="6E213700"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12.480,00000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0B47EA92"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28</w:t>
            </w:r>
          </w:p>
        </w:tc>
      </w:tr>
      <w:tr w:rsidR="00950B20" w:rsidRPr="00FF22E0" w14:paraId="4277151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48D38D9"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6</w:t>
            </w:r>
          </w:p>
        </w:tc>
        <w:tc>
          <w:tcPr>
            <w:tcW w:w="2224" w:type="pct"/>
            <w:tcBorders>
              <w:top w:val="nil"/>
              <w:left w:val="nil"/>
              <w:bottom w:val="single" w:sz="4" w:space="0" w:color="auto"/>
              <w:right w:val="single" w:sz="4" w:space="0" w:color="auto"/>
            </w:tcBorders>
            <w:noWrap/>
            <w:vAlign w:val="center"/>
            <w:hideMark/>
          </w:tcPr>
          <w:p w14:paraId="58CAA07E"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707BDC6F"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5AC48648"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40607104"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28,00</w:t>
            </w:r>
          </w:p>
        </w:tc>
        <w:tc>
          <w:tcPr>
            <w:tcW w:w="328" w:type="pct"/>
            <w:tcBorders>
              <w:top w:val="nil"/>
              <w:left w:val="nil"/>
              <w:bottom w:val="single" w:sz="4" w:space="0" w:color="auto"/>
              <w:right w:val="single" w:sz="4" w:space="0" w:color="auto"/>
            </w:tcBorders>
            <w:noWrap/>
            <w:vAlign w:val="center"/>
            <w:hideMark/>
          </w:tcPr>
          <w:p w14:paraId="4EDC7FC4"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28,00000</w:t>
            </w:r>
          </w:p>
        </w:tc>
        <w:tc>
          <w:tcPr>
            <w:tcW w:w="404" w:type="pct"/>
            <w:tcBorders>
              <w:top w:val="nil"/>
              <w:left w:val="nil"/>
              <w:bottom w:val="single" w:sz="4" w:space="0" w:color="auto"/>
              <w:right w:val="single" w:sz="4" w:space="0" w:color="auto"/>
            </w:tcBorders>
            <w:noWrap/>
            <w:vAlign w:val="center"/>
            <w:hideMark/>
          </w:tcPr>
          <w:p w14:paraId="7C1E6FD2"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560,00000</w:t>
            </w:r>
          </w:p>
        </w:tc>
        <w:tc>
          <w:tcPr>
            <w:tcW w:w="451" w:type="pct"/>
            <w:tcBorders>
              <w:top w:val="nil"/>
              <w:left w:val="nil"/>
              <w:bottom w:val="single" w:sz="4" w:space="0" w:color="auto"/>
              <w:right w:val="single" w:sz="4" w:space="0" w:color="auto"/>
            </w:tcBorders>
            <w:noWrap/>
            <w:vAlign w:val="center"/>
            <w:hideMark/>
          </w:tcPr>
          <w:p w14:paraId="36B4C187"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4F7123CB"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15</w:t>
            </w:r>
          </w:p>
        </w:tc>
      </w:tr>
      <w:tr w:rsidR="00950B20" w:rsidRPr="00FF22E0" w14:paraId="56D9F75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D70CDDF"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1B96DEE6"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05F1CCD7"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284BF8D2"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05956A48"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28,00</w:t>
            </w:r>
          </w:p>
        </w:tc>
        <w:tc>
          <w:tcPr>
            <w:tcW w:w="328" w:type="pct"/>
            <w:tcBorders>
              <w:top w:val="nil"/>
              <w:left w:val="nil"/>
              <w:bottom w:val="single" w:sz="4" w:space="0" w:color="auto"/>
              <w:right w:val="single" w:sz="4" w:space="0" w:color="auto"/>
            </w:tcBorders>
            <w:noWrap/>
            <w:vAlign w:val="center"/>
            <w:hideMark/>
          </w:tcPr>
          <w:p w14:paraId="501B0567"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28,00000</w:t>
            </w:r>
          </w:p>
        </w:tc>
        <w:tc>
          <w:tcPr>
            <w:tcW w:w="404" w:type="pct"/>
            <w:tcBorders>
              <w:top w:val="nil"/>
              <w:left w:val="nil"/>
              <w:bottom w:val="single" w:sz="4" w:space="0" w:color="auto"/>
              <w:right w:val="single" w:sz="4" w:space="0" w:color="auto"/>
            </w:tcBorders>
            <w:noWrap/>
            <w:vAlign w:val="center"/>
            <w:hideMark/>
          </w:tcPr>
          <w:p w14:paraId="37AB1191"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560,00000</w:t>
            </w:r>
          </w:p>
        </w:tc>
        <w:tc>
          <w:tcPr>
            <w:tcW w:w="451" w:type="pct"/>
            <w:tcBorders>
              <w:top w:val="nil"/>
              <w:left w:val="nil"/>
              <w:bottom w:val="single" w:sz="4" w:space="0" w:color="auto"/>
              <w:right w:val="single" w:sz="4" w:space="0" w:color="auto"/>
            </w:tcBorders>
            <w:noWrap/>
            <w:vAlign w:val="center"/>
            <w:hideMark/>
          </w:tcPr>
          <w:p w14:paraId="38CDB6A7"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46E4E961"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15</w:t>
            </w:r>
          </w:p>
        </w:tc>
      </w:tr>
      <w:tr w:rsidR="00950B20" w:rsidRPr="00FF22E0" w14:paraId="7DC37E3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2F3B5C8"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5A916AF5"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17C126C7"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67F96EB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671A4FA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776FAC2F"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122D8F72"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78E4D25D"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D6744B3"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21</w:t>
            </w:r>
          </w:p>
        </w:tc>
      </w:tr>
      <w:tr w:rsidR="00950B20" w:rsidRPr="00FF22E0" w14:paraId="5F61BC9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FCEC3B3"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4A368644"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28C9A92F"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5B6C38A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61C7456C"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328,00</w:t>
            </w:r>
          </w:p>
        </w:tc>
        <w:tc>
          <w:tcPr>
            <w:tcW w:w="328" w:type="pct"/>
            <w:tcBorders>
              <w:top w:val="nil"/>
              <w:left w:val="nil"/>
              <w:bottom w:val="single" w:sz="4" w:space="0" w:color="auto"/>
              <w:right w:val="single" w:sz="4" w:space="0" w:color="auto"/>
            </w:tcBorders>
            <w:noWrap/>
            <w:vAlign w:val="center"/>
            <w:hideMark/>
          </w:tcPr>
          <w:p w14:paraId="34BF34C0"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328,00000</w:t>
            </w:r>
          </w:p>
        </w:tc>
        <w:tc>
          <w:tcPr>
            <w:tcW w:w="404" w:type="pct"/>
            <w:tcBorders>
              <w:top w:val="nil"/>
              <w:left w:val="nil"/>
              <w:bottom w:val="single" w:sz="4" w:space="0" w:color="auto"/>
              <w:right w:val="single" w:sz="4" w:space="0" w:color="auto"/>
            </w:tcBorders>
            <w:noWrap/>
            <w:vAlign w:val="center"/>
            <w:hideMark/>
          </w:tcPr>
          <w:p w14:paraId="26576E89"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6.560,00000</w:t>
            </w:r>
          </w:p>
        </w:tc>
        <w:tc>
          <w:tcPr>
            <w:tcW w:w="451" w:type="pct"/>
            <w:tcBorders>
              <w:top w:val="nil"/>
              <w:left w:val="nil"/>
              <w:bottom w:val="single" w:sz="4" w:space="0" w:color="auto"/>
              <w:right w:val="single" w:sz="4" w:space="0" w:color="auto"/>
            </w:tcBorders>
            <w:noWrap/>
            <w:vAlign w:val="center"/>
            <w:hideMark/>
          </w:tcPr>
          <w:p w14:paraId="03384DDF"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78.720,00000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22101E29"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170</w:t>
            </w:r>
          </w:p>
        </w:tc>
      </w:tr>
      <w:tr w:rsidR="00950B20" w:rsidRPr="00FF22E0" w14:paraId="03B12AC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38C2E4A"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73D8B362"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5B66A305"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0B88F0BA"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1F87D75B"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76,00</w:t>
            </w:r>
          </w:p>
        </w:tc>
        <w:tc>
          <w:tcPr>
            <w:tcW w:w="328" w:type="pct"/>
            <w:tcBorders>
              <w:top w:val="nil"/>
              <w:left w:val="nil"/>
              <w:bottom w:val="single" w:sz="4" w:space="0" w:color="auto"/>
              <w:right w:val="single" w:sz="4" w:space="0" w:color="auto"/>
            </w:tcBorders>
            <w:noWrap/>
            <w:vAlign w:val="center"/>
            <w:hideMark/>
          </w:tcPr>
          <w:p w14:paraId="395D71FC"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76,00000</w:t>
            </w:r>
          </w:p>
        </w:tc>
        <w:tc>
          <w:tcPr>
            <w:tcW w:w="404" w:type="pct"/>
            <w:tcBorders>
              <w:top w:val="nil"/>
              <w:left w:val="nil"/>
              <w:bottom w:val="single" w:sz="4" w:space="0" w:color="auto"/>
              <w:right w:val="single" w:sz="4" w:space="0" w:color="auto"/>
            </w:tcBorders>
            <w:noWrap/>
            <w:vAlign w:val="center"/>
            <w:hideMark/>
          </w:tcPr>
          <w:p w14:paraId="50EAA5AA"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1.520,00000</w:t>
            </w:r>
          </w:p>
        </w:tc>
        <w:tc>
          <w:tcPr>
            <w:tcW w:w="451" w:type="pct"/>
            <w:tcBorders>
              <w:top w:val="nil"/>
              <w:left w:val="nil"/>
              <w:bottom w:val="single" w:sz="4" w:space="0" w:color="auto"/>
              <w:right w:val="single" w:sz="4" w:space="0" w:color="auto"/>
            </w:tcBorders>
            <w:noWrap/>
            <w:vAlign w:val="center"/>
            <w:hideMark/>
          </w:tcPr>
          <w:p w14:paraId="54E251C9"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18.240,00000</w:t>
            </w:r>
          </w:p>
        </w:tc>
        <w:tc>
          <w:tcPr>
            <w:tcW w:w="328" w:type="pct"/>
            <w:tcBorders>
              <w:top w:val="nil"/>
              <w:left w:val="nil"/>
              <w:bottom w:val="single" w:sz="4" w:space="0" w:color="auto"/>
              <w:right w:val="single" w:sz="4" w:space="0" w:color="auto"/>
            </w:tcBorders>
            <w:shd w:val="clear" w:color="000000" w:fill="BFBFBF"/>
            <w:noWrap/>
            <w:vAlign w:val="center"/>
            <w:hideMark/>
          </w:tcPr>
          <w:p w14:paraId="09685C7F"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41</w:t>
            </w:r>
          </w:p>
        </w:tc>
      </w:tr>
      <w:tr w:rsidR="00950B20" w:rsidRPr="00FF22E0" w14:paraId="378B2B7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EC23E47"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3CDBEF8D"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5C81D22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7B69265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0BF1E76D"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128,00</w:t>
            </w:r>
          </w:p>
        </w:tc>
        <w:tc>
          <w:tcPr>
            <w:tcW w:w="328" w:type="pct"/>
            <w:tcBorders>
              <w:top w:val="nil"/>
              <w:left w:val="nil"/>
              <w:bottom w:val="single" w:sz="4" w:space="0" w:color="auto"/>
              <w:right w:val="single" w:sz="4" w:space="0" w:color="auto"/>
            </w:tcBorders>
            <w:noWrap/>
            <w:vAlign w:val="center"/>
            <w:hideMark/>
          </w:tcPr>
          <w:p w14:paraId="5A47FD10"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128,00000</w:t>
            </w:r>
          </w:p>
        </w:tc>
        <w:tc>
          <w:tcPr>
            <w:tcW w:w="404" w:type="pct"/>
            <w:tcBorders>
              <w:top w:val="nil"/>
              <w:left w:val="nil"/>
              <w:bottom w:val="single" w:sz="4" w:space="0" w:color="auto"/>
              <w:right w:val="single" w:sz="4" w:space="0" w:color="auto"/>
            </w:tcBorders>
            <w:noWrap/>
            <w:vAlign w:val="center"/>
            <w:hideMark/>
          </w:tcPr>
          <w:p w14:paraId="16C43F0F"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2.560,00000</w:t>
            </w:r>
          </w:p>
        </w:tc>
        <w:tc>
          <w:tcPr>
            <w:tcW w:w="451" w:type="pct"/>
            <w:tcBorders>
              <w:top w:val="nil"/>
              <w:left w:val="nil"/>
              <w:bottom w:val="single" w:sz="4" w:space="0" w:color="auto"/>
              <w:right w:val="single" w:sz="4" w:space="0" w:color="auto"/>
            </w:tcBorders>
            <w:noWrap/>
            <w:vAlign w:val="center"/>
            <w:hideMark/>
          </w:tcPr>
          <w:p w14:paraId="01B3D9AD"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30.720,00000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6BB2704D"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68</w:t>
            </w:r>
          </w:p>
        </w:tc>
      </w:tr>
      <w:tr w:rsidR="00950B20" w:rsidRPr="00FF22E0" w14:paraId="17624C3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110525E"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1A34D8EF"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78731B2B"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72E6325C"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0426E970"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36,00</w:t>
            </w:r>
          </w:p>
        </w:tc>
        <w:tc>
          <w:tcPr>
            <w:tcW w:w="328" w:type="pct"/>
            <w:tcBorders>
              <w:top w:val="nil"/>
              <w:left w:val="nil"/>
              <w:bottom w:val="single" w:sz="4" w:space="0" w:color="auto"/>
              <w:right w:val="single" w:sz="4" w:space="0" w:color="auto"/>
            </w:tcBorders>
            <w:noWrap/>
            <w:vAlign w:val="center"/>
            <w:hideMark/>
          </w:tcPr>
          <w:p w14:paraId="63D62475"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36,00000</w:t>
            </w:r>
          </w:p>
        </w:tc>
        <w:tc>
          <w:tcPr>
            <w:tcW w:w="404" w:type="pct"/>
            <w:tcBorders>
              <w:top w:val="nil"/>
              <w:left w:val="nil"/>
              <w:bottom w:val="single" w:sz="4" w:space="0" w:color="auto"/>
              <w:right w:val="single" w:sz="4" w:space="0" w:color="auto"/>
            </w:tcBorders>
            <w:noWrap/>
            <w:vAlign w:val="center"/>
            <w:hideMark/>
          </w:tcPr>
          <w:p w14:paraId="2941943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720,00000</w:t>
            </w:r>
          </w:p>
        </w:tc>
        <w:tc>
          <w:tcPr>
            <w:tcW w:w="451" w:type="pct"/>
            <w:tcBorders>
              <w:top w:val="nil"/>
              <w:left w:val="nil"/>
              <w:bottom w:val="single" w:sz="4" w:space="0" w:color="auto"/>
              <w:right w:val="single" w:sz="4" w:space="0" w:color="auto"/>
            </w:tcBorders>
            <w:noWrap/>
            <w:vAlign w:val="center"/>
            <w:hideMark/>
          </w:tcPr>
          <w:p w14:paraId="53E0CC0A"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8.640,00000</w:t>
            </w:r>
          </w:p>
        </w:tc>
        <w:tc>
          <w:tcPr>
            <w:tcW w:w="328" w:type="pct"/>
            <w:tcBorders>
              <w:top w:val="nil"/>
              <w:left w:val="nil"/>
              <w:bottom w:val="single" w:sz="4" w:space="0" w:color="auto"/>
              <w:right w:val="single" w:sz="4" w:space="0" w:color="auto"/>
            </w:tcBorders>
            <w:shd w:val="clear" w:color="000000" w:fill="BFBFBF"/>
            <w:noWrap/>
            <w:vAlign w:val="center"/>
            <w:hideMark/>
          </w:tcPr>
          <w:p w14:paraId="72007A57"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19</w:t>
            </w:r>
          </w:p>
        </w:tc>
      </w:tr>
      <w:tr w:rsidR="00950B20" w:rsidRPr="00FF22E0" w14:paraId="172BEAF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11300D9"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lastRenderedPageBreak/>
              <w:t>13</w:t>
            </w:r>
          </w:p>
        </w:tc>
        <w:tc>
          <w:tcPr>
            <w:tcW w:w="2224" w:type="pct"/>
            <w:tcBorders>
              <w:top w:val="nil"/>
              <w:left w:val="nil"/>
              <w:bottom w:val="single" w:sz="4" w:space="0" w:color="auto"/>
              <w:right w:val="single" w:sz="4" w:space="0" w:color="auto"/>
            </w:tcBorders>
            <w:noWrap/>
            <w:vAlign w:val="center"/>
            <w:hideMark/>
          </w:tcPr>
          <w:p w14:paraId="41144C04"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42B4FE5C"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348EDF26"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68137278"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68,00</w:t>
            </w:r>
          </w:p>
        </w:tc>
        <w:tc>
          <w:tcPr>
            <w:tcW w:w="328" w:type="pct"/>
            <w:tcBorders>
              <w:top w:val="nil"/>
              <w:left w:val="nil"/>
              <w:bottom w:val="single" w:sz="4" w:space="0" w:color="auto"/>
              <w:right w:val="single" w:sz="4" w:space="0" w:color="auto"/>
            </w:tcBorders>
            <w:noWrap/>
            <w:vAlign w:val="center"/>
            <w:hideMark/>
          </w:tcPr>
          <w:p w14:paraId="4D1B523D"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68,00000</w:t>
            </w:r>
          </w:p>
        </w:tc>
        <w:tc>
          <w:tcPr>
            <w:tcW w:w="404" w:type="pct"/>
            <w:tcBorders>
              <w:top w:val="nil"/>
              <w:left w:val="nil"/>
              <w:bottom w:val="single" w:sz="4" w:space="0" w:color="auto"/>
              <w:right w:val="single" w:sz="4" w:space="0" w:color="auto"/>
            </w:tcBorders>
            <w:noWrap/>
            <w:vAlign w:val="center"/>
            <w:hideMark/>
          </w:tcPr>
          <w:p w14:paraId="2C2ED689"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1.360,00000</w:t>
            </w:r>
          </w:p>
        </w:tc>
        <w:tc>
          <w:tcPr>
            <w:tcW w:w="451" w:type="pct"/>
            <w:tcBorders>
              <w:top w:val="nil"/>
              <w:left w:val="nil"/>
              <w:bottom w:val="single" w:sz="4" w:space="0" w:color="auto"/>
              <w:right w:val="single" w:sz="4" w:space="0" w:color="auto"/>
            </w:tcBorders>
            <w:noWrap/>
            <w:vAlign w:val="center"/>
            <w:hideMark/>
          </w:tcPr>
          <w:p w14:paraId="1BE92096"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16.320,00000</w:t>
            </w:r>
          </w:p>
        </w:tc>
        <w:tc>
          <w:tcPr>
            <w:tcW w:w="328" w:type="pct"/>
            <w:tcBorders>
              <w:top w:val="nil"/>
              <w:left w:val="nil"/>
              <w:bottom w:val="single" w:sz="4" w:space="0" w:color="auto"/>
              <w:right w:val="single" w:sz="4" w:space="0" w:color="auto"/>
            </w:tcBorders>
            <w:shd w:val="clear" w:color="000000" w:fill="BFBFBF"/>
            <w:noWrap/>
            <w:vAlign w:val="center"/>
            <w:hideMark/>
          </w:tcPr>
          <w:p w14:paraId="5993D3A9"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36</w:t>
            </w:r>
          </w:p>
        </w:tc>
      </w:tr>
      <w:tr w:rsidR="00950B20" w:rsidRPr="00FF22E0" w14:paraId="408D647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AE0CC49"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6D09D0DA"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2C9E2E36"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4B5FA090"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2E9F9113"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20,00</w:t>
            </w:r>
          </w:p>
        </w:tc>
        <w:tc>
          <w:tcPr>
            <w:tcW w:w="328" w:type="pct"/>
            <w:tcBorders>
              <w:top w:val="nil"/>
              <w:left w:val="nil"/>
              <w:bottom w:val="single" w:sz="4" w:space="0" w:color="auto"/>
              <w:right w:val="single" w:sz="4" w:space="0" w:color="auto"/>
            </w:tcBorders>
            <w:noWrap/>
            <w:vAlign w:val="center"/>
            <w:hideMark/>
          </w:tcPr>
          <w:p w14:paraId="3A8D5ACC"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20,00000</w:t>
            </w:r>
          </w:p>
        </w:tc>
        <w:tc>
          <w:tcPr>
            <w:tcW w:w="404" w:type="pct"/>
            <w:tcBorders>
              <w:top w:val="nil"/>
              <w:left w:val="nil"/>
              <w:bottom w:val="single" w:sz="4" w:space="0" w:color="auto"/>
              <w:right w:val="single" w:sz="4" w:space="0" w:color="auto"/>
            </w:tcBorders>
            <w:noWrap/>
            <w:vAlign w:val="center"/>
            <w:hideMark/>
          </w:tcPr>
          <w:p w14:paraId="5BE1163B"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400,00000</w:t>
            </w:r>
          </w:p>
        </w:tc>
        <w:tc>
          <w:tcPr>
            <w:tcW w:w="451" w:type="pct"/>
            <w:tcBorders>
              <w:top w:val="nil"/>
              <w:left w:val="nil"/>
              <w:bottom w:val="single" w:sz="4" w:space="0" w:color="auto"/>
              <w:right w:val="single" w:sz="4" w:space="0" w:color="auto"/>
            </w:tcBorders>
            <w:noWrap/>
            <w:vAlign w:val="center"/>
            <w:hideMark/>
          </w:tcPr>
          <w:p w14:paraId="651EB245"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5A9DCED"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11</w:t>
            </w:r>
          </w:p>
        </w:tc>
      </w:tr>
      <w:tr w:rsidR="00950B20" w:rsidRPr="00FF22E0" w14:paraId="1F49625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B53E015"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2BC8379C"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3B0A1511"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0CD70C43"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30FE2D13"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32,00</w:t>
            </w:r>
          </w:p>
        </w:tc>
        <w:tc>
          <w:tcPr>
            <w:tcW w:w="328" w:type="pct"/>
            <w:tcBorders>
              <w:top w:val="nil"/>
              <w:left w:val="nil"/>
              <w:bottom w:val="single" w:sz="4" w:space="0" w:color="auto"/>
              <w:right w:val="single" w:sz="4" w:space="0" w:color="auto"/>
            </w:tcBorders>
            <w:noWrap/>
            <w:vAlign w:val="center"/>
            <w:hideMark/>
          </w:tcPr>
          <w:p w14:paraId="2213F75D"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32,00000</w:t>
            </w:r>
          </w:p>
        </w:tc>
        <w:tc>
          <w:tcPr>
            <w:tcW w:w="404" w:type="pct"/>
            <w:tcBorders>
              <w:top w:val="nil"/>
              <w:left w:val="nil"/>
              <w:bottom w:val="single" w:sz="4" w:space="0" w:color="auto"/>
              <w:right w:val="single" w:sz="4" w:space="0" w:color="auto"/>
            </w:tcBorders>
            <w:noWrap/>
            <w:vAlign w:val="center"/>
            <w:hideMark/>
          </w:tcPr>
          <w:p w14:paraId="73056CD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640,00000</w:t>
            </w:r>
          </w:p>
        </w:tc>
        <w:tc>
          <w:tcPr>
            <w:tcW w:w="451" w:type="pct"/>
            <w:tcBorders>
              <w:top w:val="nil"/>
              <w:left w:val="nil"/>
              <w:bottom w:val="single" w:sz="4" w:space="0" w:color="auto"/>
              <w:right w:val="single" w:sz="4" w:space="0" w:color="auto"/>
            </w:tcBorders>
            <w:noWrap/>
            <w:vAlign w:val="center"/>
            <w:hideMark/>
          </w:tcPr>
          <w:p w14:paraId="322E88CB"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7.680,00000</w:t>
            </w:r>
          </w:p>
        </w:tc>
        <w:tc>
          <w:tcPr>
            <w:tcW w:w="328" w:type="pct"/>
            <w:tcBorders>
              <w:top w:val="nil"/>
              <w:left w:val="nil"/>
              <w:bottom w:val="single" w:sz="4" w:space="0" w:color="auto"/>
              <w:right w:val="single" w:sz="4" w:space="0" w:color="auto"/>
            </w:tcBorders>
            <w:shd w:val="clear" w:color="000000" w:fill="BFBFBF"/>
            <w:noWrap/>
            <w:vAlign w:val="center"/>
            <w:hideMark/>
          </w:tcPr>
          <w:p w14:paraId="3E42AF3C"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17</w:t>
            </w:r>
          </w:p>
        </w:tc>
      </w:tr>
      <w:tr w:rsidR="00950B20" w:rsidRPr="00FF22E0" w14:paraId="387D290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D4DAF3E"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0848B3FF"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682DE246"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434E90D0"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38165F4B"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60,00</w:t>
            </w:r>
          </w:p>
        </w:tc>
        <w:tc>
          <w:tcPr>
            <w:tcW w:w="328" w:type="pct"/>
            <w:tcBorders>
              <w:top w:val="nil"/>
              <w:left w:val="nil"/>
              <w:bottom w:val="single" w:sz="4" w:space="0" w:color="auto"/>
              <w:right w:val="single" w:sz="4" w:space="0" w:color="auto"/>
            </w:tcBorders>
            <w:noWrap/>
            <w:vAlign w:val="center"/>
            <w:hideMark/>
          </w:tcPr>
          <w:p w14:paraId="4D529105"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60,00000</w:t>
            </w:r>
          </w:p>
        </w:tc>
        <w:tc>
          <w:tcPr>
            <w:tcW w:w="404" w:type="pct"/>
            <w:tcBorders>
              <w:top w:val="nil"/>
              <w:left w:val="nil"/>
              <w:bottom w:val="single" w:sz="4" w:space="0" w:color="auto"/>
              <w:right w:val="single" w:sz="4" w:space="0" w:color="auto"/>
            </w:tcBorders>
            <w:noWrap/>
            <w:vAlign w:val="center"/>
            <w:hideMark/>
          </w:tcPr>
          <w:p w14:paraId="73923F4F"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1.200,00000</w:t>
            </w:r>
          </w:p>
        </w:tc>
        <w:tc>
          <w:tcPr>
            <w:tcW w:w="451" w:type="pct"/>
            <w:tcBorders>
              <w:top w:val="nil"/>
              <w:left w:val="nil"/>
              <w:bottom w:val="single" w:sz="4" w:space="0" w:color="auto"/>
              <w:right w:val="single" w:sz="4" w:space="0" w:color="auto"/>
            </w:tcBorders>
            <w:noWrap/>
            <w:vAlign w:val="center"/>
            <w:hideMark/>
          </w:tcPr>
          <w:p w14:paraId="4C93B960"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14.400,00000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A3B857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32</w:t>
            </w:r>
          </w:p>
        </w:tc>
      </w:tr>
      <w:tr w:rsidR="00950B20" w:rsidRPr="00FF22E0" w14:paraId="02C41AE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49B23B2"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3EB521B5"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45DADF84"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78BD9EB8"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1D7EFBE5"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72,00</w:t>
            </w:r>
          </w:p>
        </w:tc>
        <w:tc>
          <w:tcPr>
            <w:tcW w:w="328" w:type="pct"/>
            <w:tcBorders>
              <w:top w:val="nil"/>
              <w:left w:val="nil"/>
              <w:bottom w:val="single" w:sz="4" w:space="0" w:color="auto"/>
              <w:right w:val="single" w:sz="4" w:space="0" w:color="auto"/>
            </w:tcBorders>
            <w:noWrap/>
            <w:vAlign w:val="center"/>
            <w:hideMark/>
          </w:tcPr>
          <w:p w14:paraId="2B924E31"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72,00000</w:t>
            </w:r>
          </w:p>
        </w:tc>
        <w:tc>
          <w:tcPr>
            <w:tcW w:w="404" w:type="pct"/>
            <w:tcBorders>
              <w:top w:val="nil"/>
              <w:left w:val="nil"/>
              <w:bottom w:val="single" w:sz="4" w:space="0" w:color="auto"/>
              <w:right w:val="single" w:sz="4" w:space="0" w:color="auto"/>
            </w:tcBorders>
            <w:noWrap/>
            <w:vAlign w:val="center"/>
            <w:hideMark/>
          </w:tcPr>
          <w:p w14:paraId="26CE8B03"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1.440,00000</w:t>
            </w:r>
          </w:p>
        </w:tc>
        <w:tc>
          <w:tcPr>
            <w:tcW w:w="451" w:type="pct"/>
            <w:tcBorders>
              <w:top w:val="nil"/>
              <w:left w:val="nil"/>
              <w:bottom w:val="single" w:sz="4" w:space="0" w:color="auto"/>
              <w:right w:val="single" w:sz="4" w:space="0" w:color="auto"/>
            </w:tcBorders>
            <w:noWrap/>
            <w:vAlign w:val="center"/>
            <w:hideMark/>
          </w:tcPr>
          <w:p w14:paraId="5CB7CA6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17.280,00000</w:t>
            </w:r>
          </w:p>
        </w:tc>
        <w:tc>
          <w:tcPr>
            <w:tcW w:w="328" w:type="pct"/>
            <w:tcBorders>
              <w:top w:val="nil"/>
              <w:left w:val="nil"/>
              <w:bottom w:val="single" w:sz="4" w:space="0" w:color="auto"/>
              <w:right w:val="single" w:sz="4" w:space="0" w:color="auto"/>
            </w:tcBorders>
            <w:shd w:val="clear" w:color="000000" w:fill="BFBFBF"/>
            <w:noWrap/>
            <w:vAlign w:val="center"/>
            <w:hideMark/>
          </w:tcPr>
          <w:p w14:paraId="11DDBDB9"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38</w:t>
            </w:r>
          </w:p>
        </w:tc>
      </w:tr>
      <w:tr w:rsidR="00950B20" w:rsidRPr="00FF22E0" w14:paraId="5464027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849E332"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059DBAA1"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0F0D6538"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0FF0C7B3"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2329D3E7"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124,00</w:t>
            </w:r>
          </w:p>
        </w:tc>
        <w:tc>
          <w:tcPr>
            <w:tcW w:w="328" w:type="pct"/>
            <w:tcBorders>
              <w:top w:val="nil"/>
              <w:left w:val="nil"/>
              <w:bottom w:val="single" w:sz="4" w:space="0" w:color="auto"/>
              <w:right w:val="single" w:sz="4" w:space="0" w:color="auto"/>
            </w:tcBorders>
            <w:noWrap/>
            <w:vAlign w:val="center"/>
            <w:hideMark/>
          </w:tcPr>
          <w:p w14:paraId="16B30F66"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124,00000</w:t>
            </w:r>
          </w:p>
        </w:tc>
        <w:tc>
          <w:tcPr>
            <w:tcW w:w="404" w:type="pct"/>
            <w:tcBorders>
              <w:top w:val="nil"/>
              <w:left w:val="nil"/>
              <w:bottom w:val="single" w:sz="4" w:space="0" w:color="auto"/>
              <w:right w:val="single" w:sz="4" w:space="0" w:color="auto"/>
            </w:tcBorders>
            <w:noWrap/>
            <w:vAlign w:val="center"/>
            <w:hideMark/>
          </w:tcPr>
          <w:p w14:paraId="6E6284A8"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2.480,00000</w:t>
            </w:r>
          </w:p>
        </w:tc>
        <w:tc>
          <w:tcPr>
            <w:tcW w:w="451" w:type="pct"/>
            <w:tcBorders>
              <w:top w:val="nil"/>
              <w:left w:val="nil"/>
              <w:bottom w:val="single" w:sz="4" w:space="0" w:color="auto"/>
              <w:right w:val="single" w:sz="4" w:space="0" w:color="auto"/>
            </w:tcBorders>
            <w:noWrap/>
            <w:vAlign w:val="center"/>
            <w:hideMark/>
          </w:tcPr>
          <w:p w14:paraId="5488219B"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29.760,00000</w:t>
            </w:r>
          </w:p>
        </w:tc>
        <w:tc>
          <w:tcPr>
            <w:tcW w:w="328" w:type="pct"/>
            <w:tcBorders>
              <w:top w:val="nil"/>
              <w:left w:val="nil"/>
              <w:bottom w:val="single" w:sz="4" w:space="0" w:color="auto"/>
              <w:right w:val="single" w:sz="4" w:space="0" w:color="auto"/>
            </w:tcBorders>
            <w:shd w:val="clear" w:color="000000" w:fill="BFBFBF"/>
            <w:noWrap/>
            <w:vAlign w:val="center"/>
            <w:hideMark/>
          </w:tcPr>
          <w:p w14:paraId="057E2BD3"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66</w:t>
            </w:r>
          </w:p>
        </w:tc>
      </w:tr>
      <w:tr w:rsidR="00950B20" w:rsidRPr="00FF22E0" w14:paraId="77D1E52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BBE52CA"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6F7AC986"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54921815"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03B2C7F5"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7CADABCF"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112,00</w:t>
            </w:r>
          </w:p>
        </w:tc>
        <w:tc>
          <w:tcPr>
            <w:tcW w:w="328" w:type="pct"/>
            <w:tcBorders>
              <w:top w:val="nil"/>
              <w:left w:val="nil"/>
              <w:bottom w:val="single" w:sz="4" w:space="0" w:color="auto"/>
              <w:right w:val="single" w:sz="4" w:space="0" w:color="auto"/>
            </w:tcBorders>
            <w:noWrap/>
            <w:vAlign w:val="center"/>
            <w:hideMark/>
          </w:tcPr>
          <w:p w14:paraId="2DA5320A"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112,00000</w:t>
            </w:r>
          </w:p>
        </w:tc>
        <w:tc>
          <w:tcPr>
            <w:tcW w:w="404" w:type="pct"/>
            <w:tcBorders>
              <w:top w:val="nil"/>
              <w:left w:val="nil"/>
              <w:bottom w:val="single" w:sz="4" w:space="0" w:color="auto"/>
              <w:right w:val="single" w:sz="4" w:space="0" w:color="auto"/>
            </w:tcBorders>
            <w:noWrap/>
            <w:vAlign w:val="center"/>
            <w:hideMark/>
          </w:tcPr>
          <w:p w14:paraId="357D7DA1"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2.240,00000</w:t>
            </w:r>
          </w:p>
        </w:tc>
        <w:tc>
          <w:tcPr>
            <w:tcW w:w="451" w:type="pct"/>
            <w:tcBorders>
              <w:top w:val="nil"/>
              <w:left w:val="nil"/>
              <w:bottom w:val="single" w:sz="4" w:space="0" w:color="auto"/>
              <w:right w:val="single" w:sz="4" w:space="0" w:color="auto"/>
            </w:tcBorders>
            <w:noWrap/>
            <w:vAlign w:val="center"/>
            <w:hideMark/>
          </w:tcPr>
          <w:p w14:paraId="2A4954B8"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26.880,00000</w:t>
            </w:r>
          </w:p>
        </w:tc>
        <w:tc>
          <w:tcPr>
            <w:tcW w:w="328" w:type="pct"/>
            <w:tcBorders>
              <w:top w:val="nil"/>
              <w:left w:val="nil"/>
              <w:bottom w:val="single" w:sz="4" w:space="0" w:color="auto"/>
              <w:right w:val="single" w:sz="4" w:space="0" w:color="auto"/>
            </w:tcBorders>
            <w:shd w:val="clear" w:color="000000" w:fill="BFBFBF"/>
            <w:noWrap/>
            <w:vAlign w:val="center"/>
            <w:hideMark/>
          </w:tcPr>
          <w:p w14:paraId="5A43D868"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60</w:t>
            </w:r>
          </w:p>
        </w:tc>
      </w:tr>
      <w:tr w:rsidR="00950B20" w:rsidRPr="00FF22E0" w14:paraId="7E09F4D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A50B4B3"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20</w:t>
            </w:r>
          </w:p>
        </w:tc>
        <w:tc>
          <w:tcPr>
            <w:tcW w:w="2224" w:type="pct"/>
            <w:tcBorders>
              <w:top w:val="nil"/>
              <w:left w:val="nil"/>
              <w:bottom w:val="single" w:sz="4" w:space="0" w:color="auto"/>
              <w:right w:val="single" w:sz="4" w:space="0" w:color="auto"/>
            </w:tcBorders>
            <w:noWrap/>
            <w:vAlign w:val="center"/>
            <w:hideMark/>
          </w:tcPr>
          <w:p w14:paraId="15312566" w14:textId="77777777" w:rsidR="00950B20" w:rsidRPr="00FF22E0" w:rsidRDefault="00950B20" w:rsidP="003566BF">
            <w:pPr>
              <w:spacing w:after="0" w:line="240" w:lineRule="auto"/>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197482E3"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25CE0739"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4,00</w:t>
            </w:r>
          </w:p>
        </w:tc>
        <w:tc>
          <w:tcPr>
            <w:tcW w:w="345" w:type="pct"/>
            <w:tcBorders>
              <w:top w:val="nil"/>
              <w:left w:val="nil"/>
              <w:bottom w:val="single" w:sz="4" w:space="0" w:color="auto"/>
              <w:right w:val="single" w:sz="4" w:space="0" w:color="auto"/>
            </w:tcBorders>
            <w:noWrap/>
            <w:vAlign w:val="center"/>
            <w:hideMark/>
          </w:tcPr>
          <w:p w14:paraId="6BF7D77E"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72,00</w:t>
            </w:r>
          </w:p>
        </w:tc>
        <w:tc>
          <w:tcPr>
            <w:tcW w:w="328" w:type="pct"/>
            <w:tcBorders>
              <w:top w:val="nil"/>
              <w:left w:val="nil"/>
              <w:bottom w:val="single" w:sz="4" w:space="0" w:color="auto"/>
              <w:right w:val="single" w:sz="4" w:space="0" w:color="auto"/>
            </w:tcBorders>
            <w:noWrap/>
            <w:vAlign w:val="center"/>
            <w:hideMark/>
          </w:tcPr>
          <w:p w14:paraId="1E12E90C"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72,00000</w:t>
            </w:r>
          </w:p>
        </w:tc>
        <w:tc>
          <w:tcPr>
            <w:tcW w:w="404" w:type="pct"/>
            <w:tcBorders>
              <w:top w:val="nil"/>
              <w:left w:val="nil"/>
              <w:bottom w:val="single" w:sz="4" w:space="0" w:color="auto"/>
              <w:right w:val="single" w:sz="4" w:space="0" w:color="auto"/>
            </w:tcBorders>
            <w:noWrap/>
            <w:vAlign w:val="center"/>
            <w:hideMark/>
          </w:tcPr>
          <w:p w14:paraId="568336F7"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1.440,00000</w:t>
            </w:r>
          </w:p>
        </w:tc>
        <w:tc>
          <w:tcPr>
            <w:tcW w:w="451" w:type="pct"/>
            <w:tcBorders>
              <w:top w:val="nil"/>
              <w:left w:val="nil"/>
              <w:bottom w:val="single" w:sz="4" w:space="0" w:color="auto"/>
              <w:right w:val="single" w:sz="4" w:space="0" w:color="auto"/>
            </w:tcBorders>
            <w:noWrap/>
            <w:vAlign w:val="center"/>
            <w:hideMark/>
          </w:tcPr>
          <w:p w14:paraId="02E0981F"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17.280,00000</w:t>
            </w:r>
          </w:p>
        </w:tc>
        <w:tc>
          <w:tcPr>
            <w:tcW w:w="328" w:type="pct"/>
            <w:tcBorders>
              <w:top w:val="nil"/>
              <w:left w:val="nil"/>
              <w:bottom w:val="single" w:sz="4" w:space="0" w:color="auto"/>
              <w:right w:val="single" w:sz="4" w:space="0" w:color="auto"/>
            </w:tcBorders>
            <w:shd w:val="clear" w:color="000000" w:fill="BFBFBF"/>
            <w:noWrap/>
            <w:vAlign w:val="center"/>
            <w:hideMark/>
          </w:tcPr>
          <w:p w14:paraId="7D38906F" w14:textId="77777777" w:rsidR="00950B20" w:rsidRPr="00FF22E0" w:rsidRDefault="00950B20" w:rsidP="003566BF">
            <w:pPr>
              <w:spacing w:after="0" w:line="240" w:lineRule="auto"/>
              <w:jc w:val="center"/>
              <w:rPr>
                <w:rFonts w:ascii="Times New Roman" w:eastAsia="Times New Roman" w:hAnsi="Times New Roman"/>
                <w:color w:val="000000"/>
                <w:sz w:val="16"/>
                <w:szCs w:val="16"/>
                <w:lang w:eastAsia="pt-BR"/>
              </w:rPr>
            </w:pPr>
            <w:r w:rsidRPr="00FF22E0">
              <w:rPr>
                <w:rFonts w:ascii="Times New Roman" w:eastAsia="Times New Roman" w:hAnsi="Times New Roman"/>
                <w:color w:val="000000"/>
                <w:sz w:val="16"/>
                <w:szCs w:val="16"/>
                <w:lang w:eastAsia="pt-BR"/>
              </w:rPr>
              <w:t>38</w:t>
            </w:r>
          </w:p>
        </w:tc>
      </w:tr>
      <w:tr w:rsidR="00950B20" w:rsidRPr="00FF22E0" w14:paraId="5E156CB7"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F0329C8"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TOTAL EM PACOTE COM 450 G</w:t>
            </w:r>
          </w:p>
        </w:tc>
        <w:tc>
          <w:tcPr>
            <w:tcW w:w="328" w:type="pct"/>
            <w:tcBorders>
              <w:top w:val="nil"/>
              <w:left w:val="nil"/>
              <w:bottom w:val="single" w:sz="4" w:space="0" w:color="auto"/>
              <w:right w:val="single" w:sz="4" w:space="0" w:color="auto"/>
            </w:tcBorders>
            <w:shd w:val="clear" w:color="000000" w:fill="BFBFBF"/>
            <w:noWrap/>
            <w:vAlign w:val="center"/>
            <w:hideMark/>
          </w:tcPr>
          <w:p w14:paraId="1766CEBA" w14:textId="77777777" w:rsidR="00950B20" w:rsidRPr="00FF22E0" w:rsidRDefault="00950B20" w:rsidP="003566BF">
            <w:pPr>
              <w:spacing w:after="0" w:line="240" w:lineRule="auto"/>
              <w:jc w:val="center"/>
              <w:rPr>
                <w:rFonts w:ascii="Times New Roman" w:eastAsia="Times New Roman" w:hAnsi="Times New Roman"/>
                <w:b/>
                <w:bCs/>
                <w:color w:val="000000"/>
                <w:sz w:val="16"/>
                <w:szCs w:val="16"/>
                <w:lang w:eastAsia="pt-BR"/>
              </w:rPr>
            </w:pPr>
            <w:r w:rsidRPr="00FF22E0">
              <w:rPr>
                <w:rFonts w:ascii="Times New Roman" w:eastAsia="Times New Roman" w:hAnsi="Times New Roman"/>
                <w:b/>
                <w:bCs/>
                <w:color w:val="000000"/>
                <w:sz w:val="16"/>
                <w:szCs w:val="16"/>
                <w:lang w:eastAsia="pt-BR"/>
              </w:rPr>
              <w:t>870</w:t>
            </w:r>
          </w:p>
        </w:tc>
      </w:tr>
    </w:tbl>
    <w:p w14:paraId="76F89CB1" w14:textId="77777777" w:rsidR="00950B20" w:rsidRDefault="00950B20" w:rsidP="00950B20">
      <w:pPr>
        <w:tabs>
          <w:tab w:val="left" w:pos="5505"/>
        </w:tabs>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105CFB" w14:paraId="5A9AA74F"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3AA027F0"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2D2902EC"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18 - PÃO BISNAGUINHA: EMBALAGEM COM 300 G</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961DE52"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TOTAL</w:t>
            </w:r>
          </w:p>
        </w:tc>
      </w:tr>
      <w:tr w:rsidR="00950B20" w:rsidRPr="00105CFB" w14:paraId="4DAF8E2E"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7A117263"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0A5E475D"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5DE476F3"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20B44303"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3E7B91CC"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2595126E"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62F0DF33" w14:textId="77777777" w:rsidR="00950B20" w:rsidRPr="00105CFB"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105CFB" w14:paraId="7D9CC898"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62EE4EB4" w14:textId="77777777" w:rsidR="00950B20" w:rsidRPr="00105CFB"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6B4E40FB" w14:textId="77777777" w:rsidR="00950B20" w:rsidRPr="00105CFB"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341FC51C" w14:textId="77777777" w:rsidR="00950B20" w:rsidRPr="00105CFB"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41D99A9D" w14:textId="77777777" w:rsidR="00950B20" w:rsidRPr="00105CFB"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540D51E6" w14:textId="77777777" w:rsidR="00950B20" w:rsidRPr="00105CFB"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1E0BCEBB"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46069E2C"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06EEC758"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116227C7" w14:textId="77777777" w:rsidR="00950B20" w:rsidRPr="00105CFB"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105CFB" w14:paraId="3155CA0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2C85E1E"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5BCF51C7"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3B8137E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674B80DF"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69BDBE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34510909"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23D4745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2880E250"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376D85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32</w:t>
            </w:r>
          </w:p>
        </w:tc>
      </w:tr>
      <w:tr w:rsidR="00950B20" w:rsidRPr="00105CFB" w14:paraId="6AF1C29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3339142"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2C586559"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5634CF0A"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42F785F4"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CDABAE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260,00</w:t>
            </w:r>
          </w:p>
        </w:tc>
        <w:tc>
          <w:tcPr>
            <w:tcW w:w="328" w:type="pct"/>
            <w:tcBorders>
              <w:top w:val="nil"/>
              <w:left w:val="nil"/>
              <w:bottom w:val="single" w:sz="4" w:space="0" w:color="auto"/>
              <w:right w:val="single" w:sz="4" w:space="0" w:color="auto"/>
            </w:tcBorders>
            <w:noWrap/>
            <w:vAlign w:val="center"/>
            <w:hideMark/>
          </w:tcPr>
          <w:p w14:paraId="5E403063"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260,00000</w:t>
            </w:r>
          </w:p>
        </w:tc>
        <w:tc>
          <w:tcPr>
            <w:tcW w:w="404" w:type="pct"/>
            <w:tcBorders>
              <w:top w:val="nil"/>
              <w:left w:val="nil"/>
              <w:bottom w:val="single" w:sz="4" w:space="0" w:color="auto"/>
              <w:right w:val="single" w:sz="4" w:space="0" w:color="auto"/>
            </w:tcBorders>
            <w:noWrap/>
            <w:vAlign w:val="center"/>
            <w:hideMark/>
          </w:tcPr>
          <w:p w14:paraId="5F8D405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5.200,00000</w:t>
            </w:r>
          </w:p>
        </w:tc>
        <w:tc>
          <w:tcPr>
            <w:tcW w:w="451" w:type="pct"/>
            <w:tcBorders>
              <w:top w:val="nil"/>
              <w:left w:val="nil"/>
              <w:bottom w:val="single" w:sz="4" w:space="0" w:color="auto"/>
              <w:right w:val="single" w:sz="4" w:space="0" w:color="auto"/>
            </w:tcBorders>
            <w:noWrap/>
            <w:vAlign w:val="center"/>
            <w:hideMark/>
          </w:tcPr>
          <w:p w14:paraId="48E97B61"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62.400,00000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02F202A"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208</w:t>
            </w:r>
          </w:p>
        </w:tc>
      </w:tr>
      <w:tr w:rsidR="00950B20" w:rsidRPr="00105CFB" w14:paraId="1E9B013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7C44605"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1FBF1C30"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01A92646"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512DEDD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A097970"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0884B56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6630D41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7A463B3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35BAA23"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28</w:t>
            </w:r>
          </w:p>
        </w:tc>
      </w:tr>
      <w:tr w:rsidR="00950B20" w:rsidRPr="00105CFB" w14:paraId="5BE54CD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B8A889A"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4CA74BD2"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491482E4"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32EE493C"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7A7C458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130,00</w:t>
            </w:r>
          </w:p>
        </w:tc>
        <w:tc>
          <w:tcPr>
            <w:tcW w:w="328" w:type="pct"/>
            <w:tcBorders>
              <w:top w:val="nil"/>
              <w:left w:val="nil"/>
              <w:bottom w:val="single" w:sz="4" w:space="0" w:color="auto"/>
              <w:right w:val="single" w:sz="4" w:space="0" w:color="auto"/>
            </w:tcBorders>
            <w:noWrap/>
            <w:vAlign w:val="center"/>
            <w:hideMark/>
          </w:tcPr>
          <w:p w14:paraId="0C8552B9"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130,00000</w:t>
            </w:r>
          </w:p>
        </w:tc>
        <w:tc>
          <w:tcPr>
            <w:tcW w:w="404" w:type="pct"/>
            <w:tcBorders>
              <w:top w:val="nil"/>
              <w:left w:val="nil"/>
              <w:bottom w:val="single" w:sz="4" w:space="0" w:color="auto"/>
              <w:right w:val="single" w:sz="4" w:space="0" w:color="auto"/>
            </w:tcBorders>
            <w:noWrap/>
            <w:vAlign w:val="center"/>
            <w:hideMark/>
          </w:tcPr>
          <w:p w14:paraId="71C339A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2.600,00000</w:t>
            </w:r>
          </w:p>
        </w:tc>
        <w:tc>
          <w:tcPr>
            <w:tcW w:w="451" w:type="pct"/>
            <w:tcBorders>
              <w:top w:val="nil"/>
              <w:left w:val="nil"/>
              <w:bottom w:val="single" w:sz="4" w:space="0" w:color="auto"/>
              <w:right w:val="single" w:sz="4" w:space="0" w:color="auto"/>
            </w:tcBorders>
            <w:noWrap/>
            <w:vAlign w:val="center"/>
            <w:hideMark/>
          </w:tcPr>
          <w:p w14:paraId="6988A41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31.200,00000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A0B3B0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104</w:t>
            </w:r>
          </w:p>
        </w:tc>
      </w:tr>
      <w:tr w:rsidR="00950B20" w:rsidRPr="00105CFB" w14:paraId="4D1C797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6C2D71D"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7BC32DAD"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09BC4441"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16933593"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87B1894"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65,00</w:t>
            </w:r>
          </w:p>
        </w:tc>
        <w:tc>
          <w:tcPr>
            <w:tcW w:w="328" w:type="pct"/>
            <w:tcBorders>
              <w:top w:val="nil"/>
              <w:left w:val="nil"/>
              <w:bottom w:val="single" w:sz="4" w:space="0" w:color="auto"/>
              <w:right w:val="single" w:sz="4" w:space="0" w:color="auto"/>
            </w:tcBorders>
            <w:noWrap/>
            <w:vAlign w:val="center"/>
            <w:hideMark/>
          </w:tcPr>
          <w:p w14:paraId="156AA6E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65,00000</w:t>
            </w:r>
          </w:p>
        </w:tc>
        <w:tc>
          <w:tcPr>
            <w:tcW w:w="404" w:type="pct"/>
            <w:tcBorders>
              <w:top w:val="nil"/>
              <w:left w:val="nil"/>
              <w:bottom w:val="single" w:sz="4" w:space="0" w:color="auto"/>
              <w:right w:val="single" w:sz="4" w:space="0" w:color="auto"/>
            </w:tcBorders>
            <w:noWrap/>
            <w:vAlign w:val="center"/>
            <w:hideMark/>
          </w:tcPr>
          <w:p w14:paraId="3790D9A9"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1.300,00000</w:t>
            </w:r>
          </w:p>
        </w:tc>
        <w:tc>
          <w:tcPr>
            <w:tcW w:w="451" w:type="pct"/>
            <w:tcBorders>
              <w:top w:val="nil"/>
              <w:left w:val="nil"/>
              <w:bottom w:val="single" w:sz="4" w:space="0" w:color="auto"/>
              <w:right w:val="single" w:sz="4" w:space="0" w:color="auto"/>
            </w:tcBorders>
            <w:noWrap/>
            <w:vAlign w:val="center"/>
            <w:hideMark/>
          </w:tcPr>
          <w:p w14:paraId="4AFAECA7"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15.600,00000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755AEB8"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52</w:t>
            </w:r>
          </w:p>
        </w:tc>
      </w:tr>
      <w:tr w:rsidR="00950B20" w:rsidRPr="00105CFB" w14:paraId="76DE1ED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86CEC60"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lastRenderedPageBreak/>
              <w:t>6</w:t>
            </w:r>
          </w:p>
        </w:tc>
        <w:tc>
          <w:tcPr>
            <w:tcW w:w="2224" w:type="pct"/>
            <w:tcBorders>
              <w:top w:val="nil"/>
              <w:left w:val="nil"/>
              <w:bottom w:val="single" w:sz="4" w:space="0" w:color="auto"/>
              <w:right w:val="single" w:sz="4" w:space="0" w:color="auto"/>
            </w:tcBorders>
            <w:noWrap/>
            <w:vAlign w:val="center"/>
            <w:hideMark/>
          </w:tcPr>
          <w:p w14:paraId="65B4FB69"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6B1DD17F"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71FAD39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E95568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02262655"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0C994CD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7024C1C5"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D2A9D37"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28</w:t>
            </w:r>
          </w:p>
        </w:tc>
      </w:tr>
      <w:tr w:rsidR="00950B20" w:rsidRPr="00105CFB" w14:paraId="165F0CD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2532D53"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0BFE9A9A"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417DCA6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11CBB88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F73C3DA"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272D58B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11B21CA3"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790141BF"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04446DB"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28</w:t>
            </w:r>
          </w:p>
        </w:tc>
      </w:tr>
      <w:tr w:rsidR="00950B20" w:rsidRPr="00105CFB" w14:paraId="139E1EC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77B4574"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2F244E54"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1EDDC888"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3D62BEFB"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0457828"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50,00</w:t>
            </w:r>
          </w:p>
        </w:tc>
        <w:tc>
          <w:tcPr>
            <w:tcW w:w="328" w:type="pct"/>
            <w:tcBorders>
              <w:top w:val="nil"/>
              <w:left w:val="nil"/>
              <w:bottom w:val="single" w:sz="4" w:space="0" w:color="auto"/>
              <w:right w:val="single" w:sz="4" w:space="0" w:color="auto"/>
            </w:tcBorders>
            <w:noWrap/>
            <w:vAlign w:val="center"/>
            <w:hideMark/>
          </w:tcPr>
          <w:p w14:paraId="541F494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50,00000</w:t>
            </w:r>
          </w:p>
        </w:tc>
        <w:tc>
          <w:tcPr>
            <w:tcW w:w="404" w:type="pct"/>
            <w:tcBorders>
              <w:top w:val="nil"/>
              <w:left w:val="nil"/>
              <w:bottom w:val="single" w:sz="4" w:space="0" w:color="auto"/>
              <w:right w:val="single" w:sz="4" w:space="0" w:color="auto"/>
            </w:tcBorders>
            <w:noWrap/>
            <w:vAlign w:val="center"/>
            <w:hideMark/>
          </w:tcPr>
          <w:p w14:paraId="4F4A41B1"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1.000,00000</w:t>
            </w:r>
          </w:p>
        </w:tc>
        <w:tc>
          <w:tcPr>
            <w:tcW w:w="451" w:type="pct"/>
            <w:tcBorders>
              <w:top w:val="nil"/>
              <w:left w:val="nil"/>
              <w:bottom w:val="single" w:sz="4" w:space="0" w:color="auto"/>
              <w:right w:val="single" w:sz="4" w:space="0" w:color="auto"/>
            </w:tcBorders>
            <w:noWrap/>
            <w:vAlign w:val="center"/>
            <w:hideMark/>
          </w:tcPr>
          <w:p w14:paraId="6EC6FF89"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12.000,00000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3461B9C"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40</w:t>
            </w:r>
          </w:p>
        </w:tc>
      </w:tr>
      <w:tr w:rsidR="00950B20" w:rsidRPr="00105CFB" w14:paraId="333B485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4101389"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67CA34AD"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5353BCB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4E7CB471"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12330B7"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410,00</w:t>
            </w:r>
          </w:p>
        </w:tc>
        <w:tc>
          <w:tcPr>
            <w:tcW w:w="328" w:type="pct"/>
            <w:tcBorders>
              <w:top w:val="nil"/>
              <w:left w:val="nil"/>
              <w:bottom w:val="single" w:sz="4" w:space="0" w:color="auto"/>
              <w:right w:val="single" w:sz="4" w:space="0" w:color="auto"/>
            </w:tcBorders>
            <w:noWrap/>
            <w:vAlign w:val="center"/>
            <w:hideMark/>
          </w:tcPr>
          <w:p w14:paraId="5E1091E7"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410,00000</w:t>
            </w:r>
          </w:p>
        </w:tc>
        <w:tc>
          <w:tcPr>
            <w:tcW w:w="404" w:type="pct"/>
            <w:tcBorders>
              <w:top w:val="nil"/>
              <w:left w:val="nil"/>
              <w:bottom w:val="single" w:sz="4" w:space="0" w:color="auto"/>
              <w:right w:val="single" w:sz="4" w:space="0" w:color="auto"/>
            </w:tcBorders>
            <w:noWrap/>
            <w:vAlign w:val="center"/>
            <w:hideMark/>
          </w:tcPr>
          <w:p w14:paraId="3CBA3850"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8.200,00000</w:t>
            </w:r>
          </w:p>
        </w:tc>
        <w:tc>
          <w:tcPr>
            <w:tcW w:w="451" w:type="pct"/>
            <w:tcBorders>
              <w:top w:val="nil"/>
              <w:left w:val="nil"/>
              <w:bottom w:val="single" w:sz="4" w:space="0" w:color="auto"/>
              <w:right w:val="single" w:sz="4" w:space="0" w:color="auto"/>
            </w:tcBorders>
            <w:noWrap/>
            <w:vAlign w:val="center"/>
            <w:hideMark/>
          </w:tcPr>
          <w:p w14:paraId="4F0F3665"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98.400,00000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5A698A9"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328</w:t>
            </w:r>
          </w:p>
        </w:tc>
      </w:tr>
      <w:tr w:rsidR="00950B20" w:rsidRPr="00105CFB" w14:paraId="254E700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451F264"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56CCAB30"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04D0278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40885C40"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A47DBAA"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95,00</w:t>
            </w:r>
          </w:p>
        </w:tc>
        <w:tc>
          <w:tcPr>
            <w:tcW w:w="328" w:type="pct"/>
            <w:tcBorders>
              <w:top w:val="nil"/>
              <w:left w:val="nil"/>
              <w:bottom w:val="single" w:sz="4" w:space="0" w:color="auto"/>
              <w:right w:val="single" w:sz="4" w:space="0" w:color="auto"/>
            </w:tcBorders>
            <w:noWrap/>
            <w:vAlign w:val="center"/>
            <w:hideMark/>
          </w:tcPr>
          <w:p w14:paraId="41C2EF7C"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95,00000</w:t>
            </w:r>
          </w:p>
        </w:tc>
        <w:tc>
          <w:tcPr>
            <w:tcW w:w="404" w:type="pct"/>
            <w:tcBorders>
              <w:top w:val="nil"/>
              <w:left w:val="nil"/>
              <w:bottom w:val="single" w:sz="4" w:space="0" w:color="auto"/>
              <w:right w:val="single" w:sz="4" w:space="0" w:color="auto"/>
            </w:tcBorders>
            <w:noWrap/>
            <w:vAlign w:val="center"/>
            <w:hideMark/>
          </w:tcPr>
          <w:p w14:paraId="6E6A430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1.900,00000</w:t>
            </w:r>
          </w:p>
        </w:tc>
        <w:tc>
          <w:tcPr>
            <w:tcW w:w="451" w:type="pct"/>
            <w:tcBorders>
              <w:top w:val="nil"/>
              <w:left w:val="nil"/>
              <w:bottom w:val="single" w:sz="4" w:space="0" w:color="auto"/>
              <w:right w:val="single" w:sz="4" w:space="0" w:color="auto"/>
            </w:tcBorders>
            <w:noWrap/>
            <w:vAlign w:val="center"/>
            <w:hideMark/>
          </w:tcPr>
          <w:p w14:paraId="7D99913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22.800,00000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764138B"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76</w:t>
            </w:r>
          </w:p>
        </w:tc>
      </w:tr>
      <w:tr w:rsidR="00950B20" w:rsidRPr="00105CFB" w14:paraId="24CC080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D2C5651"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38F84DD9"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28CF514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346EDE26"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C4D3638"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160,00</w:t>
            </w:r>
          </w:p>
        </w:tc>
        <w:tc>
          <w:tcPr>
            <w:tcW w:w="328" w:type="pct"/>
            <w:tcBorders>
              <w:top w:val="nil"/>
              <w:left w:val="nil"/>
              <w:bottom w:val="single" w:sz="4" w:space="0" w:color="auto"/>
              <w:right w:val="single" w:sz="4" w:space="0" w:color="auto"/>
            </w:tcBorders>
            <w:noWrap/>
            <w:vAlign w:val="center"/>
            <w:hideMark/>
          </w:tcPr>
          <w:p w14:paraId="5925B0B9"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160,00000</w:t>
            </w:r>
          </w:p>
        </w:tc>
        <w:tc>
          <w:tcPr>
            <w:tcW w:w="404" w:type="pct"/>
            <w:tcBorders>
              <w:top w:val="nil"/>
              <w:left w:val="nil"/>
              <w:bottom w:val="single" w:sz="4" w:space="0" w:color="auto"/>
              <w:right w:val="single" w:sz="4" w:space="0" w:color="auto"/>
            </w:tcBorders>
            <w:noWrap/>
            <w:vAlign w:val="center"/>
            <w:hideMark/>
          </w:tcPr>
          <w:p w14:paraId="15F993C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3.200,00000</w:t>
            </w:r>
          </w:p>
        </w:tc>
        <w:tc>
          <w:tcPr>
            <w:tcW w:w="451" w:type="pct"/>
            <w:tcBorders>
              <w:top w:val="nil"/>
              <w:left w:val="nil"/>
              <w:bottom w:val="single" w:sz="4" w:space="0" w:color="auto"/>
              <w:right w:val="single" w:sz="4" w:space="0" w:color="auto"/>
            </w:tcBorders>
            <w:noWrap/>
            <w:vAlign w:val="center"/>
            <w:hideMark/>
          </w:tcPr>
          <w:p w14:paraId="22A6383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DC68AE9"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128</w:t>
            </w:r>
          </w:p>
        </w:tc>
      </w:tr>
      <w:tr w:rsidR="00950B20" w:rsidRPr="00105CFB" w14:paraId="633AF59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25DBAC8"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20D35F41"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67F9F6DC"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7B80433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2A07BE4"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45,00</w:t>
            </w:r>
          </w:p>
        </w:tc>
        <w:tc>
          <w:tcPr>
            <w:tcW w:w="328" w:type="pct"/>
            <w:tcBorders>
              <w:top w:val="nil"/>
              <w:left w:val="nil"/>
              <w:bottom w:val="single" w:sz="4" w:space="0" w:color="auto"/>
              <w:right w:val="single" w:sz="4" w:space="0" w:color="auto"/>
            </w:tcBorders>
            <w:noWrap/>
            <w:vAlign w:val="center"/>
            <w:hideMark/>
          </w:tcPr>
          <w:p w14:paraId="61BD8FB3"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45,00000</w:t>
            </w:r>
          </w:p>
        </w:tc>
        <w:tc>
          <w:tcPr>
            <w:tcW w:w="404" w:type="pct"/>
            <w:tcBorders>
              <w:top w:val="nil"/>
              <w:left w:val="nil"/>
              <w:bottom w:val="single" w:sz="4" w:space="0" w:color="auto"/>
              <w:right w:val="single" w:sz="4" w:space="0" w:color="auto"/>
            </w:tcBorders>
            <w:noWrap/>
            <w:vAlign w:val="center"/>
            <w:hideMark/>
          </w:tcPr>
          <w:p w14:paraId="403EB6DF"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900,00000</w:t>
            </w:r>
          </w:p>
        </w:tc>
        <w:tc>
          <w:tcPr>
            <w:tcW w:w="451" w:type="pct"/>
            <w:tcBorders>
              <w:top w:val="nil"/>
              <w:left w:val="nil"/>
              <w:bottom w:val="single" w:sz="4" w:space="0" w:color="auto"/>
              <w:right w:val="single" w:sz="4" w:space="0" w:color="auto"/>
            </w:tcBorders>
            <w:noWrap/>
            <w:vAlign w:val="center"/>
            <w:hideMark/>
          </w:tcPr>
          <w:p w14:paraId="40FA689F"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10.800,00000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18C6CE8"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36</w:t>
            </w:r>
          </w:p>
        </w:tc>
      </w:tr>
      <w:tr w:rsidR="00950B20" w:rsidRPr="00105CFB" w14:paraId="4AD6C7C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7ED9978"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13</w:t>
            </w:r>
          </w:p>
        </w:tc>
        <w:tc>
          <w:tcPr>
            <w:tcW w:w="2224" w:type="pct"/>
            <w:tcBorders>
              <w:top w:val="nil"/>
              <w:left w:val="nil"/>
              <w:bottom w:val="single" w:sz="4" w:space="0" w:color="auto"/>
              <w:right w:val="single" w:sz="4" w:space="0" w:color="auto"/>
            </w:tcBorders>
            <w:noWrap/>
            <w:vAlign w:val="center"/>
            <w:hideMark/>
          </w:tcPr>
          <w:p w14:paraId="21258017"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36AFB09F"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0D179B6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DB2925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85,00</w:t>
            </w:r>
          </w:p>
        </w:tc>
        <w:tc>
          <w:tcPr>
            <w:tcW w:w="328" w:type="pct"/>
            <w:tcBorders>
              <w:top w:val="nil"/>
              <w:left w:val="nil"/>
              <w:bottom w:val="single" w:sz="4" w:space="0" w:color="auto"/>
              <w:right w:val="single" w:sz="4" w:space="0" w:color="auto"/>
            </w:tcBorders>
            <w:noWrap/>
            <w:vAlign w:val="center"/>
            <w:hideMark/>
          </w:tcPr>
          <w:p w14:paraId="26A5FDF6"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85,00000</w:t>
            </w:r>
          </w:p>
        </w:tc>
        <w:tc>
          <w:tcPr>
            <w:tcW w:w="404" w:type="pct"/>
            <w:tcBorders>
              <w:top w:val="nil"/>
              <w:left w:val="nil"/>
              <w:bottom w:val="single" w:sz="4" w:space="0" w:color="auto"/>
              <w:right w:val="single" w:sz="4" w:space="0" w:color="auto"/>
            </w:tcBorders>
            <w:noWrap/>
            <w:vAlign w:val="center"/>
            <w:hideMark/>
          </w:tcPr>
          <w:p w14:paraId="490C89BA"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1.700,00000</w:t>
            </w:r>
          </w:p>
        </w:tc>
        <w:tc>
          <w:tcPr>
            <w:tcW w:w="451" w:type="pct"/>
            <w:tcBorders>
              <w:top w:val="nil"/>
              <w:left w:val="nil"/>
              <w:bottom w:val="single" w:sz="4" w:space="0" w:color="auto"/>
              <w:right w:val="single" w:sz="4" w:space="0" w:color="auto"/>
            </w:tcBorders>
            <w:noWrap/>
            <w:vAlign w:val="center"/>
            <w:hideMark/>
          </w:tcPr>
          <w:p w14:paraId="010C89BA"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20.400,00000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90C6049"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68</w:t>
            </w:r>
          </w:p>
        </w:tc>
      </w:tr>
      <w:tr w:rsidR="00950B20" w:rsidRPr="00105CFB" w14:paraId="35C50A6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CBC15BC"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469A965A"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3386D85B"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5726F6D8"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CD8A9D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25,00</w:t>
            </w:r>
          </w:p>
        </w:tc>
        <w:tc>
          <w:tcPr>
            <w:tcW w:w="328" w:type="pct"/>
            <w:tcBorders>
              <w:top w:val="nil"/>
              <w:left w:val="nil"/>
              <w:bottom w:val="single" w:sz="4" w:space="0" w:color="auto"/>
              <w:right w:val="single" w:sz="4" w:space="0" w:color="auto"/>
            </w:tcBorders>
            <w:noWrap/>
            <w:vAlign w:val="center"/>
            <w:hideMark/>
          </w:tcPr>
          <w:p w14:paraId="6EF9649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25,00000</w:t>
            </w:r>
          </w:p>
        </w:tc>
        <w:tc>
          <w:tcPr>
            <w:tcW w:w="404" w:type="pct"/>
            <w:tcBorders>
              <w:top w:val="nil"/>
              <w:left w:val="nil"/>
              <w:bottom w:val="single" w:sz="4" w:space="0" w:color="auto"/>
              <w:right w:val="single" w:sz="4" w:space="0" w:color="auto"/>
            </w:tcBorders>
            <w:noWrap/>
            <w:vAlign w:val="center"/>
            <w:hideMark/>
          </w:tcPr>
          <w:p w14:paraId="7095D95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500,00000</w:t>
            </w:r>
          </w:p>
        </w:tc>
        <w:tc>
          <w:tcPr>
            <w:tcW w:w="451" w:type="pct"/>
            <w:tcBorders>
              <w:top w:val="nil"/>
              <w:left w:val="nil"/>
              <w:bottom w:val="single" w:sz="4" w:space="0" w:color="auto"/>
              <w:right w:val="single" w:sz="4" w:space="0" w:color="auto"/>
            </w:tcBorders>
            <w:noWrap/>
            <w:vAlign w:val="center"/>
            <w:hideMark/>
          </w:tcPr>
          <w:p w14:paraId="3FC0A837"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6.000,00000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D022151"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22</w:t>
            </w:r>
          </w:p>
        </w:tc>
      </w:tr>
      <w:tr w:rsidR="00950B20" w:rsidRPr="00105CFB" w14:paraId="7AAAD38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32BD891"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24202EC2"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01AE9A87"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226ADC8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789BC6D7"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0B28311A"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1FF063D3"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64326407"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C343A3B"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32</w:t>
            </w:r>
          </w:p>
        </w:tc>
      </w:tr>
      <w:tr w:rsidR="00950B20" w:rsidRPr="00105CFB" w14:paraId="6F09007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681EA0B"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40FC4F2F"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2A7697D7"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22ABDDD0"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6692BB6"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75,00</w:t>
            </w:r>
          </w:p>
        </w:tc>
        <w:tc>
          <w:tcPr>
            <w:tcW w:w="328" w:type="pct"/>
            <w:tcBorders>
              <w:top w:val="nil"/>
              <w:left w:val="nil"/>
              <w:bottom w:val="single" w:sz="4" w:space="0" w:color="auto"/>
              <w:right w:val="single" w:sz="4" w:space="0" w:color="auto"/>
            </w:tcBorders>
            <w:noWrap/>
            <w:vAlign w:val="center"/>
            <w:hideMark/>
          </w:tcPr>
          <w:p w14:paraId="7BBEB2F7"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75,00000</w:t>
            </w:r>
          </w:p>
        </w:tc>
        <w:tc>
          <w:tcPr>
            <w:tcW w:w="404" w:type="pct"/>
            <w:tcBorders>
              <w:top w:val="nil"/>
              <w:left w:val="nil"/>
              <w:bottom w:val="single" w:sz="4" w:space="0" w:color="auto"/>
              <w:right w:val="single" w:sz="4" w:space="0" w:color="auto"/>
            </w:tcBorders>
            <w:noWrap/>
            <w:vAlign w:val="center"/>
            <w:hideMark/>
          </w:tcPr>
          <w:p w14:paraId="5DE4A35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1.500,00000</w:t>
            </w:r>
          </w:p>
        </w:tc>
        <w:tc>
          <w:tcPr>
            <w:tcW w:w="451" w:type="pct"/>
            <w:tcBorders>
              <w:top w:val="nil"/>
              <w:left w:val="nil"/>
              <w:bottom w:val="single" w:sz="4" w:space="0" w:color="auto"/>
              <w:right w:val="single" w:sz="4" w:space="0" w:color="auto"/>
            </w:tcBorders>
            <w:noWrap/>
            <w:vAlign w:val="center"/>
            <w:hideMark/>
          </w:tcPr>
          <w:p w14:paraId="275C2DE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18.000,00000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658FDB0"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60</w:t>
            </w:r>
          </w:p>
        </w:tc>
      </w:tr>
      <w:tr w:rsidR="00950B20" w:rsidRPr="00105CFB" w14:paraId="40C57FE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7637932"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4E2D5432"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3C03E49F"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7C667529"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1A99817"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623C56F0"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90,00000</w:t>
            </w:r>
          </w:p>
        </w:tc>
        <w:tc>
          <w:tcPr>
            <w:tcW w:w="404" w:type="pct"/>
            <w:tcBorders>
              <w:top w:val="nil"/>
              <w:left w:val="nil"/>
              <w:bottom w:val="single" w:sz="4" w:space="0" w:color="auto"/>
              <w:right w:val="single" w:sz="4" w:space="0" w:color="auto"/>
            </w:tcBorders>
            <w:noWrap/>
            <w:vAlign w:val="center"/>
            <w:hideMark/>
          </w:tcPr>
          <w:p w14:paraId="3FE011F3"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1.800,00000</w:t>
            </w:r>
          </w:p>
        </w:tc>
        <w:tc>
          <w:tcPr>
            <w:tcW w:w="451" w:type="pct"/>
            <w:tcBorders>
              <w:top w:val="nil"/>
              <w:left w:val="nil"/>
              <w:bottom w:val="single" w:sz="4" w:space="0" w:color="auto"/>
              <w:right w:val="single" w:sz="4" w:space="0" w:color="auto"/>
            </w:tcBorders>
            <w:noWrap/>
            <w:vAlign w:val="center"/>
            <w:hideMark/>
          </w:tcPr>
          <w:p w14:paraId="121D77A3"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21.600,00000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F837252"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72</w:t>
            </w:r>
          </w:p>
        </w:tc>
      </w:tr>
      <w:tr w:rsidR="00950B20" w:rsidRPr="00105CFB" w14:paraId="2063587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3C922D3"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0649EB4C"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5CD472C9"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5D44815A"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8234EF6"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155,00</w:t>
            </w:r>
          </w:p>
        </w:tc>
        <w:tc>
          <w:tcPr>
            <w:tcW w:w="328" w:type="pct"/>
            <w:tcBorders>
              <w:top w:val="nil"/>
              <w:left w:val="nil"/>
              <w:bottom w:val="single" w:sz="4" w:space="0" w:color="auto"/>
              <w:right w:val="single" w:sz="4" w:space="0" w:color="auto"/>
            </w:tcBorders>
            <w:noWrap/>
            <w:vAlign w:val="center"/>
            <w:hideMark/>
          </w:tcPr>
          <w:p w14:paraId="6D98F11B"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155,00000</w:t>
            </w:r>
          </w:p>
        </w:tc>
        <w:tc>
          <w:tcPr>
            <w:tcW w:w="404" w:type="pct"/>
            <w:tcBorders>
              <w:top w:val="nil"/>
              <w:left w:val="nil"/>
              <w:bottom w:val="single" w:sz="4" w:space="0" w:color="auto"/>
              <w:right w:val="single" w:sz="4" w:space="0" w:color="auto"/>
            </w:tcBorders>
            <w:noWrap/>
            <w:vAlign w:val="center"/>
            <w:hideMark/>
          </w:tcPr>
          <w:p w14:paraId="1F668C6D"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3.100,00000</w:t>
            </w:r>
          </w:p>
        </w:tc>
        <w:tc>
          <w:tcPr>
            <w:tcW w:w="451" w:type="pct"/>
            <w:tcBorders>
              <w:top w:val="nil"/>
              <w:left w:val="nil"/>
              <w:bottom w:val="single" w:sz="4" w:space="0" w:color="auto"/>
              <w:right w:val="single" w:sz="4" w:space="0" w:color="auto"/>
            </w:tcBorders>
            <w:noWrap/>
            <w:vAlign w:val="center"/>
            <w:hideMark/>
          </w:tcPr>
          <w:p w14:paraId="3C25EF90"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37.200,00000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6644979"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124</w:t>
            </w:r>
          </w:p>
        </w:tc>
      </w:tr>
      <w:tr w:rsidR="00950B20" w:rsidRPr="00105CFB" w14:paraId="3A9B41D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E46695C"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0E44BFDF"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7E81927E"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4BDDECBA"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BCF6647"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140,00</w:t>
            </w:r>
          </w:p>
        </w:tc>
        <w:tc>
          <w:tcPr>
            <w:tcW w:w="328" w:type="pct"/>
            <w:tcBorders>
              <w:top w:val="nil"/>
              <w:left w:val="nil"/>
              <w:bottom w:val="single" w:sz="4" w:space="0" w:color="auto"/>
              <w:right w:val="single" w:sz="4" w:space="0" w:color="auto"/>
            </w:tcBorders>
            <w:noWrap/>
            <w:vAlign w:val="center"/>
            <w:hideMark/>
          </w:tcPr>
          <w:p w14:paraId="7E9368F0"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140,00000</w:t>
            </w:r>
          </w:p>
        </w:tc>
        <w:tc>
          <w:tcPr>
            <w:tcW w:w="404" w:type="pct"/>
            <w:tcBorders>
              <w:top w:val="nil"/>
              <w:left w:val="nil"/>
              <w:bottom w:val="single" w:sz="4" w:space="0" w:color="auto"/>
              <w:right w:val="single" w:sz="4" w:space="0" w:color="auto"/>
            </w:tcBorders>
            <w:noWrap/>
            <w:vAlign w:val="center"/>
            <w:hideMark/>
          </w:tcPr>
          <w:p w14:paraId="782DB366"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2.800,00000</w:t>
            </w:r>
          </w:p>
        </w:tc>
        <w:tc>
          <w:tcPr>
            <w:tcW w:w="451" w:type="pct"/>
            <w:tcBorders>
              <w:top w:val="nil"/>
              <w:left w:val="nil"/>
              <w:bottom w:val="single" w:sz="4" w:space="0" w:color="auto"/>
              <w:right w:val="single" w:sz="4" w:space="0" w:color="auto"/>
            </w:tcBorders>
            <w:noWrap/>
            <w:vAlign w:val="center"/>
            <w:hideMark/>
          </w:tcPr>
          <w:p w14:paraId="0C4845C5"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33.600,00000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BA957D4"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112</w:t>
            </w:r>
          </w:p>
        </w:tc>
      </w:tr>
      <w:tr w:rsidR="00950B20" w:rsidRPr="00105CFB" w14:paraId="02CEBA5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13AEA64"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20</w:t>
            </w:r>
          </w:p>
        </w:tc>
        <w:tc>
          <w:tcPr>
            <w:tcW w:w="2224" w:type="pct"/>
            <w:tcBorders>
              <w:top w:val="nil"/>
              <w:left w:val="nil"/>
              <w:bottom w:val="single" w:sz="4" w:space="0" w:color="auto"/>
              <w:right w:val="single" w:sz="4" w:space="0" w:color="auto"/>
            </w:tcBorders>
            <w:noWrap/>
            <w:vAlign w:val="center"/>
            <w:hideMark/>
          </w:tcPr>
          <w:p w14:paraId="7C3EEB1F" w14:textId="77777777" w:rsidR="00950B20" w:rsidRPr="00105CFB" w:rsidRDefault="00950B20" w:rsidP="003566BF">
            <w:pPr>
              <w:spacing w:after="0" w:line="240" w:lineRule="auto"/>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14CEFA94"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636FAC0C"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E282F9C"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76B7590C"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90,00000</w:t>
            </w:r>
          </w:p>
        </w:tc>
        <w:tc>
          <w:tcPr>
            <w:tcW w:w="404" w:type="pct"/>
            <w:tcBorders>
              <w:top w:val="nil"/>
              <w:left w:val="nil"/>
              <w:bottom w:val="single" w:sz="4" w:space="0" w:color="auto"/>
              <w:right w:val="single" w:sz="4" w:space="0" w:color="auto"/>
            </w:tcBorders>
            <w:noWrap/>
            <w:vAlign w:val="center"/>
            <w:hideMark/>
          </w:tcPr>
          <w:p w14:paraId="72E01858"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1.800,00000</w:t>
            </w:r>
          </w:p>
        </w:tc>
        <w:tc>
          <w:tcPr>
            <w:tcW w:w="451" w:type="pct"/>
            <w:tcBorders>
              <w:top w:val="nil"/>
              <w:left w:val="nil"/>
              <w:bottom w:val="single" w:sz="4" w:space="0" w:color="auto"/>
              <w:right w:val="single" w:sz="4" w:space="0" w:color="auto"/>
            </w:tcBorders>
            <w:noWrap/>
            <w:vAlign w:val="center"/>
            <w:hideMark/>
          </w:tcPr>
          <w:p w14:paraId="1A12D2E5"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21.600,00000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F315675" w14:textId="77777777" w:rsidR="00950B20" w:rsidRPr="00105CFB" w:rsidRDefault="00950B20" w:rsidP="003566BF">
            <w:pPr>
              <w:spacing w:after="0" w:line="240" w:lineRule="auto"/>
              <w:jc w:val="center"/>
              <w:rPr>
                <w:rFonts w:ascii="Times New Roman" w:eastAsia="Times New Roman" w:hAnsi="Times New Roman"/>
                <w:color w:val="000000"/>
                <w:sz w:val="16"/>
                <w:szCs w:val="16"/>
                <w:lang w:eastAsia="pt-BR"/>
              </w:rPr>
            </w:pPr>
            <w:r w:rsidRPr="00105CFB">
              <w:rPr>
                <w:rFonts w:ascii="Times New Roman" w:eastAsia="Times New Roman" w:hAnsi="Times New Roman"/>
                <w:color w:val="000000"/>
                <w:sz w:val="16"/>
                <w:szCs w:val="16"/>
                <w:lang w:eastAsia="pt-BR"/>
              </w:rPr>
              <w:t>72</w:t>
            </w:r>
          </w:p>
        </w:tc>
      </w:tr>
      <w:tr w:rsidR="00950B20" w:rsidRPr="00105CFB" w14:paraId="1273EAAF"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FCF94C4"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TOTAL EM EMBALAGEM COM 300 G</w:t>
            </w:r>
          </w:p>
        </w:tc>
        <w:tc>
          <w:tcPr>
            <w:tcW w:w="328" w:type="pct"/>
            <w:tcBorders>
              <w:top w:val="nil"/>
              <w:left w:val="nil"/>
              <w:bottom w:val="single" w:sz="4" w:space="0" w:color="auto"/>
              <w:right w:val="single" w:sz="4" w:space="0" w:color="auto"/>
            </w:tcBorders>
            <w:shd w:val="clear" w:color="000000" w:fill="BFBFBF"/>
            <w:noWrap/>
            <w:vAlign w:val="center"/>
            <w:hideMark/>
          </w:tcPr>
          <w:p w14:paraId="698AF207" w14:textId="77777777" w:rsidR="00950B20" w:rsidRPr="00105CFB" w:rsidRDefault="00950B20" w:rsidP="003566BF">
            <w:pPr>
              <w:spacing w:after="0" w:line="240" w:lineRule="auto"/>
              <w:jc w:val="center"/>
              <w:rPr>
                <w:rFonts w:ascii="Times New Roman" w:eastAsia="Times New Roman" w:hAnsi="Times New Roman"/>
                <w:b/>
                <w:bCs/>
                <w:color w:val="000000"/>
                <w:sz w:val="16"/>
                <w:szCs w:val="16"/>
                <w:lang w:eastAsia="pt-BR"/>
              </w:rPr>
            </w:pPr>
            <w:r w:rsidRPr="00105CFB">
              <w:rPr>
                <w:rFonts w:ascii="Times New Roman" w:eastAsia="Times New Roman" w:hAnsi="Times New Roman"/>
                <w:b/>
                <w:bCs/>
                <w:color w:val="000000"/>
                <w:sz w:val="16"/>
                <w:szCs w:val="16"/>
                <w:lang w:eastAsia="pt-BR"/>
              </w:rPr>
              <w:t>1.650</w:t>
            </w:r>
          </w:p>
        </w:tc>
      </w:tr>
    </w:tbl>
    <w:p w14:paraId="03FF03E2" w14:textId="77777777" w:rsidR="00950B20" w:rsidRDefault="00950B20" w:rsidP="00950B20">
      <w:pPr>
        <w:tabs>
          <w:tab w:val="left" w:pos="5505"/>
        </w:tabs>
        <w:rPr>
          <w:rFonts w:ascii="Times New Roman" w:hAnsi="Times New Roman"/>
        </w:rPr>
      </w:pPr>
      <w:r>
        <w:rPr>
          <w:rFonts w:ascii="Times New Roman" w:hAnsi="Times New Roman"/>
        </w:rPr>
        <w:tab/>
      </w:r>
    </w:p>
    <w:p w14:paraId="6944B371" w14:textId="77777777" w:rsidR="00950B20" w:rsidRDefault="00950B20" w:rsidP="00950B20">
      <w:pPr>
        <w:tabs>
          <w:tab w:val="left" w:pos="5505"/>
        </w:tabs>
        <w:rPr>
          <w:rFonts w:ascii="Times New Roman" w:hAnsi="Times New Roman"/>
        </w:rPr>
      </w:pPr>
    </w:p>
    <w:p w14:paraId="0BA4D4B0" w14:textId="77777777" w:rsidR="00950B20" w:rsidRDefault="00950B20" w:rsidP="00950B20">
      <w:pPr>
        <w:tabs>
          <w:tab w:val="left" w:pos="5505"/>
        </w:tabs>
        <w:rPr>
          <w:rFonts w:ascii="Times New Roman" w:hAnsi="Times New Roman"/>
        </w:rPr>
      </w:pPr>
    </w:p>
    <w:p w14:paraId="4D802739" w14:textId="77777777" w:rsidR="00950B20" w:rsidRDefault="00950B20" w:rsidP="00950B20">
      <w:pPr>
        <w:tabs>
          <w:tab w:val="left" w:pos="5505"/>
        </w:tabs>
        <w:rPr>
          <w:rFonts w:ascii="Times New Roman" w:hAnsi="Times New Roman"/>
        </w:rPr>
      </w:pPr>
    </w:p>
    <w:p w14:paraId="486D93E4" w14:textId="77777777" w:rsidR="00950B20" w:rsidRDefault="00950B20" w:rsidP="00950B20">
      <w:pPr>
        <w:tabs>
          <w:tab w:val="left" w:pos="5505"/>
        </w:tabs>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385ED8" w14:paraId="2E789F66"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2ECF7808"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683C9B74"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19 - PÃO DE FORMA: EMBALAGEM COM 500 G</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8249518"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TOTAL</w:t>
            </w:r>
          </w:p>
        </w:tc>
      </w:tr>
      <w:tr w:rsidR="00950B20" w:rsidRPr="00385ED8" w14:paraId="567CBA56"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6487D243"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499A35BF"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3C0CBF52"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50148BF3"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3F49B6FA"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09FD7C86"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5C9EE324" w14:textId="77777777" w:rsidR="00950B20" w:rsidRPr="00385ED8"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385ED8" w14:paraId="3FD57C96"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0A05626B" w14:textId="77777777" w:rsidR="00950B20" w:rsidRPr="00385ED8"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0B9D48F0" w14:textId="77777777" w:rsidR="00950B20" w:rsidRPr="00385ED8"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2C03DD28" w14:textId="77777777" w:rsidR="00950B20" w:rsidRPr="00385ED8"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2B480353" w14:textId="77777777" w:rsidR="00950B20" w:rsidRPr="00385ED8"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04B45F0C" w14:textId="77777777" w:rsidR="00950B20" w:rsidRPr="00385ED8"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16AF0550"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536B7925"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5D136B4A"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4D07D078" w14:textId="77777777" w:rsidR="00950B20" w:rsidRPr="00385ED8"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385ED8" w14:paraId="0F88CB4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C195D08"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7412F43D"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1630BD93"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66E57C27"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CD8D683"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75AA1A1B"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19B878B2"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54FAF3F1"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A6D55FE"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19</w:t>
            </w:r>
          </w:p>
        </w:tc>
      </w:tr>
      <w:tr w:rsidR="00950B20" w:rsidRPr="00385ED8" w14:paraId="2D53533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DEAA8F4"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7E60436C"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4E077B92"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101C7B44"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FB1906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260,00</w:t>
            </w:r>
          </w:p>
        </w:tc>
        <w:tc>
          <w:tcPr>
            <w:tcW w:w="328" w:type="pct"/>
            <w:tcBorders>
              <w:top w:val="nil"/>
              <w:left w:val="nil"/>
              <w:bottom w:val="single" w:sz="4" w:space="0" w:color="auto"/>
              <w:right w:val="single" w:sz="4" w:space="0" w:color="auto"/>
            </w:tcBorders>
            <w:noWrap/>
            <w:vAlign w:val="center"/>
            <w:hideMark/>
          </w:tcPr>
          <w:p w14:paraId="49FDC22B"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260,00000</w:t>
            </w:r>
          </w:p>
        </w:tc>
        <w:tc>
          <w:tcPr>
            <w:tcW w:w="404" w:type="pct"/>
            <w:tcBorders>
              <w:top w:val="nil"/>
              <w:left w:val="nil"/>
              <w:bottom w:val="single" w:sz="4" w:space="0" w:color="auto"/>
              <w:right w:val="single" w:sz="4" w:space="0" w:color="auto"/>
            </w:tcBorders>
            <w:noWrap/>
            <w:vAlign w:val="center"/>
            <w:hideMark/>
          </w:tcPr>
          <w:p w14:paraId="270EC40A"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5.200,00000</w:t>
            </w:r>
          </w:p>
        </w:tc>
        <w:tc>
          <w:tcPr>
            <w:tcW w:w="451" w:type="pct"/>
            <w:tcBorders>
              <w:top w:val="nil"/>
              <w:left w:val="nil"/>
              <w:bottom w:val="single" w:sz="4" w:space="0" w:color="auto"/>
              <w:right w:val="single" w:sz="4" w:space="0" w:color="auto"/>
            </w:tcBorders>
            <w:noWrap/>
            <w:vAlign w:val="center"/>
            <w:hideMark/>
          </w:tcPr>
          <w:p w14:paraId="7C8373FE"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62.400,00000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A05D89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125</w:t>
            </w:r>
          </w:p>
        </w:tc>
      </w:tr>
      <w:tr w:rsidR="00950B20" w:rsidRPr="00385ED8" w14:paraId="0D1F48A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0ABC1C3"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083547CF"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7F108E50"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3930832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524652F"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304A72C6"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3321E056"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35A804E1"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9D00A14"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17</w:t>
            </w:r>
          </w:p>
        </w:tc>
      </w:tr>
      <w:tr w:rsidR="00950B20" w:rsidRPr="00385ED8" w14:paraId="65B8D6A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4340385"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5A77C3A8"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3F99E2AB"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0D997D6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46CDCF7"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130,00</w:t>
            </w:r>
          </w:p>
        </w:tc>
        <w:tc>
          <w:tcPr>
            <w:tcW w:w="328" w:type="pct"/>
            <w:tcBorders>
              <w:top w:val="nil"/>
              <w:left w:val="nil"/>
              <w:bottom w:val="single" w:sz="4" w:space="0" w:color="auto"/>
              <w:right w:val="single" w:sz="4" w:space="0" w:color="auto"/>
            </w:tcBorders>
            <w:noWrap/>
            <w:vAlign w:val="center"/>
            <w:hideMark/>
          </w:tcPr>
          <w:p w14:paraId="6F65D5EE"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130,00000</w:t>
            </w:r>
          </w:p>
        </w:tc>
        <w:tc>
          <w:tcPr>
            <w:tcW w:w="404" w:type="pct"/>
            <w:tcBorders>
              <w:top w:val="nil"/>
              <w:left w:val="nil"/>
              <w:bottom w:val="single" w:sz="4" w:space="0" w:color="auto"/>
              <w:right w:val="single" w:sz="4" w:space="0" w:color="auto"/>
            </w:tcBorders>
            <w:noWrap/>
            <w:vAlign w:val="center"/>
            <w:hideMark/>
          </w:tcPr>
          <w:p w14:paraId="30CD0260"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2.600,00000</w:t>
            </w:r>
          </w:p>
        </w:tc>
        <w:tc>
          <w:tcPr>
            <w:tcW w:w="451" w:type="pct"/>
            <w:tcBorders>
              <w:top w:val="nil"/>
              <w:left w:val="nil"/>
              <w:bottom w:val="single" w:sz="4" w:space="0" w:color="auto"/>
              <w:right w:val="single" w:sz="4" w:space="0" w:color="auto"/>
            </w:tcBorders>
            <w:noWrap/>
            <w:vAlign w:val="center"/>
            <w:hideMark/>
          </w:tcPr>
          <w:p w14:paraId="43E0DA8B"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31.200,00000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242CCCC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62</w:t>
            </w:r>
          </w:p>
        </w:tc>
      </w:tr>
      <w:tr w:rsidR="00950B20" w:rsidRPr="00385ED8" w14:paraId="1D8EC6E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F1038EE"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2C65085C"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3AFE7BAD"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4FDB75E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147523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65,00</w:t>
            </w:r>
          </w:p>
        </w:tc>
        <w:tc>
          <w:tcPr>
            <w:tcW w:w="328" w:type="pct"/>
            <w:tcBorders>
              <w:top w:val="nil"/>
              <w:left w:val="nil"/>
              <w:bottom w:val="single" w:sz="4" w:space="0" w:color="auto"/>
              <w:right w:val="single" w:sz="4" w:space="0" w:color="auto"/>
            </w:tcBorders>
            <w:noWrap/>
            <w:vAlign w:val="center"/>
            <w:hideMark/>
          </w:tcPr>
          <w:p w14:paraId="182A21BC"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65,00000</w:t>
            </w:r>
          </w:p>
        </w:tc>
        <w:tc>
          <w:tcPr>
            <w:tcW w:w="404" w:type="pct"/>
            <w:tcBorders>
              <w:top w:val="nil"/>
              <w:left w:val="nil"/>
              <w:bottom w:val="single" w:sz="4" w:space="0" w:color="auto"/>
              <w:right w:val="single" w:sz="4" w:space="0" w:color="auto"/>
            </w:tcBorders>
            <w:noWrap/>
            <w:vAlign w:val="center"/>
            <w:hideMark/>
          </w:tcPr>
          <w:p w14:paraId="235CF8A6"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1.300,00000</w:t>
            </w:r>
          </w:p>
        </w:tc>
        <w:tc>
          <w:tcPr>
            <w:tcW w:w="451" w:type="pct"/>
            <w:tcBorders>
              <w:top w:val="nil"/>
              <w:left w:val="nil"/>
              <w:bottom w:val="single" w:sz="4" w:space="0" w:color="auto"/>
              <w:right w:val="single" w:sz="4" w:space="0" w:color="auto"/>
            </w:tcBorders>
            <w:noWrap/>
            <w:vAlign w:val="center"/>
            <w:hideMark/>
          </w:tcPr>
          <w:p w14:paraId="40BBB97E"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15.600,00000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CC7F1A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31</w:t>
            </w:r>
          </w:p>
        </w:tc>
      </w:tr>
      <w:tr w:rsidR="00950B20" w:rsidRPr="00385ED8" w14:paraId="4F7A637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9712B9E"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6</w:t>
            </w:r>
          </w:p>
        </w:tc>
        <w:tc>
          <w:tcPr>
            <w:tcW w:w="2224" w:type="pct"/>
            <w:tcBorders>
              <w:top w:val="nil"/>
              <w:left w:val="nil"/>
              <w:bottom w:val="single" w:sz="4" w:space="0" w:color="auto"/>
              <w:right w:val="single" w:sz="4" w:space="0" w:color="auto"/>
            </w:tcBorders>
            <w:noWrap/>
            <w:vAlign w:val="center"/>
            <w:hideMark/>
          </w:tcPr>
          <w:p w14:paraId="55A2F981"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684AB10A"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1476AB0C"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78C99BE"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57F2D235"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19772056"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0A2037FF"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110E052"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17</w:t>
            </w:r>
          </w:p>
        </w:tc>
      </w:tr>
      <w:tr w:rsidR="00950B20" w:rsidRPr="00385ED8" w14:paraId="4E66B2F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54760A5"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3E535031"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1D382EC3"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0F66A2D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F81EE31"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669BB0B4"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7DD6E09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37734D6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D6D8A7D"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17</w:t>
            </w:r>
          </w:p>
        </w:tc>
      </w:tr>
      <w:tr w:rsidR="00950B20" w:rsidRPr="00385ED8" w14:paraId="6913F42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4ED0B4B"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24D71A5C"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6B1AF44A"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041AB5EB"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FC1B5BE"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50,00</w:t>
            </w:r>
          </w:p>
        </w:tc>
        <w:tc>
          <w:tcPr>
            <w:tcW w:w="328" w:type="pct"/>
            <w:tcBorders>
              <w:top w:val="nil"/>
              <w:left w:val="nil"/>
              <w:bottom w:val="single" w:sz="4" w:space="0" w:color="auto"/>
              <w:right w:val="single" w:sz="4" w:space="0" w:color="auto"/>
            </w:tcBorders>
            <w:noWrap/>
            <w:vAlign w:val="center"/>
            <w:hideMark/>
          </w:tcPr>
          <w:p w14:paraId="1565E470"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50,00000</w:t>
            </w:r>
          </w:p>
        </w:tc>
        <w:tc>
          <w:tcPr>
            <w:tcW w:w="404" w:type="pct"/>
            <w:tcBorders>
              <w:top w:val="nil"/>
              <w:left w:val="nil"/>
              <w:bottom w:val="single" w:sz="4" w:space="0" w:color="auto"/>
              <w:right w:val="single" w:sz="4" w:space="0" w:color="auto"/>
            </w:tcBorders>
            <w:noWrap/>
            <w:vAlign w:val="center"/>
            <w:hideMark/>
          </w:tcPr>
          <w:p w14:paraId="00F948D3"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1.000,00000</w:t>
            </w:r>
          </w:p>
        </w:tc>
        <w:tc>
          <w:tcPr>
            <w:tcW w:w="451" w:type="pct"/>
            <w:tcBorders>
              <w:top w:val="nil"/>
              <w:left w:val="nil"/>
              <w:bottom w:val="single" w:sz="4" w:space="0" w:color="auto"/>
              <w:right w:val="single" w:sz="4" w:space="0" w:color="auto"/>
            </w:tcBorders>
            <w:noWrap/>
            <w:vAlign w:val="center"/>
            <w:hideMark/>
          </w:tcPr>
          <w:p w14:paraId="766B799A"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12.000,00000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424F692"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24</w:t>
            </w:r>
          </w:p>
        </w:tc>
      </w:tr>
      <w:tr w:rsidR="00950B20" w:rsidRPr="00385ED8" w14:paraId="1DD194F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D8AC0C8"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0F12841D"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5462FCA3"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7482EA94"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D6E2926"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410,00</w:t>
            </w:r>
          </w:p>
        </w:tc>
        <w:tc>
          <w:tcPr>
            <w:tcW w:w="328" w:type="pct"/>
            <w:tcBorders>
              <w:top w:val="nil"/>
              <w:left w:val="nil"/>
              <w:bottom w:val="single" w:sz="4" w:space="0" w:color="auto"/>
              <w:right w:val="single" w:sz="4" w:space="0" w:color="auto"/>
            </w:tcBorders>
            <w:noWrap/>
            <w:vAlign w:val="center"/>
            <w:hideMark/>
          </w:tcPr>
          <w:p w14:paraId="662D7A8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410,00000</w:t>
            </w:r>
          </w:p>
        </w:tc>
        <w:tc>
          <w:tcPr>
            <w:tcW w:w="404" w:type="pct"/>
            <w:tcBorders>
              <w:top w:val="nil"/>
              <w:left w:val="nil"/>
              <w:bottom w:val="single" w:sz="4" w:space="0" w:color="auto"/>
              <w:right w:val="single" w:sz="4" w:space="0" w:color="auto"/>
            </w:tcBorders>
            <w:noWrap/>
            <w:vAlign w:val="center"/>
            <w:hideMark/>
          </w:tcPr>
          <w:p w14:paraId="79C2AA8A"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8.200,00000</w:t>
            </w:r>
          </w:p>
        </w:tc>
        <w:tc>
          <w:tcPr>
            <w:tcW w:w="451" w:type="pct"/>
            <w:tcBorders>
              <w:top w:val="nil"/>
              <w:left w:val="nil"/>
              <w:bottom w:val="single" w:sz="4" w:space="0" w:color="auto"/>
              <w:right w:val="single" w:sz="4" w:space="0" w:color="auto"/>
            </w:tcBorders>
            <w:noWrap/>
            <w:vAlign w:val="center"/>
            <w:hideMark/>
          </w:tcPr>
          <w:p w14:paraId="3C1568FE"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98.400,00000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C69B1AA"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197</w:t>
            </w:r>
          </w:p>
        </w:tc>
      </w:tr>
      <w:tr w:rsidR="00950B20" w:rsidRPr="00385ED8" w14:paraId="10D080A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C4D534E"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0D817CF4"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3BA3572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0453946B"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5717C27"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95,00</w:t>
            </w:r>
          </w:p>
        </w:tc>
        <w:tc>
          <w:tcPr>
            <w:tcW w:w="328" w:type="pct"/>
            <w:tcBorders>
              <w:top w:val="nil"/>
              <w:left w:val="nil"/>
              <w:bottom w:val="single" w:sz="4" w:space="0" w:color="auto"/>
              <w:right w:val="single" w:sz="4" w:space="0" w:color="auto"/>
            </w:tcBorders>
            <w:noWrap/>
            <w:vAlign w:val="center"/>
            <w:hideMark/>
          </w:tcPr>
          <w:p w14:paraId="3DB4AF3F"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95,00000</w:t>
            </w:r>
          </w:p>
        </w:tc>
        <w:tc>
          <w:tcPr>
            <w:tcW w:w="404" w:type="pct"/>
            <w:tcBorders>
              <w:top w:val="nil"/>
              <w:left w:val="nil"/>
              <w:bottom w:val="single" w:sz="4" w:space="0" w:color="auto"/>
              <w:right w:val="single" w:sz="4" w:space="0" w:color="auto"/>
            </w:tcBorders>
            <w:noWrap/>
            <w:vAlign w:val="center"/>
            <w:hideMark/>
          </w:tcPr>
          <w:p w14:paraId="57B3DDE0"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1.900,00000</w:t>
            </w:r>
          </w:p>
        </w:tc>
        <w:tc>
          <w:tcPr>
            <w:tcW w:w="451" w:type="pct"/>
            <w:tcBorders>
              <w:top w:val="nil"/>
              <w:left w:val="nil"/>
              <w:bottom w:val="single" w:sz="4" w:space="0" w:color="auto"/>
              <w:right w:val="single" w:sz="4" w:space="0" w:color="auto"/>
            </w:tcBorders>
            <w:noWrap/>
            <w:vAlign w:val="center"/>
            <w:hideMark/>
          </w:tcPr>
          <w:p w14:paraId="2A53B9FC"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22.800,00000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912C9B1"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46</w:t>
            </w:r>
          </w:p>
        </w:tc>
      </w:tr>
      <w:tr w:rsidR="00950B20" w:rsidRPr="00385ED8" w14:paraId="0E204B9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9E3D84A"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24ED5804"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40564FB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4A3D1D82"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5A1F200"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160,00</w:t>
            </w:r>
          </w:p>
        </w:tc>
        <w:tc>
          <w:tcPr>
            <w:tcW w:w="328" w:type="pct"/>
            <w:tcBorders>
              <w:top w:val="nil"/>
              <w:left w:val="nil"/>
              <w:bottom w:val="single" w:sz="4" w:space="0" w:color="auto"/>
              <w:right w:val="single" w:sz="4" w:space="0" w:color="auto"/>
            </w:tcBorders>
            <w:noWrap/>
            <w:vAlign w:val="center"/>
            <w:hideMark/>
          </w:tcPr>
          <w:p w14:paraId="50CDA172"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160,00000</w:t>
            </w:r>
          </w:p>
        </w:tc>
        <w:tc>
          <w:tcPr>
            <w:tcW w:w="404" w:type="pct"/>
            <w:tcBorders>
              <w:top w:val="nil"/>
              <w:left w:val="nil"/>
              <w:bottom w:val="single" w:sz="4" w:space="0" w:color="auto"/>
              <w:right w:val="single" w:sz="4" w:space="0" w:color="auto"/>
            </w:tcBorders>
            <w:noWrap/>
            <w:vAlign w:val="center"/>
            <w:hideMark/>
          </w:tcPr>
          <w:p w14:paraId="7BB77C22"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3.200,00000</w:t>
            </w:r>
          </w:p>
        </w:tc>
        <w:tc>
          <w:tcPr>
            <w:tcW w:w="451" w:type="pct"/>
            <w:tcBorders>
              <w:top w:val="nil"/>
              <w:left w:val="nil"/>
              <w:bottom w:val="single" w:sz="4" w:space="0" w:color="auto"/>
              <w:right w:val="single" w:sz="4" w:space="0" w:color="auto"/>
            </w:tcBorders>
            <w:noWrap/>
            <w:vAlign w:val="center"/>
            <w:hideMark/>
          </w:tcPr>
          <w:p w14:paraId="49222FDE"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F9339E1"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77</w:t>
            </w:r>
          </w:p>
        </w:tc>
      </w:tr>
      <w:tr w:rsidR="00950B20" w:rsidRPr="00385ED8" w14:paraId="412F04F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80104C7"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2A20F1C1"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4CE73A13"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5DABD73F"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46D7EC1"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45,00</w:t>
            </w:r>
          </w:p>
        </w:tc>
        <w:tc>
          <w:tcPr>
            <w:tcW w:w="328" w:type="pct"/>
            <w:tcBorders>
              <w:top w:val="nil"/>
              <w:left w:val="nil"/>
              <w:bottom w:val="single" w:sz="4" w:space="0" w:color="auto"/>
              <w:right w:val="single" w:sz="4" w:space="0" w:color="auto"/>
            </w:tcBorders>
            <w:noWrap/>
            <w:vAlign w:val="center"/>
            <w:hideMark/>
          </w:tcPr>
          <w:p w14:paraId="17A4770D"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45,00000</w:t>
            </w:r>
          </w:p>
        </w:tc>
        <w:tc>
          <w:tcPr>
            <w:tcW w:w="404" w:type="pct"/>
            <w:tcBorders>
              <w:top w:val="nil"/>
              <w:left w:val="nil"/>
              <w:bottom w:val="single" w:sz="4" w:space="0" w:color="auto"/>
              <w:right w:val="single" w:sz="4" w:space="0" w:color="auto"/>
            </w:tcBorders>
            <w:noWrap/>
            <w:vAlign w:val="center"/>
            <w:hideMark/>
          </w:tcPr>
          <w:p w14:paraId="1B77E566"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900,00000</w:t>
            </w:r>
          </w:p>
        </w:tc>
        <w:tc>
          <w:tcPr>
            <w:tcW w:w="451" w:type="pct"/>
            <w:tcBorders>
              <w:top w:val="nil"/>
              <w:left w:val="nil"/>
              <w:bottom w:val="single" w:sz="4" w:space="0" w:color="auto"/>
              <w:right w:val="single" w:sz="4" w:space="0" w:color="auto"/>
            </w:tcBorders>
            <w:noWrap/>
            <w:vAlign w:val="center"/>
            <w:hideMark/>
          </w:tcPr>
          <w:p w14:paraId="61A82BF5"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10.800,00000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BAB2ECC"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22</w:t>
            </w:r>
          </w:p>
        </w:tc>
      </w:tr>
      <w:tr w:rsidR="00950B20" w:rsidRPr="00385ED8" w14:paraId="70DA532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3DDCB00"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13</w:t>
            </w:r>
          </w:p>
        </w:tc>
        <w:tc>
          <w:tcPr>
            <w:tcW w:w="2224" w:type="pct"/>
            <w:tcBorders>
              <w:top w:val="nil"/>
              <w:left w:val="nil"/>
              <w:bottom w:val="single" w:sz="4" w:space="0" w:color="auto"/>
              <w:right w:val="single" w:sz="4" w:space="0" w:color="auto"/>
            </w:tcBorders>
            <w:noWrap/>
            <w:vAlign w:val="center"/>
            <w:hideMark/>
          </w:tcPr>
          <w:p w14:paraId="2EC187FB"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518A7EE0"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4932374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67FB22E"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85,00</w:t>
            </w:r>
          </w:p>
        </w:tc>
        <w:tc>
          <w:tcPr>
            <w:tcW w:w="328" w:type="pct"/>
            <w:tcBorders>
              <w:top w:val="nil"/>
              <w:left w:val="nil"/>
              <w:bottom w:val="single" w:sz="4" w:space="0" w:color="auto"/>
              <w:right w:val="single" w:sz="4" w:space="0" w:color="auto"/>
            </w:tcBorders>
            <w:noWrap/>
            <w:vAlign w:val="center"/>
            <w:hideMark/>
          </w:tcPr>
          <w:p w14:paraId="0BE34D34"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85,00000</w:t>
            </w:r>
          </w:p>
        </w:tc>
        <w:tc>
          <w:tcPr>
            <w:tcW w:w="404" w:type="pct"/>
            <w:tcBorders>
              <w:top w:val="nil"/>
              <w:left w:val="nil"/>
              <w:bottom w:val="single" w:sz="4" w:space="0" w:color="auto"/>
              <w:right w:val="single" w:sz="4" w:space="0" w:color="auto"/>
            </w:tcBorders>
            <w:noWrap/>
            <w:vAlign w:val="center"/>
            <w:hideMark/>
          </w:tcPr>
          <w:p w14:paraId="2A158A1A"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1.700,00000</w:t>
            </w:r>
          </w:p>
        </w:tc>
        <w:tc>
          <w:tcPr>
            <w:tcW w:w="451" w:type="pct"/>
            <w:tcBorders>
              <w:top w:val="nil"/>
              <w:left w:val="nil"/>
              <w:bottom w:val="single" w:sz="4" w:space="0" w:color="auto"/>
              <w:right w:val="single" w:sz="4" w:space="0" w:color="auto"/>
            </w:tcBorders>
            <w:noWrap/>
            <w:vAlign w:val="center"/>
            <w:hideMark/>
          </w:tcPr>
          <w:p w14:paraId="175FC27E"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20.400,00000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FB5145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41</w:t>
            </w:r>
          </w:p>
        </w:tc>
      </w:tr>
      <w:tr w:rsidR="00950B20" w:rsidRPr="00385ED8" w14:paraId="1B6DB66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2B3E6B1"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4AA5D5B6"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570496E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661E59C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5675880"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25,00</w:t>
            </w:r>
          </w:p>
        </w:tc>
        <w:tc>
          <w:tcPr>
            <w:tcW w:w="328" w:type="pct"/>
            <w:tcBorders>
              <w:top w:val="nil"/>
              <w:left w:val="nil"/>
              <w:bottom w:val="single" w:sz="4" w:space="0" w:color="auto"/>
              <w:right w:val="single" w:sz="4" w:space="0" w:color="auto"/>
            </w:tcBorders>
            <w:noWrap/>
            <w:vAlign w:val="center"/>
            <w:hideMark/>
          </w:tcPr>
          <w:p w14:paraId="58BAF03A"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25,00000</w:t>
            </w:r>
          </w:p>
        </w:tc>
        <w:tc>
          <w:tcPr>
            <w:tcW w:w="404" w:type="pct"/>
            <w:tcBorders>
              <w:top w:val="nil"/>
              <w:left w:val="nil"/>
              <w:bottom w:val="single" w:sz="4" w:space="0" w:color="auto"/>
              <w:right w:val="single" w:sz="4" w:space="0" w:color="auto"/>
            </w:tcBorders>
            <w:noWrap/>
            <w:vAlign w:val="center"/>
            <w:hideMark/>
          </w:tcPr>
          <w:p w14:paraId="169ED716"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500,00000</w:t>
            </w:r>
          </w:p>
        </w:tc>
        <w:tc>
          <w:tcPr>
            <w:tcW w:w="451" w:type="pct"/>
            <w:tcBorders>
              <w:top w:val="nil"/>
              <w:left w:val="nil"/>
              <w:bottom w:val="single" w:sz="4" w:space="0" w:color="auto"/>
              <w:right w:val="single" w:sz="4" w:space="0" w:color="auto"/>
            </w:tcBorders>
            <w:noWrap/>
            <w:vAlign w:val="center"/>
            <w:hideMark/>
          </w:tcPr>
          <w:p w14:paraId="66AE1DB0"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6.000,00000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0B5D9B4"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13</w:t>
            </w:r>
          </w:p>
        </w:tc>
      </w:tr>
      <w:tr w:rsidR="00950B20" w:rsidRPr="00385ED8" w14:paraId="343E023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AFAF8A9"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69225F88"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66B7D313"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3529649B"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0056CF2"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3B314333"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6BEBD9B6"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520C0152"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19B7757"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19</w:t>
            </w:r>
          </w:p>
        </w:tc>
      </w:tr>
      <w:tr w:rsidR="00950B20" w:rsidRPr="00385ED8" w14:paraId="28E2701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9E71DD7"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4270AD9A"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77C0C761"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39ADDDA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E1D54F7"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75,00</w:t>
            </w:r>
          </w:p>
        </w:tc>
        <w:tc>
          <w:tcPr>
            <w:tcW w:w="328" w:type="pct"/>
            <w:tcBorders>
              <w:top w:val="nil"/>
              <w:left w:val="nil"/>
              <w:bottom w:val="single" w:sz="4" w:space="0" w:color="auto"/>
              <w:right w:val="single" w:sz="4" w:space="0" w:color="auto"/>
            </w:tcBorders>
            <w:noWrap/>
            <w:vAlign w:val="center"/>
            <w:hideMark/>
          </w:tcPr>
          <w:p w14:paraId="265166E4"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75,00000</w:t>
            </w:r>
          </w:p>
        </w:tc>
        <w:tc>
          <w:tcPr>
            <w:tcW w:w="404" w:type="pct"/>
            <w:tcBorders>
              <w:top w:val="nil"/>
              <w:left w:val="nil"/>
              <w:bottom w:val="single" w:sz="4" w:space="0" w:color="auto"/>
              <w:right w:val="single" w:sz="4" w:space="0" w:color="auto"/>
            </w:tcBorders>
            <w:noWrap/>
            <w:vAlign w:val="center"/>
            <w:hideMark/>
          </w:tcPr>
          <w:p w14:paraId="1BE5068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1.500,00000</w:t>
            </w:r>
          </w:p>
        </w:tc>
        <w:tc>
          <w:tcPr>
            <w:tcW w:w="451" w:type="pct"/>
            <w:tcBorders>
              <w:top w:val="nil"/>
              <w:left w:val="nil"/>
              <w:bottom w:val="single" w:sz="4" w:space="0" w:color="auto"/>
              <w:right w:val="single" w:sz="4" w:space="0" w:color="auto"/>
            </w:tcBorders>
            <w:noWrap/>
            <w:vAlign w:val="center"/>
            <w:hideMark/>
          </w:tcPr>
          <w:p w14:paraId="3C3850BF"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18.000,00000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77E71D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36</w:t>
            </w:r>
          </w:p>
        </w:tc>
      </w:tr>
      <w:tr w:rsidR="00950B20" w:rsidRPr="00385ED8" w14:paraId="66F1A5A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1F30F87"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34A77A79"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181231ED"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0D120CE5"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8855EB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7F8F9527"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90,00000</w:t>
            </w:r>
          </w:p>
        </w:tc>
        <w:tc>
          <w:tcPr>
            <w:tcW w:w="404" w:type="pct"/>
            <w:tcBorders>
              <w:top w:val="nil"/>
              <w:left w:val="nil"/>
              <w:bottom w:val="single" w:sz="4" w:space="0" w:color="auto"/>
              <w:right w:val="single" w:sz="4" w:space="0" w:color="auto"/>
            </w:tcBorders>
            <w:noWrap/>
            <w:vAlign w:val="center"/>
            <w:hideMark/>
          </w:tcPr>
          <w:p w14:paraId="4259F0FA"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1.800,00000</w:t>
            </w:r>
          </w:p>
        </w:tc>
        <w:tc>
          <w:tcPr>
            <w:tcW w:w="451" w:type="pct"/>
            <w:tcBorders>
              <w:top w:val="nil"/>
              <w:left w:val="nil"/>
              <w:bottom w:val="single" w:sz="4" w:space="0" w:color="auto"/>
              <w:right w:val="single" w:sz="4" w:space="0" w:color="auto"/>
            </w:tcBorders>
            <w:noWrap/>
            <w:vAlign w:val="center"/>
            <w:hideMark/>
          </w:tcPr>
          <w:p w14:paraId="0F7E91BF"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21.600,00000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5AA0795"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43</w:t>
            </w:r>
          </w:p>
        </w:tc>
      </w:tr>
      <w:tr w:rsidR="00950B20" w:rsidRPr="00385ED8" w14:paraId="6A421FF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F6C3521"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553F27CD"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72E6C421"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19FF0BF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87AE4CF"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155,00</w:t>
            </w:r>
          </w:p>
        </w:tc>
        <w:tc>
          <w:tcPr>
            <w:tcW w:w="328" w:type="pct"/>
            <w:tcBorders>
              <w:top w:val="nil"/>
              <w:left w:val="nil"/>
              <w:bottom w:val="single" w:sz="4" w:space="0" w:color="auto"/>
              <w:right w:val="single" w:sz="4" w:space="0" w:color="auto"/>
            </w:tcBorders>
            <w:noWrap/>
            <w:vAlign w:val="center"/>
            <w:hideMark/>
          </w:tcPr>
          <w:p w14:paraId="4DA8D07C"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155,00000</w:t>
            </w:r>
          </w:p>
        </w:tc>
        <w:tc>
          <w:tcPr>
            <w:tcW w:w="404" w:type="pct"/>
            <w:tcBorders>
              <w:top w:val="nil"/>
              <w:left w:val="nil"/>
              <w:bottom w:val="single" w:sz="4" w:space="0" w:color="auto"/>
              <w:right w:val="single" w:sz="4" w:space="0" w:color="auto"/>
            </w:tcBorders>
            <w:noWrap/>
            <w:vAlign w:val="center"/>
            <w:hideMark/>
          </w:tcPr>
          <w:p w14:paraId="6053057A"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3.100,00000</w:t>
            </w:r>
          </w:p>
        </w:tc>
        <w:tc>
          <w:tcPr>
            <w:tcW w:w="451" w:type="pct"/>
            <w:tcBorders>
              <w:top w:val="nil"/>
              <w:left w:val="nil"/>
              <w:bottom w:val="single" w:sz="4" w:space="0" w:color="auto"/>
              <w:right w:val="single" w:sz="4" w:space="0" w:color="auto"/>
            </w:tcBorders>
            <w:noWrap/>
            <w:vAlign w:val="center"/>
            <w:hideMark/>
          </w:tcPr>
          <w:p w14:paraId="6C0610C1"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37.200,00000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FBDAA7C"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74</w:t>
            </w:r>
          </w:p>
        </w:tc>
      </w:tr>
      <w:tr w:rsidR="00950B20" w:rsidRPr="00385ED8" w14:paraId="5331115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5D0A35E"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30180AD1"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2563BA36"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7DEB6BA0"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B8CDA4D"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140,00</w:t>
            </w:r>
          </w:p>
        </w:tc>
        <w:tc>
          <w:tcPr>
            <w:tcW w:w="328" w:type="pct"/>
            <w:tcBorders>
              <w:top w:val="nil"/>
              <w:left w:val="nil"/>
              <w:bottom w:val="single" w:sz="4" w:space="0" w:color="auto"/>
              <w:right w:val="single" w:sz="4" w:space="0" w:color="auto"/>
            </w:tcBorders>
            <w:noWrap/>
            <w:vAlign w:val="center"/>
            <w:hideMark/>
          </w:tcPr>
          <w:p w14:paraId="759F9B81"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140,00000</w:t>
            </w:r>
          </w:p>
        </w:tc>
        <w:tc>
          <w:tcPr>
            <w:tcW w:w="404" w:type="pct"/>
            <w:tcBorders>
              <w:top w:val="nil"/>
              <w:left w:val="nil"/>
              <w:bottom w:val="single" w:sz="4" w:space="0" w:color="auto"/>
              <w:right w:val="single" w:sz="4" w:space="0" w:color="auto"/>
            </w:tcBorders>
            <w:noWrap/>
            <w:vAlign w:val="center"/>
            <w:hideMark/>
          </w:tcPr>
          <w:p w14:paraId="071D946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2.800,00000</w:t>
            </w:r>
          </w:p>
        </w:tc>
        <w:tc>
          <w:tcPr>
            <w:tcW w:w="451" w:type="pct"/>
            <w:tcBorders>
              <w:top w:val="nil"/>
              <w:left w:val="nil"/>
              <w:bottom w:val="single" w:sz="4" w:space="0" w:color="auto"/>
              <w:right w:val="single" w:sz="4" w:space="0" w:color="auto"/>
            </w:tcBorders>
            <w:noWrap/>
            <w:vAlign w:val="center"/>
            <w:hideMark/>
          </w:tcPr>
          <w:p w14:paraId="14D32D08"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33.600,00000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47337D1"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67</w:t>
            </w:r>
          </w:p>
        </w:tc>
      </w:tr>
      <w:tr w:rsidR="00950B20" w:rsidRPr="00385ED8" w14:paraId="6EC44DC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C72E3DD"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lastRenderedPageBreak/>
              <w:t>20</w:t>
            </w:r>
          </w:p>
        </w:tc>
        <w:tc>
          <w:tcPr>
            <w:tcW w:w="2224" w:type="pct"/>
            <w:tcBorders>
              <w:top w:val="nil"/>
              <w:left w:val="nil"/>
              <w:bottom w:val="single" w:sz="4" w:space="0" w:color="auto"/>
              <w:right w:val="single" w:sz="4" w:space="0" w:color="auto"/>
            </w:tcBorders>
            <w:noWrap/>
            <w:vAlign w:val="center"/>
            <w:hideMark/>
          </w:tcPr>
          <w:p w14:paraId="7E9C6408" w14:textId="77777777" w:rsidR="00950B20" w:rsidRPr="00385ED8" w:rsidRDefault="00950B20" w:rsidP="003566BF">
            <w:pPr>
              <w:spacing w:after="0" w:line="240" w:lineRule="auto"/>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50B68370"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04DD3556"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553C8F5"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6A5138FE"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90,00000</w:t>
            </w:r>
          </w:p>
        </w:tc>
        <w:tc>
          <w:tcPr>
            <w:tcW w:w="404" w:type="pct"/>
            <w:tcBorders>
              <w:top w:val="nil"/>
              <w:left w:val="nil"/>
              <w:bottom w:val="single" w:sz="4" w:space="0" w:color="auto"/>
              <w:right w:val="single" w:sz="4" w:space="0" w:color="auto"/>
            </w:tcBorders>
            <w:noWrap/>
            <w:vAlign w:val="center"/>
            <w:hideMark/>
          </w:tcPr>
          <w:p w14:paraId="490447E2"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1.800,00000</w:t>
            </w:r>
          </w:p>
        </w:tc>
        <w:tc>
          <w:tcPr>
            <w:tcW w:w="451" w:type="pct"/>
            <w:tcBorders>
              <w:top w:val="nil"/>
              <w:left w:val="nil"/>
              <w:bottom w:val="single" w:sz="4" w:space="0" w:color="auto"/>
              <w:right w:val="single" w:sz="4" w:space="0" w:color="auto"/>
            </w:tcBorders>
            <w:noWrap/>
            <w:vAlign w:val="center"/>
            <w:hideMark/>
          </w:tcPr>
          <w:p w14:paraId="44467A40"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21.600,00000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ECCB839" w14:textId="77777777" w:rsidR="00950B20" w:rsidRPr="00385ED8" w:rsidRDefault="00950B20" w:rsidP="003566BF">
            <w:pPr>
              <w:spacing w:after="0" w:line="240" w:lineRule="auto"/>
              <w:jc w:val="center"/>
              <w:rPr>
                <w:rFonts w:ascii="Times New Roman" w:eastAsia="Times New Roman" w:hAnsi="Times New Roman"/>
                <w:color w:val="000000"/>
                <w:sz w:val="16"/>
                <w:szCs w:val="16"/>
                <w:lang w:eastAsia="pt-BR"/>
              </w:rPr>
            </w:pPr>
            <w:r w:rsidRPr="00385ED8">
              <w:rPr>
                <w:rFonts w:ascii="Times New Roman" w:eastAsia="Times New Roman" w:hAnsi="Times New Roman"/>
                <w:color w:val="000000"/>
                <w:sz w:val="16"/>
                <w:szCs w:val="16"/>
                <w:lang w:eastAsia="pt-BR"/>
              </w:rPr>
              <w:t>43</w:t>
            </w:r>
          </w:p>
        </w:tc>
      </w:tr>
      <w:tr w:rsidR="00950B20" w:rsidRPr="00385ED8" w14:paraId="3D43D90C"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BE8BAC8"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TOTAL EM EMBALAGEM COM 500 G</w:t>
            </w:r>
          </w:p>
        </w:tc>
        <w:tc>
          <w:tcPr>
            <w:tcW w:w="328" w:type="pct"/>
            <w:tcBorders>
              <w:top w:val="nil"/>
              <w:left w:val="nil"/>
              <w:bottom w:val="single" w:sz="4" w:space="0" w:color="auto"/>
              <w:right w:val="single" w:sz="4" w:space="0" w:color="auto"/>
            </w:tcBorders>
            <w:shd w:val="clear" w:color="000000" w:fill="BFBFBF"/>
            <w:noWrap/>
            <w:vAlign w:val="center"/>
            <w:hideMark/>
          </w:tcPr>
          <w:p w14:paraId="2A5295A6" w14:textId="77777777" w:rsidR="00950B20" w:rsidRPr="00385ED8" w:rsidRDefault="00950B20" w:rsidP="003566BF">
            <w:pPr>
              <w:spacing w:after="0" w:line="240" w:lineRule="auto"/>
              <w:jc w:val="center"/>
              <w:rPr>
                <w:rFonts w:ascii="Times New Roman" w:eastAsia="Times New Roman" w:hAnsi="Times New Roman"/>
                <w:b/>
                <w:bCs/>
                <w:color w:val="000000"/>
                <w:sz w:val="16"/>
                <w:szCs w:val="16"/>
                <w:lang w:eastAsia="pt-BR"/>
              </w:rPr>
            </w:pPr>
            <w:r w:rsidRPr="00385ED8">
              <w:rPr>
                <w:rFonts w:ascii="Times New Roman" w:eastAsia="Times New Roman" w:hAnsi="Times New Roman"/>
                <w:b/>
                <w:bCs/>
                <w:color w:val="000000"/>
                <w:sz w:val="16"/>
                <w:szCs w:val="16"/>
                <w:lang w:eastAsia="pt-BR"/>
              </w:rPr>
              <w:t>990</w:t>
            </w:r>
          </w:p>
        </w:tc>
      </w:tr>
    </w:tbl>
    <w:p w14:paraId="6EEA6FBB" w14:textId="77777777" w:rsidR="00950B20" w:rsidRDefault="00950B20" w:rsidP="00950B20">
      <w:pPr>
        <w:tabs>
          <w:tab w:val="left" w:pos="5505"/>
        </w:tabs>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822B6E" w14:paraId="455A1AC5"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32CD58FD"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0ADBA5B9"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20 - REQUEIJÃO: COPO COM 200G</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7716C72"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TOTAL</w:t>
            </w:r>
          </w:p>
        </w:tc>
      </w:tr>
      <w:tr w:rsidR="00950B20" w:rsidRPr="00822B6E" w14:paraId="0A97EEC0"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2CC1CABD"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218B7FF7"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7FB8EF42"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74BFB095"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78E63CD6"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33B8CF8F"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53FF777E"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822B6E" w14:paraId="22196602"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01AEE44A"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2D78A8A0"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08E9CF62"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0CC59123"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125D977A"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2B88D9CB"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3C181C9C"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040E5AAD"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35B955B2"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822B6E" w14:paraId="60ED37D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36B141F"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7DEFC858"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72E5C51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73C5E2A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994496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24,00</w:t>
            </w:r>
          </w:p>
        </w:tc>
        <w:tc>
          <w:tcPr>
            <w:tcW w:w="328" w:type="pct"/>
            <w:tcBorders>
              <w:top w:val="nil"/>
              <w:left w:val="nil"/>
              <w:bottom w:val="single" w:sz="4" w:space="0" w:color="auto"/>
              <w:right w:val="single" w:sz="4" w:space="0" w:color="auto"/>
            </w:tcBorders>
            <w:noWrap/>
            <w:vAlign w:val="center"/>
            <w:hideMark/>
          </w:tcPr>
          <w:p w14:paraId="18CFD0B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24,00000</w:t>
            </w:r>
          </w:p>
        </w:tc>
        <w:tc>
          <w:tcPr>
            <w:tcW w:w="404" w:type="pct"/>
            <w:tcBorders>
              <w:top w:val="nil"/>
              <w:left w:val="nil"/>
              <w:bottom w:val="single" w:sz="4" w:space="0" w:color="auto"/>
              <w:right w:val="single" w:sz="4" w:space="0" w:color="auto"/>
            </w:tcBorders>
            <w:noWrap/>
            <w:vAlign w:val="center"/>
            <w:hideMark/>
          </w:tcPr>
          <w:p w14:paraId="7786414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480,00000</w:t>
            </w:r>
          </w:p>
        </w:tc>
        <w:tc>
          <w:tcPr>
            <w:tcW w:w="451" w:type="pct"/>
            <w:tcBorders>
              <w:top w:val="nil"/>
              <w:left w:val="nil"/>
              <w:bottom w:val="single" w:sz="4" w:space="0" w:color="auto"/>
              <w:right w:val="single" w:sz="4" w:space="0" w:color="auto"/>
            </w:tcBorders>
            <w:noWrap/>
            <w:vAlign w:val="center"/>
            <w:hideMark/>
          </w:tcPr>
          <w:p w14:paraId="74837AB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5.760,00000</w:t>
            </w:r>
          </w:p>
        </w:tc>
        <w:tc>
          <w:tcPr>
            <w:tcW w:w="328" w:type="pct"/>
            <w:tcBorders>
              <w:top w:val="nil"/>
              <w:left w:val="nil"/>
              <w:bottom w:val="single" w:sz="4" w:space="0" w:color="auto"/>
              <w:right w:val="single" w:sz="4" w:space="0" w:color="auto"/>
            </w:tcBorders>
            <w:shd w:val="clear" w:color="000000" w:fill="BFBFBF"/>
            <w:noWrap/>
            <w:vAlign w:val="center"/>
            <w:hideMark/>
          </w:tcPr>
          <w:p w14:paraId="7306A4CD"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29</w:t>
            </w:r>
          </w:p>
        </w:tc>
      </w:tr>
      <w:tr w:rsidR="00950B20" w:rsidRPr="00822B6E" w14:paraId="1CA5D9B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7843E8D"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77605BF8"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46B5348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30ABF2A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4F880C6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156,00</w:t>
            </w:r>
          </w:p>
        </w:tc>
        <w:tc>
          <w:tcPr>
            <w:tcW w:w="328" w:type="pct"/>
            <w:tcBorders>
              <w:top w:val="nil"/>
              <w:left w:val="nil"/>
              <w:bottom w:val="single" w:sz="4" w:space="0" w:color="auto"/>
              <w:right w:val="single" w:sz="4" w:space="0" w:color="auto"/>
            </w:tcBorders>
            <w:noWrap/>
            <w:vAlign w:val="center"/>
            <w:hideMark/>
          </w:tcPr>
          <w:p w14:paraId="3151170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156,00000</w:t>
            </w:r>
          </w:p>
        </w:tc>
        <w:tc>
          <w:tcPr>
            <w:tcW w:w="404" w:type="pct"/>
            <w:tcBorders>
              <w:top w:val="nil"/>
              <w:left w:val="nil"/>
              <w:bottom w:val="single" w:sz="4" w:space="0" w:color="auto"/>
              <w:right w:val="single" w:sz="4" w:space="0" w:color="auto"/>
            </w:tcBorders>
            <w:noWrap/>
            <w:vAlign w:val="center"/>
            <w:hideMark/>
          </w:tcPr>
          <w:p w14:paraId="0EEC225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3.120,00000</w:t>
            </w:r>
          </w:p>
        </w:tc>
        <w:tc>
          <w:tcPr>
            <w:tcW w:w="451" w:type="pct"/>
            <w:tcBorders>
              <w:top w:val="nil"/>
              <w:left w:val="nil"/>
              <w:bottom w:val="single" w:sz="4" w:space="0" w:color="auto"/>
              <w:right w:val="single" w:sz="4" w:space="0" w:color="auto"/>
            </w:tcBorders>
            <w:noWrap/>
            <w:vAlign w:val="center"/>
            <w:hideMark/>
          </w:tcPr>
          <w:p w14:paraId="13EDEDB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37.440,00000</w:t>
            </w:r>
          </w:p>
        </w:tc>
        <w:tc>
          <w:tcPr>
            <w:tcW w:w="328" w:type="pct"/>
            <w:tcBorders>
              <w:top w:val="nil"/>
              <w:left w:val="nil"/>
              <w:bottom w:val="single" w:sz="4" w:space="0" w:color="auto"/>
              <w:right w:val="single" w:sz="4" w:space="0" w:color="auto"/>
            </w:tcBorders>
            <w:shd w:val="clear" w:color="000000" w:fill="BFBFBF"/>
            <w:noWrap/>
            <w:vAlign w:val="center"/>
            <w:hideMark/>
          </w:tcPr>
          <w:p w14:paraId="29C599B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187</w:t>
            </w:r>
          </w:p>
        </w:tc>
      </w:tr>
      <w:tr w:rsidR="00950B20" w:rsidRPr="00822B6E" w14:paraId="20CDBEC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19E2716"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4B4E3628"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12807B1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65FF040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34AAF9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21,00</w:t>
            </w:r>
          </w:p>
        </w:tc>
        <w:tc>
          <w:tcPr>
            <w:tcW w:w="328" w:type="pct"/>
            <w:tcBorders>
              <w:top w:val="nil"/>
              <w:left w:val="nil"/>
              <w:bottom w:val="single" w:sz="4" w:space="0" w:color="auto"/>
              <w:right w:val="single" w:sz="4" w:space="0" w:color="auto"/>
            </w:tcBorders>
            <w:noWrap/>
            <w:vAlign w:val="center"/>
            <w:hideMark/>
          </w:tcPr>
          <w:p w14:paraId="633E803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21,00000</w:t>
            </w:r>
          </w:p>
        </w:tc>
        <w:tc>
          <w:tcPr>
            <w:tcW w:w="404" w:type="pct"/>
            <w:tcBorders>
              <w:top w:val="nil"/>
              <w:left w:val="nil"/>
              <w:bottom w:val="single" w:sz="4" w:space="0" w:color="auto"/>
              <w:right w:val="single" w:sz="4" w:space="0" w:color="auto"/>
            </w:tcBorders>
            <w:noWrap/>
            <w:vAlign w:val="center"/>
            <w:hideMark/>
          </w:tcPr>
          <w:p w14:paraId="6FCA2B8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420,00000</w:t>
            </w:r>
          </w:p>
        </w:tc>
        <w:tc>
          <w:tcPr>
            <w:tcW w:w="451" w:type="pct"/>
            <w:tcBorders>
              <w:top w:val="nil"/>
              <w:left w:val="nil"/>
              <w:bottom w:val="single" w:sz="4" w:space="0" w:color="auto"/>
              <w:right w:val="single" w:sz="4" w:space="0" w:color="auto"/>
            </w:tcBorders>
            <w:noWrap/>
            <w:vAlign w:val="center"/>
            <w:hideMark/>
          </w:tcPr>
          <w:p w14:paraId="39F3DD1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5B74898D"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25</w:t>
            </w:r>
          </w:p>
        </w:tc>
      </w:tr>
      <w:tr w:rsidR="00950B20" w:rsidRPr="00822B6E" w14:paraId="7D6D584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01D19B0"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476F214C"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0D5D287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49E63E7D"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20F8126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78,00</w:t>
            </w:r>
          </w:p>
        </w:tc>
        <w:tc>
          <w:tcPr>
            <w:tcW w:w="328" w:type="pct"/>
            <w:tcBorders>
              <w:top w:val="nil"/>
              <w:left w:val="nil"/>
              <w:bottom w:val="single" w:sz="4" w:space="0" w:color="auto"/>
              <w:right w:val="single" w:sz="4" w:space="0" w:color="auto"/>
            </w:tcBorders>
            <w:noWrap/>
            <w:vAlign w:val="center"/>
            <w:hideMark/>
          </w:tcPr>
          <w:p w14:paraId="67E7072E"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78,00000</w:t>
            </w:r>
          </w:p>
        </w:tc>
        <w:tc>
          <w:tcPr>
            <w:tcW w:w="404" w:type="pct"/>
            <w:tcBorders>
              <w:top w:val="nil"/>
              <w:left w:val="nil"/>
              <w:bottom w:val="single" w:sz="4" w:space="0" w:color="auto"/>
              <w:right w:val="single" w:sz="4" w:space="0" w:color="auto"/>
            </w:tcBorders>
            <w:noWrap/>
            <w:vAlign w:val="center"/>
            <w:hideMark/>
          </w:tcPr>
          <w:p w14:paraId="250B630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1.560,00000</w:t>
            </w:r>
          </w:p>
        </w:tc>
        <w:tc>
          <w:tcPr>
            <w:tcW w:w="451" w:type="pct"/>
            <w:tcBorders>
              <w:top w:val="nil"/>
              <w:left w:val="nil"/>
              <w:bottom w:val="single" w:sz="4" w:space="0" w:color="auto"/>
              <w:right w:val="single" w:sz="4" w:space="0" w:color="auto"/>
            </w:tcBorders>
            <w:noWrap/>
            <w:vAlign w:val="center"/>
            <w:hideMark/>
          </w:tcPr>
          <w:p w14:paraId="40E2CBED"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18.720,00000</w:t>
            </w:r>
          </w:p>
        </w:tc>
        <w:tc>
          <w:tcPr>
            <w:tcW w:w="328" w:type="pct"/>
            <w:tcBorders>
              <w:top w:val="nil"/>
              <w:left w:val="nil"/>
              <w:bottom w:val="single" w:sz="4" w:space="0" w:color="auto"/>
              <w:right w:val="single" w:sz="4" w:space="0" w:color="auto"/>
            </w:tcBorders>
            <w:shd w:val="clear" w:color="000000" w:fill="BFBFBF"/>
            <w:noWrap/>
            <w:vAlign w:val="center"/>
            <w:hideMark/>
          </w:tcPr>
          <w:p w14:paraId="57B6086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93</w:t>
            </w:r>
          </w:p>
        </w:tc>
      </w:tr>
      <w:tr w:rsidR="00950B20" w:rsidRPr="00822B6E" w14:paraId="09A188D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6E11F45"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657974CD"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7F82DB6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5A27CCB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43E581A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39,00</w:t>
            </w:r>
          </w:p>
        </w:tc>
        <w:tc>
          <w:tcPr>
            <w:tcW w:w="328" w:type="pct"/>
            <w:tcBorders>
              <w:top w:val="nil"/>
              <w:left w:val="nil"/>
              <w:bottom w:val="single" w:sz="4" w:space="0" w:color="auto"/>
              <w:right w:val="single" w:sz="4" w:space="0" w:color="auto"/>
            </w:tcBorders>
            <w:noWrap/>
            <w:vAlign w:val="center"/>
            <w:hideMark/>
          </w:tcPr>
          <w:p w14:paraId="56AB3F6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39,00000</w:t>
            </w:r>
          </w:p>
        </w:tc>
        <w:tc>
          <w:tcPr>
            <w:tcW w:w="404" w:type="pct"/>
            <w:tcBorders>
              <w:top w:val="nil"/>
              <w:left w:val="nil"/>
              <w:bottom w:val="single" w:sz="4" w:space="0" w:color="auto"/>
              <w:right w:val="single" w:sz="4" w:space="0" w:color="auto"/>
            </w:tcBorders>
            <w:noWrap/>
            <w:vAlign w:val="center"/>
            <w:hideMark/>
          </w:tcPr>
          <w:p w14:paraId="02AC2F8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780,00000</w:t>
            </w:r>
          </w:p>
        </w:tc>
        <w:tc>
          <w:tcPr>
            <w:tcW w:w="451" w:type="pct"/>
            <w:tcBorders>
              <w:top w:val="nil"/>
              <w:left w:val="nil"/>
              <w:bottom w:val="single" w:sz="4" w:space="0" w:color="auto"/>
              <w:right w:val="single" w:sz="4" w:space="0" w:color="auto"/>
            </w:tcBorders>
            <w:noWrap/>
            <w:vAlign w:val="center"/>
            <w:hideMark/>
          </w:tcPr>
          <w:p w14:paraId="22A92BF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9.360,00000</w:t>
            </w:r>
          </w:p>
        </w:tc>
        <w:tc>
          <w:tcPr>
            <w:tcW w:w="328" w:type="pct"/>
            <w:tcBorders>
              <w:top w:val="nil"/>
              <w:left w:val="nil"/>
              <w:bottom w:val="single" w:sz="4" w:space="0" w:color="auto"/>
              <w:right w:val="single" w:sz="4" w:space="0" w:color="auto"/>
            </w:tcBorders>
            <w:shd w:val="clear" w:color="000000" w:fill="BFBFBF"/>
            <w:noWrap/>
            <w:vAlign w:val="center"/>
            <w:hideMark/>
          </w:tcPr>
          <w:p w14:paraId="4F0839E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46</w:t>
            </w:r>
          </w:p>
        </w:tc>
      </w:tr>
      <w:tr w:rsidR="00950B20" w:rsidRPr="00822B6E" w14:paraId="76F712F7"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50A7B1E"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6</w:t>
            </w:r>
          </w:p>
        </w:tc>
        <w:tc>
          <w:tcPr>
            <w:tcW w:w="2224" w:type="pct"/>
            <w:tcBorders>
              <w:top w:val="nil"/>
              <w:left w:val="nil"/>
              <w:bottom w:val="single" w:sz="4" w:space="0" w:color="auto"/>
              <w:right w:val="single" w:sz="4" w:space="0" w:color="auto"/>
            </w:tcBorders>
            <w:noWrap/>
            <w:vAlign w:val="center"/>
            <w:hideMark/>
          </w:tcPr>
          <w:p w14:paraId="4E21E26C"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04F82FBD"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404C2BB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4536055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21,00</w:t>
            </w:r>
          </w:p>
        </w:tc>
        <w:tc>
          <w:tcPr>
            <w:tcW w:w="328" w:type="pct"/>
            <w:tcBorders>
              <w:top w:val="nil"/>
              <w:left w:val="nil"/>
              <w:bottom w:val="single" w:sz="4" w:space="0" w:color="auto"/>
              <w:right w:val="single" w:sz="4" w:space="0" w:color="auto"/>
            </w:tcBorders>
            <w:noWrap/>
            <w:vAlign w:val="center"/>
            <w:hideMark/>
          </w:tcPr>
          <w:p w14:paraId="4476B53D"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21,00000</w:t>
            </w:r>
          </w:p>
        </w:tc>
        <w:tc>
          <w:tcPr>
            <w:tcW w:w="404" w:type="pct"/>
            <w:tcBorders>
              <w:top w:val="nil"/>
              <w:left w:val="nil"/>
              <w:bottom w:val="single" w:sz="4" w:space="0" w:color="auto"/>
              <w:right w:val="single" w:sz="4" w:space="0" w:color="auto"/>
            </w:tcBorders>
            <w:noWrap/>
            <w:vAlign w:val="center"/>
            <w:hideMark/>
          </w:tcPr>
          <w:p w14:paraId="1913C39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420,00000</w:t>
            </w:r>
          </w:p>
        </w:tc>
        <w:tc>
          <w:tcPr>
            <w:tcW w:w="451" w:type="pct"/>
            <w:tcBorders>
              <w:top w:val="nil"/>
              <w:left w:val="nil"/>
              <w:bottom w:val="single" w:sz="4" w:space="0" w:color="auto"/>
              <w:right w:val="single" w:sz="4" w:space="0" w:color="auto"/>
            </w:tcBorders>
            <w:noWrap/>
            <w:vAlign w:val="center"/>
            <w:hideMark/>
          </w:tcPr>
          <w:p w14:paraId="26428CC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621FBF3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25</w:t>
            </w:r>
          </w:p>
        </w:tc>
      </w:tr>
      <w:tr w:rsidR="00950B20" w:rsidRPr="00822B6E" w14:paraId="1189137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F9F8F34"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2745B94D"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38E278BE"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633EEC9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00070EFD"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21,00</w:t>
            </w:r>
          </w:p>
        </w:tc>
        <w:tc>
          <w:tcPr>
            <w:tcW w:w="328" w:type="pct"/>
            <w:tcBorders>
              <w:top w:val="nil"/>
              <w:left w:val="nil"/>
              <w:bottom w:val="single" w:sz="4" w:space="0" w:color="auto"/>
              <w:right w:val="single" w:sz="4" w:space="0" w:color="auto"/>
            </w:tcBorders>
            <w:noWrap/>
            <w:vAlign w:val="center"/>
            <w:hideMark/>
          </w:tcPr>
          <w:p w14:paraId="29D6A0E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21,00000</w:t>
            </w:r>
          </w:p>
        </w:tc>
        <w:tc>
          <w:tcPr>
            <w:tcW w:w="404" w:type="pct"/>
            <w:tcBorders>
              <w:top w:val="nil"/>
              <w:left w:val="nil"/>
              <w:bottom w:val="single" w:sz="4" w:space="0" w:color="auto"/>
              <w:right w:val="single" w:sz="4" w:space="0" w:color="auto"/>
            </w:tcBorders>
            <w:noWrap/>
            <w:vAlign w:val="center"/>
            <w:hideMark/>
          </w:tcPr>
          <w:p w14:paraId="29E6AE9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420,00000</w:t>
            </w:r>
          </w:p>
        </w:tc>
        <w:tc>
          <w:tcPr>
            <w:tcW w:w="451" w:type="pct"/>
            <w:tcBorders>
              <w:top w:val="nil"/>
              <w:left w:val="nil"/>
              <w:bottom w:val="single" w:sz="4" w:space="0" w:color="auto"/>
              <w:right w:val="single" w:sz="4" w:space="0" w:color="auto"/>
            </w:tcBorders>
            <w:noWrap/>
            <w:vAlign w:val="center"/>
            <w:hideMark/>
          </w:tcPr>
          <w:p w14:paraId="11C45F4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3586DAE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25</w:t>
            </w:r>
          </w:p>
        </w:tc>
      </w:tr>
      <w:tr w:rsidR="00950B20" w:rsidRPr="00822B6E" w14:paraId="5007A512"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2BD32AB"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3F4DB3EC"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22FC2A7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3EF701B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250A5A9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30,00</w:t>
            </w:r>
          </w:p>
        </w:tc>
        <w:tc>
          <w:tcPr>
            <w:tcW w:w="328" w:type="pct"/>
            <w:tcBorders>
              <w:top w:val="nil"/>
              <w:left w:val="nil"/>
              <w:bottom w:val="single" w:sz="4" w:space="0" w:color="auto"/>
              <w:right w:val="single" w:sz="4" w:space="0" w:color="auto"/>
            </w:tcBorders>
            <w:noWrap/>
            <w:vAlign w:val="center"/>
            <w:hideMark/>
          </w:tcPr>
          <w:p w14:paraId="1942562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30,00000</w:t>
            </w:r>
          </w:p>
        </w:tc>
        <w:tc>
          <w:tcPr>
            <w:tcW w:w="404" w:type="pct"/>
            <w:tcBorders>
              <w:top w:val="nil"/>
              <w:left w:val="nil"/>
              <w:bottom w:val="single" w:sz="4" w:space="0" w:color="auto"/>
              <w:right w:val="single" w:sz="4" w:space="0" w:color="auto"/>
            </w:tcBorders>
            <w:noWrap/>
            <w:vAlign w:val="center"/>
            <w:hideMark/>
          </w:tcPr>
          <w:p w14:paraId="20EF12D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600,00000</w:t>
            </w:r>
          </w:p>
        </w:tc>
        <w:tc>
          <w:tcPr>
            <w:tcW w:w="451" w:type="pct"/>
            <w:tcBorders>
              <w:top w:val="nil"/>
              <w:left w:val="nil"/>
              <w:bottom w:val="single" w:sz="4" w:space="0" w:color="auto"/>
              <w:right w:val="single" w:sz="4" w:space="0" w:color="auto"/>
            </w:tcBorders>
            <w:noWrap/>
            <w:vAlign w:val="center"/>
            <w:hideMark/>
          </w:tcPr>
          <w:p w14:paraId="0EB1CC2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5F26B3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36</w:t>
            </w:r>
          </w:p>
        </w:tc>
      </w:tr>
      <w:tr w:rsidR="00950B20" w:rsidRPr="00822B6E" w14:paraId="4852F529"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054950E"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57E71B0B"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5805507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5EED769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56EA8A7E"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246,00</w:t>
            </w:r>
          </w:p>
        </w:tc>
        <w:tc>
          <w:tcPr>
            <w:tcW w:w="328" w:type="pct"/>
            <w:tcBorders>
              <w:top w:val="nil"/>
              <w:left w:val="nil"/>
              <w:bottom w:val="single" w:sz="4" w:space="0" w:color="auto"/>
              <w:right w:val="single" w:sz="4" w:space="0" w:color="auto"/>
            </w:tcBorders>
            <w:noWrap/>
            <w:vAlign w:val="center"/>
            <w:hideMark/>
          </w:tcPr>
          <w:p w14:paraId="7ECFDA3D"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246,00000</w:t>
            </w:r>
          </w:p>
        </w:tc>
        <w:tc>
          <w:tcPr>
            <w:tcW w:w="404" w:type="pct"/>
            <w:tcBorders>
              <w:top w:val="nil"/>
              <w:left w:val="nil"/>
              <w:bottom w:val="single" w:sz="4" w:space="0" w:color="auto"/>
              <w:right w:val="single" w:sz="4" w:space="0" w:color="auto"/>
            </w:tcBorders>
            <w:noWrap/>
            <w:vAlign w:val="center"/>
            <w:hideMark/>
          </w:tcPr>
          <w:p w14:paraId="06F4478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4.920,00000</w:t>
            </w:r>
          </w:p>
        </w:tc>
        <w:tc>
          <w:tcPr>
            <w:tcW w:w="451" w:type="pct"/>
            <w:tcBorders>
              <w:top w:val="nil"/>
              <w:left w:val="nil"/>
              <w:bottom w:val="single" w:sz="4" w:space="0" w:color="auto"/>
              <w:right w:val="single" w:sz="4" w:space="0" w:color="auto"/>
            </w:tcBorders>
            <w:noWrap/>
            <w:vAlign w:val="center"/>
            <w:hideMark/>
          </w:tcPr>
          <w:p w14:paraId="6468D92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59.040,00000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255EFE6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294</w:t>
            </w:r>
          </w:p>
        </w:tc>
      </w:tr>
      <w:tr w:rsidR="00950B20" w:rsidRPr="00822B6E" w14:paraId="2ADACE2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193F8C4"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14BB4D00"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7085ABA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5316F76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331E7DF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57,00</w:t>
            </w:r>
          </w:p>
        </w:tc>
        <w:tc>
          <w:tcPr>
            <w:tcW w:w="328" w:type="pct"/>
            <w:tcBorders>
              <w:top w:val="nil"/>
              <w:left w:val="nil"/>
              <w:bottom w:val="single" w:sz="4" w:space="0" w:color="auto"/>
              <w:right w:val="single" w:sz="4" w:space="0" w:color="auto"/>
            </w:tcBorders>
            <w:noWrap/>
            <w:vAlign w:val="center"/>
            <w:hideMark/>
          </w:tcPr>
          <w:p w14:paraId="33D257A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57,00000</w:t>
            </w:r>
          </w:p>
        </w:tc>
        <w:tc>
          <w:tcPr>
            <w:tcW w:w="404" w:type="pct"/>
            <w:tcBorders>
              <w:top w:val="nil"/>
              <w:left w:val="nil"/>
              <w:bottom w:val="single" w:sz="4" w:space="0" w:color="auto"/>
              <w:right w:val="single" w:sz="4" w:space="0" w:color="auto"/>
            </w:tcBorders>
            <w:noWrap/>
            <w:vAlign w:val="center"/>
            <w:hideMark/>
          </w:tcPr>
          <w:p w14:paraId="27785D2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1.140,00000</w:t>
            </w:r>
          </w:p>
        </w:tc>
        <w:tc>
          <w:tcPr>
            <w:tcW w:w="451" w:type="pct"/>
            <w:tcBorders>
              <w:top w:val="nil"/>
              <w:left w:val="nil"/>
              <w:bottom w:val="single" w:sz="4" w:space="0" w:color="auto"/>
              <w:right w:val="single" w:sz="4" w:space="0" w:color="auto"/>
            </w:tcBorders>
            <w:noWrap/>
            <w:vAlign w:val="center"/>
            <w:hideMark/>
          </w:tcPr>
          <w:p w14:paraId="4F99AA2E"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13.680,00000</w:t>
            </w:r>
          </w:p>
        </w:tc>
        <w:tc>
          <w:tcPr>
            <w:tcW w:w="328" w:type="pct"/>
            <w:tcBorders>
              <w:top w:val="nil"/>
              <w:left w:val="nil"/>
              <w:bottom w:val="single" w:sz="4" w:space="0" w:color="auto"/>
              <w:right w:val="single" w:sz="4" w:space="0" w:color="auto"/>
            </w:tcBorders>
            <w:shd w:val="clear" w:color="000000" w:fill="BFBFBF"/>
            <w:noWrap/>
            <w:vAlign w:val="center"/>
            <w:hideMark/>
          </w:tcPr>
          <w:p w14:paraId="552295D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68</w:t>
            </w:r>
          </w:p>
        </w:tc>
      </w:tr>
      <w:tr w:rsidR="00950B20" w:rsidRPr="00822B6E" w14:paraId="5020F8E5"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7240D88"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2D27DFF1"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6DC6E99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02FCBCF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34EA520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96,00</w:t>
            </w:r>
          </w:p>
        </w:tc>
        <w:tc>
          <w:tcPr>
            <w:tcW w:w="328" w:type="pct"/>
            <w:tcBorders>
              <w:top w:val="nil"/>
              <w:left w:val="nil"/>
              <w:bottom w:val="single" w:sz="4" w:space="0" w:color="auto"/>
              <w:right w:val="single" w:sz="4" w:space="0" w:color="auto"/>
            </w:tcBorders>
            <w:noWrap/>
            <w:vAlign w:val="center"/>
            <w:hideMark/>
          </w:tcPr>
          <w:p w14:paraId="1C59D1E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96,00000</w:t>
            </w:r>
          </w:p>
        </w:tc>
        <w:tc>
          <w:tcPr>
            <w:tcW w:w="404" w:type="pct"/>
            <w:tcBorders>
              <w:top w:val="nil"/>
              <w:left w:val="nil"/>
              <w:bottom w:val="single" w:sz="4" w:space="0" w:color="auto"/>
              <w:right w:val="single" w:sz="4" w:space="0" w:color="auto"/>
            </w:tcBorders>
            <w:noWrap/>
            <w:vAlign w:val="center"/>
            <w:hideMark/>
          </w:tcPr>
          <w:p w14:paraId="3CD56E7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1.920,00000</w:t>
            </w:r>
          </w:p>
        </w:tc>
        <w:tc>
          <w:tcPr>
            <w:tcW w:w="451" w:type="pct"/>
            <w:tcBorders>
              <w:top w:val="nil"/>
              <w:left w:val="nil"/>
              <w:bottom w:val="single" w:sz="4" w:space="0" w:color="auto"/>
              <w:right w:val="single" w:sz="4" w:space="0" w:color="auto"/>
            </w:tcBorders>
            <w:noWrap/>
            <w:vAlign w:val="center"/>
            <w:hideMark/>
          </w:tcPr>
          <w:p w14:paraId="62FBC13E"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23.040,00000</w:t>
            </w:r>
          </w:p>
        </w:tc>
        <w:tc>
          <w:tcPr>
            <w:tcW w:w="328" w:type="pct"/>
            <w:tcBorders>
              <w:top w:val="nil"/>
              <w:left w:val="nil"/>
              <w:bottom w:val="single" w:sz="4" w:space="0" w:color="auto"/>
              <w:right w:val="single" w:sz="4" w:space="0" w:color="auto"/>
            </w:tcBorders>
            <w:shd w:val="clear" w:color="000000" w:fill="BFBFBF"/>
            <w:noWrap/>
            <w:vAlign w:val="center"/>
            <w:hideMark/>
          </w:tcPr>
          <w:p w14:paraId="6F31449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115</w:t>
            </w:r>
          </w:p>
        </w:tc>
      </w:tr>
      <w:tr w:rsidR="00950B20" w:rsidRPr="00822B6E" w14:paraId="632051A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BF95145"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46AF8302"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5641AD6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30A5514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512C185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27,00</w:t>
            </w:r>
          </w:p>
        </w:tc>
        <w:tc>
          <w:tcPr>
            <w:tcW w:w="328" w:type="pct"/>
            <w:tcBorders>
              <w:top w:val="nil"/>
              <w:left w:val="nil"/>
              <w:bottom w:val="single" w:sz="4" w:space="0" w:color="auto"/>
              <w:right w:val="single" w:sz="4" w:space="0" w:color="auto"/>
            </w:tcBorders>
            <w:noWrap/>
            <w:vAlign w:val="center"/>
            <w:hideMark/>
          </w:tcPr>
          <w:p w14:paraId="23AE8BA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27,00000</w:t>
            </w:r>
          </w:p>
        </w:tc>
        <w:tc>
          <w:tcPr>
            <w:tcW w:w="404" w:type="pct"/>
            <w:tcBorders>
              <w:top w:val="nil"/>
              <w:left w:val="nil"/>
              <w:bottom w:val="single" w:sz="4" w:space="0" w:color="auto"/>
              <w:right w:val="single" w:sz="4" w:space="0" w:color="auto"/>
            </w:tcBorders>
            <w:noWrap/>
            <w:vAlign w:val="center"/>
            <w:hideMark/>
          </w:tcPr>
          <w:p w14:paraId="7A2FB15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540,00000</w:t>
            </w:r>
          </w:p>
        </w:tc>
        <w:tc>
          <w:tcPr>
            <w:tcW w:w="451" w:type="pct"/>
            <w:tcBorders>
              <w:top w:val="nil"/>
              <w:left w:val="nil"/>
              <w:bottom w:val="single" w:sz="4" w:space="0" w:color="auto"/>
              <w:right w:val="single" w:sz="4" w:space="0" w:color="auto"/>
            </w:tcBorders>
            <w:noWrap/>
            <w:vAlign w:val="center"/>
            <w:hideMark/>
          </w:tcPr>
          <w:p w14:paraId="12B47C7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6.480,00000</w:t>
            </w:r>
          </w:p>
        </w:tc>
        <w:tc>
          <w:tcPr>
            <w:tcW w:w="328" w:type="pct"/>
            <w:tcBorders>
              <w:top w:val="nil"/>
              <w:left w:val="nil"/>
              <w:bottom w:val="single" w:sz="4" w:space="0" w:color="auto"/>
              <w:right w:val="single" w:sz="4" w:space="0" w:color="auto"/>
            </w:tcBorders>
            <w:shd w:val="clear" w:color="000000" w:fill="BFBFBF"/>
            <w:noWrap/>
            <w:vAlign w:val="center"/>
            <w:hideMark/>
          </w:tcPr>
          <w:p w14:paraId="31173A3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32</w:t>
            </w:r>
          </w:p>
        </w:tc>
      </w:tr>
      <w:tr w:rsidR="00950B20" w:rsidRPr="00822B6E" w14:paraId="2CF5B94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9E94410"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lastRenderedPageBreak/>
              <w:t>13</w:t>
            </w:r>
          </w:p>
        </w:tc>
        <w:tc>
          <w:tcPr>
            <w:tcW w:w="2224" w:type="pct"/>
            <w:tcBorders>
              <w:top w:val="nil"/>
              <w:left w:val="nil"/>
              <w:bottom w:val="single" w:sz="4" w:space="0" w:color="auto"/>
              <w:right w:val="single" w:sz="4" w:space="0" w:color="auto"/>
            </w:tcBorders>
            <w:noWrap/>
            <w:vAlign w:val="center"/>
            <w:hideMark/>
          </w:tcPr>
          <w:p w14:paraId="34E51632"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539143B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06DFD59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5411E35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51,00</w:t>
            </w:r>
          </w:p>
        </w:tc>
        <w:tc>
          <w:tcPr>
            <w:tcW w:w="328" w:type="pct"/>
            <w:tcBorders>
              <w:top w:val="nil"/>
              <w:left w:val="nil"/>
              <w:bottom w:val="single" w:sz="4" w:space="0" w:color="auto"/>
              <w:right w:val="single" w:sz="4" w:space="0" w:color="auto"/>
            </w:tcBorders>
            <w:noWrap/>
            <w:vAlign w:val="center"/>
            <w:hideMark/>
          </w:tcPr>
          <w:p w14:paraId="4D4B402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51,00000</w:t>
            </w:r>
          </w:p>
        </w:tc>
        <w:tc>
          <w:tcPr>
            <w:tcW w:w="404" w:type="pct"/>
            <w:tcBorders>
              <w:top w:val="nil"/>
              <w:left w:val="nil"/>
              <w:bottom w:val="single" w:sz="4" w:space="0" w:color="auto"/>
              <w:right w:val="single" w:sz="4" w:space="0" w:color="auto"/>
            </w:tcBorders>
            <w:noWrap/>
            <w:vAlign w:val="center"/>
            <w:hideMark/>
          </w:tcPr>
          <w:p w14:paraId="5AE8A67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1.020,00000</w:t>
            </w:r>
          </w:p>
        </w:tc>
        <w:tc>
          <w:tcPr>
            <w:tcW w:w="451" w:type="pct"/>
            <w:tcBorders>
              <w:top w:val="nil"/>
              <w:left w:val="nil"/>
              <w:bottom w:val="single" w:sz="4" w:space="0" w:color="auto"/>
              <w:right w:val="single" w:sz="4" w:space="0" w:color="auto"/>
            </w:tcBorders>
            <w:noWrap/>
            <w:vAlign w:val="center"/>
            <w:hideMark/>
          </w:tcPr>
          <w:p w14:paraId="2A478AC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12.240,00000</w:t>
            </w:r>
          </w:p>
        </w:tc>
        <w:tc>
          <w:tcPr>
            <w:tcW w:w="328" w:type="pct"/>
            <w:tcBorders>
              <w:top w:val="nil"/>
              <w:left w:val="nil"/>
              <w:bottom w:val="single" w:sz="4" w:space="0" w:color="auto"/>
              <w:right w:val="single" w:sz="4" w:space="0" w:color="auto"/>
            </w:tcBorders>
            <w:shd w:val="clear" w:color="000000" w:fill="BFBFBF"/>
            <w:noWrap/>
            <w:vAlign w:val="center"/>
            <w:hideMark/>
          </w:tcPr>
          <w:p w14:paraId="15A318A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61</w:t>
            </w:r>
          </w:p>
        </w:tc>
      </w:tr>
      <w:tr w:rsidR="00950B20" w:rsidRPr="00822B6E" w14:paraId="45DB741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9D0AC61"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0572072B"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0289AEC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7701C31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19A5D37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15,00</w:t>
            </w:r>
          </w:p>
        </w:tc>
        <w:tc>
          <w:tcPr>
            <w:tcW w:w="328" w:type="pct"/>
            <w:tcBorders>
              <w:top w:val="nil"/>
              <w:left w:val="nil"/>
              <w:bottom w:val="single" w:sz="4" w:space="0" w:color="auto"/>
              <w:right w:val="single" w:sz="4" w:space="0" w:color="auto"/>
            </w:tcBorders>
            <w:noWrap/>
            <w:vAlign w:val="center"/>
            <w:hideMark/>
          </w:tcPr>
          <w:p w14:paraId="09AEA77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15,00000</w:t>
            </w:r>
          </w:p>
        </w:tc>
        <w:tc>
          <w:tcPr>
            <w:tcW w:w="404" w:type="pct"/>
            <w:tcBorders>
              <w:top w:val="nil"/>
              <w:left w:val="nil"/>
              <w:bottom w:val="single" w:sz="4" w:space="0" w:color="auto"/>
              <w:right w:val="single" w:sz="4" w:space="0" w:color="auto"/>
            </w:tcBorders>
            <w:noWrap/>
            <w:vAlign w:val="center"/>
            <w:hideMark/>
          </w:tcPr>
          <w:p w14:paraId="0C5A75C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300,00000</w:t>
            </w:r>
          </w:p>
        </w:tc>
        <w:tc>
          <w:tcPr>
            <w:tcW w:w="451" w:type="pct"/>
            <w:tcBorders>
              <w:top w:val="nil"/>
              <w:left w:val="nil"/>
              <w:bottom w:val="single" w:sz="4" w:space="0" w:color="auto"/>
              <w:right w:val="single" w:sz="4" w:space="0" w:color="auto"/>
            </w:tcBorders>
            <w:noWrap/>
            <w:vAlign w:val="center"/>
            <w:hideMark/>
          </w:tcPr>
          <w:p w14:paraId="0564A04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065362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18</w:t>
            </w:r>
          </w:p>
        </w:tc>
      </w:tr>
      <w:tr w:rsidR="00950B20" w:rsidRPr="00822B6E" w14:paraId="2A3C701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F02B011"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75294621"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4B74448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4676595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454E5E6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24,00</w:t>
            </w:r>
          </w:p>
        </w:tc>
        <w:tc>
          <w:tcPr>
            <w:tcW w:w="328" w:type="pct"/>
            <w:tcBorders>
              <w:top w:val="nil"/>
              <w:left w:val="nil"/>
              <w:bottom w:val="single" w:sz="4" w:space="0" w:color="auto"/>
              <w:right w:val="single" w:sz="4" w:space="0" w:color="auto"/>
            </w:tcBorders>
            <w:noWrap/>
            <w:vAlign w:val="center"/>
            <w:hideMark/>
          </w:tcPr>
          <w:p w14:paraId="6A899D8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24,00000</w:t>
            </w:r>
          </w:p>
        </w:tc>
        <w:tc>
          <w:tcPr>
            <w:tcW w:w="404" w:type="pct"/>
            <w:tcBorders>
              <w:top w:val="nil"/>
              <w:left w:val="nil"/>
              <w:bottom w:val="single" w:sz="4" w:space="0" w:color="auto"/>
              <w:right w:val="single" w:sz="4" w:space="0" w:color="auto"/>
            </w:tcBorders>
            <w:noWrap/>
            <w:vAlign w:val="center"/>
            <w:hideMark/>
          </w:tcPr>
          <w:p w14:paraId="3C6CBEF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480,00000</w:t>
            </w:r>
          </w:p>
        </w:tc>
        <w:tc>
          <w:tcPr>
            <w:tcW w:w="451" w:type="pct"/>
            <w:tcBorders>
              <w:top w:val="nil"/>
              <w:left w:val="nil"/>
              <w:bottom w:val="single" w:sz="4" w:space="0" w:color="auto"/>
              <w:right w:val="single" w:sz="4" w:space="0" w:color="auto"/>
            </w:tcBorders>
            <w:noWrap/>
            <w:vAlign w:val="center"/>
            <w:hideMark/>
          </w:tcPr>
          <w:p w14:paraId="32E63CA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5.760,00000</w:t>
            </w:r>
          </w:p>
        </w:tc>
        <w:tc>
          <w:tcPr>
            <w:tcW w:w="328" w:type="pct"/>
            <w:tcBorders>
              <w:top w:val="nil"/>
              <w:left w:val="nil"/>
              <w:bottom w:val="single" w:sz="4" w:space="0" w:color="auto"/>
              <w:right w:val="single" w:sz="4" w:space="0" w:color="auto"/>
            </w:tcBorders>
            <w:shd w:val="clear" w:color="000000" w:fill="BFBFBF"/>
            <w:noWrap/>
            <w:vAlign w:val="center"/>
            <w:hideMark/>
          </w:tcPr>
          <w:p w14:paraId="45B0C9D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29</w:t>
            </w:r>
          </w:p>
        </w:tc>
      </w:tr>
      <w:tr w:rsidR="00950B20" w:rsidRPr="00822B6E" w14:paraId="5A7FD45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BA5B9B0"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4FD174C5"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31798FB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1F8A693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1BF4579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45,00</w:t>
            </w:r>
          </w:p>
        </w:tc>
        <w:tc>
          <w:tcPr>
            <w:tcW w:w="328" w:type="pct"/>
            <w:tcBorders>
              <w:top w:val="nil"/>
              <w:left w:val="nil"/>
              <w:bottom w:val="single" w:sz="4" w:space="0" w:color="auto"/>
              <w:right w:val="single" w:sz="4" w:space="0" w:color="auto"/>
            </w:tcBorders>
            <w:noWrap/>
            <w:vAlign w:val="center"/>
            <w:hideMark/>
          </w:tcPr>
          <w:p w14:paraId="07D16DE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45,00000</w:t>
            </w:r>
          </w:p>
        </w:tc>
        <w:tc>
          <w:tcPr>
            <w:tcW w:w="404" w:type="pct"/>
            <w:tcBorders>
              <w:top w:val="nil"/>
              <w:left w:val="nil"/>
              <w:bottom w:val="single" w:sz="4" w:space="0" w:color="auto"/>
              <w:right w:val="single" w:sz="4" w:space="0" w:color="auto"/>
            </w:tcBorders>
            <w:noWrap/>
            <w:vAlign w:val="center"/>
            <w:hideMark/>
          </w:tcPr>
          <w:p w14:paraId="0871672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900,00000</w:t>
            </w:r>
          </w:p>
        </w:tc>
        <w:tc>
          <w:tcPr>
            <w:tcW w:w="451" w:type="pct"/>
            <w:tcBorders>
              <w:top w:val="nil"/>
              <w:left w:val="nil"/>
              <w:bottom w:val="single" w:sz="4" w:space="0" w:color="auto"/>
              <w:right w:val="single" w:sz="4" w:space="0" w:color="auto"/>
            </w:tcBorders>
            <w:noWrap/>
            <w:vAlign w:val="center"/>
            <w:hideMark/>
          </w:tcPr>
          <w:p w14:paraId="018DD8F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10.800,00000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9C876B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54</w:t>
            </w:r>
          </w:p>
        </w:tc>
      </w:tr>
      <w:tr w:rsidR="00950B20" w:rsidRPr="00822B6E" w14:paraId="44879B8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5016B23"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527808A3"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61F036D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5774F04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3C33D97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54,00</w:t>
            </w:r>
          </w:p>
        </w:tc>
        <w:tc>
          <w:tcPr>
            <w:tcW w:w="328" w:type="pct"/>
            <w:tcBorders>
              <w:top w:val="nil"/>
              <w:left w:val="nil"/>
              <w:bottom w:val="single" w:sz="4" w:space="0" w:color="auto"/>
              <w:right w:val="single" w:sz="4" w:space="0" w:color="auto"/>
            </w:tcBorders>
            <w:noWrap/>
            <w:vAlign w:val="center"/>
            <w:hideMark/>
          </w:tcPr>
          <w:p w14:paraId="2C2BABF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54,00000</w:t>
            </w:r>
          </w:p>
        </w:tc>
        <w:tc>
          <w:tcPr>
            <w:tcW w:w="404" w:type="pct"/>
            <w:tcBorders>
              <w:top w:val="nil"/>
              <w:left w:val="nil"/>
              <w:bottom w:val="single" w:sz="4" w:space="0" w:color="auto"/>
              <w:right w:val="single" w:sz="4" w:space="0" w:color="auto"/>
            </w:tcBorders>
            <w:noWrap/>
            <w:vAlign w:val="center"/>
            <w:hideMark/>
          </w:tcPr>
          <w:p w14:paraId="2270D98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1.080,00000</w:t>
            </w:r>
          </w:p>
        </w:tc>
        <w:tc>
          <w:tcPr>
            <w:tcW w:w="451" w:type="pct"/>
            <w:tcBorders>
              <w:top w:val="nil"/>
              <w:left w:val="nil"/>
              <w:bottom w:val="single" w:sz="4" w:space="0" w:color="auto"/>
              <w:right w:val="single" w:sz="4" w:space="0" w:color="auto"/>
            </w:tcBorders>
            <w:noWrap/>
            <w:vAlign w:val="center"/>
            <w:hideMark/>
          </w:tcPr>
          <w:p w14:paraId="5E54FB3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12.960,00000</w:t>
            </w:r>
          </w:p>
        </w:tc>
        <w:tc>
          <w:tcPr>
            <w:tcW w:w="328" w:type="pct"/>
            <w:tcBorders>
              <w:top w:val="nil"/>
              <w:left w:val="nil"/>
              <w:bottom w:val="single" w:sz="4" w:space="0" w:color="auto"/>
              <w:right w:val="single" w:sz="4" w:space="0" w:color="auto"/>
            </w:tcBorders>
            <w:shd w:val="clear" w:color="000000" w:fill="BFBFBF"/>
            <w:noWrap/>
            <w:vAlign w:val="center"/>
            <w:hideMark/>
          </w:tcPr>
          <w:p w14:paraId="7D3710A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65</w:t>
            </w:r>
          </w:p>
        </w:tc>
      </w:tr>
      <w:tr w:rsidR="00950B20" w:rsidRPr="00822B6E" w14:paraId="6F7399C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1678735"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1BBAAFF5"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63FD0A3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7D7DD35E"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5F22B2D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93,00</w:t>
            </w:r>
          </w:p>
        </w:tc>
        <w:tc>
          <w:tcPr>
            <w:tcW w:w="328" w:type="pct"/>
            <w:tcBorders>
              <w:top w:val="nil"/>
              <w:left w:val="nil"/>
              <w:bottom w:val="single" w:sz="4" w:space="0" w:color="auto"/>
              <w:right w:val="single" w:sz="4" w:space="0" w:color="auto"/>
            </w:tcBorders>
            <w:noWrap/>
            <w:vAlign w:val="center"/>
            <w:hideMark/>
          </w:tcPr>
          <w:p w14:paraId="5134898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93,00000</w:t>
            </w:r>
          </w:p>
        </w:tc>
        <w:tc>
          <w:tcPr>
            <w:tcW w:w="404" w:type="pct"/>
            <w:tcBorders>
              <w:top w:val="nil"/>
              <w:left w:val="nil"/>
              <w:bottom w:val="single" w:sz="4" w:space="0" w:color="auto"/>
              <w:right w:val="single" w:sz="4" w:space="0" w:color="auto"/>
            </w:tcBorders>
            <w:noWrap/>
            <w:vAlign w:val="center"/>
            <w:hideMark/>
          </w:tcPr>
          <w:p w14:paraId="678DA1B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1.860,00000</w:t>
            </w:r>
          </w:p>
        </w:tc>
        <w:tc>
          <w:tcPr>
            <w:tcW w:w="451" w:type="pct"/>
            <w:tcBorders>
              <w:top w:val="nil"/>
              <w:left w:val="nil"/>
              <w:bottom w:val="single" w:sz="4" w:space="0" w:color="auto"/>
              <w:right w:val="single" w:sz="4" w:space="0" w:color="auto"/>
            </w:tcBorders>
            <w:noWrap/>
            <w:vAlign w:val="center"/>
            <w:hideMark/>
          </w:tcPr>
          <w:p w14:paraId="3F81CBDD"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22.320,00000</w:t>
            </w:r>
          </w:p>
        </w:tc>
        <w:tc>
          <w:tcPr>
            <w:tcW w:w="328" w:type="pct"/>
            <w:tcBorders>
              <w:top w:val="nil"/>
              <w:left w:val="nil"/>
              <w:bottom w:val="single" w:sz="4" w:space="0" w:color="auto"/>
              <w:right w:val="single" w:sz="4" w:space="0" w:color="auto"/>
            </w:tcBorders>
            <w:shd w:val="clear" w:color="000000" w:fill="BFBFBF"/>
            <w:noWrap/>
            <w:vAlign w:val="center"/>
            <w:hideMark/>
          </w:tcPr>
          <w:p w14:paraId="7176A3B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112</w:t>
            </w:r>
          </w:p>
        </w:tc>
      </w:tr>
      <w:tr w:rsidR="00950B20" w:rsidRPr="00822B6E" w14:paraId="26175814"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0DFD364"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65BD8AA7"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337D150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609C06F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5CC3A9F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84,00</w:t>
            </w:r>
          </w:p>
        </w:tc>
        <w:tc>
          <w:tcPr>
            <w:tcW w:w="328" w:type="pct"/>
            <w:tcBorders>
              <w:top w:val="nil"/>
              <w:left w:val="nil"/>
              <w:bottom w:val="single" w:sz="4" w:space="0" w:color="auto"/>
              <w:right w:val="single" w:sz="4" w:space="0" w:color="auto"/>
            </w:tcBorders>
            <w:noWrap/>
            <w:vAlign w:val="center"/>
            <w:hideMark/>
          </w:tcPr>
          <w:p w14:paraId="595B3A3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84,00000</w:t>
            </w:r>
          </w:p>
        </w:tc>
        <w:tc>
          <w:tcPr>
            <w:tcW w:w="404" w:type="pct"/>
            <w:tcBorders>
              <w:top w:val="nil"/>
              <w:left w:val="nil"/>
              <w:bottom w:val="single" w:sz="4" w:space="0" w:color="auto"/>
              <w:right w:val="single" w:sz="4" w:space="0" w:color="auto"/>
            </w:tcBorders>
            <w:noWrap/>
            <w:vAlign w:val="center"/>
            <w:hideMark/>
          </w:tcPr>
          <w:p w14:paraId="1BD574F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1.680,00000</w:t>
            </w:r>
          </w:p>
        </w:tc>
        <w:tc>
          <w:tcPr>
            <w:tcW w:w="451" w:type="pct"/>
            <w:tcBorders>
              <w:top w:val="nil"/>
              <w:left w:val="nil"/>
              <w:bottom w:val="single" w:sz="4" w:space="0" w:color="auto"/>
              <w:right w:val="single" w:sz="4" w:space="0" w:color="auto"/>
            </w:tcBorders>
            <w:noWrap/>
            <w:vAlign w:val="center"/>
            <w:hideMark/>
          </w:tcPr>
          <w:p w14:paraId="66F54D3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20.160,00000</w:t>
            </w:r>
          </w:p>
        </w:tc>
        <w:tc>
          <w:tcPr>
            <w:tcW w:w="328" w:type="pct"/>
            <w:tcBorders>
              <w:top w:val="nil"/>
              <w:left w:val="nil"/>
              <w:bottom w:val="single" w:sz="4" w:space="0" w:color="auto"/>
              <w:right w:val="single" w:sz="4" w:space="0" w:color="auto"/>
            </w:tcBorders>
            <w:shd w:val="clear" w:color="000000" w:fill="BFBFBF"/>
            <w:noWrap/>
            <w:vAlign w:val="center"/>
            <w:hideMark/>
          </w:tcPr>
          <w:p w14:paraId="6BA14D1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101</w:t>
            </w:r>
          </w:p>
        </w:tc>
      </w:tr>
      <w:tr w:rsidR="00950B20" w:rsidRPr="00822B6E" w14:paraId="20F48C5F"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89AC052"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20</w:t>
            </w:r>
          </w:p>
        </w:tc>
        <w:tc>
          <w:tcPr>
            <w:tcW w:w="2224" w:type="pct"/>
            <w:tcBorders>
              <w:top w:val="nil"/>
              <w:left w:val="nil"/>
              <w:bottom w:val="single" w:sz="4" w:space="0" w:color="auto"/>
              <w:right w:val="single" w:sz="4" w:space="0" w:color="auto"/>
            </w:tcBorders>
            <w:noWrap/>
            <w:vAlign w:val="center"/>
            <w:hideMark/>
          </w:tcPr>
          <w:p w14:paraId="13D0E774"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504C029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0F0B3BB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3,00</w:t>
            </w:r>
          </w:p>
        </w:tc>
        <w:tc>
          <w:tcPr>
            <w:tcW w:w="345" w:type="pct"/>
            <w:tcBorders>
              <w:top w:val="nil"/>
              <w:left w:val="nil"/>
              <w:bottom w:val="single" w:sz="4" w:space="0" w:color="auto"/>
              <w:right w:val="single" w:sz="4" w:space="0" w:color="auto"/>
            </w:tcBorders>
            <w:noWrap/>
            <w:vAlign w:val="center"/>
            <w:hideMark/>
          </w:tcPr>
          <w:p w14:paraId="3CFE701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54,00</w:t>
            </w:r>
          </w:p>
        </w:tc>
        <w:tc>
          <w:tcPr>
            <w:tcW w:w="328" w:type="pct"/>
            <w:tcBorders>
              <w:top w:val="nil"/>
              <w:left w:val="nil"/>
              <w:bottom w:val="single" w:sz="4" w:space="0" w:color="auto"/>
              <w:right w:val="single" w:sz="4" w:space="0" w:color="auto"/>
            </w:tcBorders>
            <w:noWrap/>
            <w:vAlign w:val="center"/>
            <w:hideMark/>
          </w:tcPr>
          <w:p w14:paraId="081ED3F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54,00000</w:t>
            </w:r>
          </w:p>
        </w:tc>
        <w:tc>
          <w:tcPr>
            <w:tcW w:w="404" w:type="pct"/>
            <w:tcBorders>
              <w:top w:val="nil"/>
              <w:left w:val="nil"/>
              <w:bottom w:val="single" w:sz="4" w:space="0" w:color="auto"/>
              <w:right w:val="single" w:sz="4" w:space="0" w:color="auto"/>
            </w:tcBorders>
            <w:noWrap/>
            <w:vAlign w:val="center"/>
            <w:hideMark/>
          </w:tcPr>
          <w:p w14:paraId="21B6414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1.080,00000</w:t>
            </w:r>
          </w:p>
        </w:tc>
        <w:tc>
          <w:tcPr>
            <w:tcW w:w="451" w:type="pct"/>
            <w:tcBorders>
              <w:top w:val="nil"/>
              <w:left w:val="nil"/>
              <w:bottom w:val="single" w:sz="4" w:space="0" w:color="auto"/>
              <w:right w:val="single" w:sz="4" w:space="0" w:color="auto"/>
            </w:tcBorders>
            <w:noWrap/>
            <w:vAlign w:val="center"/>
            <w:hideMark/>
          </w:tcPr>
          <w:p w14:paraId="67F35AD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12.960,00000</w:t>
            </w:r>
          </w:p>
        </w:tc>
        <w:tc>
          <w:tcPr>
            <w:tcW w:w="328" w:type="pct"/>
            <w:tcBorders>
              <w:top w:val="nil"/>
              <w:left w:val="nil"/>
              <w:bottom w:val="single" w:sz="4" w:space="0" w:color="auto"/>
              <w:right w:val="single" w:sz="4" w:space="0" w:color="auto"/>
            </w:tcBorders>
            <w:shd w:val="clear" w:color="000000" w:fill="BFBFBF"/>
            <w:noWrap/>
            <w:vAlign w:val="center"/>
            <w:hideMark/>
          </w:tcPr>
          <w:p w14:paraId="7DF0FBB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605</w:t>
            </w:r>
          </w:p>
        </w:tc>
      </w:tr>
      <w:tr w:rsidR="00950B20" w:rsidRPr="00822B6E" w14:paraId="17F96396"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0B9CEAF"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TOTAL EM COPO COM 200 G</w:t>
            </w:r>
          </w:p>
        </w:tc>
        <w:tc>
          <w:tcPr>
            <w:tcW w:w="328" w:type="pct"/>
            <w:tcBorders>
              <w:top w:val="nil"/>
              <w:left w:val="nil"/>
              <w:bottom w:val="single" w:sz="4" w:space="0" w:color="auto"/>
              <w:right w:val="single" w:sz="4" w:space="0" w:color="auto"/>
            </w:tcBorders>
            <w:shd w:val="clear" w:color="000000" w:fill="BFBFBF"/>
            <w:noWrap/>
            <w:vAlign w:val="center"/>
            <w:hideMark/>
          </w:tcPr>
          <w:p w14:paraId="533AF5ED"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2.020</w:t>
            </w:r>
          </w:p>
        </w:tc>
      </w:tr>
    </w:tbl>
    <w:p w14:paraId="556E26D7" w14:textId="77777777" w:rsidR="00950B20" w:rsidRDefault="00950B20" w:rsidP="00950B20">
      <w:pPr>
        <w:tabs>
          <w:tab w:val="left" w:pos="5505"/>
        </w:tabs>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682"/>
        <w:gridCol w:w="7130"/>
        <w:gridCol w:w="939"/>
        <w:gridCol w:w="1334"/>
        <w:gridCol w:w="1106"/>
        <w:gridCol w:w="1052"/>
        <w:gridCol w:w="1295"/>
        <w:gridCol w:w="1446"/>
        <w:gridCol w:w="1045"/>
      </w:tblGrid>
      <w:tr w:rsidR="00950B20" w:rsidRPr="00822B6E" w14:paraId="30DB0D36" w14:textId="77777777" w:rsidTr="003566BF">
        <w:trPr>
          <w:trHeight w:val="340"/>
          <w:tblHeader/>
        </w:trPr>
        <w:tc>
          <w:tcPr>
            <w:tcW w:w="2729"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7DD4EC87"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LEVANTAMENTO DO QUANTITATIVO DE FUNCIONÁRIOS</w:t>
            </w:r>
          </w:p>
        </w:tc>
        <w:tc>
          <w:tcPr>
            <w:tcW w:w="1943" w:type="pct"/>
            <w:gridSpan w:val="5"/>
            <w:tcBorders>
              <w:top w:val="single" w:sz="4" w:space="0" w:color="auto"/>
              <w:left w:val="nil"/>
              <w:bottom w:val="single" w:sz="4" w:space="0" w:color="auto"/>
              <w:right w:val="single" w:sz="4" w:space="0" w:color="auto"/>
            </w:tcBorders>
            <w:shd w:val="clear" w:color="000000" w:fill="BFBFBF"/>
            <w:vAlign w:val="center"/>
            <w:hideMark/>
          </w:tcPr>
          <w:p w14:paraId="6C8302DB"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21 - SUCO CONCENTRADO: GARRAFA COM 500 ML</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91189A9"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TOTAL</w:t>
            </w:r>
          </w:p>
        </w:tc>
      </w:tr>
      <w:tr w:rsidR="00950B20" w:rsidRPr="00822B6E" w14:paraId="5AF4FA30" w14:textId="77777777" w:rsidTr="003566BF">
        <w:trPr>
          <w:trHeight w:val="567"/>
          <w:tblHeader/>
        </w:trPr>
        <w:tc>
          <w:tcPr>
            <w:tcW w:w="213" w:type="pct"/>
            <w:vMerge w:val="restart"/>
            <w:tcBorders>
              <w:top w:val="nil"/>
              <w:left w:val="single" w:sz="4" w:space="0" w:color="auto"/>
              <w:bottom w:val="single" w:sz="4" w:space="0" w:color="auto"/>
              <w:right w:val="single" w:sz="4" w:space="0" w:color="auto"/>
            </w:tcBorders>
            <w:shd w:val="clear" w:color="000000" w:fill="BFBFBF"/>
            <w:vAlign w:val="center"/>
            <w:hideMark/>
          </w:tcPr>
          <w:p w14:paraId="5E968AFC"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ITEM</w:t>
            </w:r>
          </w:p>
        </w:tc>
        <w:tc>
          <w:tcPr>
            <w:tcW w:w="22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505ED27E"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SETOR</w:t>
            </w:r>
          </w:p>
        </w:tc>
        <w:tc>
          <w:tcPr>
            <w:tcW w:w="293" w:type="pct"/>
            <w:vMerge w:val="restart"/>
            <w:tcBorders>
              <w:top w:val="nil"/>
              <w:left w:val="single" w:sz="4" w:space="0" w:color="auto"/>
              <w:bottom w:val="single" w:sz="4" w:space="0" w:color="auto"/>
              <w:right w:val="single" w:sz="4" w:space="0" w:color="auto"/>
            </w:tcBorders>
            <w:shd w:val="clear" w:color="000000" w:fill="BFBFBF"/>
            <w:vAlign w:val="center"/>
            <w:hideMark/>
          </w:tcPr>
          <w:p w14:paraId="60BE09A8"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 xml:space="preserve">QUANT.  </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758562B8"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PER CAPITA (GRAMAS)</w:t>
            </w:r>
          </w:p>
        </w:tc>
        <w:tc>
          <w:tcPr>
            <w:tcW w:w="345" w:type="pct"/>
            <w:vMerge w:val="restart"/>
            <w:tcBorders>
              <w:top w:val="nil"/>
              <w:left w:val="single" w:sz="4" w:space="0" w:color="auto"/>
              <w:bottom w:val="single" w:sz="4" w:space="0" w:color="auto"/>
              <w:right w:val="single" w:sz="4" w:space="0" w:color="auto"/>
            </w:tcBorders>
            <w:shd w:val="clear" w:color="000000" w:fill="BFBFBF"/>
            <w:vAlign w:val="center"/>
            <w:hideMark/>
          </w:tcPr>
          <w:p w14:paraId="1929343E"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QUANT. EM GRAMAS</w:t>
            </w:r>
          </w:p>
        </w:tc>
        <w:tc>
          <w:tcPr>
            <w:tcW w:w="1182" w:type="pct"/>
            <w:gridSpan w:val="3"/>
            <w:tcBorders>
              <w:top w:val="single" w:sz="4" w:space="0" w:color="auto"/>
              <w:left w:val="nil"/>
              <w:bottom w:val="single" w:sz="4" w:space="0" w:color="auto"/>
              <w:right w:val="single" w:sz="4" w:space="0" w:color="auto"/>
            </w:tcBorders>
            <w:shd w:val="clear" w:color="000000" w:fill="BFBFBF"/>
            <w:vAlign w:val="center"/>
            <w:hideMark/>
          </w:tcPr>
          <w:p w14:paraId="5CC5EAB0"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DE ACORDO COM A DESCRIÇÃO DO PROCESSO</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2FC95CAC"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822B6E" w14:paraId="77786DCF" w14:textId="77777777" w:rsidTr="003566BF">
        <w:trPr>
          <w:trHeight w:val="567"/>
          <w:tblHeader/>
        </w:trPr>
        <w:tc>
          <w:tcPr>
            <w:tcW w:w="213" w:type="pct"/>
            <w:vMerge/>
            <w:tcBorders>
              <w:top w:val="nil"/>
              <w:left w:val="single" w:sz="4" w:space="0" w:color="auto"/>
              <w:bottom w:val="single" w:sz="4" w:space="0" w:color="auto"/>
              <w:right w:val="single" w:sz="4" w:space="0" w:color="auto"/>
            </w:tcBorders>
            <w:vAlign w:val="center"/>
            <w:hideMark/>
          </w:tcPr>
          <w:p w14:paraId="032EFD20"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c>
          <w:tcPr>
            <w:tcW w:w="2224" w:type="pct"/>
            <w:vMerge/>
            <w:tcBorders>
              <w:top w:val="nil"/>
              <w:left w:val="single" w:sz="4" w:space="0" w:color="auto"/>
              <w:bottom w:val="single" w:sz="4" w:space="0" w:color="auto"/>
              <w:right w:val="single" w:sz="4" w:space="0" w:color="auto"/>
            </w:tcBorders>
            <w:vAlign w:val="center"/>
            <w:hideMark/>
          </w:tcPr>
          <w:p w14:paraId="3CB16780"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c>
          <w:tcPr>
            <w:tcW w:w="293" w:type="pct"/>
            <w:vMerge/>
            <w:tcBorders>
              <w:top w:val="nil"/>
              <w:left w:val="single" w:sz="4" w:space="0" w:color="auto"/>
              <w:bottom w:val="single" w:sz="4" w:space="0" w:color="auto"/>
              <w:right w:val="single" w:sz="4" w:space="0" w:color="auto"/>
            </w:tcBorders>
            <w:vAlign w:val="center"/>
            <w:hideMark/>
          </w:tcPr>
          <w:p w14:paraId="7CDC8027"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c>
          <w:tcPr>
            <w:tcW w:w="416" w:type="pct"/>
            <w:vMerge/>
            <w:tcBorders>
              <w:top w:val="nil"/>
              <w:left w:val="single" w:sz="4" w:space="0" w:color="auto"/>
              <w:bottom w:val="single" w:sz="4" w:space="0" w:color="auto"/>
              <w:right w:val="single" w:sz="4" w:space="0" w:color="auto"/>
            </w:tcBorders>
            <w:vAlign w:val="center"/>
            <w:hideMark/>
          </w:tcPr>
          <w:p w14:paraId="322D432B"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c>
          <w:tcPr>
            <w:tcW w:w="345" w:type="pct"/>
            <w:vMerge/>
            <w:tcBorders>
              <w:top w:val="nil"/>
              <w:left w:val="single" w:sz="4" w:space="0" w:color="auto"/>
              <w:bottom w:val="single" w:sz="4" w:space="0" w:color="auto"/>
              <w:right w:val="single" w:sz="4" w:space="0" w:color="auto"/>
            </w:tcBorders>
            <w:vAlign w:val="center"/>
            <w:hideMark/>
          </w:tcPr>
          <w:p w14:paraId="0D768AC9"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c>
          <w:tcPr>
            <w:tcW w:w="328" w:type="pct"/>
            <w:tcBorders>
              <w:top w:val="nil"/>
              <w:left w:val="nil"/>
              <w:bottom w:val="single" w:sz="4" w:space="0" w:color="auto"/>
              <w:right w:val="single" w:sz="4" w:space="0" w:color="auto"/>
            </w:tcBorders>
            <w:shd w:val="clear" w:color="000000" w:fill="BFBFBF"/>
            <w:vAlign w:val="center"/>
            <w:hideMark/>
          </w:tcPr>
          <w:p w14:paraId="17B70369"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 xml:space="preserve">QUANT. POR DIA </w:t>
            </w:r>
          </w:p>
        </w:tc>
        <w:tc>
          <w:tcPr>
            <w:tcW w:w="404" w:type="pct"/>
            <w:tcBorders>
              <w:top w:val="nil"/>
              <w:left w:val="nil"/>
              <w:bottom w:val="single" w:sz="4" w:space="0" w:color="auto"/>
              <w:right w:val="single" w:sz="4" w:space="0" w:color="auto"/>
            </w:tcBorders>
            <w:shd w:val="clear" w:color="000000" w:fill="BFBFBF"/>
            <w:vAlign w:val="center"/>
            <w:hideMark/>
          </w:tcPr>
          <w:p w14:paraId="630A8412"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QUANT. MENSAL</w:t>
            </w:r>
          </w:p>
        </w:tc>
        <w:tc>
          <w:tcPr>
            <w:tcW w:w="451" w:type="pct"/>
            <w:tcBorders>
              <w:top w:val="nil"/>
              <w:left w:val="nil"/>
              <w:bottom w:val="single" w:sz="4" w:space="0" w:color="auto"/>
              <w:right w:val="single" w:sz="4" w:space="0" w:color="auto"/>
            </w:tcBorders>
            <w:shd w:val="clear" w:color="000000" w:fill="BFBFBF"/>
            <w:vAlign w:val="center"/>
            <w:hideMark/>
          </w:tcPr>
          <w:p w14:paraId="257997D5"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QUANT. ANUAL</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44C2926E" w14:textId="77777777" w:rsidR="00950B20" w:rsidRPr="00822B6E" w:rsidRDefault="00950B20" w:rsidP="003566BF">
            <w:pPr>
              <w:spacing w:after="0" w:line="240" w:lineRule="auto"/>
              <w:rPr>
                <w:rFonts w:ascii="Times New Roman" w:eastAsia="Times New Roman" w:hAnsi="Times New Roman"/>
                <w:b/>
                <w:bCs/>
                <w:color w:val="000000"/>
                <w:sz w:val="16"/>
                <w:szCs w:val="16"/>
                <w:lang w:eastAsia="pt-BR"/>
              </w:rPr>
            </w:pPr>
          </w:p>
        </w:tc>
      </w:tr>
      <w:tr w:rsidR="00950B20" w:rsidRPr="00822B6E" w14:paraId="581715C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21994F5"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w:t>
            </w:r>
          </w:p>
        </w:tc>
        <w:tc>
          <w:tcPr>
            <w:tcW w:w="2224" w:type="pct"/>
            <w:tcBorders>
              <w:top w:val="nil"/>
              <w:left w:val="nil"/>
              <w:bottom w:val="single" w:sz="4" w:space="0" w:color="auto"/>
              <w:right w:val="single" w:sz="4" w:space="0" w:color="auto"/>
            </w:tcBorders>
            <w:noWrap/>
            <w:vAlign w:val="center"/>
            <w:hideMark/>
          </w:tcPr>
          <w:p w14:paraId="0A747777"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Administrativo da Educação</w:t>
            </w:r>
          </w:p>
        </w:tc>
        <w:tc>
          <w:tcPr>
            <w:tcW w:w="293" w:type="pct"/>
            <w:tcBorders>
              <w:top w:val="nil"/>
              <w:left w:val="nil"/>
              <w:bottom w:val="single" w:sz="4" w:space="0" w:color="auto"/>
              <w:right w:val="single" w:sz="4" w:space="0" w:color="auto"/>
            </w:tcBorders>
            <w:noWrap/>
            <w:vAlign w:val="center"/>
            <w:hideMark/>
          </w:tcPr>
          <w:p w14:paraId="3117B86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7609BBF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E7C617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34B527A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24BF9F9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66594C5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AD2E7E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19</w:t>
            </w:r>
          </w:p>
        </w:tc>
      </w:tr>
      <w:tr w:rsidR="00950B20" w:rsidRPr="00822B6E" w14:paraId="3F2AE11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8AC62F8"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2</w:t>
            </w:r>
          </w:p>
        </w:tc>
        <w:tc>
          <w:tcPr>
            <w:tcW w:w="2224" w:type="pct"/>
            <w:tcBorders>
              <w:top w:val="nil"/>
              <w:left w:val="nil"/>
              <w:bottom w:val="single" w:sz="4" w:space="0" w:color="auto"/>
              <w:right w:val="single" w:sz="4" w:space="0" w:color="auto"/>
            </w:tcBorders>
            <w:noWrap/>
            <w:vAlign w:val="center"/>
            <w:hideMark/>
          </w:tcPr>
          <w:p w14:paraId="585D837B"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Casa da Avaliação </w:t>
            </w:r>
          </w:p>
        </w:tc>
        <w:tc>
          <w:tcPr>
            <w:tcW w:w="293" w:type="pct"/>
            <w:tcBorders>
              <w:top w:val="nil"/>
              <w:left w:val="nil"/>
              <w:bottom w:val="single" w:sz="4" w:space="0" w:color="auto"/>
              <w:right w:val="single" w:sz="4" w:space="0" w:color="auto"/>
            </w:tcBorders>
            <w:noWrap/>
            <w:vAlign w:val="center"/>
            <w:hideMark/>
          </w:tcPr>
          <w:p w14:paraId="1689F92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52</w:t>
            </w:r>
          </w:p>
        </w:tc>
        <w:tc>
          <w:tcPr>
            <w:tcW w:w="416" w:type="pct"/>
            <w:tcBorders>
              <w:top w:val="nil"/>
              <w:left w:val="nil"/>
              <w:bottom w:val="single" w:sz="4" w:space="0" w:color="auto"/>
              <w:right w:val="single" w:sz="4" w:space="0" w:color="auto"/>
            </w:tcBorders>
            <w:noWrap/>
            <w:vAlign w:val="center"/>
            <w:hideMark/>
          </w:tcPr>
          <w:p w14:paraId="4627FD1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72671B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260,00</w:t>
            </w:r>
          </w:p>
        </w:tc>
        <w:tc>
          <w:tcPr>
            <w:tcW w:w="328" w:type="pct"/>
            <w:tcBorders>
              <w:top w:val="nil"/>
              <w:left w:val="nil"/>
              <w:bottom w:val="single" w:sz="4" w:space="0" w:color="auto"/>
              <w:right w:val="single" w:sz="4" w:space="0" w:color="auto"/>
            </w:tcBorders>
            <w:noWrap/>
            <w:vAlign w:val="center"/>
            <w:hideMark/>
          </w:tcPr>
          <w:p w14:paraId="68E46E9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260,00000</w:t>
            </w:r>
          </w:p>
        </w:tc>
        <w:tc>
          <w:tcPr>
            <w:tcW w:w="404" w:type="pct"/>
            <w:tcBorders>
              <w:top w:val="nil"/>
              <w:left w:val="nil"/>
              <w:bottom w:val="single" w:sz="4" w:space="0" w:color="auto"/>
              <w:right w:val="single" w:sz="4" w:space="0" w:color="auto"/>
            </w:tcBorders>
            <w:noWrap/>
            <w:vAlign w:val="center"/>
            <w:hideMark/>
          </w:tcPr>
          <w:p w14:paraId="1E726D4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5.200,00000</w:t>
            </w:r>
          </w:p>
        </w:tc>
        <w:tc>
          <w:tcPr>
            <w:tcW w:w="451" w:type="pct"/>
            <w:tcBorders>
              <w:top w:val="nil"/>
              <w:left w:val="nil"/>
              <w:bottom w:val="single" w:sz="4" w:space="0" w:color="auto"/>
              <w:right w:val="single" w:sz="4" w:space="0" w:color="auto"/>
            </w:tcBorders>
            <w:noWrap/>
            <w:vAlign w:val="center"/>
            <w:hideMark/>
          </w:tcPr>
          <w:p w14:paraId="26D7AE1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62.400,00000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B3D712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125</w:t>
            </w:r>
          </w:p>
        </w:tc>
      </w:tr>
      <w:tr w:rsidR="00950B20" w:rsidRPr="00822B6E" w14:paraId="5BF37A3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B0A668E"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3</w:t>
            </w:r>
          </w:p>
        </w:tc>
        <w:tc>
          <w:tcPr>
            <w:tcW w:w="2224" w:type="pct"/>
            <w:tcBorders>
              <w:top w:val="nil"/>
              <w:left w:val="nil"/>
              <w:bottom w:val="single" w:sz="4" w:space="0" w:color="auto"/>
              <w:right w:val="single" w:sz="4" w:space="0" w:color="auto"/>
            </w:tcBorders>
            <w:noWrap/>
            <w:vAlign w:val="center"/>
            <w:hideMark/>
          </w:tcPr>
          <w:p w14:paraId="090D33B3"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Casa do Educador </w:t>
            </w:r>
          </w:p>
        </w:tc>
        <w:tc>
          <w:tcPr>
            <w:tcW w:w="293" w:type="pct"/>
            <w:tcBorders>
              <w:top w:val="nil"/>
              <w:left w:val="nil"/>
              <w:bottom w:val="single" w:sz="4" w:space="0" w:color="auto"/>
              <w:right w:val="single" w:sz="4" w:space="0" w:color="auto"/>
            </w:tcBorders>
            <w:noWrap/>
            <w:vAlign w:val="center"/>
            <w:hideMark/>
          </w:tcPr>
          <w:p w14:paraId="5A8512E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3E32D63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F512C4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281CD5B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753FCE9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2BE502B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BA5351E"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17</w:t>
            </w:r>
          </w:p>
        </w:tc>
      </w:tr>
      <w:tr w:rsidR="00950B20" w:rsidRPr="00822B6E" w14:paraId="355720E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6A38FC8"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4</w:t>
            </w:r>
          </w:p>
        </w:tc>
        <w:tc>
          <w:tcPr>
            <w:tcW w:w="2224" w:type="pct"/>
            <w:tcBorders>
              <w:top w:val="nil"/>
              <w:left w:val="nil"/>
              <w:bottom w:val="single" w:sz="4" w:space="0" w:color="auto"/>
              <w:right w:val="single" w:sz="4" w:space="0" w:color="auto"/>
            </w:tcBorders>
            <w:noWrap/>
            <w:vAlign w:val="center"/>
            <w:hideMark/>
          </w:tcPr>
          <w:p w14:paraId="6BCFA74C"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Centro de Capacitação Vinícius Vidal França e Centro de Capacitação Jaconé </w:t>
            </w:r>
          </w:p>
        </w:tc>
        <w:tc>
          <w:tcPr>
            <w:tcW w:w="293" w:type="pct"/>
            <w:tcBorders>
              <w:top w:val="nil"/>
              <w:left w:val="nil"/>
              <w:bottom w:val="single" w:sz="4" w:space="0" w:color="auto"/>
              <w:right w:val="single" w:sz="4" w:space="0" w:color="auto"/>
            </w:tcBorders>
            <w:noWrap/>
            <w:vAlign w:val="center"/>
            <w:hideMark/>
          </w:tcPr>
          <w:p w14:paraId="1851FEEE"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26</w:t>
            </w:r>
          </w:p>
        </w:tc>
        <w:tc>
          <w:tcPr>
            <w:tcW w:w="416" w:type="pct"/>
            <w:tcBorders>
              <w:top w:val="nil"/>
              <w:left w:val="nil"/>
              <w:bottom w:val="single" w:sz="4" w:space="0" w:color="auto"/>
              <w:right w:val="single" w:sz="4" w:space="0" w:color="auto"/>
            </w:tcBorders>
            <w:noWrap/>
            <w:vAlign w:val="center"/>
            <w:hideMark/>
          </w:tcPr>
          <w:p w14:paraId="1CADAEB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E14ED3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130,00</w:t>
            </w:r>
          </w:p>
        </w:tc>
        <w:tc>
          <w:tcPr>
            <w:tcW w:w="328" w:type="pct"/>
            <w:tcBorders>
              <w:top w:val="nil"/>
              <w:left w:val="nil"/>
              <w:bottom w:val="single" w:sz="4" w:space="0" w:color="auto"/>
              <w:right w:val="single" w:sz="4" w:space="0" w:color="auto"/>
            </w:tcBorders>
            <w:noWrap/>
            <w:vAlign w:val="center"/>
            <w:hideMark/>
          </w:tcPr>
          <w:p w14:paraId="13DE049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130,00000</w:t>
            </w:r>
          </w:p>
        </w:tc>
        <w:tc>
          <w:tcPr>
            <w:tcW w:w="404" w:type="pct"/>
            <w:tcBorders>
              <w:top w:val="nil"/>
              <w:left w:val="nil"/>
              <w:bottom w:val="single" w:sz="4" w:space="0" w:color="auto"/>
              <w:right w:val="single" w:sz="4" w:space="0" w:color="auto"/>
            </w:tcBorders>
            <w:noWrap/>
            <w:vAlign w:val="center"/>
            <w:hideMark/>
          </w:tcPr>
          <w:p w14:paraId="47620C7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2.600,00000</w:t>
            </w:r>
          </w:p>
        </w:tc>
        <w:tc>
          <w:tcPr>
            <w:tcW w:w="451" w:type="pct"/>
            <w:tcBorders>
              <w:top w:val="nil"/>
              <w:left w:val="nil"/>
              <w:bottom w:val="single" w:sz="4" w:space="0" w:color="auto"/>
              <w:right w:val="single" w:sz="4" w:space="0" w:color="auto"/>
            </w:tcBorders>
            <w:noWrap/>
            <w:vAlign w:val="center"/>
            <w:hideMark/>
          </w:tcPr>
          <w:p w14:paraId="1785DAC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31.200,00000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5269CB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65</w:t>
            </w:r>
          </w:p>
        </w:tc>
      </w:tr>
      <w:tr w:rsidR="00950B20" w:rsidRPr="00822B6E" w14:paraId="02C2C64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A96F505"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5</w:t>
            </w:r>
          </w:p>
        </w:tc>
        <w:tc>
          <w:tcPr>
            <w:tcW w:w="2224" w:type="pct"/>
            <w:tcBorders>
              <w:top w:val="nil"/>
              <w:left w:val="nil"/>
              <w:bottom w:val="single" w:sz="4" w:space="0" w:color="auto"/>
              <w:right w:val="single" w:sz="4" w:space="0" w:color="auto"/>
            </w:tcBorders>
            <w:noWrap/>
            <w:vAlign w:val="center"/>
            <w:hideMark/>
          </w:tcPr>
          <w:p w14:paraId="3C42A140"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Centro de Capacitação José Carlos Cabral </w:t>
            </w:r>
          </w:p>
        </w:tc>
        <w:tc>
          <w:tcPr>
            <w:tcW w:w="293" w:type="pct"/>
            <w:tcBorders>
              <w:top w:val="nil"/>
              <w:left w:val="nil"/>
              <w:bottom w:val="single" w:sz="4" w:space="0" w:color="auto"/>
              <w:right w:val="single" w:sz="4" w:space="0" w:color="auto"/>
            </w:tcBorders>
            <w:noWrap/>
            <w:vAlign w:val="center"/>
            <w:hideMark/>
          </w:tcPr>
          <w:p w14:paraId="6330E55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13</w:t>
            </w:r>
          </w:p>
        </w:tc>
        <w:tc>
          <w:tcPr>
            <w:tcW w:w="416" w:type="pct"/>
            <w:tcBorders>
              <w:top w:val="nil"/>
              <w:left w:val="nil"/>
              <w:bottom w:val="single" w:sz="4" w:space="0" w:color="auto"/>
              <w:right w:val="single" w:sz="4" w:space="0" w:color="auto"/>
            </w:tcBorders>
            <w:noWrap/>
            <w:vAlign w:val="center"/>
            <w:hideMark/>
          </w:tcPr>
          <w:p w14:paraId="65DA692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70112B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65,00</w:t>
            </w:r>
          </w:p>
        </w:tc>
        <w:tc>
          <w:tcPr>
            <w:tcW w:w="328" w:type="pct"/>
            <w:tcBorders>
              <w:top w:val="nil"/>
              <w:left w:val="nil"/>
              <w:bottom w:val="single" w:sz="4" w:space="0" w:color="auto"/>
              <w:right w:val="single" w:sz="4" w:space="0" w:color="auto"/>
            </w:tcBorders>
            <w:noWrap/>
            <w:vAlign w:val="center"/>
            <w:hideMark/>
          </w:tcPr>
          <w:p w14:paraId="4F38325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65,00000</w:t>
            </w:r>
          </w:p>
        </w:tc>
        <w:tc>
          <w:tcPr>
            <w:tcW w:w="404" w:type="pct"/>
            <w:tcBorders>
              <w:top w:val="nil"/>
              <w:left w:val="nil"/>
              <w:bottom w:val="single" w:sz="4" w:space="0" w:color="auto"/>
              <w:right w:val="single" w:sz="4" w:space="0" w:color="auto"/>
            </w:tcBorders>
            <w:noWrap/>
            <w:vAlign w:val="center"/>
            <w:hideMark/>
          </w:tcPr>
          <w:p w14:paraId="39EF824E"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1.300,00000</w:t>
            </w:r>
          </w:p>
        </w:tc>
        <w:tc>
          <w:tcPr>
            <w:tcW w:w="451" w:type="pct"/>
            <w:tcBorders>
              <w:top w:val="nil"/>
              <w:left w:val="nil"/>
              <w:bottom w:val="single" w:sz="4" w:space="0" w:color="auto"/>
              <w:right w:val="single" w:sz="4" w:space="0" w:color="auto"/>
            </w:tcBorders>
            <w:noWrap/>
            <w:vAlign w:val="center"/>
            <w:hideMark/>
          </w:tcPr>
          <w:p w14:paraId="3466B03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15.600,00000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6284266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31</w:t>
            </w:r>
          </w:p>
        </w:tc>
      </w:tr>
      <w:tr w:rsidR="00950B20" w:rsidRPr="00822B6E" w14:paraId="6A0ECC8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053DE28C"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lastRenderedPageBreak/>
              <w:t>6</w:t>
            </w:r>
          </w:p>
        </w:tc>
        <w:tc>
          <w:tcPr>
            <w:tcW w:w="2224" w:type="pct"/>
            <w:tcBorders>
              <w:top w:val="nil"/>
              <w:left w:val="nil"/>
              <w:bottom w:val="single" w:sz="4" w:space="0" w:color="auto"/>
              <w:right w:val="single" w:sz="4" w:space="0" w:color="auto"/>
            </w:tcBorders>
            <w:noWrap/>
            <w:vAlign w:val="center"/>
            <w:hideMark/>
          </w:tcPr>
          <w:p w14:paraId="3228CA49"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Departamento de Controle e Conformidade Processual </w:t>
            </w:r>
          </w:p>
        </w:tc>
        <w:tc>
          <w:tcPr>
            <w:tcW w:w="293" w:type="pct"/>
            <w:tcBorders>
              <w:top w:val="nil"/>
              <w:left w:val="nil"/>
              <w:bottom w:val="single" w:sz="4" w:space="0" w:color="auto"/>
              <w:right w:val="single" w:sz="4" w:space="0" w:color="auto"/>
            </w:tcBorders>
            <w:noWrap/>
            <w:vAlign w:val="center"/>
            <w:hideMark/>
          </w:tcPr>
          <w:p w14:paraId="61E5308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308433E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AC705C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203537E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34AE4A8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1D6DB39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48FC1E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17</w:t>
            </w:r>
          </w:p>
        </w:tc>
      </w:tr>
      <w:tr w:rsidR="00950B20" w:rsidRPr="00822B6E" w14:paraId="13A26D33"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4C847EE"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7</w:t>
            </w:r>
          </w:p>
        </w:tc>
        <w:tc>
          <w:tcPr>
            <w:tcW w:w="2224" w:type="pct"/>
            <w:tcBorders>
              <w:top w:val="nil"/>
              <w:left w:val="nil"/>
              <w:bottom w:val="single" w:sz="4" w:space="0" w:color="auto"/>
              <w:right w:val="single" w:sz="4" w:space="0" w:color="auto"/>
            </w:tcBorders>
            <w:noWrap/>
            <w:vAlign w:val="center"/>
            <w:hideMark/>
          </w:tcPr>
          <w:p w14:paraId="227C51DA"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Diretoria de Formação Pedagógica e Inspeção Escolar </w:t>
            </w:r>
          </w:p>
        </w:tc>
        <w:tc>
          <w:tcPr>
            <w:tcW w:w="293" w:type="pct"/>
            <w:tcBorders>
              <w:top w:val="nil"/>
              <w:left w:val="nil"/>
              <w:bottom w:val="single" w:sz="4" w:space="0" w:color="auto"/>
              <w:right w:val="single" w:sz="4" w:space="0" w:color="auto"/>
            </w:tcBorders>
            <w:noWrap/>
            <w:vAlign w:val="center"/>
            <w:hideMark/>
          </w:tcPr>
          <w:p w14:paraId="165CCA4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w:t>
            </w:r>
          </w:p>
        </w:tc>
        <w:tc>
          <w:tcPr>
            <w:tcW w:w="416" w:type="pct"/>
            <w:tcBorders>
              <w:top w:val="nil"/>
              <w:left w:val="nil"/>
              <w:bottom w:val="single" w:sz="4" w:space="0" w:color="auto"/>
              <w:right w:val="single" w:sz="4" w:space="0" w:color="auto"/>
            </w:tcBorders>
            <w:noWrap/>
            <w:vAlign w:val="center"/>
            <w:hideMark/>
          </w:tcPr>
          <w:p w14:paraId="00C7B99E"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928970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35,00</w:t>
            </w:r>
          </w:p>
        </w:tc>
        <w:tc>
          <w:tcPr>
            <w:tcW w:w="328" w:type="pct"/>
            <w:tcBorders>
              <w:top w:val="nil"/>
              <w:left w:val="nil"/>
              <w:bottom w:val="single" w:sz="4" w:space="0" w:color="auto"/>
              <w:right w:val="single" w:sz="4" w:space="0" w:color="auto"/>
            </w:tcBorders>
            <w:noWrap/>
            <w:vAlign w:val="center"/>
            <w:hideMark/>
          </w:tcPr>
          <w:p w14:paraId="7535A21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35,00000</w:t>
            </w:r>
          </w:p>
        </w:tc>
        <w:tc>
          <w:tcPr>
            <w:tcW w:w="404" w:type="pct"/>
            <w:tcBorders>
              <w:top w:val="nil"/>
              <w:left w:val="nil"/>
              <w:bottom w:val="single" w:sz="4" w:space="0" w:color="auto"/>
              <w:right w:val="single" w:sz="4" w:space="0" w:color="auto"/>
            </w:tcBorders>
            <w:noWrap/>
            <w:vAlign w:val="center"/>
            <w:hideMark/>
          </w:tcPr>
          <w:p w14:paraId="2598D99D"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700,00000</w:t>
            </w:r>
          </w:p>
        </w:tc>
        <w:tc>
          <w:tcPr>
            <w:tcW w:w="451" w:type="pct"/>
            <w:tcBorders>
              <w:top w:val="nil"/>
              <w:left w:val="nil"/>
              <w:bottom w:val="single" w:sz="4" w:space="0" w:color="auto"/>
              <w:right w:val="single" w:sz="4" w:space="0" w:color="auto"/>
            </w:tcBorders>
            <w:noWrap/>
            <w:vAlign w:val="center"/>
            <w:hideMark/>
          </w:tcPr>
          <w:p w14:paraId="73E1183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D6A574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17</w:t>
            </w:r>
          </w:p>
        </w:tc>
      </w:tr>
      <w:tr w:rsidR="00950B20" w:rsidRPr="00822B6E" w14:paraId="4E2EAD3B"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943F86B"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8</w:t>
            </w:r>
          </w:p>
        </w:tc>
        <w:tc>
          <w:tcPr>
            <w:tcW w:w="2224" w:type="pct"/>
            <w:tcBorders>
              <w:top w:val="nil"/>
              <w:left w:val="nil"/>
              <w:bottom w:val="single" w:sz="4" w:space="0" w:color="auto"/>
              <w:right w:val="single" w:sz="4" w:space="0" w:color="auto"/>
            </w:tcBorders>
            <w:noWrap/>
            <w:vAlign w:val="center"/>
            <w:hideMark/>
          </w:tcPr>
          <w:p w14:paraId="1F9E183C"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Educação Integral</w:t>
            </w:r>
          </w:p>
        </w:tc>
        <w:tc>
          <w:tcPr>
            <w:tcW w:w="293" w:type="pct"/>
            <w:tcBorders>
              <w:top w:val="nil"/>
              <w:left w:val="nil"/>
              <w:bottom w:val="single" w:sz="4" w:space="0" w:color="auto"/>
              <w:right w:val="single" w:sz="4" w:space="0" w:color="auto"/>
            </w:tcBorders>
            <w:noWrap/>
            <w:vAlign w:val="center"/>
            <w:hideMark/>
          </w:tcPr>
          <w:p w14:paraId="0F1476D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10</w:t>
            </w:r>
          </w:p>
        </w:tc>
        <w:tc>
          <w:tcPr>
            <w:tcW w:w="416" w:type="pct"/>
            <w:tcBorders>
              <w:top w:val="nil"/>
              <w:left w:val="nil"/>
              <w:bottom w:val="single" w:sz="4" w:space="0" w:color="auto"/>
              <w:right w:val="single" w:sz="4" w:space="0" w:color="auto"/>
            </w:tcBorders>
            <w:noWrap/>
            <w:vAlign w:val="center"/>
            <w:hideMark/>
          </w:tcPr>
          <w:p w14:paraId="1F1FBCB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F96C10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50,00</w:t>
            </w:r>
          </w:p>
        </w:tc>
        <w:tc>
          <w:tcPr>
            <w:tcW w:w="328" w:type="pct"/>
            <w:tcBorders>
              <w:top w:val="nil"/>
              <w:left w:val="nil"/>
              <w:bottom w:val="single" w:sz="4" w:space="0" w:color="auto"/>
              <w:right w:val="single" w:sz="4" w:space="0" w:color="auto"/>
            </w:tcBorders>
            <w:noWrap/>
            <w:vAlign w:val="center"/>
            <w:hideMark/>
          </w:tcPr>
          <w:p w14:paraId="7578AEA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50,00000</w:t>
            </w:r>
          </w:p>
        </w:tc>
        <w:tc>
          <w:tcPr>
            <w:tcW w:w="404" w:type="pct"/>
            <w:tcBorders>
              <w:top w:val="nil"/>
              <w:left w:val="nil"/>
              <w:bottom w:val="single" w:sz="4" w:space="0" w:color="auto"/>
              <w:right w:val="single" w:sz="4" w:space="0" w:color="auto"/>
            </w:tcBorders>
            <w:noWrap/>
            <w:vAlign w:val="center"/>
            <w:hideMark/>
          </w:tcPr>
          <w:p w14:paraId="31D1B0A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1.000,00000</w:t>
            </w:r>
          </w:p>
        </w:tc>
        <w:tc>
          <w:tcPr>
            <w:tcW w:w="451" w:type="pct"/>
            <w:tcBorders>
              <w:top w:val="nil"/>
              <w:left w:val="nil"/>
              <w:bottom w:val="single" w:sz="4" w:space="0" w:color="auto"/>
              <w:right w:val="single" w:sz="4" w:space="0" w:color="auto"/>
            </w:tcBorders>
            <w:noWrap/>
            <w:vAlign w:val="center"/>
            <w:hideMark/>
          </w:tcPr>
          <w:p w14:paraId="547220E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12.000,00000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9640C0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24</w:t>
            </w:r>
          </w:p>
        </w:tc>
      </w:tr>
      <w:tr w:rsidR="00950B20" w:rsidRPr="00822B6E" w14:paraId="75E502B6"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FB882DA"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9</w:t>
            </w:r>
          </w:p>
        </w:tc>
        <w:tc>
          <w:tcPr>
            <w:tcW w:w="2224" w:type="pct"/>
            <w:tcBorders>
              <w:top w:val="nil"/>
              <w:left w:val="nil"/>
              <w:bottom w:val="single" w:sz="4" w:space="0" w:color="auto"/>
              <w:right w:val="single" w:sz="4" w:space="0" w:color="auto"/>
            </w:tcBorders>
            <w:noWrap/>
            <w:vAlign w:val="center"/>
            <w:hideMark/>
          </w:tcPr>
          <w:p w14:paraId="1480DDE8"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Escola Viva Bacaxá</w:t>
            </w:r>
          </w:p>
        </w:tc>
        <w:tc>
          <w:tcPr>
            <w:tcW w:w="293" w:type="pct"/>
            <w:tcBorders>
              <w:top w:val="nil"/>
              <w:left w:val="nil"/>
              <w:bottom w:val="single" w:sz="4" w:space="0" w:color="auto"/>
              <w:right w:val="single" w:sz="4" w:space="0" w:color="auto"/>
            </w:tcBorders>
            <w:noWrap/>
            <w:vAlign w:val="center"/>
            <w:hideMark/>
          </w:tcPr>
          <w:p w14:paraId="2ECDD8B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82</w:t>
            </w:r>
          </w:p>
        </w:tc>
        <w:tc>
          <w:tcPr>
            <w:tcW w:w="416" w:type="pct"/>
            <w:tcBorders>
              <w:top w:val="nil"/>
              <w:left w:val="nil"/>
              <w:bottom w:val="single" w:sz="4" w:space="0" w:color="auto"/>
              <w:right w:val="single" w:sz="4" w:space="0" w:color="auto"/>
            </w:tcBorders>
            <w:noWrap/>
            <w:vAlign w:val="center"/>
            <w:hideMark/>
          </w:tcPr>
          <w:p w14:paraId="2A007AC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F727C3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410,00</w:t>
            </w:r>
          </w:p>
        </w:tc>
        <w:tc>
          <w:tcPr>
            <w:tcW w:w="328" w:type="pct"/>
            <w:tcBorders>
              <w:top w:val="nil"/>
              <w:left w:val="nil"/>
              <w:bottom w:val="single" w:sz="4" w:space="0" w:color="auto"/>
              <w:right w:val="single" w:sz="4" w:space="0" w:color="auto"/>
            </w:tcBorders>
            <w:noWrap/>
            <w:vAlign w:val="center"/>
            <w:hideMark/>
          </w:tcPr>
          <w:p w14:paraId="1613D04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410,00000</w:t>
            </w:r>
          </w:p>
        </w:tc>
        <w:tc>
          <w:tcPr>
            <w:tcW w:w="404" w:type="pct"/>
            <w:tcBorders>
              <w:top w:val="nil"/>
              <w:left w:val="nil"/>
              <w:bottom w:val="single" w:sz="4" w:space="0" w:color="auto"/>
              <w:right w:val="single" w:sz="4" w:space="0" w:color="auto"/>
            </w:tcBorders>
            <w:noWrap/>
            <w:vAlign w:val="center"/>
            <w:hideMark/>
          </w:tcPr>
          <w:p w14:paraId="1129F12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8.200,00000</w:t>
            </w:r>
          </w:p>
        </w:tc>
        <w:tc>
          <w:tcPr>
            <w:tcW w:w="451" w:type="pct"/>
            <w:tcBorders>
              <w:top w:val="nil"/>
              <w:left w:val="nil"/>
              <w:bottom w:val="single" w:sz="4" w:space="0" w:color="auto"/>
              <w:right w:val="single" w:sz="4" w:space="0" w:color="auto"/>
            </w:tcBorders>
            <w:noWrap/>
            <w:vAlign w:val="center"/>
            <w:hideMark/>
          </w:tcPr>
          <w:p w14:paraId="111582A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142AC9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195</w:t>
            </w:r>
          </w:p>
        </w:tc>
      </w:tr>
      <w:tr w:rsidR="00950B20" w:rsidRPr="00822B6E" w14:paraId="12656D4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DA5EDBC"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10</w:t>
            </w:r>
          </w:p>
        </w:tc>
        <w:tc>
          <w:tcPr>
            <w:tcW w:w="2224" w:type="pct"/>
            <w:tcBorders>
              <w:top w:val="nil"/>
              <w:left w:val="nil"/>
              <w:bottom w:val="single" w:sz="4" w:space="0" w:color="auto"/>
              <w:right w:val="single" w:sz="4" w:space="0" w:color="auto"/>
            </w:tcBorders>
            <w:noWrap/>
            <w:vAlign w:val="center"/>
            <w:hideMark/>
          </w:tcPr>
          <w:p w14:paraId="119E4727"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Escola Viva Jaconé </w:t>
            </w:r>
          </w:p>
        </w:tc>
        <w:tc>
          <w:tcPr>
            <w:tcW w:w="293" w:type="pct"/>
            <w:tcBorders>
              <w:top w:val="nil"/>
              <w:left w:val="nil"/>
              <w:bottom w:val="single" w:sz="4" w:space="0" w:color="auto"/>
              <w:right w:val="single" w:sz="4" w:space="0" w:color="auto"/>
            </w:tcBorders>
            <w:noWrap/>
            <w:vAlign w:val="center"/>
            <w:hideMark/>
          </w:tcPr>
          <w:p w14:paraId="001C4E6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19</w:t>
            </w:r>
          </w:p>
        </w:tc>
        <w:tc>
          <w:tcPr>
            <w:tcW w:w="416" w:type="pct"/>
            <w:tcBorders>
              <w:top w:val="nil"/>
              <w:left w:val="nil"/>
              <w:bottom w:val="single" w:sz="4" w:space="0" w:color="auto"/>
              <w:right w:val="single" w:sz="4" w:space="0" w:color="auto"/>
            </w:tcBorders>
            <w:noWrap/>
            <w:vAlign w:val="center"/>
            <w:hideMark/>
          </w:tcPr>
          <w:p w14:paraId="58F897D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3E5E57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95,00</w:t>
            </w:r>
          </w:p>
        </w:tc>
        <w:tc>
          <w:tcPr>
            <w:tcW w:w="328" w:type="pct"/>
            <w:tcBorders>
              <w:top w:val="nil"/>
              <w:left w:val="nil"/>
              <w:bottom w:val="single" w:sz="4" w:space="0" w:color="auto"/>
              <w:right w:val="single" w:sz="4" w:space="0" w:color="auto"/>
            </w:tcBorders>
            <w:noWrap/>
            <w:vAlign w:val="center"/>
            <w:hideMark/>
          </w:tcPr>
          <w:p w14:paraId="35A06CE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95,00000</w:t>
            </w:r>
          </w:p>
        </w:tc>
        <w:tc>
          <w:tcPr>
            <w:tcW w:w="404" w:type="pct"/>
            <w:tcBorders>
              <w:top w:val="nil"/>
              <w:left w:val="nil"/>
              <w:bottom w:val="single" w:sz="4" w:space="0" w:color="auto"/>
              <w:right w:val="single" w:sz="4" w:space="0" w:color="auto"/>
            </w:tcBorders>
            <w:noWrap/>
            <w:vAlign w:val="center"/>
            <w:hideMark/>
          </w:tcPr>
          <w:p w14:paraId="667ECAF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1.900,00000</w:t>
            </w:r>
          </w:p>
        </w:tc>
        <w:tc>
          <w:tcPr>
            <w:tcW w:w="451" w:type="pct"/>
            <w:tcBorders>
              <w:top w:val="nil"/>
              <w:left w:val="nil"/>
              <w:bottom w:val="single" w:sz="4" w:space="0" w:color="auto"/>
              <w:right w:val="single" w:sz="4" w:space="0" w:color="auto"/>
            </w:tcBorders>
            <w:noWrap/>
            <w:vAlign w:val="center"/>
            <w:hideMark/>
          </w:tcPr>
          <w:p w14:paraId="293E030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22.800,00000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B08244D"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46</w:t>
            </w:r>
          </w:p>
        </w:tc>
      </w:tr>
      <w:tr w:rsidR="00950B20" w:rsidRPr="00822B6E" w14:paraId="7533D94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81CEA78"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11</w:t>
            </w:r>
          </w:p>
        </w:tc>
        <w:tc>
          <w:tcPr>
            <w:tcW w:w="2224" w:type="pct"/>
            <w:tcBorders>
              <w:top w:val="nil"/>
              <w:left w:val="nil"/>
              <w:bottom w:val="single" w:sz="4" w:space="0" w:color="auto"/>
              <w:right w:val="single" w:sz="4" w:space="0" w:color="auto"/>
            </w:tcBorders>
            <w:noWrap/>
            <w:vAlign w:val="center"/>
            <w:hideMark/>
          </w:tcPr>
          <w:p w14:paraId="685BDC9A"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Escola Viva Sampaio</w:t>
            </w:r>
          </w:p>
        </w:tc>
        <w:tc>
          <w:tcPr>
            <w:tcW w:w="293" w:type="pct"/>
            <w:tcBorders>
              <w:top w:val="nil"/>
              <w:left w:val="nil"/>
              <w:bottom w:val="single" w:sz="4" w:space="0" w:color="auto"/>
              <w:right w:val="single" w:sz="4" w:space="0" w:color="auto"/>
            </w:tcBorders>
            <w:noWrap/>
            <w:vAlign w:val="center"/>
            <w:hideMark/>
          </w:tcPr>
          <w:p w14:paraId="272AE61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32</w:t>
            </w:r>
          </w:p>
        </w:tc>
        <w:tc>
          <w:tcPr>
            <w:tcW w:w="416" w:type="pct"/>
            <w:tcBorders>
              <w:top w:val="nil"/>
              <w:left w:val="nil"/>
              <w:bottom w:val="single" w:sz="4" w:space="0" w:color="auto"/>
              <w:right w:val="single" w:sz="4" w:space="0" w:color="auto"/>
            </w:tcBorders>
            <w:noWrap/>
            <w:vAlign w:val="center"/>
            <w:hideMark/>
          </w:tcPr>
          <w:p w14:paraId="33C9307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855C6C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160,00</w:t>
            </w:r>
          </w:p>
        </w:tc>
        <w:tc>
          <w:tcPr>
            <w:tcW w:w="328" w:type="pct"/>
            <w:tcBorders>
              <w:top w:val="nil"/>
              <w:left w:val="nil"/>
              <w:bottom w:val="single" w:sz="4" w:space="0" w:color="auto"/>
              <w:right w:val="single" w:sz="4" w:space="0" w:color="auto"/>
            </w:tcBorders>
            <w:noWrap/>
            <w:vAlign w:val="center"/>
            <w:hideMark/>
          </w:tcPr>
          <w:p w14:paraId="1DB6E5C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160,00000</w:t>
            </w:r>
          </w:p>
        </w:tc>
        <w:tc>
          <w:tcPr>
            <w:tcW w:w="404" w:type="pct"/>
            <w:tcBorders>
              <w:top w:val="nil"/>
              <w:left w:val="nil"/>
              <w:bottom w:val="single" w:sz="4" w:space="0" w:color="auto"/>
              <w:right w:val="single" w:sz="4" w:space="0" w:color="auto"/>
            </w:tcBorders>
            <w:noWrap/>
            <w:vAlign w:val="center"/>
            <w:hideMark/>
          </w:tcPr>
          <w:p w14:paraId="0C99F35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3.200,00000</w:t>
            </w:r>
          </w:p>
        </w:tc>
        <w:tc>
          <w:tcPr>
            <w:tcW w:w="451" w:type="pct"/>
            <w:tcBorders>
              <w:top w:val="nil"/>
              <w:left w:val="nil"/>
              <w:bottom w:val="single" w:sz="4" w:space="0" w:color="auto"/>
              <w:right w:val="single" w:sz="4" w:space="0" w:color="auto"/>
            </w:tcBorders>
            <w:noWrap/>
            <w:vAlign w:val="center"/>
            <w:hideMark/>
          </w:tcPr>
          <w:p w14:paraId="09180CB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38.400,00000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7AADB63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77</w:t>
            </w:r>
          </w:p>
        </w:tc>
      </w:tr>
      <w:tr w:rsidR="00950B20" w:rsidRPr="00822B6E" w14:paraId="0C7A373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1238AAD"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12</w:t>
            </w:r>
          </w:p>
        </w:tc>
        <w:tc>
          <w:tcPr>
            <w:tcW w:w="2224" w:type="pct"/>
            <w:tcBorders>
              <w:top w:val="nil"/>
              <w:left w:val="nil"/>
              <w:bottom w:val="single" w:sz="4" w:space="0" w:color="auto"/>
              <w:right w:val="single" w:sz="4" w:space="0" w:color="auto"/>
            </w:tcBorders>
            <w:noWrap/>
            <w:vAlign w:val="center"/>
            <w:hideMark/>
          </w:tcPr>
          <w:p w14:paraId="2B8C01DD"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Gabinete da Secretária </w:t>
            </w:r>
          </w:p>
        </w:tc>
        <w:tc>
          <w:tcPr>
            <w:tcW w:w="293" w:type="pct"/>
            <w:tcBorders>
              <w:top w:val="nil"/>
              <w:left w:val="nil"/>
              <w:bottom w:val="single" w:sz="4" w:space="0" w:color="auto"/>
              <w:right w:val="single" w:sz="4" w:space="0" w:color="auto"/>
            </w:tcBorders>
            <w:noWrap/>
            <w:vAlign w:val="center"/>
            <w:hideMark/>
          </w:tcPr>
          <w:p w14:paraId="35304E2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w:t>
            </w:r>
          </w:p>
        </w:tc>
        <w:tc>
          <w:tcPr>
            <w:tcW w:w="416" w:type="pct"/>
            <w:tcBorders>
              <w:top w:val="nil"/>
              <w:left w:val="nil"/>
              <w:bottom w:val="single" w:sz="4" w:space="0" w:color="auto"/>
              <w:right w:val="single" w:sz="4" w:space="0" w:color="auto"/>
            </w:tcBorders>
            <w:noWrap/>
            <w:vAlign w:val="center"/>
            <w:hideMark/>
          </w:tcPr>
          <w:p w14:paraId="19332A5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5AEB8B2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45,00</w:t>
            </w:r>
          </w:p>
        </w:tc>
        <w:tc>
          <w:tcPr>
            <w:tcW w:w="328" w:type="pct"/>
            <w:tcBorders>
              <w:top w:val="nil"/>
              <w:left w:val="nil"/>
              <w:bottom w:val="single" w:sz="4" w:space="0" w:color="auto"/>
              <w:right w:val="single" w:sz="4" w:space="0" w:color="auto"/>
            </w:tcBorders>
            <w:noWrap/>
            <w:vAlign w:val="center"/>
            <w:hideMark/>
          </w:tcPr>
          <w:p w14:paraId="1946C25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45,00000</w:t>
            </w:r>
          </w:p>
        </w:tc>
        <w:tc>
          <w:tcPr>
            <w:tcW w:w="404" w:type="pct"/>
            <w:tcBorders>
              <w:top w:val="nil"/>
              <w:left w:val="nil"/>
              <w:bottom w:val="single" w:sz="4" w:space="0" w:color="auto"/>
              <w:right w:val="single" w:sz="4" w:space="0" w:color="auto"/>
            </w:tcBorders>
            <w:noWrap/>
            <w:vAlign w:val="center"/>
            <w:hideMark/>
          </w:tcPr>
          <w:p w14:paraId="4A9B708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900,00000</w:t>
            </w:r>
          </w:p>
        </w:tc>
        <w:tc>
          <w:tcPr>
            <w:tcW w:w="451" w:type="pct"/>
            <w:tcBorders>
              <w:top w:val="nil"/>
              <w:left w:val="nil"/>
              <w:bottom w:val="single" w:sz="4" w:space="0" w:color="auto"/>
              <w:right w:val="single" w:sz="4" w:space="0" w:color="auto"/>
            </w:tcBorders>
            <w:noWrap/>
            <w:vAlign w:val="center"/>
            <w:hideMark/>
          </w:tcPr>
          <w:p w14:paraId="4837F55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10.800,00000</w:t>
            </w:r>
          </w:p>
        </w:tc>
        <w:tc>
          <w:tcPr>
            <w:tcW w:w="328" w:type="pct"/>
            <w:tcBorders>
              <w:top w:val="nil"/>
              <w:left w:val="nil"/>
              <w:bottom w:val="single" w:sz="4" w:space="0" w:color="auto"/>
              <w:right w:val="single" w:sz="4" w:space="0" w:color="auto"/>
            </w:tcBorders>
            <w:shd w:val="clear" w:color="000000" w:fill="BFBFBF"/>
            <w:noWrap/>
            <w:vAlign w:val="center"/>
            <w:hideMark/>
          </w:tcPr>
          <w:p w14:paraId="25CB8A0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22</w:t>
            </w:r>
          </w:p>
        </w:tc>
      </w:tr>
      <w:tr w:rsidR="00950B20" w:rsidRPr="00822B6E" w14:paraId="2E0A8A68"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47A3D25A"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13</w:t>
            </w:r>
          </w:p>
        </w:tc>
        <w:tc>
          <w:tcPr>
            <w:tcW w:w="2224" w:type="pct"/>
            <w:tcBorders>
              <w:top w:val="nil"/>
              <w:left w:val="nil"/>
              <w:bottom w:val="single" w:sz="4" w:space="0" w:color="auto"/>
              <w:right w:val="single" w:sz="4" w:space="0" w:color="auto"/>
            </w:tcBorders>
            <w:noWrap/>
            <w:vAlign w:val="center"/>
            <w:hideMark/>
          </w:tcPr>
          <w:p w14:paraId="72C99D16"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Nutrição </w:t>
            </w:r>
          </w:p>
        </w:tc>
        <w:tc>
          <w:tcPr>
            <w:tcW w:w="293" w:type="pct"/>
            <w:tcBorders>
              <w:top w:val="nil"/>
              <w:left w:val="nil"/>
              <w:bottom w:val="single" w:sz="4" w:space="0" w:color="auto"/>
              <w:right w:val="single" w:sz="4" w:space="0" w:color="auto"/>
            </w:tcBorders>
            <w:noWrap/>
            <w:vAlign w:val="center"/>
            <w:hideMark/>
          </w:tcPr>
          <w:p w14:paraId="3B9C3F6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17</w:t>
            </w:r>
          </w:p>
        </w:tc>
        <w:tc>
          <w:tcPr>
            <w:tcW w:w="416" w:type="pct"/>
            <w:tcBorders>
              <w:top w:val="nil"/>
              <w:left w:val="nil"/>
              <w:bottom w:val="single" w:sz="4" w:space="0" w:color="auto"/>
              <w:right w:val="single" w:sz="4" w:space="0" w:color="auto"/>
            </w:tcBorders>
            <w:noWrap/>
            <w:vAlign w:val="center"/>
            <w:hideMark/>
          </w:tcPr>
          <w:p w14:paraId="7438B67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EBCFCF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85,00</w:t>
            </w:r>
          </w:p>
        </w:tc>
        <w:tc>
          <w:tcPr>
            <w:tcW w:w="328" w:type="pct"/>
            <w:tcBorders>
              <w:top w:val="nil"/>
              <w:left w:val="nil"/>
              <w:bottom w:val="single" w:sz="4" w:space="0" w:color="auto"/>
              <w:right w:val="single" w:sz="4" w:space="0" w:color="auto"/>
            </w:tcBorders>
            <w:noWrap/>
            <w:vAlign w:val="center"/>
            <w:hideMark/>
          </w:tcPr>
          <w:p w14:paraId="7340CAB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85,00000</w:t>
            </w:r>
          </w:p>
        </w:tc>
        <w:tc>
          <w:tcPr>
            <w:tcW w:w="404" w:type="pct"/>
            <w:tcBorders>
              <w:top w:val="nil"/>
              <w:left w:val="nil"/>
              <w:bottom w:val="single" w:sz="4" w:space="0" w:color="auto"/>
              <w:right w:val="single" w:sz="4" w:space="0" w:color="auto"/>
            </w:tcBorders>
            <w:noWrap/>
            <w:vAlign w:val="center"/>
            <w:hideMark/>
          </w:tcPr>
          <w:p w14:paraId="17ADE9E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1.700,00000</w:t>
            </w:r>
          </w:p>
        </w:tc>
        <w:tc>
          <w:tcPr>
            <w:tcW w:w="451" w:type="pct"/>
            <w:tcBorders>
              <w:top w:val="nil"/>
              <w:left w:val="nil"/>
              <w:bottom w:val="single" w:sz="4" w:space="0" w:color="auto"/>
              <w:right w:val="single" w:sz="4" w:space="0" w:color="auto"/>
            </w:tcBorders>
            <w:noWrap/>
            <w:vAlign w:val="center"/>
            <w:hideMark/>
          </w:tcPr>
          <w:p w14:paraId="05F2527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20.400,00000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C51ED5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41</w:t>
            </w:r>
          </w:p>
        </w:tc>
      </w:tr>
      <w:tr w:rsidR="00950B20" w:rsidRPr="00822B6E" w14:paraId="7F2DE03E"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656C77EB"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14</w:t>
            </w:r>
          </w:p>
        </w:tc>
        <w:tc>
          <w:tcPr>
            <w:tcW w:w="2224" w:type="pct"/>
            <w:tcBorders>
              <w:top w:val="nil"/>
              <w:left w:val="nil"/>
              <w:bottom w:val="single" w:sz="4" w:space="0" w:color="auto"/>
              <w:right w:val="single" w:sz="4" w:space="0" w:color="auto"/>
            </w:tcBorders>
            <w:noWrap/>
            <w:vAlign w:val="center"/>
            <w:hideMark/>
          </w:tcPr>
          <w:p w14:paraId="0D415ECC"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Patrimônio</w:t>
            </w:r>
          </w:p>
        </w:tc>
        <w:tc>
          <w:tcPr>
            <w:tcW w:w="293" w:type="pct"/>
            <w:tcBorders>
              <w:top w:val="nil"/>
              <w:left w:val="nil"/>
              <w:bottom w:val="single" w:sz="4" w:space="0" w:color="auto"/>
              <w:right w:val="single" w:sz="4" w:space="0" w:color="auto"/>
            </w:tcBorders>
            <w:noWrap/>
            <w:vAlign w:val="center"/>
            <w:hideMark/>
          </w:tcPr>
          <w:p w14:paraId="1FDE653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w:t>
            </w:r>
          </w:p>
        </w:tc>
        <w:tc>
          <w:tcPr>
            <w:tcW w:w="416" w:type="pct"/>
            <w:tcBorders>
              <w:top w:val="nil"/>
              <w:left w:val="nil"/>
              <w:bottom w:val="single" w:sz="4" w:space="0" w:color="auto"/>
              <w:right w:val="single" w:sz="4" w:space="0" w:color="auto"/>
            </w:tcBorders>
            <w:noWrap/>
            <w:vAlign w:val="center"/>
            <w:hideMark/>
          </w:tcPr>
          <w:p w14:paraId="31DDD62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66D9AF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25,00</w:t>
            </w:r>
          </w:p>
        </w:tc>
        <w:tc>
          <w:tcPr>
            <w:tcW w:w="328" w:type="pct"/>
            <w:tcBorders>
              <w:top w:val="nil"/>
              <w:left w:val="nil"/>
              <w:bottom w:val="single" w:sz="4" w:space="0" w:color="auto"/>
              <w:right w:val="single" w:sz="4" w:space="0" w:color="auto"/>
            </w:tcBorders>
            <w:noWrap/>
            <w:vAlign w:val="center"/>
            <w:hideMark/>
          </w:tcPr>
          <w:p w14:paraId="55DDE44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25,00000</w:t>
            </w:r>
          </w:p>
        </w:tc>
        <w:tc>
          <w:tcPr>
            <w:tcW w:w="404" w:type="pct"/>
            <w:tcBorders>
              <w:top w:val="nil"/>
              <w:left w:val="nil"/>
              <w:bottom w:val="single" w:sz="4" w:space="0" w:color="auto"/>
              <w:right w:val="single" w:sz="4" w:space="0" w:color="auto"/>
            </w:tcBorders>
            <w:noWrap/>
            <w:vAlign w:val="center"/>
            <w:hideMark/>
          </w:tcPr>
          <w:p w14:paraId="3C8BFBC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500,00000</w:t>
            </w:r>
          </w:p>
        </w:tc>
        <w:tc>
          <w:tcPr>
            <w:tcW w:w="451" w:type="pct"/>
            <w:tcBorders>
              <w:top w:val="nil"/>
              <w:left w:val="nil"/>
              <w:bottom w:val="single" w:sz="4" w:space="0" w:color="auto"/>
              <w:right w:val="single" w:sz="4" w:space="0" w:color="auto"/>
            </w:tcBorders>
            <w:noWrap/>
            <w:vAlign w:val="center"/>
            <w:hideMark/>
          </w:tcPr>
          <w:p w14:paraId="61477FD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6.000,00000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0EFF9CC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12</w:t>
            </w:r>
          </w:p>
        </w:tc>
      </w:tr>
      <w:tr w:rsidR="00950B20" w:rsidRPr="00822B6E" w14:paraId="32D80C7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1E00B0F2"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15</w:t>
            </w:r>
          </w:p>
        </w:tc>
        <w:tc>
          <w:tcPr>
            <w:tcW w:w="2224" w:type="pct"/>
            <w:tcBorders>
              <w:top w:val="nil"/>
              <w:left w:val="nil"/>
              <w:bottom w:val="single" w:sz="4" w:space="0" w:color="auto"/>
              <w:right w:val="single" w:sz="4" w:space="0" w:color="auto"/>
            </w:tcBorders>
            <w:noWrap/>
            <w:vAlign w:val="center"/>
            <w:hideMark/>
          </w:tcPr>
          <w:p w14:paraId="1B9108A9"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Relações Institucionais </w:t>
            </w:r>
          </w:p>
        </w:tc>
        <w:tc>
          <w:tcPr>
            <w:tcW w:w="293" w:type="pct"/>
            <w:tcBorders>
              <w:top w:val="nil"/>
              <w:left w:val="nil"/>
              <w:bottom w:val="single" w:sz="4" w:space="0" w:color="auto"/>
              <w:right w:val="single" w:sz="4" w:space="0" w:color="auto"/>
            </w:tcBorders>
            <w:noWrap/>
            <w:vAlign w:val="center"/>
            <w:hideMark/>
          </w:tcPr>
          <w:p w14:paraId="2605FF9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w:t>
            </w:r>
          </w:p>
        </w:tc>
        <w:tc>
          <w:tcPr>
            <w:tcW w:w="416" w:type="pct"/>
            <w:tcBorders>
              <w:top w:val="nil"/>
              <w:left w:val="nil"/>
              <w:bottom w:val="single" w:sz="4" w:space="0" w:color="auto"/>
              <w:right w:val="single" w:sz="4" w:space="0" w:color="auto"/>
            </w:tcBorders>
            <w:noWrap/>
            <w:vAlign w:val="center"/>
            <w:hideMark/>
          </w:tcPr>
          <w:p w14:paraId="4F2AB5D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348EFA9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40,00</w:t>
            </w:r>
          </w:p>
        </w:tc>
        <w:tc>
          <w:tcPr>
            <w:tcW w:w="328" w:type="pct"/>
            <w:tcBorders>
              <w:top w:val="nil"/>
              <w:left w:val="nil"/>
              <w:bottom w:val="single" w:sz="4" w:space="0" w:color="auto"/>
              <w:right w:val="single" w:sz="4" w:space="0" w:color="auto"/>
            </w:tcBorders>
            <w:noWrap/>
            <w:vAlign w:val="center"/>
            <w:hideMark/>
          </w:tcPr>
          <w:p w14:paraId="6C2FFB2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40,00000</w:t>
            </w:r>
          </w:p>
        </w:tc>
        <w:tc>
          <w:tcPr>
            <w:tcW w:w="404" w:type="pct"/>
            <w:tcBorders>
              <w:top w:val="nil"/>
              <w:left w:val="nil"/>
              <w:bottom w:val="single" w:sz="4" w:space="0" w:color="auto"/>
              <w:right w:val="single" w:sz="4" w:space="0" w:color="auto"/>
            </w:tcBorders>
            <w:noWrap/>
            <w:vAlign w:val="center"/>
            <w:hideMark/>
          </w:tcPr>
          <w:p w14:paraId="07C3A70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800,00000</w:t>
            </w:r>
          </w:p>
        </w:tc>
        <w:tc>
          <w:tcPr>
            <w:tcW w:w="451" w:type="pct"/>
            <w:tcBorders>
              <w:top w:val="nil"/>
              <w:left w:val="nil"/>
              <w:bottom w:val="single" w:sz="4" w:space="0" w:color="auto"/>
              <w:right w:val="single" w:sz="4" w:space="0" w:color="auto"/>
            </w:tcBorders>
            <w:noWrap/>
            <w:vAlign w:val="center"/>
            <w:hideMark/>
          </w:tcPr>
          <w:p w14:paraId="77EC25BD"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3970AE3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19</w:t>
            </w:r>
          </w:p>
        </w:tc>
      </w:tr>
      <w:tr w:rsidR="00950B20" w:rsidRPr="00822B6E" w14:paraId="55025E9D"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563B3BC"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16</w:t>
            </w:r>
          </w:p>
        </w:tc>
        <w:tc>
          <w:tcPr>
            <w:tcW w:w="2224" w:type="pct"/>
            <w:tcBorders>
              <w:top w:val="nil"/>
              <w:left w:val="nil"/>
              <w:bottom w:val="single" w:sz="4" w:space="0" w:color="auto"/>
              <w:right w:val="single" w:sz="4" w:space="0" w:color="auto"/>
            </w:tcBorders>
            <w:noWrap/>
            <w:vAlign w:val="center"/>
            <w:hideMark/>
          </w:tcPr>
          <w:p w14:paraId="7CF30018"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Subsecretaria de Ciências e Tecnologia da Educação (TI)</w:t>
            </w:r>
          </w:p>
        </w:tc>
        <w:tc>
          <w:tcPr>
            <w:tcW w:w="293" w:type="pct"/>
            <w:tcBorders>
              <w:top w:val="nil"/>
              <w:left w:val="nil"/>
              <w:bottom w:val="single" w:sz="4" w:space="0" w:color="auto"/>
              <w:right w:val="single" w:sz="4" w:space="0" w:color="auto"/>
            </w:tcBorders>
            <w:noWrap/>
            <w:vAlign w:val="center"/>
            <w:hideMark/>
          </w:tcPr>
          <w:p w14:paraId="11579FE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15</w:t>
            </w:r>
          </w:p>
        </w:tc>
        <w:tc>
          <w:tcPr>
            <w:tcW w:w="416" w:type="pct"/>
            <w:tcBorders>
              <w:top w:val="nil"/>
              <w:left w:val="nil"/>
              <w:bottom w:val="single" w:sz="4" w:space="0" w:color="auto"/>
              <w:right w:val="single" w:sz="4" w:space="0" w:color="auto"/>
            </w:tcBorders>
            <w:noWrap/>
            <w:vAlign w:val="center"/>
            <w:hideMark/>
          </w:tcPr>
          <w:p w14:paraId="699DBB6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632A520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75,00</w:t>
            </w:r>
          </w:p>
        </w:tc>
        <w:tc>
          <w:tcPr>
            <w:tcW w:w="328" w:type="pct"/>
            <w:tcBorders>
              <w:top w:val="nil"/>
              <w:left w:val="nil"/>
              <w:bottom w:val="single" w:sz="4" w:space="0" w:color="auto"/>
              <w:right w:val="single" w:sz="4" w:space="0" w:color="auto"/>
            </w:tcBorders>
            <w:noWrap/>
            <w:vAlign w:val="center"/>
            <w:hideMark/>
          </w:tcPr>
          <w:p w14:paraId="6998BB1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75,00000</w:t>
            </w:r>
          </w:p>
        </w:tc>
        <w:tc>
          <w:tcPr>
            <w:tcW w:w="404" w:type="pct"/>
            <w:tcBorders>
              <w:top w:val="nil"/>
              <w:left w:val="nil"/>
              <w:bottom w:val="single" w:sz="4" w:space="0" w:color="auto"/>
              <w:right w:val="single" w:sz="4" w:space="0" w:color="auto"/>
            </w:tcBorders>
            <w:noWrap/>
            <w:vAlign w:val="center"/>
            <w:hideMark/>
          </w:tcPr>
          <w:p w14:paraId="234D58B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1.500,00000</w:t>
            </w:r>
          </w:p>
        </w:tc>
        <w:tc>
          <w:tcPr>
            <w:tcW w:w="451" w:type="pct"/>
            <w:tcBorders>
              <w:top w:val="nil"/>
              <w:left w:val="nil"/>
              <w:bottom w:val="single" w:sz="4" w:space="0" w:color="auto"/>
              <w:right w:val="single" w:sz="4" w:space="0" w:color="auto"/>
            </w:tcBorders>
            <w:noWrap/>
            <w:vAlign w:val="center"/>
            <w:hideMark/>
          </w:tcPr>
          <w:p w14:paraId="695025C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18.000,00000</w:t>
            </w:r>
          </w:p>
        </w:tc>
        <w:tc>
          <w:tcPr>
            <w:tcW w:w="328" w:type="pct"/>
            <w:tcBorders>
              <w:top w:val="nil"/>
              <w:left w:val="nil"/>
              <w:bottom w:val="single" w:sz="4" w:space="0" w:color="auto"/>
              <w:right w:val="single" w:sz="4" w:space="0" w:color="auto"/>
            </w:tcBorders>
            <w:shd w:val="clear" w:color="000000" w:fill="BFBFBF"/>
            <w:noWrap/>
            <w:vAlign w:val="center"/>
            <w:hideMark/>
          </w:tcPr>
          <w:p w14:paraId="42C685A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36</w:t>
            </w:r>
          </w:p>
        </w:tc>
      </w:tr>
      <w:tr w:rsidR="00950B20" w:rsidRPr="00822B6E" w14:paraId="47A0CD2A"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56F48C0B"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17</w:t>
            </w:r>
          </w:p>
        </w:tc>
        <w:tc>
          <w:tcPr>
            <w:tcW w:w="2224" w:type="pct"/>
            <w:tcBorders>
              <w:top w:val="nil"/>
              <w:left w:val="nil"/>
              <w:bottom w:val="single" w:sz="4" w:space="0" w:color="auto"/>
              <w:right w:val="single" w:sz="4" w:space="0" w:color="auto"/>
            </w:tcBorders>
            <w:noWrap/>
            <w:vAlign w:val="center"/>
            <w:hideMark/>
          </w:tcPr>
          <w:p w14:paraId="7EAD681F"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Subsecretaria de Coordenação de Políticas Públicas </w:t>
            </w:r>
          </w:p>
        </w:tc>
        <w:tc>
          <w:tcPr>
            <w:tcW w:w="293" w:type="pct"/>
            <w:tcBorders>
              <w:top w:val="nil"/>
              <w:left w:val="nil"/>
              <w:bottom w:val="single" w:sz="4" w:space="0" w:color="auto"/>
              <w:right w:val="single" w:sz="4" w:space="0" w:color="auto"/>
            </w:tcBorders>
            <w:noWrap/>
            <w:vAlign w:val="center"/>
            <w:hideMark/>
          </w:tcPr>
          <w:p w14:paraId="5D805D3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20847C1E"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159A57C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5D262EB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90,00000</w:t>
            </w:r>
          </w:p>
        </w:tc>
        <w:tc>
          <w:tcPr>
            <w:tcW w:w="404" w:type="pct"/>
            <w:tcBorders>
              <w:top w:val="nil"/>
              <w:left w:val="nil"/>
              <w:bottom w:val="single" w:sz="4" w:space="0" w:color="auto"/>
              <w:right w:val="single" w:sz="4" w:space="0" w:color="auto"/>
            </w:tcBorders>
            <w:noWrap/>
            <w:vAlign w:val="center"/>
            <w:hideMark/>
          </w:tcPr>
          <w:p w14:paraId="1CDA9F3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1.800,00000</w:t>
            </w:r>
          </w:p>
        </w:tc>
        <w:tc>
          <w:tcPr>
            <w:tcW w:w="451" w:type="pct"/>
            <w:tcBorders>
              <w:top w:val="nil"/>
              <w:left w:val="nil"/>
              <w:bottom w:val="single" w:sz="4" w:space="0" w:color="auto"/>
              <w:right w:val="single" w:sz="4" w:space="0" w:color="auto"/>
            </w:tcBorders>
            <w:noWrap/>
            <w:vAlign w:val="center"/>
            <w:hideMark/>
          </w:tcPr>
          <w:p w14:paraId="0A19A83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21.600,00000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5570D2A"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43</w:t>
            </w:r>
          </w:p>
        </w:tc>
      </w:tr>
      <w:tr w:rsidR="00950B20" w:rsidRPr="00822B6E" w14:paraId="5E0337A0"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7EEB93FA"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18</w:t>
            </w:r>
          </w:p>
        </w:tc>
        <w:tc>
          <w:tcPr>
            <w:tcW w:w="2224" w:type="pct"/>
            <w:tcBorders>
              <w:top w:val="nil"/>
              <w:left w:val="nil"/>
              <w:bottom w:val="single" w:sz="4" w:space="0" w:color="auto"/>
              <w:right w:val="single" w:sz="4" w:space="0" w:color="auto"/>
            </w:tcBorders>
            <w:noWrap/>
            <w:vAlign w:val="center"/>
            <w:hideMark/>
          </w:tcPr>
          <w:p w14:paraId="2E98E837"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Subsecretaria de Cultura, Casa do Serguei, Centro de Memória, Sambaqui </w:t>
            </w:r>
          </w:p>
        </w:tc>
        <w:tc>
          <w:tcPr>
            <w:tcW w:w="293" w:type="pct"/>
            <w:tcBorders>
              <w:top w:val="nil"/>
              <w:left w:val="nil"/>
              <w:bottom w:val="single" w:sz="4" w:space="0" w:color="auto"/>
              <w:right w:val="single" w:sz="4" w:space="0" w:color="auto"/>
            </w:tcBorders>
            <w:noWrap/>
            <w:vAlign w:val="center"/>
            <w:hideMark/>
          </w:tcPr>
          <w:p w14:paraId="3B114C5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31</w:t>
            </w:r>
          </w:p>
        </w:tc>
        <w:tc>
          <w:tcPr>
            <w:tcW w:w="416" w:type="pct"/>
            <w:tcBorders>
              <w:top w:val="nil"/>
              <w:left w:val="nil"/>
              <w:bottom w:val="single" w:sz="4" w:space="0" w:color="auto"/>
              <w:right w:val="single" w:sz="4" w:space="0" w:color="auto"/>
            </w:tcBorders>
            <w:noWrap/>
            <w:vAlign w:val="center"/>
            <w:hideMark/>
          </w:tcPr>
          <w:p w14:paraId="21AA6E96"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22614730"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155,00</w:t>
            </w:r>
          </w:p>
        </w:tc>
        <w:tc>
          <w:tcPr>
            <w:tcW w:w="328" w:type="pct"/>
            <w:tcBorders>
              <w:top w:val="nil"/>
              <w:left w:val="nil"/>
              <w:bottom w:val="single" w:sz="4" w:space="0" w:color="auto"/>
              <w:right w:val="single" w:sz="4" w:space="0" w:color="auto"/>
            </w:tcBorders>
            <w:noWrap/>
            <w:vAlign w:val="center"/>
            <w:hideMark/>
          </w:tcPr>
          <w:p w14:paraId="08F4B5FC"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155,00000</w:t>
            </w:r>
          </w:p>
        </w:tc>
        <w:tc>
          <w:tcPr>
            <w:tcW w:w="404" w:type="pct"/>
            <w:tcBorders>
              <w:top w:val="nil"/>
              <w:left w:val="nil"/>
              <w:bottom w:val="single" w:sz="4" w:space="0" w:color="auto"/>
              <w:right w:val="single" w:sz="4" w:space="0" w:color="auto"/>
            </w:tcBorders>
            <w:noWrap/>
            <w:vAlign w:val="center"/>
            <w:hideMark/>
          </w:tcPr>
          <w:p w14:paraId="2EF64B35"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3.100,00000</w:t>
            </w:r>
          </w:p>
        </w:tc>
        <w:tc>
          <w:tcPr>
            <w:tcW w:w="451" w:type="pct"/>
            <w:tcBorders>
              <w:top w:val="nil"/>
              <w:left w:val="nil"/>
              <w:bottom w:val="single" w:sz="4" w:space="0" w:color="auto"/>
              <w:right w:val="single" w:sz="4" w:space="0" w:color="auto"/>
            </w:tcBorders>
            <w:noWrap/>
            <w:vAlign w:val="center"/>
            <w:hideMark/>
          </w:tcPr>
          <w:p w14:paraId="39AFEEB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37.200,00000</w:t>
            </w:r>
          </w:p>
        </w:tc>
        <w:tc>
          <w:tcPr>
            <w:tcW w:w="328" w:type="pct"/>
            <w:tcBorders>
              <w:top w:val="nil"/>
              <w:left w:val="nil"/>
              <w:bottom w:val="single" w:sz="4" w:space="0" w:color="auto"/>
              <w:right w:val="single" w:sz="4" w:space="0" w:color="auto"/>
            </w:tcBorders>
            <w:shd w:val="clear" w:color="000000" w:fill="BFBFBF"/>
            <w:noWrap/>
            <w:vAlign w:val="center"/>
            <w:hideMark/>
          </w:tcPr>
          <w:p w14:paraId="2D66DB99"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74</w:t>
            </w:r>
          </w:p>
        </w:tc>
      </w:tr>
      <w:tr w:rsidR="00950B20" w:rsidRPr="00822B6E" w14:paraId="1A00C581"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3C79D40F"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19</w:t>
            </w:r>
          </w:p>
        </w:tc>
        <w:tc>
          <w:tcPr>
            <w:tcW w:w="2224" w:type="pct"/>
            <w:tcBorders>
              <w:top w:val="nil"/>
              <w:left w:val="nil"/>
              <w:bottom w:val="single" w:sz="4" w:space="0" w:color="auto"/>
              <w:right w:val="single" w:sz="4" w:space="0" w:color="auto"/>
            </w:tcBorders>
            <w:noWrap/>
            <w:vAlign w:val="center"/>
            <w:hideMark/>
          </w:tcPr>
          <w:p w14:paraId="28C9229C"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Subsecretaria de Inclusão/Casa do Autista</w:t>
            </w:r>
          </w:p>
        </w:tc>
        <w:tc>
          <w:tcPr>
            <w:tcW w:w="293" w:type="pct"/>
            <w:tcBorders>
              <w:top w:val="nil"/>
              <w:left w:val="nil"/>
              <w:bottom w:val="single" w:sz="4" w:space="0" w:color="auto"/>
              <w:right w:val="single" w:sz="4" w:space="0" w:color="auto"/>
            </w:tcBorders>
            <w:noWrap/>
            <w:vAlign w:val="center"/>
            <w:hideMark/>
          </w:tcPr>
          <w:p w14:paraId="4741885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28</w:t>
            </w:r>
          </w:p>
        </w:tc>
        <w:tc>
          <w:tcPr>
            <w:tcW w:w="416" w:type="pct"/>
            <w:tcBorders>
              <w:top w:val="nil"/>
              <w:left w:val="nil"/>
              <w:bottom w:val="single" w:sz="4" w:space="0" w:color="auto"/>
              <w:right w:val="single" w:sz="4" w:space="0" w:color="auto"/>
            </w:tcBorders>
            <w:noWrap/>
            <w:vAlign w:val="center"/>
            <w:hideMark/>
          </w:tcPr>
          <w:p w14:paraId="38198C37"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4724DC71"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140,00</w:t>
            </w:r>
          </w:p>
        </w:tc>
        <w:tc>
          <w:tcPr>
            <w:tcW w:w="328" w:type="pct"/>
            <w:tcBorders>
              <w:top w:val="nil"/>
              <w:left w:val="nil"/>
              <w:bottom w:val="single" w:sz="4" w:space="0" w:color="auto"/>
              <w:right w:val="single" w:sz="4" w:space="0" w:color="auto"/>
            </w:tcBorders>
            <w:noWrap/>
            <w:vAlign w:val="center"/>
            <w:hideMark/>
          </w:tcPr>
          <w:p w14:paraId="6C29B94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140,00000</w:t>
            </w:r>
          </w:p>
        </w:tc>
        <w:tc>
          <w:tcPr>
            <w:tcW w:w="404" w:type="pct"/>
            <w:tcBorders>
              <w:top w:val="nil"/>
              <w:left w:val="nil"/>
              <w:bottom w:val="single" w:sz="4" w:space="0" w:color="auto"/>
              <w:right w:val="single" w:sz="4" w:space="0" w:color="auto"/>
            </w:tcBorders>
            <w:noWrap/>
            <w:vAlign w:val="center"/>
            <w:hideMark/>
          </w:tcPr>
          <w:p w14:paraId="17B6F8D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2.800,00000</w:t>
            </w:r>
          </w:p>
        </w:tc>
        <w:tc>
          <w:tcPr>
            <w:tcW w:w="451" w:type="pct"/>
            <w:tcBorders>
              <w:top w:val="nil"/>
              <w:left w:val="nil"/>
              <w:bottom w:val="single" w:sz="4" w:space="0" w:color="auto"/>
              <w:right w:val="single" w:sz="4" w:space="0" w:color="auto"/>
            </w:tcBorders>
            <w:noWrap/>
            <w:vAlign w:val="center"/>
            <w:hideMark/>
          </w:tcPr>
          <w:p w14:paraId="61764F8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33.600,00000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12D53FE4"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67</w:t>
            </w:r>
          </w:p>
        </w:tc>
      </w:tr>
      <w:tr w:rsidR="00950B20" w:rsidRPr="00822B6E" w14:paraId="59FB162C" w14:textId="77777777" w:rsidTr="003566BF">
        <w:trPr>
          <w:trHeight w:val="300"/>
        </w:trPr>
        <w:tc>
          <w:tcPr>
            <w:tcW w:w="213" w:type="pct"/>
            <w:tcBorders>
              <w:top w:val="nil"/>
              <w:left w:val="single" w:sz="4" w:space="0" w:color="auto"/>
              <w:bottom w:val="single" w:sz="4" w:space="0" w:color="auto"/>
              <w:right w:val="single" w:sz="4" w:space="0" w:color="auto"/>
            </w:tcBorders>
            <w:noWrap/>
            <w:vAlign w:val="center"/>
            <w:hideMark/>
          </w:tcPr>
          <w:p w14:paraId="2AA597C4"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20</w:t>
            </w:r>
          </w:p>
        </w:tc>
        <w:tc>
          <w:tcPr>
            <w:tcW w:w="2224" w:type="pct"/>
            <w:tcBorders>
              <w:top w:val="nil"/>
              <w:left w:val="nil"/>
              <w:bottom w:val="single" w:sz="4" w:space="0" w:color="auto"/>
              <w:right w:val="single" w:sz="4" w:space="0" w:color="auto"/>
            </w:tcBorders>
            <w:noWrap/>
            <w:vAlign w:val="center"/>
            <w:hideMark/>
          </w:tcPr>
          <w:p w14:paraId="2DBC12FF" w14:textId="77777777" w:rsidR="00950B20" w:rsidRPr="00822B6E" w:rsidRDefault="00950B20" w:rsidP="003566BF">
            <w:pPr>
              <w:spacing w:after="0" w:line="240" w:lineRule="auto"/>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 xml:space="preserve">Subsecretaria de Infraestrutura </w:t>
            </w:r>
          </w:p>
        </w:tc>
        <w:tc>
          <w:tcPr>
            <w:tcW w:w="293" w:type="pct"/>
            <w:tcBorders>
              <w:top w:val="nil"/>
              <w:left w:val="nil"/>
              <w:bottom w:val="single" w:sz="4" w:space="0" w:color="auto"/>
              <w:right w:val="single" w:sz="4" w:space="0" w:color="auto"/>
            </w:tcBorders>
            <w:noWrap/>
            <w:vAlign w:val="center"/>
            <w:hideMark/>
          </w:tcPr>
          <w:p w14:paraId="23317D7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18</w:t>
            </w:r>
          </w:p>
        </w:tc>
        <w:tc>
          <w:tcPr>
            <w:tcW w:w="416" w:type="pct"/>
            <w:tcBorders>
              <w:top w:val="nil"/>
              <w:left w:val="nil"/>
              <w:bottom w:val="single" w:sz="4" w:space="0" w:color="auto"/>
              <w:right w:val="single" w:sz="4" w:space="0" w:color="auto"/>
            </w:tcBorders>
            <w:noWrap/>
            <w:vAlign w:val="center"/>
            <w:hideMark/>
          </w:tcPr>
          <w:p w14:paraId="3CA79E0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5,00</w:t>
            </w:r>
          </w:p>
        </w:tc>
        <w:tc>
          <w:tcPr>
            <w:tcW w:w="345" w:type="pct"/>
            <w:tcBorders>
              <w:top w:val="nil"/>
              <w:left w:val="nil"/>
              <w:bottom w:val="single" w:sz="4" w:space="0" w:color="auto"/>
              <w:right w:val="single" w:sz="4" w:space="0" w:color="auto"/>
            </w:tcBorders>
            <w:noWrap/>
            <w:vAlign w:val="center"/>
            <w:hideMark/>
          </w:tcPr>
          <w:p w14:paraId="0566D4FB"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90,00</w:t>
            </w:r>
          </w:p>
        </w:tc>
        <w:tc>
          <w:tcPr>
            <w:tcW w:w="328" w:type="pct"/>
            <w:tcBorders>
              <w:top w:val="nil"/>
              <w:left w:val="nil"/>
              <w:bottom w:val="single" w:sz="4" w:space="0" w:color="auto"/>
              <w:right w:val="single" w:sz="4" w:space="0" w:color="auto"/>
            </w:tcBorders>
            <w:noWrap/>
            <w:vAlign w:val="center"/>
            <w:hideMark/>
          </w:tcPr>
          <w:p w14:paraId="55055183"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90,00000</w:t>
            </w:r>
          </w:p>
        </w:tc>
        <w:tc>
          <w:tcPr>
            <w:tcW w:w="404" w:type="pct"/>
            <w:tcBorders>
              <w:top w:val="nil"/>
              <w:left w:val="nil"/>
              <w:bottom w:val="single" w:sz="4" w:space="0" w:color="auto"/>
              <w:right w:val="single" w:sz="4" w:space="0" w:color="auto"/>
            </w:tcBorders>
            <w:noWrap/>
            <w:vAlign w:val="center"/>
            <w:hideMark/>
          </w:tcPr>
          <w:p w14:paraId="4814EE7F"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1.800,00000</w:t>
            </w:r>
          </w:p>
        </w:tc>
        <w:tc>
          <w:tcPr>
            <w:tcW w:w="451" w:type="pct"/>
            <w:tcBorders>
              <w:top w:val="nil"/>
              <w:left w:val="nil"/>
              <w:bottom w:val="single" w:sz="4" w:space="0" w:color="auto"/>
              <w:right w:val="single" w:sz="4" w:space="0" w:color="auto"/>
            </w:tcBorders>
            <w:noWrap/>
            <w:vAlign w:val="center"/>
            <w:hideMark/>
          </w:tcPr>
          <w:p w14:paraId="660E6B28"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21.600,00000</w:t>
            </w:r>
          </w:p>
        </w:tc>
        <w:tc>
          <w:tcPr>
            <w:tcW w:w="328" w:type="pct"/>
            <w:tcBorders>
              <w:top w:val="nil"/>
              <w:left w:val="nil"/>
              <w:bottom w:val="single" w:sz="4" w:space="0" w:color="auto"/>
              <w:right w:val="single" w:sz="4" w:space="0" w:color="auto"/>
            </w:tcBorders>
            <w:shd w:val="clear" w:color="000000" w:fill="BFBFBF"/>
            <w:noWrap/>
            <w:vAlign w:val="center"/>
            <w:hideMark/>
          </w:tcPr>
          <w:p w14:paraId="5231C262" w14:textId="77777777" w:rsidR="00950B20" w:rsidRPr="00822B6E" w:rsidRDefault="00950B20" w:rsidP="003566BF">
            <w:pPr>
              <w:spacing w:after="0" w:line="240" w:lineRule="auto"/>
              <w:jc w:val="center"/>
              <w:rPr>
                <w:rFonts w:ascii="Times New Roman" w:eastAsia="Times New Roman" w:hAnsi="Times New Roman"/>
                <w:color w:val="000000"/>
                <w:sz w:val="16"/>
                <w:szCs w:val="16"/>
                <w:lang w:eastAsia="pt-BR"/>
              </w:rPr>
            </w:pPr>
            <w:r w:rsidRPr="00822B6E">
              <w:rPr>
                <w:rFonts w:ascii="Times New Roman" w:eastAsia="Times New Roman" w:hAnsi="Times New Roman"/>
                <w:color w:val="000000"/>
                <w:sz w:val="16"/>
                <w:szCs w:val="16"/>
                <w:lang w:eastAsia="pt-BR"/>
              </w:rPr>
              <w:t>43</w:t>
            </w:r>
          </w:p>
        </w:tc>
      </w:tr>
      <w:tr w:rsidR="00950B20" w:rsidRPr="00822B6E" w14:paraId="0D6DE781" w14:textId="77777777" w:rsidTr="003566BF">
        <w:trPr>
          <w:trHeight w:val="454"/>
        </w:trPr>
        <w:tc>
          <w:tcPr>
            <w:tcW w:w="4672" w:type="pct"/>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08E7765"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TOTAL EM GARRAFA COM 500 ML</w:t>
            </w:r>
          </w:p>
        </w:tc>
        <w:tc>
          <w:tcPr>
            <w:tcW w:w="328" w:type="pct"/>
            <w:tcBorders>
              <w:top w:val="nil"/>
              <w:left w:val="nil"/>
              <w:bottom w:val="single" w:sz="4" w:space="0" w:color="auto"/>
              <w:right w:val="single" w:sz="4" w:space="0" w:color="auto"/>
            </w:tcBorders>
            <w:shd w:val="clear" w:color="000000" w:fill="BFBFBF"/>
            <w:noWrap/>
            <w:vAlign w:val="center"/>
            <w:hideMark/>
          </w:tcPr>
          <w:p w14:paraId="44871643" w14:textId="77777777" w:rsidR="00950B20" w:rsidRPr="00822B6E" w:rsidRDefault="00950B20" w:rsidP="003566BF">
            <w:pPr>
              <w:spacing w:after="0" w:line="240" w:lineRule="auto"/>
              <w:jc w:val="center"/>
              <w:rPr>
                <w:rFonts w:ascii="Times New Roman" w:eastAsia="Times New Roman" w:hAnsi="Times New Roman"/>
                <w:b/>
                <w:bCs/>
                <w:color w:val="000000"/>
                <w:sz w:val="16"/>
                <w:szCs w:val="16"/>
                <w:lang w:eastAsia="pt-BR"/>
              </w:rPr>
            </w:pPr>
            <w:r w:rsidRPr="00822B6E">
              <w:rPr>
                <w:rFonts w:ascii="Times New Roman" w:eastAsia="Times New Roman" w:hAnsi="Times New Roman"/>
                <w:b/>
                <w:bCs/>
                <w:color w:val="000000"/>
                <w:sz w:val="16"/>
                <w:szCs w:val="16"/>
                <w:lang w:eastAsia="pt-BR"/>
              </w:rPr>
              <w:t>990</w:t>
            </w:r>
          </w:p>
        </w:tc>
      </w:tr>
    </w:tbl>
    <w:p w14:paraId="4C56E733" w14:textId="77777777" w:rsidR="00950B20" w:rsidRPr="00663219" w:rsidRDefault="00950B20" w:rsidP="00950B20">
      <w:pPr>
        <w:spacing w:after="0" w:line="360" w:lineRule="auto"/>
        <w:jc w:val="center"/>
        <w:rPr>
          <w:rFonts w:ascii="Times New Roman" w:hAnsi="Times New Roman"/>
          <w:b/>
          <w:bCs/>
        </w:rPr>
      </w:pPr>
    </w:p>
    <w:p w14:paraId="767310D8" w14:textId="77777777" w:rsidR="00950B20" w:rsidRPr="00922D97" w:rsidRDefault="00950B20" w:rsidP="00922D97">
      <w:pPr>
        <w:spacing w:after="0" w:line="360" w:lineRule="auto"/>
        <w:rPr>
          <w:rFonts w:ascii="Times New Roman" w:hAnsi="Times New Roman"/>
          <w:b/>
        </w:rPr>
      </w:pPr>
    </w:p>
    <w:sectPr w:rsidR="00950B20" w:rsidRPr="00922D97" w:rsidSect="00950B20">
      <w:pgSz w:w="16838" w:h="11906" w:orient="landscape" w:code="9"/>
      <w:pgMar w:top="1559" w:right="232" w:bottom="1701" w:left="567"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8CB2" w14:textId="77777777" w:rsidR="005867BE" w:rsidRDefault="005867BE" w:rsidP="00636DFF">
      <w:pPr>
        <w:spacing w:after="0" w:line="240" w:lineRule="auto"/>
      </w:pPr>
      <w:r>
        <w:separator/>
      </w:r>
    </w:p>
  </w:endnote>
  <w:endnote w:type="continuationSeparator" w:id="0">
    <w:p w14:paraId="5C1172B6" w14:textId="77777777" w:rsidR="005867BE" w:rsidRDefault="005867BE" w:rsidP="00636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ypoUpright BT">
    <w:altName w:val="Mistral"/>
    <w:charset w:val="00"/>
    <w:family w:val="script"/>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0C85" w14:textId="2E3BAA68" w:rsidR="00A52330" w:rsidRDefault="0004658A" w:rsidP="00512CC4">
    <w:pPr>
      <w:pStyle w:val="SemEspaamento"/>
    </w:pPr>
    <w:r>
      <w:rPr>
        <w:noProof/>
      </w:rPr>
      <w:drawing>
        <wp:anchor distT="0" distB="0" distL="114300" distR="114300" simplePos="0" relativeHeight="251659264" behindDoc="0" locked="0" layoutInCell="1" allowOverlap="1" wp14:anchorId="4205203D" wp14:editId="28891475">
          <wp:simplePos x="0" y="0"/>
          <wp:positionH relativeFrom="column">
            <wp:posOffset>-790575</wp:posOffset>
          </wp:positionH>
          <wp:positionV relativeFrom="paragraph">
            <wp:posOffset>41275</wp:posOffset>
          </wp:positionV>
          <wp:extent cx="7200000" cy="872804"/>
          <wp:effectExtent l="0" t="0" r="1270" b="3810"/>
          <wp:wrapThrough wrapText="bothSides">
            <wp:wrapPolygon edited="0">
              <wp:start x="0" y="0"/>
              <wp:lineTo x="0" y="21223"/>
              <wp:lineTo x="21547" y="21223"/>
              <wp:lineTo x="21547" y="0"/>
              <wp:lineTo x="0" y="0"/>
            </wp:wrapPolygon>
          </wp:wrapThrough>
          <wp:docPr id="33692179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57349" name="Imagem 1336657349"/>
                  <pic:cNvPicPr/>
                </pic:nvPicPr>
                <pic:blipFill>
                  <a:blip r:embed="rId1">
                    <a:extLst>
                      <a:ext uri="{28A0092B-C50C-407E-A947-70E740481C1C}">
                        <a14:useLocalDpi xmlns:a14="http://schemas.microsoft.com/office/drawing/2010/main" val="0"/>
                      </a:ext>
                    </a:extLst>
                  </a:blip>
                  <a:stretch>
                    <a:fillRect/>
                  </a:stretch>
                </pic:blipFill>
                <pic:spPr>
                  <a:xfrm>
                    <a:off x="0" y="0"/>
                    <a:ext cx="7200000" cy="872804"/>
                  </a:xfrm>
                  <a:prstGeom prst="rect">
                    <a:avLst/>
                  </a:prstGeom>
                </pic:spPr>
              </pic:pic>
            </a:graphicData>
          </a:graphic>
          <wp14:sizeRelH relativeFrom="page">
            <wp14:pctWidth>0</wp14:pctWidth>
          </wp14:sizeRelH>
          <wp14:sizeRelV relativeFrom="page">
            <wp14:pctHeight>0</wp14:pctHeight>
          </wp14:sizeRelV>
        </wp:anchor>
      </w:drawing>
    </w:r>
  </w:p>
  <w:p w14:paraId="08B75A78" w14:textId="77777777" w:rsidR="00F75028" w:rsidRDefault="00F75028" w:rsidP="00512CC4">
    <w:pPr>
      <w:pStyle w:val="SemEspaamen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5B8CD" w14:textId="77777777" w:rsidR="005867BE" w:rsidRDefault="005867BE" w:rsidP="00636DFF">
      <w:pPr>
        <w:spacing w:after="0" w:line="240" w:lineRule="auto"/>
      </w:pPr>
      <w:r>
        <w:separator/>
      </w:r>
    </w:p>
  </w:footnote>
  <w:footnote w:type="continuationSeparator" w:id="0">
    <w:p w14:paraId="6265A6B8" w14:textId="77777777" w:rsidR="005867BE" w:rsidRDefault="005867BE" w:rsidP="00636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10BC" w14:textId="7501B923" w:rsidR="00636DFF" w:rsidRDefault="0004658A">
    <w:pPr>
      <w:pStyle w:val="Cabealho"/>
    </w:pPr>
    <w:r>
      <w:rPr>
        <w:noProof/>
      </w:rPr>
      <w:drawing>
        <wp:anchor distT="0" distB="0" distL="114300" distR="114300" simplePos="0" relativeHeight="251658240" behindDoc="0" locked="0" layoutInCell="1" allowOverlap="1" wp14:anchorId="5E287D22" wp14:editId="43418CF6">
          <wp:simplePos x="0" y="0"/>
          <wp:positionH relativeFrom="column">
            <wp:posOffset>-790575</wp:posOffset>
          </wp:positionH>
          <wp:positionV relativeFrom="paragraph">
            <wp:posOffset>1905</wp:posOffset>
          </wp:positionV>
          <wp:extent cx="7200000" cy="1174180"/>
          <wp:effectExtent l="0" t="0" r="1270" b="6985"/>
          <wp:wrapThrough wrapText="bothSides">
            <wp:wrapPolygon edited="0">
              <wp:start x="0" y="0"/>
              <wp:lineTo x="0" y="21378"/>
              <wp:lineTo x="21547" y="21378"/>
              <wp:lineTo x="21547" y="0"/>
              <wp:lineTo x="0" y="0"/>
            </wp:wrapPolygon>
          </wp:wrapThrough>
          <wp:docPr id="101671119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94264" name="Imagem 2049994264"/>
                  <pic:cNvPicPr/>
                </pic:nvPicPr>
                <pic:blipFill>
                  <a:blip r:embed="rId1">
                    <a:extLst>
                      <a:ext uri="{28A0092B-C50C-407E-A947-70E740481C1C}">
                        <a14:useLocalDpi xmlns:a14="http://schemas.microsoft.com/office/drawing/2010/main" val="0"/>
                      </a:ext>
                    </a:extLst>
                  </a:blip>
                  <a:stretch>
                    <a:fillRect/>
                  </a:stretch>
                </pic:blipFill>
                <pic:spPr>
                  <a:xfrm>
                    <a:off x="0" y="0"/>
                    <a:ext cx="7200000" cy="1174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65BE0"/>
    <w:multiLevelType w:val="multilevel"/>
    <w:tmpl w:val="CEA40030"/>
    <w:lvl w:ilvl="0">
      <w:start w:val="6"/>
      <w:numFmt w:val="decimal"/>
      <w:lvlText w:val="%1"/>
      <w:lvlJc w:val="left"/>
      <w:pPr>
        <w:ind w:left="495" w:hanging="495"/>
      </w:pPr>
      <w:rPr>
        <w:rFonts w:hint="default"/>
        <w:color w:val="auto"/>
      </w:rPr>
    </w:lvl>
    <w:lvl w:ilvl="1">
      <w:start w:val="4"/>
      <w:numFmt w:val="decimal"/>
      <w:lvlText w:val="%1.%2"/>
      <w:lvlJc w:val="left"/>
      <w:pPr>
        <w:ind w:left="495" w:hanging="495"/>
      </w:pPr>
      <w:rPr>
        <w:rFonts w:hint="default"/>
        <w:sz w:val="22"/>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1B540A1B"/>
    <w:multiLevelType w:val="multilevel"/>
    <w:tmpl w:val="B940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224616"/>
    <w:multiLevelType w:val="multilevel"/>
    <w:tmpl w:val="FEE89224"/>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A782B0C"/>
    <w:multiLevelType w:val="hybridMultilevel"/>
    <w:tmpl w:val="6A2CB9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843506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9586A9D"/>
    <w:multiLevelType w:val="multilevel"/>
    <w:tmpl w:val="A1CCB5EC"/>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4936997">
    <w:abstractNumId w:val="2"/>
  </w:num>
  <w:num w:numId="2" w16cid:durableId="1125778311">
    <w:abstractNumId w:val="1"/>
  </w:num>
  <w:num w:numId="3" w16cid:durableId="1650590408">
    <w:abstractNumId w:val="5"/>
  </w:num>
  <w:num w:numId="4" w16cid:durableId="255405381">
    <w:abstractNumId w:val="3"/>
  </w:num>
  <w:num w:numId="5" w16cid:durableId="1944610231">
    <w:abstractNumId w:val="0"/>
  </w:num>
  <w:num w:numId="6" w16cid:durableId="1757900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DFF"/>
    <w:rsid w:val="00021829"/>
    <w:rsid w:val="0002442D"/>
    <w:rsid w:val="00030F14"/>
    <w:rsid w:val="000359F0"/>
    <w:rsid w:val="0004658A"/>
    <w:rsid w:val="00052E92"/>
    <w:rsid w:val="00074289"/>
    <w:rsid w:val="00084DF5"/>
    <w:rsid w:val="00085D24"/>
    <w:rsid w:val="000D4E47"/>
    <w:rsid w:val="000E5117"/>
    <w:rsid w:val="000E7E2C"/>
    <w:rsid w:val="000F02EB"/>
    <w:rsid w:val="00100C87"/>
    <w:rsid w:val="0011154B"/>
    <w:rsid w:val="00116438"/>
    <w:rsid w:val="00121691"/>
    <w:rsid w:val="0013783D"/>
    <w:rsid w:val="001506E7"/>
    <w:rsid w:val="00193863"/>
    <w:rsid w:val="001C5B41"/>
    <w:rsid w:val="001D1BAE"/>
    <w:rsid w:val="001E6DA3"/>
    <w:rsid w:val="001F6BC3"/>
    <w:rsid w:val="001F7BB8"/>
    <w:rsid w:val="0020063F"/>
    <w:rsid w:val="00202A06"/>
    <w:rsid w:val="00204924"/>
    <w:rsid w:val="00235892"/>
    <w:rsid w:val="0025730D"/>
    <w:rsid w:val="002806C6"/>
    <w:rsid w:val="002A08CA"/>
    <w:rsid w:val="002A50FB"/>
    <w:rsid w:val="002C2F55"/>
    <w:rsid w:val="002C5B95"/>
    <w:rsid w:val="002C6653"/>
    <w:rsid w:val="002F13F1"/>
    <w:rsid w:val="002F48D1"/>
    <w:rsid w:val="002F66F9"/>
    <w:rsid w:val="003203D3"/>
    <w:rsid w:val="00334C2C"/>
    <w:rsid w:val="003D4C59"/>
    <w:rsid w:val="003D69D5"/>
    <w:rsid w:val="003D772D"/>
    <w:rsid w:val="003F340D"/>
    <w:rsid w:val="003F3AD9"/>
    <w:rsid w:val="003F6CCA"/>
    <w:rsid w:val="004041D8"/>
    <w:rsid w:val="0040450F"/>
    <w:rsid w:val="00406D0B"/>
    <w:rsid w:val="0042119C"/>
    <w:rsid w:val="00425E09"/>
    <w:rsid w:val="0043397E"/>
    <w:rsid w:val="00441429"/>
    <w:rsid w:val="00450DF8"/>
    <w:rsid w:val="00463343"/>
    <w:rsid w:val="00474DE4"/>
    <w:rsid w:val="00485D7E"/>
    <w:rsid w:val="00487D1B"/>
    <w:rsid w:val="004A77A7"/>
    <w:rsid w:val="004D0750"/>
    <w:rsid w:val="004D26A5"/>
    <w:rsid w:val="004E2F52"/>
    <w:rsid w:val="004E3128"/>
    <w:rsid w:val="004E37AF"/>
    <w:rsid w:val="004F27E0"/>
    <w:rsid w:val="00507376"/>
    <w:rsid w:val="00512CC4"/>
    <w:rsid w:val="00515FCF"/>
    <w:rsid w:val="005730CE"/>
    <w:rsid w:val="005867BE"/>
    <w:rsid w:val="005A2F96"/>
    <w:rsid w:val="005A44CD"/>
    <w:rsid w:val="005C7647"/>
    <w:rsid w:val="005C764D"/>
    <w:rsid w:val="005D40B3"/>
    <w:rsid w:val="005D5C75"/>
    <w:rsid w:val="005D78CA"/>
    <w:rsid w:val="005F1120"/>
    <w:rsid w:val="00614251"/>
    <w:rsid w:val="006161EA"/>
    <w:rsid w:val="00616F37"/>
    <w:rsid w:val="00636DFF"/>
    <w:rsid w:val="006405A0"/>
    <w:rsid w:val="00662EA5"/>
    <w:rsid w:val="006F3546"/>
    <w:rsid w:val="00701006"/>
    <w:rsid w:val="00701690"/>
    <w:rsid w:val="00725D08"/>
    <w:rsid w:val="00727255"/>
    <w:rsid w:val="00732594"/>
    <w:rsid w:val="00763D0D"/>
    <w:rsid w:val="00774452"/>
    <w:rsid w:val="00782097"/>
    <w:rsid w:val="00782750"/>
    <w:rsid w:val="007B08FD"/>
    <w:rsid w:val="007B3855"/>
    <w:rsid w:val="007E5947"/>
    <w:rsid w:val="007F6B90"/>
    <w:rsid w:val="00800AEE"/>
    <w:rsid w:val="008162E9"/>
    <w:rsid w:val="00822D70"/>
    <w:rsid w:val="00830A9C"/>
    <w:rsid w:val="00840F7A"/>
    <w:rsid w:val="0084275F"/>
    <w:rsid w:val="00855942"/>
    <w:rsid w:val="008624C8"/>
    <w:rsid w:val="008917FA"/>
    <w:rsid w:val="008A52B5"/>
    <w:rsid w:val="008B7878"/>
    <w:rsid w:val="008C55D5"/>
    <w:rsid w:val="008D1862"/>
    <w:rsid w:val="008D1EDD"/>
    <w:rsid w:val="008F3257"/>
    <w:rsid w:val="008F5D99"/>
    <w:rsid w:val="00906847"/>
    <w:rsid w:val="00922A9C"/>
    <w:rsid w:val="00922D97"/>
    <w:rsid w:val="0092387F"/>
    <w:rsid w:val="0092587E"/>
    <w:rsid w:val="00930733"/>
    <w:rsid w:val="00943849"/>
    <w:rsid w:val="00945BD2"/>
    <w:rsid w:val="00950B20"/>
    <w:rsid w:val="0096727B"/>
    <w:rsid w:val="00967D5F"/>
    <w:rsid w:val="0097215B"/>
    <w:rsid w:val="00980F99"/>
    <w:rsid w:val="009A2FEE"/>
    <w:rsid w:val="009C24D6"/>
    <w:rsid w:val="009C4A38"/>
    <w:rsid w:val="009D1D28"/>
    <w:rsid w:val="009E154C"/>
    <w:rsid w:val="009F3C38"/>
    <w:rsid w:val="009F4482"/>
    <w:rsid w:val="00A00F1C"/>
    <w:rsid w:val="00A16AF3"/>
    <w:rsid w:val="00A20243"/>
    <w:rsid w:val="00A52330"/>
    <w:rsid w:val="00A5479D"/>
    <w:rsid w:val="00A6114A"/>
    <w:rsid w:val="00A75751"/>
    <w:rsid w:val="00A8044B"/>
    <w:rsid w:val="00A82693"/>
    <w:rsid w:val="00A907B1"/>
    <w:rsid w:val="00A936C3"/>
    <w:rsid w:val="00A965D2"/>
    <w:rsid w:val="00AA5FBB"/>
    <w:rsid w:val="00AC3F80"/>
    <w:rsid w:val="00AC7FD4"/>
    <w:rsid w:val="00B07A71"/>
    <w:rsid w:val="00B11B4F"/>
    <w:rsid w:val="00B14C80"/>
    <w:rsid w:val="00B41788"/>
    <w:rsid w:val="00B4506B"/>
    <w:rsid w:val="00B52FE1"/>
    <w:rsid w:val="00B550AF"/>
    <w:rsid w:val="00B75759"/>
    <w:rsid w:val="00B80791"/>
    <w:rsid w:val="00B840BF"/>
    <w:rsid w:val="00B9244C"/>
    <w:rsid w:val="00BB43FF"/>
    <w:rsid w:val="00BB5F22"/>
    <w:rsid w:val="00BC464E"/>
    <w:rsid w:val="00BD638D"/>
    <w:rsid w:val="00BD7D59"/>
    <w:rsid w:val="00BF0D24"/>
    <w:rsid w:val="00BF3C33"/>
    <w:rsid w:val="00BF467C"/>
    <w:rsid w:val="00C2716B"/>
    <w:rsid w:val="00C3734F"/>
    <w:rsid w:val="00C5128D"/>
    <w:rsid w:val="00C57538"/>
    <w:rsid w:val="00C60C2A"/>
    <w:rsid w:val="00C62A00"/>
    <w:rsid w:val="00C724E5"/>
    <w:rsid w:val="00C7655D"/>
    <w:rsid w:val="00C90BCF"/>
    <w:rsid w:val="00C93133"/>
    <w:rsid w:val="00C93BF3"/>
    <w:rsid w:val="00C960D7"/>
    <w:rsid w:val="00D05ACD"/>
    <w:rsid w:val="00D202C4"/>
    <w:rsid w:val="00D23236"/>
    <w:rsid w:val="00D25DD4"/>
    <w:rsid w:val="00D61A62"/>
    <w:rsid w:val="00D62E38"/>
    <w:rsid w:val="00D73F48"/>
    <w:rsid w:val="00D76BC1"/>
    <w:rsid w:val="00DA27D7"/>
    <w:rsid w:val="00DA5FE9"/>
    <w:rsid w:val="00DA6779"/>
    <w:rsid w:val="00DD372E"/>
    <w:rsid w:val="00DD7046"/>
    <w:rsid w:val="00DF4A91"/>
    <w:rsid w:val="00E1576F"/>
    <w:rsid w:val="00E575F4"/>
    <w:rsid w:val="00E96166"/>
    <w:rsid w:val="00ED0CB9"/>
    <w:rsid w:val="00ED3108"/>
    <w:rsid w:val="00EE5D3B"/>
    <w:rsid w:val="00EE7820"/>
    <w:rsid w:val="00F046B1"/>
    <w:rsid w:val="00F05065"/>
    <w:rsid w:val="00F23D78"/>
    <w:rsid w:val="00F457F6"/>
    <w:rsid w:val="00F45BE3"/>
    <w:rsid w:val="00F52E43"/>
    <w:rsid w:val="00F609D7"/>
    <w:rsid w:val="00F6155B"/>
    <w:rsid w:val="00F7254A"/>
    <w:rsid w:val="00F75028"/>
    <w:rsid w:val="00F95484"/>
    <w:rsid w:val="00FB3E4F"/>
    <w:rsid w:val="00FD0F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EAC30"/>
  <w15:docId w15:val="{78F9D99F-0992-4583-B7DA-7AEA3008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330"/>
    <w:rPr>
      <w:rFonts w:ascii="Calibri" w:eastAsia="Calibri" w:hAnsi="Calibri" w:cs="Times New Roman"/>
    </w:rPr>
  </w:style>
  <w:style w:type="paragraph" w:styleId="Ttulo1">
    <w:name w:val="heading 1"/>
    <w:basedOn w:val="Normal"/>
    <w:next w:val="Normal"/>
    <w:link w:val="Ttulo1Char"/>
    <w:qFormat/>
    <w:rsid w:val="00950B20"/>
    <w:pPr>
      <w:keepNext/>
      <w:spacing w:after="0" w:line="100" w:lineRule="atLeast"/>
      <w:jc w:val="center"/>
      <w:outlineLvl w:val="0"/>
    </w:pPr>
    <w:rPr>
      <w:rFonts w:ascii="TypoUpright BT" w:eastAsia="Times New Roman" w:hAnsi="TypoUpright BT"/>
      <w:sz w:val="4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36DFF"/>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36DFF"/>
  </w:style>
  <w:style w:type="paragraph" w:styleId="Rodap">
    <w:name w:val="footer"/>
    <w:basedOn w:val="Normal"/>
    <w:link w:val="RodapChar"/>
    <w:uiPriority w:val="99"/>
    <w:unhideWhenUsed/>
    <w:rsid w:val="00636DFF"/>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36DFF"/>
  </w:style>
  <w:style w:type="paragraph" w:styleId="Textodebalo">
    <w:name w:val="Balloon Text"/>
    <w:basedOn w:val="Normal"/>
    <w:link w:val="TextodebaloChar"/>
    <w:uiPriority w:val="99"/>
    <w:semiHidden/>
    <w:unhideWhenUsed/>
    <w:rsid w:val="00636DFF"/>
    <w:pPr>
      <w:spacing w:after="0" w:line="240" w:lineRule="auto"/>
    </w:pPr>
    <w:rPr>
      <w:rFonts w:ascii="Tahoma" w:eastAsiaTheme="minorHAnsi" w:hAnsi="Tahoma" w:cs="Tahoma"/>
      <w:sz w:val="16"/>
      <w:szCs w:val="16"/>
    </w:rPr>
  </w:style>
  <w:style w:type="character" w:customStyle="1" w:styleId="TextodebaloChar">
    <w:name w:val="Texto de balão Char"/>
    <w:basedOn w:val="Fontepargpadro"/>
    <w:link w:val="Textodebalo"/>
    <w:uiPriority w:val="99"/>
    <w:semiHidden/>
    <w:rsid w:val="00636DFF"/>
    <w:rPr>
      <w:rFonts w:ascii="Tahoma" w:hAnsi="Tahoma" w:cs="Tahoma"/>
      <w:sz w:val="16"/>
      <w:szCs w:val="16"/>
    </w:rPr>
  </w:style>
  <w:style w:type="paragraph" w:styleId="SemEspaamento">
    <w:name w:val="No Spacing"/>
    <w:uiPriority w:val="1"/>
    <w:qFormat/>
    <w:rsid w:val="00A52330"/>
    <w:pPr>
      <w:spacing w:after="0" w:line="240" w:lineRule="auto"/>
    </w:pPr>
    <w:rPr>
      <w:rFonts w:ascii="Calibri" w:eastAsia="Calibri" w:hAnsi="Calibri" w:cs="Times New Roman"/>
    </w:rPr>
  </w:style>
  <w:style w:type="table" w:styleId="Tabelacomgrade">
    <w:name w:val="Table Grid"/>
    <w:basedOn w:val="Tabelanormal"/>
    <w:uiPriority w:val="59"/>
    <w:rsid w:val="00DA6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qFormat/>
    <w:rsid w:val="00A936C3"/>
    <w:pPr>
      <w:suppressAutoHyphens/>
      <w:ind w:left="720"/>
      <w:contextualSpacing/>
    </w:pPr>
    <w:rPr>
      <w:color w:val="00000A"/>
    </w:rPr>
  </w:style>
  <w:style w:type="paragraph" w:styleId="Legenda">
    <w:name w:val="caption"/>
    <w:basedOn w:val="Normal"/>
    <w:next w:val="Normal"/>
    <w:uiPriority w:val="35"/>
    <w:unhideWhenUsed/>
    <w:qFormat/>
    <w:rsid w:val="005A44CD"/>
    <w:pPr>
      <w:spacing w:line="240" w:lineRule="auto"/>
    </w:pPr>
    <w:rPr>
      <w:rFonts w:asciiTheme="minorHAnsi" w:eastAsiaTheme="minorHAnsi" w:hAnsiTheme="minorHAnsi" w:cstheme="minorBidi"/>
      <w:i/>
      <w:iCs/>
      <w:color w:val="1F497D" w:themeColor="text2"/>
      <w:sz w:val="18"/>
      <w:szCs w:val="18"/>
    </w:rPr>
  </w:style>
  <w:style w:type="character" w:customStyle="1" w:styleId="Ttulo1Char">
    <w:name w:val="Título 1 Char"/>
    <w:basedOn w:val="Fontepargpadro"/>
    <w:link w:val="Ttulo1"/>
    <w:rsid w:val="00950B20"/>
    <w:rPr>
      <w:rFonts w:ascii="TypoUpright BT" w:eastAsia="Times New Roman" w:hAnsi="TypoUpright BT" w:cs="Times New Roman"/>
      <w:sz w:val="48"/>
      <w:szCs w:val="20"/>
      <w:lang w:eastAsia="pt-BR"/>
    </w:rPr>
  </w:style>
  <w:style w:type="paragraph" w:customStyle="1" w:styleId="TableParagraph">
    <w:name w:val="Table Paragraph"/>
    <w:basedOn w:val="Normal"/>
    <w:uiPriority w:val="1"/>
    <w:qFormat/>
    <w:rsid w:val="00950B20"/>
    <w:pPr>
      <w:widowControl w:val="0"/>
      <w:autoSpaceDE w:val="0"/>
      <w:autoSpaceDN w:val="0"/>
      <w:spacing w:after="0" w:line="240" w:lineRule="auto"/>
    </w:pPr>
    <w:rPr>
      <w:rFonts w:cs="Calibri"/>
      <w:lang w:val="pt-PT"/>
    </w:rPr>
  </w:style>
  <w:style w:type="character" w:customStyle="1" w:styleId="PargrafodaListaChar">
    <w:name w:val="Parágrafo da Lista Char"/>
    <w:link w:val="PargrafodaLista"/>
    <w:uiPriority w:val="34"/>
    <w:locked/>
    <w:rsid w:val="00950B20"/>
    <w:rPr>
      <w:rFonts w:ascii="Calibri" w:eastAsia="Calibri" w:hAnsi="Calibri" w:cs="Times New Roman"/>
      <w:color w:val="00000A"/>
    </w:rPr>
  </w:style>
  <w:style w:type="character" w:styleId="Refdecomentrio">
    <w:name w:val="annotation reference"/>
    <w:basedOn w:val="Fontepargpadro"/>
    <w:uiPriority w:val="99"/>
    <w:semiHidden/>
    <w:unhideWhenUsed/>
    <w:rsid w:val="00950B20"/>
    <w:rPr>
      <w:sz w:val="16"/>
      <w:szCs w:val="16"/>
    </w:rPr>
  </w:style>
  <w:style w:type="paragraph" w:styleId="Textodecomentrio">
    <w:name w:val="annotation text"/>
    <w:basedOn w:val="Normal"/>
    <w:link w:val="TextodecomentrioChar"/>
    <w:uiPriority w:val="99"/>
    <w:semiHidden/>
    <w:unhideWhenUsed/>
    <w:rsid w:val="00950B20"/>
    <w:pPr>
      <w:spacing w:after="160" w:line="240" w:lineRule="auto"/>
    </w:pPr>
    <w:rPr>
      <w:rFonts w:asciiTheme="minorHAnsi" w:eastAsiaTheme="minorHAnsi" w:hAnsiTheme="minorHAnsi" w:cstheme="minorBidi"/>
      <w:sz w:val="20"/>
      <w:szCs w:val="20"/>
    </w:rPr>
  </w:style>
  <w:style w:type="character" w:customStyle="1" w:styleId="TextodecomentrioChar">
    <w:name w:val="Texto de comentário Char"/>
    <w:basedOn w:val="Fontepargpadro"/>
    <w:link w:val="Textodecomentrio"/>
    <w:uiPriority w:val="99"/>
    <w:semiHidden/>
    <w:rsid w:val="00950B20"/>
    <w:rPr>
      <w:sz w:val="20"/>
      <w:szCs w:val="20"/>
    </w:rPr>
  </w:style>
  <w:style w:type="paragraph" w:styleId="Assuntodocomentrio">
    <w:name w:val="annotation subject"/>
    <w:basedOn w:val="Textodecomentrio"/>
    <w:next w:val="Textodecomentrio"/>
    <w:link w:val="AssuntodocomentrioChar"/>
    <w:uiPriority w:val="99"/>
    <w:semiHidden/>
    <w:unhideWhenUsed/>
    <w:rsid w:val="00950B20"/>
    <w:rPr>
      <w:b/>
      <w:bCs/>
    </w:rPr>
  </w:style>
  <w:style w:type="character" w:customStyle="1" w:styleId="AssuntodocomentrioChar">
    <w:name w:val="Assunto do comentário Char"/>
    <w:basedOn w:val="TextodecomentrioChar"/>
    <w:link w:val="Assuntodocomentrio"/>
    <w:uiPriority w:val="99"/>
    <w:semiHidden/>
    <w:rsid w:val="00950B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portaldoempreendedor.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5.jpg"/></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177C3-C26B-40CE-AA8E-F937E5BE9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62</Pages>
  <Words>16667</Words>
  <Characters>90008</Characters>
  <Application>Microsoft Office Word</Application>
  <DocSecurity>0</DocSecurity>
  <Lines>750</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Paulo Luiz barroso oliveira</dc:creator>
  <cp:lastModifiedBy>Particular</cp:lastModifiedBy>
  <cp:revision>74</cp:revision>
  <cp:lastPrinted>2019-05-10T13:38:00Z</cp:lastPrinted>
  <dcterms:created xsi:type="dcterms:W3CDTF">2025-01-23T13:42:00Z</dcterms:created>
  <dcterms:modified xsi:type="dcterms:W3CDTF">2026-08-18T13:21:00Z</dcterms:modified>
</cp:coreProperties>
</file>