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E54BA" w14:textId="4CA1D846" w:rsidR="00C93133" w:rsidRPr="00413D4F" w:rsidRDefault="0002442D" w:rsidP="00056FF7">
      <w:pPr>
        <w:rPr>
          <w:rFonts w:ascii="Arial" w:hAnsi="Arial" w:cs="Arial"/>
          <w:sz w:val="18"/>
          <w:szCs w:val="18"/>
        </w:rPr>
      </w:pPr>
      <w:r w:rsidRPr="00413D4F">
        <w:rPr>
          <w:rFonts w:ascii="Arial" w:hAnsi="Arial" w:cs="Arial"/>
          <w:noProof/>
          <w:sz w:val="18"/>
          <w:szCs w:val="18"/>
        </w:rPr>
        <mc:AlternateContent>
          <mc:Choice Requires="wps">
            <w:drawing>
              <wp:anchor distT="45720" distB="45720" distL="114300" distR="114300" simplePos="0" relativeHeight="251659264" behindDoc="0" locked="0" layoutInCell="1" allowOverlap="1" wp14:anchorId="0A2EB820" wp14:editId="0AB20743">
                <wp:simplePos x="0" y="0"/>
                <wp:positionH relativeFrom="column">
                  <wp:posOffset>20955</wp:posOffset>
                </wp:positionH>
                <wp:positionV relativeFrom="paragraph">
                  <wp:posOffset>-732790</wp:posOffset>
                </wp:positionV>
                <wp:extent cx="4724400" cy="1404620"/>
                <wp:effectExtent l="0" t="0" r="0" b="8255"/>
                <wp:wrapNone/>
                <wp:docPr id="2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189BF5F8" w14:textId="552C46B8" w:rsidR="0002442D" w:rsidRPr="00C93133" w:rsidRDefault="0002442D" w:rsidP="00C93133">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3237E2EB" w14:textId="77777777" w:rsidR="0002442D" w:rsidRPr="00C93133" w:rsidRDefault="0002442D" w:rsidP="00C93133">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55E90CBD" w14:textId="7040507E" w:rsidR="0002442D" w:rsidRPr="00C93133" w:rsidRDefault="0002442D" w:rsidP="00C93133">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w:t>
                            </w:r>
                            <w:r w:rsidR="00C93133" w:rsidRPr="00C93133">
                              <w:rPr>
                                <w:rFonts w:ascii="Arial" w:hAnsi="Arial" w:cs="Arial"/>
                                <w:b/>
                                <w:bCs/>
                                <w:color w:val="31849B" w:themeColor="accent5" w:themeShade="BF"/>
                              </w:rPr>
                              <w:t xml:space="preserve"> Municipal</w:t>
                            </w:r>
                            <w:r w:rsidR="006405A0">
                              <w:rPr>
                                <w:rFonts w:ascii="Arial" w:hAnsi="Arial" w:cs="Arial"/>
                                <w:b/>
                                <w:bCs/>
                                <w:color w:val="31849B" w:themeColor="accent5" w:themeShade="BF"/>
                              </w:rPr>
                              <w:t xml:space="preserve"> de</w:t>
                            </w:r>
                            <w:r w:rsidR="00C93133" w:rsidRPr="00C93133">
                              <w:rPr>
                                <w:rFonts w:ascii="Arial" w:hAnsi="Arial" w:cs="Arial"/>
                                <w:b/>
                                <w:bCs/>
                                <w:color w:val="31849B" w:themeColor="accent5" w:themeShade="BF"/>
                              </w:rPr>
                              <w:t xml:space="preserve"> </w:t>
                            </w:r>
                            <w:r w:rsidR="00205BC4">
                              <w:rPr>
                                <w:rFonts w:ascii="Arial" w:hAnsi="Arial" w:cs="Arial"/>
                                <w:b/>
                                <w:bCs/>
                                <w:color w:val="31849B" w:themeColor="accent5" w:themeShade="BF"/>
                              </w:rPr>
                              <w:t>Esporte, Lazer e Turismo</w:t>
                            </w:r>
                          </w:p>
                          <w:p w14:paraId="4F4E3552" w14:textId="77777777" w:rsidR="00205BC4" w:rsidRDefault="00205BC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2EB820" id="_x0000_t202" coordsize="21600,21600" o:spt="202" path="m,l,21600r21600,l21600,xe">
                <v:stroke joinstyle="miter"/>
                <v:path gradientshapeok="t" o:connecttype="rect"/>
              </v:shapetype>
              <v:shape id="Caixa de Texto 3" o:spid="_x0000_s1026" type="#_x0000_t202" style="position:absolute;margin-left:1.65pt;margin-top:-57.7pt;width:37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lgDQIAAPc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ielEUOYUkxeZFXlwtUlsyUT4fd+jDRwU9i5OKI3U1yYvDow8xHVE+b4m3eTC62Wpj0gJ3&#10;9cYgOwhywDZ9qYJX24xlQ8Vvl4tlUrYQzydz9DqQQ43uK36Tx2/yTMTxwTZpSxDaTHPKxNgTn4hk&#10;ghPGeqSNkVMNzZFIIUxOpJdDkw7wN2cDubDi/tdeoOLMfLJE+3ZObMi2aVEsrwkNw8tIfRkRVpJU&#10;xQNn03QTktUTB3dPXdnqxOslk1Ou5K6E8fQSon0v12nXy3td/wEAAP//AwBQSwMEFAAGAAgAAAAh&#10;ADP+OfzfAAAACgEAAA8AAABkcnMvZG93bnJldi54bWxMj8FOwzAMhu9IvENkJG5bWrayqTSdJiYu&#10;HJAYSHDMmrSpSJwoybry9pgTHG1/+v39zW52lk06ptGjgHJZANPYeTXiIOD97WmxBZayRCWtRy3g&#10;WyfYtddXjayVv+Crno55YBSCqZYCTM6h5jx1RjuZlj5opFvvo5OZxjhwFeWFwp3ld0Vxz50ckT4Y&#10;GfSj0d3X8ewEfDgzqkN8+eyVnQ7P/b4KcwxC3N7M+wdgWc/5D4ZffVKHlpxO/owqMStgtSJQwKIs&#10;qzUwAjbrDa1ORBbVFnjb8P8V2h8AAAD//wMAUEsBAi0AFAAGAAgAAAAhALaDOJL+AAAA4QEAABMA&#10;AAAAAAAAAAAAAAAAAAAAAFtDb250ZW50X1R5cGVzXS54bWxQSwECLQAUAAYACAAAACEAOP0h/9YA&#10;AACUAQAACwAAAAAAAAAAAAAAAAAvAQAAX3JlbHMvLnJlbHNQSwECLQAUAAYACAAAACEAt+spYA0C&#10;AAD3AwAADgAAAAAAAAAAAAAAAAAuAgAAZHJzL2Uyb0RvYy54bWxQSwECLQAUAAYACAAAACEAM/45&#10;/N8AAAAKAQAADwAAAAAAAAAAAAAAAABnBAAAZHJzL2Rvd25yZXYueG1sUEsFBgAAAAAEAAQA8wAA&#10;AHMFAAAAAA==&#10;" stroked="f">
                <v:textbox style="mso-fit-shape-to-text:t">
                  <w:txbxContent>
                    <w:p w14:paraId="189BF5F8" w14:textId="552C46B8" w:rsidR="0002442D" w:rsidRPr="00C93133" w:rsidRDefault="0002442D" w:rsidP="00C93133">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3237E2EB" w14:textId="77777777" w:rsidR="0002442D" w:rsidRPr="00C93133" w:rsidRDefault="0002442D" w:rsidP="00C93133">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55E90CBD" w14:textId="7040507E" w:rsidR="0002442D" w:rsidRPr="00C93133" w:rsidRDefault="0002442D" w:rsidP="00C93133">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w:t>
                      </w:r>
                      <w:r w:rsidR="00C93133" w:rsidRPr="00C93133">
                        <w:rPr>
                          <w:rFonts w:ascii="Arial" w:hAnsi="Arial" w:cs="Arial"/>
                          <w:b/>
                          <w:bCs/>
                          <w:color w:val="31849B" w:themeColor="accent5" w:themeShade="BF"/>
                        </w:rPr>
                        <w:t xml:space="preserve"> Municipal</w:t>
                      </w:r>
                      <w:r w:rsidR="006405A0">
                        <w:rPr>
                          <w:rFonts w:ascii="Arial" w:hAnsi="Arial" w:cs="Arial"/>
                          <w:b/>
                          <w:bCs/>
                          <w:color w:val="31849B" w:themeColor="accent5" w:themeShade="BF"/>
                        </w:rPr>
                        <w:t xml:space="preserve"> de</w:t>
                      </w:r>
                      <w:r w:rsidR="00C93133" w:rsidRPr="00C93133">
                        <w:rPr>
                          <w:rFonts w:ascii="Arial" w:hAnsi="Arial" w:cs="Arial"/>
                          <w:b/>
                          <w:bCs/>
                          <w:color w:val="31849B" w:themeColor="accent5" w:themeShade="BF"/>
                        </w:rPr>
                        <w:t xml:space="preserve"> </w:t>
                      </w:r>
                      <w:r w:rsidR="00205BC4">
                        <w:rPr>
                          <w:rFonts w:ascii="Arial" w:hAnsi="Arial" w:cs="Arial"/>
                          <w:b/>
                          <w:bCs/>
                          <w:color w:val="31849B" w:themeColor="accent5" w:themeShade="BF"/>
                        </w:rPr>
                        <w:t>Esporte, Lazer e Turismo</w:t>
                      </w:r>
                    </w:p>
                    <w:p w14:paraId="4F4E3552" w14:textId="77777777" w:rsidR="00205BC4" w:rsidRDefault="00205BC4"/>
                  </w:txbxContent>
                </v:textbox>
              </v:shape>
            </w:pict>
          </mc:Fallback>
        </mc:AlternateContent>
      </w:r>
    </w:p>
    <w:p w14:paraId="3D7829F4" w14:textId="76DD9FE3" w:rsidR="00646F29" w:rsidRPr="00413D4F" w:rsidRDefault="00646F29" w:rsidP="00C33E20">
      <w:pPr>
        <w:spacing w:line="360" w:lineRule="auto"/>
        <w:jc w:val="center"/>
        <w:rPr>
          <w:rFonts w:ascii="Arial" w:hAnsi="Arial" w:cs="Arial"/>
          <w:b/>
          <w:sz w:val="18"/>
          <w:szCs w:val="18"/>
        </w:rPr>
      </w:pPr>
      <w:bookmarkStart w:id="0" w:name="_Hlk195041005"/>
      <w:bookmarkStart w:id="1" w:name="_Hlk193389448"/>
      <w:r w:rsidRPr="00413D4F">
        <w:rPr>
          <w:rFonts w:ascii="Arial" w:hAnsi="Arial" w:cs="Arial"/>
          <w:b/>
          <w:sz w:val="18"/>
          <w:szCs w:val="18"/>
        </w:rPr>
        <w:t>TERMO DE REFERÊNCIA</w:t>
      </w:r>
    </w:p>
    <w:p w14:paraId="45EE592F" w14:textId="77777777" w:rsidR="00646F29" w:rsidRPr="00413D4F" w:rsidRDefault="00646F29" w:rsidP="00646F29">
      <w:pPr>
        <w:rPr>
          <w:rFonts w:ascii="Arial" w:hAnsi="Arial" w:cs="Arial"/>
          <w:b/>
          <w:sz w:val="18"/>
          <w:szCs w:val="18"/>
        </w:rPr>
      </w:pPr>
      <w:r w:rsidRPr="00413D4F">
        <w:rPr>
          <w:rFonts w:ascii="Arial" w:hAnsi="Arial" w:cs="Arial"/>
          <w:b/>
          <w:sz w:val="18"/>
          <w:szCs w:val="18"/>
        </w:rPr>
        <w:t xml:space="preserve">1. IDENTIFICAÇÃO DO DEMANDANTE </w:t>
      </w:r>
    </w:p>
    <w:p w14:paraId="2B03C43A" w14:textId="2F4BCC64" w:rsidR="00646F29" w:rsidRPr="00413D4F" w:rsidRDefault="00646F29" w:rsidP="00646F29">
      <w:pPr>
        <w:rPr>
          <w:rFonts w:ascii="Arial" w:hAnsi="Arial" w:cs="Arial"/>
          <w:sz w:val="18"/>
          <w:szCs w:val="18"/>
        </w:rPr>
      </w:pPr>
      <w:r w:rsidRPr="00413D4F">
        <w:rPr>
          <w:rFonts w:ascii="Arial" w:hAnsi="Arial" w:cs="Arial"/>
          <w:sz w:val="18"/>
          <w:szCs w:val="18"/>
        </w:rPr>
        <w:tab/>
        <w:t>Solicitação realizada através da Secretaria Municipal de Esporte, Lazer e Turismo localizada na Avenida Saquarema, n° 253 – Centro, Saquarema/RJ, CEP: 28.994-374, Prefeitura Municipal de Saquarema – CNPJ: 32.147.670/0001-21.</w:t>
      </w:r>
    </w:p>
    <w:p w14:paraId="697B6EBB" w14:textId="35131DEF" w:rsidR="00BB6552" w:rsidRPr="00413D4F" w:rsidRDefault="00BB6552" w:rsidP="00BB6552">
      <w:pPr>
        <w:pStyle w:val="PargrafodaLista"/>
        <w:numPr>
          <w:ilvl w:val="1"/>
          <w:numId w:val="22"/>
        </w:numPr>
        <w:rPr>
          <w:rFonts w:ascii="Arial" w:hAnsi="Arial" w:cs="Arial"/>
          <w:b/>
          <w:bCs/>
          <w:sz w:val="18"/>
          <w:szCs w:val="18"/>
        </w:rPr>
      </w:pPr>
      <w:r w:rsidRPr="00413D4F">
        <w:rPr>
          <w:rFonts w:ascii="Arial" w:hAnsi="Arial" w:cs="Arial"/>
          <w:b/>
          <w:bCs/>
          <w:sz w:val="18"/>
          <w:szCs w:val="18"/>
        </w:rPr>
        <w:t>ÓRGÃO PARTICIPANTE</w:t>
      </w:r>
    </w:p>
    <w:p w14:paraId="2E70F866" w14:textId="66463C8E" w:rsidR="00BB6552" w:rsidRPr="00413D4F" w:rsidRDefault="00BB6552" w:rsidP="00BB6552">
      <w:pPr>
        <w:rPr>
          <w:rFonts w:ascii="Arial" w:hAnsi="Arial" w:cs="Arial"/>
          <w:sz w:val="18"/>
          <w:szCs w:val="18"/>
        </w:rPr>
      </w:pPr>
      <w:r w:rsidRPr="00413D4F">
        <w:rPr>
          <w:rFonts w:ascii="Arial" w:hAnsi="Arial" w:cs="Arial"/>
          <w:sz w:val="18"/>
          <w:szCs w:val="18"/>
        </w:rPr>
        <w:t xml:space="preserve">             Solicitação encaminhada à Secretaria Municipal de Esporte, Lazer e Turismo, através do Memorando Nº 071/2025, da Secretaria Municipal de Segurança e Ordem Pública, do Município de Saquarema/RJ.</w:t>
      </w:r>
    </w:p>
    <w:p w14:paraId="4A8BA835" w14:textId="77777777" w:rsidR="00646F29" w:rsidRPr="00413D4F" w:rsidRDefault="00646F29" w:rsidP="00646F29">
      <w:pPr>
        <w:rPr>
          <w:rFonts w:ascii="Arial" w:hAnsi="Arial" w:cs="Arial"/>
          <w:b/>
          <w:sz w:val="18"/>
          <w:szCs w:val="18"/>
        </w:rPr>
      </w:pPr>
      <w:r w:rsidRPr="00413D4F">
        <w:rPr>
          <w:rFonts w:ascii="Arial" w:hAnsi="Arial" w:cs="Arial"/>
          <w:b/>
          <w:sz w:val="18"/>
          <w:szCs w:val="18"/>
        </w:rPr>
        <w:t xml:space="preserve">2. OBJETO </w:t>
      </w:r>
    </w:p>
    <w:p w14:paraId="00FF21F3" w14:textId="652D4539" w:rsidR="00646F29" w:rsidRPr="00413D4F" w:rsidRDefault="00C33E20" w:rsidP="00A77528">
      <w:pPr>
        <w:ind w:firstLine="708"/>
        <w:rPr>
          <w:rFonts w:ascii="Arial" w:hAnsi="Arial" w:cs="Arial"/>
          <w:bCs/>
          <w:sz w:val="18"/>
          <w:szCs w:val="18"/>
        </w:rPr>
      </w:pPr>
      <w:r w:rsidRPr="00413D4F">
        <w:rPr>
          <w:rFonts w:ascii="Arial" w:hAnsi="Arial" w:cs="Arial"/>
          <w:b/>
          <w:bCs/>
          <w:i/>
          <w:iCs/>
          <w:color w:val="000000" w:themeColor="text1"/>
          <w:sz w:val="18"/>
          <w:szCs w:val="18"/>
        </w:rPr>
        <w:t>Registro de Preços para eventual e futura contratação, sob demanda, de empresa especializada na prestação de serviços de supervisão e de segurança desarmada</w:t>
      </w:r>
      <w:r w:rsidR="00755E3C" w:rsidRPr="00413D4F">
        <w:rPr>
          <w:rFonts w:ascii="Arial" w:hAnsi="Arial" w:cs="Arial"/>
          <w:b/>
          <w:bCs/>
          <w:i/>
          <w:iCs/>
          <w:color w:val="000000" w:themeColor="text1"/>
          <w:sz w:val="18"/>
          <w:szCs w:val="18"/>
        </w:rPr>
        <w:t xml:space="preserve"> com profissionais uniformizados, devidamente qualificados e treinados</w:t>
      </w:r>
      <w:r w:rsidRPr="00413D4F">
        <w:rPr>
          <w:rFonts w:ascii="Arial" w:hAnsi="Arial" w:cs="Arial"/>
          <w:b/>
          <w:bCs/>
          <w:i/>
          <w:iCs/>
          <w:color w:val="000000" w:themeColor="text1"/>
          <w:sz w:val="18"/>
          <w:szCs w:val="18"/>
        </w:rPr>
        <w:t xml:space="preserve">, para atender a realização de eventos diversos de pequeno, médio e grande porte, realizados </w:t>
      </w:r>
      <w:r w:rsidR="00BB6552" w:rsidRPr="00413D4F">
        <w:rPr>
          <w:rFonts w:ascii="Arial" w:hAnsi="Arial" w:cs="Arial"/>
          <w:b/>
          <w:bCs/>
          <w:i/>
          <w:iCs/>
          <w:color w:val="000000" w:themeColor="text1"/>
          <w:sz w:val="18"/>
          <w:szCs w:val="18"/>
        </w:rPr>
        <w:t>e/</w:t>
      </w:r>
      <w:r w:rsidRPr="00413D4F">
        <w:rPr>
          <w:rFonts w:ascii="Arial" w:hAnsi="Arial" w:cs="Arial"/>
          <w:b/>
          <w:bCs/>
          <w:i/>
          <w:iCs/>
          <w:color w:val="000000" w:themeColor="text1"/>
          <w:sz w:val="18"/>
          <w:szCs w:val="18"/>
        </w:rPr>
        <w:t>ou apoiados pelo Município de Saquarema/RJ, ao longo de 12 (doze) meses</w:t>
      </w:r>
      <w:r w:rsidR="00646F29" w:rsidRPr="00413D4F">
        <w:rPr>
          <w:rFonts w:ascii="Arial" w:hAnsi="Arial" w:cs="Arial"/>
          <w:sz w:val="18"/>
          <w:szCs w:val="18"/>
        </w:rPr>
        <w:t xml:space="preserve">, </w:t>
      </w:r>
      <w:r w:rsidR="00646F29" w:rsidRPr="00413D4F">
        <w:rPr>
          <w:rFonts w:ascii="Arial" w:hAnsi="Arial" w:cs="Arial"/>
          <w:bCs/>
          <w:sz w:val="18"/>
          <w:szCs w:val="18"/>
        </w:rPr>
        <w:t xml:space="preserve">em conformidade ao estudo técnico Preliminar que antecede a elaboração deste documento estabelecido pela Lei Federal 14.133/2021, art. 6º, inciso XX e IN 58/2022. </w:t>
      </w:r>
    </w:p>
    <w:p w14:paraId="56C610B6" w14:textId="77777777" w:rsidR="00646F29" w:rsidRPr="00413D4F" w:rsidRDefault="00646F29" w:rsidP="00646F29">
      <w:pPr>
        <w:rPr>
          <w:rFonts w:ascii="Arial" w:hAnsi="Arial" w:cs="Arial"/>
          <w:b/>
          <w:sz w:val="18"/>
          <w:szCs w:val="18"/>
        </w:rPr>
      </w:pPr>
      <w:r w:rsidRPr="00413D4F">
        <w:rPr>
          <w:rFonts w:ascii="Arial" w:hAnsi="Arial" w:cs="Arial"/>
          <w:b/>
          <w:sz w:val="18"/>
          <w:szCs w:val="18"/>
        </w:rPr>
        <w:t>2.1 INFORMAÇÕES PRELIMINARES</w:t>
      </w:r>
    </w:p>
    <w:p w14:paraId="3B43A986" w14:textId="48707D4A" w:rsidR="00646F29" w:rsidRPr="00413D4F" w:rsidRDefault="00646F29" w:rsidP="00646F29">
      <w:pPr>
        <w:rPr>
          <w:rFonts w:ascii="Arial" w:hAnsi="Arial" w:cs="Arial"/>
          <w:sz w:val="18"/>
          <w:szCs w:val="18"/>
        </w:rPr>
      </w:pPr>
      <w:r w:rsidRPr="00413D4F">
        <w:rPr>
          <w:rFonts w:ascii="Arial" w:hAnsi="Arial" w:cs="Arial"/>
          <w:sz w:val="18"/>
          <w:szCs w:val="18"/>
        </w:rPr>
        <w:tab/>
        <w:t>Deverá ser considerada juntamente com o que se estipula neste documento, toda legislação própria das categorias objeto desta contratação, inclusive as Lei Federal n° 14.133/2021.</w:t>
      </w:r>
    </w:p>
    <w:p w14:paraId="2DCB5A6A" w14:textId="77777777" w:rsidR="00646F29" w:rsidRPr="00413D4F" w:rsidRDefault="00646F29" w:rsidP="00646F29">
      <w:pPr>
        <w:rPr>
          <w:rFonts w:ascii="Arial" w:hAnsi="Arial" w:cs="Arial"/>
          <w:b/>
          <w:bCs/>
          <w:sz w:val="18"/>
          <w:szCs w:val="18"/>
        </w:rPr>
      </w:pPr>
      <w:r w:rsidRPr="00413D4F">
        <w:rPr>
          <w:rFonts w:ascii="Arial" w:hAnsi="Arial" w:cs="Arial"/>
          <w:b/>
          <w:bCs/>
          <w:sz w:val="18"/>
          <w:szCs w:val="18"/>
        </w:rPr>
        <w:t xml:space="preserve">2.1.1 </w:t>
      </w:r>
      <w:r w:rsidRPr="00413D4F">
        <w:rPr>
          <w:rFonts w:ascii="Arial" w:hAnsi="Arial" w:cs="Arial"/>
          <w:sz w:val="18"/>
          <w:szCs w:val="18"/>
          <w:u w:val="single"/>
        </w:rPr>
        <w:t>Plano de Contratações Anual - PCA</w:t>
      </w:r>
      <w:r w:rsidRPr="00413D4F">
        <w:rPr>
          <w:rFonts w:ascii="Arial" w:hAnsi="Arial" w:cs="Arial"/>
          <w:b/>
          <w:bCs/>
          <w:sz w:val="18"/>
          <w:szCs w:val="18"/>
        </w:rPr>
        <w:t xml:space="preserve"> </w:t>
      </w:r>
    </w:p>
    <w:p w14:paraId="71AB5F3D" w14:textId="1E836C3B" w:rsidR="00646F29" w:rsidRPr="00413D4F" w:rsidRDefault="00646F29" w:rsidP="00646F29">
      <w:pPr>
        <w:rPr>
          <w:rFonts w:ascii="Arial" w:hAnsi="Arial" w:cs="Arial"/>
          <w:sz w:val="18"/>
          <w:szCs w:val="18"/>
        </w:rPr>
      </w:pPr>
      <w:r w:rsidRPr="00413D4F">
        <w:rPr>
          <w:rFonts w:ascii="Arial" w:hAnsi="Arial" w:cs="Arial"/>
          <w:sz w:val="18"/>
          <w:szCs w:val="18"/>
        </w:rPr>
        <w:t xml:space="preserve">             De acordo com o Decreto Municipal Nº 2.721, de 10 de janeiro de 2024, que dispões sobre o Plano Anual de Contratações, bem como a instituição do Sistema de Planejamento e Gerenciamento de Contratações – PGC, no âmbito da Administração Pública direta e indireta.</w:t>
      </w:r>
    </w:p>
    <w:p w14:paraId="567197ED" w14:textId="77777777" w:rsidR="00646F29" w:rsidRPr="00413D4F" w:rsidRDefault="00646F29" w:rsidP="00646F29">
      <w:pPr>
        <w:rPr>
          <w:rFonts w:ascii="Arial" w:hAnsi="Arial" w:cs="Arial"/>
          <w:b/>
          <w:sz w:val="18"/>
          <w:szCs w:val="18"/>
        </w:rPr>
      </w:pPr>
      <w:r w:rsidRPr="00413D4F">
        <w:rPr>
          <w:rFonts w:ascii="Arial" w:hAnsi="Arial" w:cs="Arial"/>
          <w:b/>
          <w:sz w:val="18"/>
          <w:szCs w:val="18"/>
        </w:rPr>
        <w:t>2.2</w:t>
      </w:r>
      <w:r w:rsidRPr="00413D4F">
        <w:rPr>
          <w:rFonts w:ascii="Arial" w:hAnsi="Arial" w:cs="Arial"/>
          <w:sz w:val="18"/>
          <w:szCs w:val="18"/>
        </w:rPr>
        <w:t xml:space="preserve"> </w:t>
      </w:r>
      <w:r w:rsidRPr="00413D4F">
        <w:rPr>
          <w:rFonts w:ascii="Arial" w:hAnsi="Arial" w:cs="Arial"/>
          <w:b/>
          <w:sz w:val="18"/>
          <w:szCs w:val="18"/>
        </w:rPr>
        <w:t>CLASSIFICAÇÃO DO OBJETO</w:t>
      </w:r>
    </w:p>
    <w:p w14:paraId="5EDE472C" w14:textId="320B7793" w:rsidR="00646F29" w:rsidRPr="00413D4F" w:rsidRDefault="00646F29" w:rsidP="00646F29">
      <w:pPr>
        <w:rPr>
          <w:rFonts w:ascii="Arial" w:hAnsi="Arial" w:cs="Arial"/>
          <w:sz w:val="18"/>
          <w:szCs w:val="18"/>
        </w:rPr>
      </w:pPr>
      <w:r w:rsidRPr="00413D4F">
        <w:rPr>
          <w:rFonts w:ascii="Arial" w:hAnsi="Arial" w:cs="Arial"/>
          <w:sz w:val="18"/>
          <w:szCs w:val="18"/>
        </w:rPr>
        <w:tab/>
        <w:t xml:space="preserve">O objeto desta licitação adequa-se na categoria de </w:t>
      </w:r>
      <w:r w:rsidR="00C33E20" w:rsidRPr="00413D4F">
        <w:rPr>
          <w:rFonts w:ascii="Arial" w:hAnsi="Arial" w:cs="Arial"/>
          <w:sz w:val="18"/>
          <w:szCs w:val="18"/>
        </w:rPr>
        <w:t>serviços</w:t>
      </w:r>
      <w:r w:rsidRPr="00413D4F">
        <w:rPr>
          <w:rFonts w:ascii="Arial" w:hAnsi="Arial" w:cs="Arial"/>
          <w:sz w:val="18"/>
          <w:szCs w:val="18"/>
        </w:rPr>
        <w:t xml:space="preserve"> com</w:t>
      </w:r>
      <w:r w:rsidR="0061321D" w:rsidRPr="00413D4F">
        <w:rPr>
          <w:rFonts w:ascii="Arial" w:hAnsi="Arial" w:cs="Arial"/>
          <w:sz w:val="18"/>
          <w:szCs w:val="18"/>
        </w:rPr>
        <w:t>um</w:t>
      </w:r>
      <w:r w:rsidRPr="00413D4F">
        <w:rPr>
          <w:rFonts w:ascii="Arial" w:hAnsi="Arial" w:cs="Arial"/>
          <w:sz w:val="18"/>
          <w:szCs w:val="18"/>
        </w:rPr>
        <w:t xml:space="preserve"> que trata o art. 6º, XIII da Lei Federal nº 14.133/2021, por possuírem padrões e características gerais e específicas usualmente encontradas no mercado. A contratação tange a imparcialidade entre os licitantes, selecionando a proposta mais vantajosa para administração, garantindo a boa qualidade dos produtos a custo mais reduzidos, contribuindo para a diminuição dos gastos governamentais</w:t>
      </w:r>
      <w:r w:rsidR="00C33E20" w:rsidRPr="00413D4F">
        <w:rPr>
          <w:rFonts w:ascii="Arial" w:hAnsi="Arial" w:cs="Arial"/>
          <w:sz w:val="18"/>
          <w:szCs w:val="18"/>
        </w:rPr>
        <w:t xml:space="preserve"> ao longo do exercício</w:t>
      </w:r>
      <w:r w:rsidRPr="00413D4F">
        <w:rPr>
          <w:rFonts w:ascii="Arial" w:hAnsi="Arial" w:cs="Arial"/>
          <w:sz w:val="18"/>
          <w:szCs w:val="18"/>
        </w:rPr>
        <w:t xml:space="preserve">. </w:t>
      </w:r>
    </w:p>
    <w:tbl>
      <w:tblPr>
        <w:tblStyle w:val="TabeladeGrade2"/>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745"/>
        <w:gridCol w:w="2617"/>
        <w:gridCol w:w="2423"/>
        <w:gridCol w:w="1483"/>
      </w:tblGrid>
      <w:tr w:rsidR="00C33E20" w:rsidRPr="00413D4F" w14:paraId="5C4BC72A" w14:textId="77777777" w:rsidTr="00C33E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bottom w:val="single" w:sz="4" w:space="0" w:color="auto"/>
              <w:right w:val="single" w:sz="4" w:space="0" w:color="auto"/>
            </w:tcBorders>
            <w:shd w:val="clear" w:color="auto" w:fill="95B3D7" w:themeFill="accent1" w:themeFillTint="99"/>
          </w:tcPr>
          <w:p w14:paraId="12D8F0DF" w14:textId="77777777" w:rsidR="00C33E20" w:rsidRPr="00413D4F" w:rsidRDefault="00C33E20" w:rsidP="00D6001C">
            <w:pPr>
              <w:jc w:val="center"/>
              <w:rPr>
                <w:rFonts w:ascii="Arial" w:hAnsi="Arial" w:cs="Arial"/>
                <w:b w:val="0"/>
                <w:bCs w:val="0"/>
                <w:color w:val="000000" w:themeColor="text1"/>
                <w:sz w:val="18"/>
                <w:szCs w:val="18"/>
              </w:rPr>
            </w:pPr>
            <w:r w:rsidRPr="00413D4F">
              <w:rPr>
                <w:rFonts w:ascii="Arial" w:hAnsi="Arial" w:cs="Arial"/>
                <w:color w:val="000000" w:themeColor="text1"/>
                <w:sz w:val="18"/>
                <w:szCs w:val="18"/>
              </w:rPr>
              <w:t>CATSER</w:t>
            </w:r>
          </w:p>
          <w:p w14:paraId="279D5D40" w14:textId="77777777" w:rsidR="00C33E20" w:rsidRPr="00413D4F" w:rsidRDefault="00C33E20" w:rsidP="00D6001C">
            <w:pPr>
              <w:jc w:val="center"/>
              <w:rPr>
                <w:rFonts w:ascii="Arial" w:hAnsi="Arial" w:cs="Arial"/>
                <w:color w:val="000000" w:themeColor="text1"/>
                <w:sz w:val="18"/>
                <w:szCs w:val="18"/>
              </w:rPr>
            </w:pPr>
            <w:r w:rsidRPr="00413D4F">
              <w:rPr>
                <w:rFonts w:ascii="Arial" w:hAnsi="Arial" w:cs="Arial"/>
                <w:color w:val="000000" w:themeColor="text1"/>
                <w:sz w:val="18"/>
                <w:szCs w:val="18"/>
              </w:rPr>
              <w:t>(SIMILARIDADE)</w:t>
            </w:r>
          </w:p>
        </w:tc>
        <w:tc>
          <w:tcPr>
            <w:tcW w:w="74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2A85B8" w14:textId="77777777" w:rsidR="00CE7A67" w:rsidRPr="00413D4F" w:rsidRDefault="00CE7A67"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p>
          <w:p w14:paraId="5B0F299A" w14:textId="672F7F10" w:rsidR="00C33E20" w:rsidRPr="00413D4F" w:rsidRDefault="00C33E20"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ITEM</w:t>
            </w:r>
          </w:p>
        </w:tc>
        <w:tc>
          <w:tcPr>
            <w:tcW w:w="261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FBBF27A" w14:textId="77777777" w:rsidR="00C33E20" w:rsidRPr="00413D4F" w:rsidRDefault="00C33E20"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SERVIÇO</w:t>
            </w:r>
          </w:p>
        </w:tc>
        <w:tc>
          <w:tcPr>
            <w:tcW w:w="2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85223FD" w14:textId="77777777" w:rsidR="00C33E20" w:rsidRPr="00413D4F" w:rsidRDefault="00C33E20"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DESCRIÇÃO</w:t>
            </w:r>
          </w:p>
        </w:tc>
        <w:tc>
          <w:tcPr>
            <w:tcW w:w="1483" w:type="dxa"/>
            <w:tcBorders>
              <w:top w:val="single" w:sz="4" w:space="0" w:color="auto"/>
              <w:left w:val="single" w:sz="4" w:space="0" w:color="auto"/>
              <w:bottom w:val="single" w:sz="4" w:space="0" w:color="auto"/>
            </w:tcBorders>
            <w:shd w:val="clear" w:color="auto" w:fill="95B3D7" w:themeFill="accent1" w:themeFillTint="99"/>
            <w:vAlign w:val="center"/>
          </w:tcPr>
          <w:p w14:paraId="223B6985" w14:textId="4933D843" w:rsidR="00C33E20" w:rsidRPr="00413D4F" w:rsidRDefault="00C33E20"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UND.</w:t>
            </w:r>
            <w:r w:rsidR="00CE7A67" w:rsidRPr="00413D4F">
              <w:rPr>
                <w:rFonts w:ascii="Arial" w:hAnsi="Arial" w:cs="Arial"/>
                <w:color w:val="000000" w:themeColor="text1"/>
                <w:sz w:val="18"/>
                <w:szCs w:val="18"/>
              </w:rPr>
              <w:t xml:space="preserve"> DE MEDIDA</w:t>
            </w:r>
          </w:p>
        </w:tc>
      </w:tr>
      <w:tr w:rsidR="00C33E20" w:rsidRPr="00413D4F" w14:paraId="1F874E71" w14:textId="77777777" w:rsidTr="00C33E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5"/>
            <w:tcBorders>
              <w:top w:val="single" w:sz="4" w:space="0" w:color="auto"/>
              <w:bottom w:val="single" w:sz="4" w:space="0" w:color="auto"/>
            </w:tcBorders>
            <w:shd w:val="clear" w:color="auto" w:fill="00B0F0"/>
          </w:tcPr>
          <w:p w14:paraId="653AE59B" w14:textId="19D33CBB" w:rsidR="00C33E20" w:rsidRPr="00413D4F" w:rsidRDefault="00C33E20" w:rsidP="00D6001C">
            <w:pPr>
              <w:jc w:val="center"/>
              <w:rPr>
                <w:rFonts w:ascii="Arial" w:hAnsi="Arial" w:cs="Arial"/>
                <w:color w:val="000000" w:themeColor="text1"/>
                <w:sz w:val="18"/>
                <w:szCs w:val="18"/>
              </w:rPr>
            </w:pPr>
            <w:r w:rsidRPr="00413D4F">
              <w:rPr>
                <w:rFonts w:ascii="Arial" w:hAnsi="Arial" w:cs="Arial"/>
                <w:color w:val="000000" w:themeColor="text1"/>
                <w:sz w:val="18"/>
                <w:szCs w:val="18"/>
              </w:rPr>
              <w:t>GRUPO - 01</w:t>
            </w:r>
          </w:p>
        </w:tc>
      </w:tr>
      <w:tr w:rsidR="00C33E20" w:rsidRPr="00413D4F" w14:paraId="1C7099F6" w14:textId="77777777" w:rsidTr="00C33E20">
        <w:trPr>
          <w:jc w:val="center"/>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tcBorders>
            <w:shd w:val="clear" w:color="auto" w:fill="auto"/>
          </w:tcPr>
          <w:p w14:paraId="62248AC5" w14:textId="77777777" w:rsidR="00C33E20" w:rsidRPr="00413D4F" w:rsidRDefault="00C33E20" w:rsidP="00D6001C">
            <w:pPr>
              <w:jc w:val="center"/>
              <w:rPr>
                <w:rFonts w:ascii="Arial" w:hAnsi="Arial" w:cs="Arial"/>
                <w:b w:val="0"/>
                <w:bCs w:val="0"/>
                <w:color w:val="000000" w:themeColor="text1"/>
                <w:sz w:val="18"/>
                <w:szCs w:val="18"/>
              </w:rPr>
            </w:pPr>
          </w:p>
          <w:p w14:paraId="2EEC92B7" w14:textId="77777777" w:rsidR="00C33E20" w:rsidRPr="00413D4F" w:rsidRDefault="00C33E20" w:rsidP="00D6001C">
            <w:pPr>
              <w:jc w:val="center"/>
              <w:rPr>
                <w:rFonts w:ascii="Arial" w:hAnsi="Arial" w:cs="Arial"/>
                <w:b w:val="0"/>
                <w:bCs w:val="0"/>
                <w:color w:val="000000" w:themeColor="text1"/>
                <w:sz w:val="18"/>
                <w:szCs w:val="18"/>
              </w:rPr>
            </w:pPr>
          </w:p>
          <w:p w14:paraId="44C54694" w14:textId="77777777" w:rsidR="00C33E20" w:rsidRPr="00413D4F" w:rsidRDefault="00C33E20" w:rsidP="00D6001C">
            <w:pPr>
              <w:jc w:val="center"/>
              <w:rPr>
                <w:rFonts w:ascii="Arial" w:hAnsi="Arial" w:cs="Arial"/>
                <w:b w:val="0"/>
                <w:bCs w:val="0"/>
                <w:color w:val="000000" w:themeColor="text1"/>
                <w:sz w:val="18"/>
                <w:szCs w:val="18"/>
              </w:rPr>
            </w:pPr>
          </w:p>
          <w:p w14:paraId="5F317C46" w14:textId="77777777" w:rsidR="00C33E20" w:rsidRPr="00413D4F" w:rsidRDefault="00C33E20" w:rsidP="00D6001C">
            <w:pPr>
              <w:jc w:val="center"/>
              <w:rPr>
                <w:rFonts w:ascii="Arial" w:hAnsi="Arial" w:cs="Arial"/>
                <w:b w:val="0"/>
                <w:bCs w:val="0"/>
                <w:sz w:val="18"/>
                <w:szCs w:val="18"/>
              </w:rPr>
            </w:pPr>
          </w:p>
          <w:p w14:paraId="08796179" w14:textId="77777777" w:rsidR="00C33E20" w:rsidRPr="00413D4F" w:rsidRDefault="00C33E20" w:rsidP="00D6001C">
            <w:pPr>
              <w:jc w:val="center"/>
              <w:rPr>
                <w:rFonts w:ascii="Arial" w:hAnsi="Arial" w:cs="Arial"/>
                <w:b w:val="0"/>
                <w:bCs w:val="0"/>
                <w:color w:val="000000" w:themeColor="text1"/>
                <w:sz w:val="18"/>
                <w:szCs w:val="18"/>
              </w:rPr>
            </w:pPr>
            <w:r w:rsidRPr="00413D4F">
              <w:rPr>
                <w:rFonts w:ascii="Arial" w:hAnsi="Arial" w:cs="Arial"/>
                <w:b w:val="0"/>
                <w:bCs w:val="0"/>
                <w:sz w:val="18"/>
                <w:szCs w:val="18"/>
              </w:rPr>
              <w:t>30136</w:t>
            </w:r>
          </w:p>
        </w:tc>
        <w:tc>
          <w:tcPr>
            <w:tcW w:w="745" w:type="dxa"/>
            <w:tcBorders>
              <w:top w:val="single" w:sz="4" w:space="0" w:color="auto"/>
            </w:tcBorders>
            <w:shd w:val="clear" w:color="auto" w:fill="auto"/>
          </w:tcPr>
          <w:p w14:paraId="339D22D8" w14:textId="77777777" w:rsidR="00C33E20" w:rsidRPr="00413D4F" w:rsidRDefault="00C33E20"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E4E81AD" w14:textId="77777777" w:rsidR="00C33E20" w:rsidRPr="00413D4F" w:rsidRDefault="00C33E20"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14D18F16" w14:textId="77777777" w:rsidR="00C33E20" w:rsidRPr="00413D4F" w:rsidRDefault="00C33E20"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466AEC2D" w14:textId="77777777" w:rsidR="00C33E20" w:rsidRPr="00413D4F" w:rsidRDefault="00C33E20"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0EF34222" w14:textId="77777777" w:rsidR="00C33E20" w:rsidRPr="00413D4F" w:rsidRDefault="00C33E20"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1</w:t>
            </w:r>
          </w:p>
        </w:tc>
        <w:tc>
          <w:tcPr>
            <w:tcW w:w="2617" w:type="dxa"/>
            <w:tcBorders>
              <w:top w:val="single" w:sz="4" w:space="0" w:color="auto"/>
            </w:tcBorders>
            <w:shd w:val="clear" w:color="auto" w:fill="auto"/>
            <w:vAlign w:val="center"/>
          </w:tcPr>
          <w:p w14:paraId="253CC647" w14:textId="77777777" w:rsidR="00C33E20" w:rsidRPr="00413D4F" w:rsidRDefault="00C33E20"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Segurança Desarmada</w:t>
            </w:r>
          </w:p>
        </w:tc>
        <w:tc>
          <w:tcPr>
            <w:tcW w:w="2423" w:type="dxa"/>
            <w:tcBorders>
              <w:top w:val="single" w:sz="4" w:space="0" w:color="auto"/>
            </w:tcBorders>
            <w:shd w:val="clear" w:color="auto" w:fill="auto"/>
          </w:tcPr>
          <w:p w14:paraId="278F66EA" w14:textId="6C1C2443" w:rsidR="00C33E20" w:rsidRPr="00413D4F" w:rsidRDefault="00C33E20" w:rsidP="00D6001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Prestação segurança de desarmada para eventos, incluindo fornecimento</w:t>
            </w:r>
            <w:r w:rsidR="00231963" w:rsidRPr="00413D4F">
              <w:rPr>
                <w:rFonts w:ascii="Arial" w:hAnsi="Arial" w:cs="Arial"/>
                <w:color w:val="000000" w:themeColor="text1"/>
                <w:sz w:val="18"/>
                <w:szCs w:val="18"/>
              </w:rPr>
              <w:t xml:space="preserve"> de uniforme, crachá de identificação,</w:t>
            </w:r>
            <w:r w:rsidRPr="00413D4F">
              <w:rPr>
                <w:rFonts w:ascii="Arial" w:hAnsi="Arial" w:cs="Arial"/>
                <w:color w:val="000000" w:themeColor="text1"/>
                <w:sz w:val="18"/>
                <w:szCs w:val="18"/>
              </w:rPr>
              <w:t xml:space="preserve"> de transporte, alimentação, rádio comunicador e todas as taxas e impostos diretos e indiretos.</w:t>
            </w:r>
          </w:p>
        </w:tc>
        <w:tc>
          <w:tcPr>
            <w:tcW w:w="1483" w:type="dxa"/>
            <w:tcBorders>
              <w:top w:val="single" w:sz="4" w:space="0" w:color="auto"/>
            </w:tcBorders>
            <w:shd w:val="clear" w:color="auto" w:fill="auto"/>
            <w:vAlign w:val="center"/>
          </w:tcPr>
          <w:p w14:paraId="436BDFAC" w14:textId="77777777" w:rsidR="00C33E20" w:rsidRPr="00413D4F" w:rsidRDefault="00C33E20"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Diária (8 horas)</w:t>
            </w:r>
          </w:p>
        </w:tc>
      </w:tr>
      <w:tr w:rsidR="00C33E20" w:rsidRPr="00413D4F" w14:paraId="3DC390B1" w14:textId="77777777" w:rsidTr="00CE7A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4" w:type="dxa"/>
            <w:shd w:val="clear" w:color="auto" w:fill="FFFFFF" w:themeFill="background1"/>
          </w:tcPr>
          <w:p w14:paraId="26CF28FE" w14:textId="77777777" w:rsidR="00C33E20" w:rsidRPr="00413D4F" w:rsidRDefault="00C33E20" w:rsidP="00D6001C">
            <w:pPr>
              <w:jc w:val="center"/>
              <w:rPr>
                <w:rFonts w:ascii="Arial" w:hAnsi="Arial" w:cs="Arial"/>
                <w:b w:val="0"/>
                <w:bCs w:val="0"/>
                <w:color w:val="000000" w:themeColor="text1"/>
                <w:sz w:val="18"/>
                <w:szCs w:val="18"/>
              </w:rPr>
            </w:pPr>
          </w:p>
          <w:p w14:paraId="74645BB5" w14:textId="77777777" w:rsidR="00C33E20" w:rsidRPr="00413D4F" w:rsidRDefault="00C33E20" w:rsidP="00CE7A67">
            <w:pPr>
              <w:shd w:val="clear" w:color="auto" w:fill="FFFFFF" w:themeFill="background1"/>
              <w:jc w:val="center"/>
              <w:rPr>
                <w:rFonts w:ascii="Arial" w:hAnsi="Arial" w:cs="Arial"/>
                <w:b w:val="0"/>
                <w:bCs w:val="0"/>
                <w:color w:val="000000" w:themeColor="text1"/>
                <w:sz w:val="18"/>
                <w:szCs w:val="18"/>
              </w:rPr>
            </w:pPr>
          </w:p>
          <w:p w14:paraId="491F1AE0" w14:textId="77777777" w:rsidR="00C33E20" w:rsidRPr="00413D4F" w:rsidRDefault="00C33E20" w:rsidP="00CE7A67">
            <w:pPr>
              <w:shd w:val="clear" w:color="auto" w:fill="FFFFFF" w:themeFill="background1"/>
              <w:jc w:val="center"/>
              <w:rPr>
                <w:rFonts w:ascii="Arial" w:hAnsi="Arial" w:cs="Arial"/>
                <w:b w:val="0"/>
                <w:bCs w:val="0"/>
                <w:color w:val="000000" w:themeColor="text1"/>
                <w:sz w:val="18"/>
                <w:szCs w:val="18"/>
              </w:rPr>
            </w:pPr>
          </w:p>
          <w:p w14:paraId="4956E169" w14:textId="77777777" w:rsidR="00C33E20" w:rsidRPr="00413D4F" w:rsidRDefault="00C33E20" w:rsidP="00CE7A67">
            <w:pPr>
              <w:shd w:val="clear" w:color="auto" w:fill="FFFFFF" w:themeFill="background1"/>
              <w:jc w:val="center"/>
              <w:rPr>
                <w:rFonts w:ascii="Arial" w:hAnsi="Arial" w:cs="Arial"/>
                <w:b w:val="0"/>
                <w:bCs w:val="0"/>
                <w:color w:val="000000" w:themeColor="text1"/>
                <w:sz w:val="18"/>
                <w:szCs w:val="18"/>
              </w:rPr>
            </w:pPr>
            <w:r w:rsidRPr="00413D4F">
              <w:rPr>
                <w:rFonts w:ascii="Arial" w:hAnsi="Arial" w:cs="Arial"/>
                <w:b w:val="0"/>
                <w:bCs w:val="0"/>
                <w:sz w:val="18"/>
                <w:szCs w:val="18"/>
              </w:rPr>
              <w:t>30136</w:t>
            </w:r>
          </w:p>
        </w:tc>
        <w:tc>
          <w:tcPr>
            <w:tcW w:w="745" w:type="dxa"/>
            <w:shd w:val="clear" w:color="auto" w:fill="FFFFFF" w:themeFill="background1"/>
          </w:tcPr>
          <w:p w14:paraId="25125169" w14:textId="77777777" w:rsidR="00C33E20" w:rsidRPr="00413D4F" w:rsidRDefault="00C33E20"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4ACA01EF" w14:textId="77777777" w:rsidR="00C33E20" w:rsidRPr="00413D4F" w:rsidRDefault="00C33E20"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42B91108" w14:textId="77777777" w:rsidR="00C33E20" w:rsidRPr="00413D4F" w:rsidRDefault="00C33E20" w:rsidP="00D6001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50CF2643" w14:textId="77777777" w:rsidR="00C33E20" w:rsidRPr="00413D4F" w:rsidRDefault="00C33E20"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2</w:t>
            </w:r>
          </w:p>
        </w:tc>
        <w:tc>
          <w:tcPr>
            <w:tcW w:w="2617" w:type="dxa"/>
            <w:shd w:val="clear" w:color="auto" w:fill="FFFFFF" w:themeFill="background1"/>
            <w:vAlign w:val="center"/>
          </w:tcPr>
          <w:p w14:paraId="35FBC7AF" w14:textId="77777777" w:rsidR="00C33E20" w:rsidRPr="00413D4F" w:rsidRDefault="00C33E20"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Supervisão – Segurança Desarmada</w:t>
            </w:r>
          </w:p>
        </w:tc>
        <w:tc>
          <w:tcPr>
            <w:tcW w:w="2423" w:type="dxa"/>
            <w:shd w:val="clear" w:color="auto" w:fill="FFFFFF" w:themeFill="background1"/>
          </w:tcPr>
          <w:p w14:paraId="17285B45" w14:textId="5B5EDF08" w:rsidR="00C33E20" w:rsidRPr="00413D4F" w:rsidRDefault="00C33E20" w:rsidP="00D6001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Prestação supervisão de segurança de desarmada para eventos, incluindo fornecimento de</w:t>
            </w:r>
            <w:r w:rsidR="00231963" w:rsidRPr="00413D4F">
              <w:rPr>
                <w:rFonts w:ascii="Arial" w:hAnsi="Arial" w:cs="Arial"/>
                <w:color w:val="000000" w:themeColor="text1"/>
                <w:sz w:val="18"/>
                <w:szCs w:val="18"/>
              </w:rPr>
              <w:t xml:space="preserve"> uniforme, crachá de identificação,</w:t>
            </w:r>
            <w:r w:rsidRPr="00413D4F">
              <w:rPr>
                <w:rFonts w:ascii="Arial" w:hAnsi="Arial" w:cs="Arial"/>
                <w:color w:val="000000" w:themeColor="text1"/>
                <w:sz w:val="18"/>
                <w:szCs w:val="18"/>
              </w:rPr>
              <w:t xml:space="preserve"> transporte, alimentação, rádio comunicador e todas </w:t>
            </w:r>
            <w:r w:rsidRPr="00413D4F">
              <w:rPr>
                <w:rFonts w:ascii="Arial" w:hAnsi="Arial" w:cs="Arial"/>
                <w:color w:val="000000" w:themeColor="text1"/>
                <w:sz w:val="18"/>
                <w:szCs w:val="18"/>
              </w:rPr>
              <w:lastRenderedPageBreak/>
              <w:t>as taxas e impostos diretos e indiretos.</w:t>
            </w:r>
          </w:p>
        </w:tc>
        <w:tc>
          <w:tcPr>
            <w:tcW w:w="1483" w:type="dxa"/>
            <w:shd w:val="clear" w:color="auto" w:fill="FFFFFF" w:themeFill="background1"/>
            <w:vAlign w:val="center"/>
          </w:tcPr>
          <w:p w14:paraId="02421F9E" w14:textId="77777777" w:rsidR="00C33E20" w:rsidRPr="00413D4F" w:rsidRDefault="00C33E20"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lastRenderedPageBreak/>
              <w:t>Diária (8 horas)</w:t>
            </w:r>
          </w:p>
        </w:tc>
      </w:tr>
    </w:tbl>
    <w:p w14:paraId="41EC937E" w14:textId="77777777" w:rsidR="00646F29" w:rsidRPr="00413D4F" w:rsidRDefault="00646F29" w:rsidP="00646F29">
      <w:pPr>
        <w:rPr>
          <w:rFonts w:ascii="Arial" w:hAnsi="Arial" w:cs="Arial"/>
          <w:sz w:val="18"/>
          <w:szCs w:val="18"/>
        </w:rPr>
      </w:pPr>
    </w:p>
    <w:p w14:paraId="2BE314FA" w14:textId="77777777" w:rsidR="00646F29" w:rsidRPr="00413D4F" w:rsidRDefault="00646F29" w:rsidP="00646F29">
      <w:pPr>
        <w:rPr>
          <w:rFonts w:ascii="Arial" w:hAnsi="Arial" w:cs="Arial"/>
          <w:b/>
          <w:bCs/>
          <w:sz w:val="18"/>
          <w:szCs w:val="18"/>
        </w:rPr>
      </w:pPr>
      <w:r w:rsidRPr="00413D4F">
        <w:rPr>
          <w:rFonts w:ascii="Arial" w:hAnsi="Arial" w:cs="Arial"/>
          <w:b/>
          <w:bCs/>
          <w:sz w:val="18"/>
          <w:szCs w:val="18"/>
        </w:rPr>
        <w:t>4. JUSTIFICATIVA</w:t>
      </w:r>
    </w:p>
    <w:p w14:paraId="41A88A3F" w14:textId="00DC4D24" w:rsidR="00646F29" w:rsidRPr="00413D4F" w:rsidRDefault="00646F29" w:rsidP="00646F29">
      <w:pPr>
        <w:ind w:firstLine="708"/>
        <w:rPr>
          <w:rFonts w:ascii="Arial" w:hAnsi="Arial" w:cs="Arial"/>
          <w:sz w:val="18"/>
          <w:szCs w:val="18"/>
        </w:rPr>
      </w:pPr>
      <w:r w:rsidRPr="00413D4F">
        <w:rPr>
          <w:rFonts w:ascii="Arial" w:hAnsi="Arial" w:cs="Arial"/>
          <w:sz w:val="18"/>
          <w:szCs w:val="18"/>
        </w:rPr>
        <w:t xml:space="preserve">Após realização de Estudo Técnico Preliminar, identificou-se como melhor opção para o Município, o </w:t>
      </w:r>
      <w:r w:rsidR="00CE7A67" w:rsidRPr="00413D4F">
        <w:rPr>
          <w:rFonts w:ascii="Arial" w:hAnsi="Arial" w:cs="Arial"/>
          <w:b/>
          <w:bCs/>
          <w:i/>
          <w:iCs/>
          <w:color w:val="000000" w:themeColor="text1"/>
          <w:sz w:val="18"/>
          <w:szCs w:val="18"/>
        </w:rPr>
        <w:t xml:space="preserve">Registro de Preços para eventual e futura contratação, sob demanda, de empresa especializada na prestação de serviços de supervisão e de segurança desarmada, para atender a realização de eventos diversos de pequeno, médio e grande porte, realizados </w:t>
      </w:r>
      <w:r w:rsidR="00BB6552" w:rsidRPr="00413D4F">
        <w:rPr>
          <w:rFonts w:ascii="Arial" w:hAnsi="Arial" w:cs="Arial"/>
          <w:b/>
          <w:bCs/>
          <w:i/>
          <w:iCs/>
          <w:color w:val="000000" w:themeColor="text1"/>
          <w:sz w:val="18"/>
          <w:szCs w:val="18"/>
        </w:rPr>
        <w:t>e/</w:t>
      </w:r>
      <w:r w:rsidR="00CE7A67" w:rsidRPr="00413D4F">
        <w:rPr>
          <w:rFonts w:ascii="Arial" w:hAnsi="Arial" w:cs="Arial"/>
          <w:b/>
          <w:bCs/>
          <w:i/>
          <w:iCs/>
          <w:color w:val="000000" w:themeColor="text1"/>
          <w:sz w:val="18"/>
          <w:szCs w:val="18"/>
        </w:rPr>
        <w:t>ou apoiados p</w:t>
      </w:r>
      <w:r w:rsidR="0048523F" w:rsidRPr="00413D4F">
        <w:rPr>
          <w:rFonts w:ascii="Arial" w:hAnsi="Arial" w:cs="Arial"/>
          <w:b/>
          <w:bCs/>
          <w:i/>
          <w:iCs/>
          <w:color w:val="000000" w:themeColor="text1"/>
          <w:sz w:val="18"/>
          <w:szCs w:val="18"/>
        </w:rPr>
        <w:t xml:space="preserve">elo </w:t>
      </w:r>
      <w:r w:rsidR="00CE7A67" w:rsidRPr="00413D4F">
        <w:rPr>
          <w:rFonts w:ascii="Arial" w:hAnsi="Arial" w:cs="Arial"/>
          <w:b/>
          <w:bCs/>
          <w:i/>
          <w:iCs/>
          <w:color w:val="000000" w:themeColor="text1"/>
          <w:sz w:val="18"/>
          <w:szCs w:val="18"/>
        </w:rPr>
        <w:t>Município de Saquarema/RJ, ao longo de 12 (doze) meses</w:t>
      </w:r>
      <w:r w:rsidRPr="00413D4F">
        <w:rPr>
          <w:rFonts w:ascii="Arial" w:hAnsi="Arial" w:cs="Arial"/>
          <w:sz w:val="18"/>
          <w:szCs w:val="18"/>
        </w:rPr>
        <w:t xml:space="preserve">, </w:t>
      </w:r>
      <w:r w:rsidR="00CE7A67" w:rsidRPr="00413D4F">
        <w:rPr>
          <w:rFonts w:ascii="Arial" w:hAnsi="Arial" w:cs="Arial"/>
          <w:sz w:val="18"/>
          <w:szCs w:val="18"/>
        </w:rPr>
        <w:t>com o objetivo de fomentar a estrutura da cidade</w:t>
      </w:r>
      <w:r w:rsidRPr="00413D4F">
        <w:rPr>
          <w:rFonts w:ascii="Arial" w:hAnsi="Arial" w:cs="Arial"/>
          <w:sz w:val="18"/>
          <w:szCs w:val="18"/>
        </w:rPr>
        <w:t>,</w:t>
      </w:r>
      <w:r w:rsidR="00CE7A67" w:rsidRPr="00413D4F">
        <w:rPr>
          <w:rFonts w:ascii="Arial" w:hAnsi="Arial" w:cs="Arial"/>
          <w:sz w:val="18"/>
          <w:szCs w:val="18"/>
        </w:rPr>
        <w:t xml:space="preserve"> </w:t>
      </w:r>
      <w:r w:rsidR="006F5E7C" w:rsidRPr="00413D4F">
        <w:rPr>
          <w:rFonts w:ascii="Arial" w:hAnsi="Arial" w:cs="Arial"/>
          <w:sz w:val="18"/>
          <w:szCs w:val="18"/>
        </w:rPr>
        <w:t xml:space="preserve">para controle de acesso, revistas pessoais e segurança preventiva a fim de garantir a integridade física das pessoas e a preservação do patrimônio nos locais onde os serviços forem realizados, </w:t>
      </w:r>
      <w:r w:rsidR="00CE7A67" w:rsidRPr="00413D4F">
        <w:rPr>
          <w:rFonts w:ascii="Arial" w:hAnsi="Arial" w:cs="Arial"/>
          <w:sz w:val="18"/>
          <w:szCs w:val="18"/>
        </w:rPr>
        <w:t>incrementando a imagem do município</w:t>
      </w:r>
      <w:r w:rsidRPr="00413D4F">
        <w:rPr>
          <w:rFonts w:ascii="Arial" w:hAnsi="Arial" w:cs="Arial"/>
          <w:sz w:val="18"/>
          <w:szCs w:val="18"/>
        </w:rPr>
        <w:t xml:space="preserve"> </w:t>
      </w:r>
      <w:r w:rsidR="00CE7A67" w:rsidRPr="00413D4F">
        <w:rPr>
          <w:rFonts w:ascii="Arial" w:hAnsi="Arial" w:cs="Arial"/>
          <w:sz w:val="18"/>
          <w:szCs w:val="18"/>
        </w:rPr>
        <w:t>dentro e fora do país</w:t>
      </w:r>
      <w:r w:rsidRPr="00413D4F">
        <w:rPr>
          <w:rFonts w:ascii="Arial" w:hAnsi="Arial" w:cs="Arial"/>
          <w:sz w:val="18"/>
          <w:szCs w:val="18"/>
        </w:rPr>
        <w:t xml:space="preserve">, para atingir o objetivo de </w:t>
      </w:r>
      <w:r w:rsidR="00CE7A67" w:rsidRPr="00413D4F">
        <w:rPr>
          <w:rFonts w:ascii="Arial" w:hAnsi="Arial" w:cs="Arial"/>
          <w:sz w:val="18"/>
          <w:szCs w:val="18"/>
        </w:rPr>
        <w:t xml:space="preserve">explícito de fomento do </w:t>
      </w:r>
      <w:r w:rsidRPr="00413D4F">
        <w:rPr>
          <w:rFonts w:ascii="Arial" w:hAnsi="Arial" w:cs="Arial"/>
          <w:sz w:val="18"/>
          <w:szCs w:val="18"/>
        </w:rPr>
        <w:t xml:space="preserve">esportivo, de lazer e turístico, através de diversas ações realizadas pela </w:t>
      </w:r>
      <w:r w:rsidR="0048523F" w:rsidRPr="00413D4F">
        <w:rPr>
          <w:rFonts w:ascii="Arial" w:hAnsi="Arial" w:cs="Arial"/>
          <w:sz w:val="18"/>
          <w:szCs w:val="18"/>
        </w:rPr>
        <w:t>Secretaria Municipal de Esporte, Lazer e Turismo e a Secretaria Municipal de Segurança e Ordem Pública</w:t>
      </w:r>
      <w:r w:rsidRPr="00413D4F">
        <w:rPr>
          <w:rFonts w:ascii="Arial" w:hAnsi="Arial" w:cs="Arial"/>
          <w:sz w:val="18"/>
          <w:szCs w:val="18"/>
        </w:rPr>
        <w:t xml:space="preserve">. </w:t>
      </w:r>
    </w:p>
    <w:p w14:paraId="79CC5B0A" w14:textId="18CAC341" w:rsidR="00646F29" w:rsidRPr="00413D4F" w:rsidRDefault="00646F29" w:rsidP="00646F29">
      <w:pPr>
        <w:ind w:firstLine="708"/>
        <w:rPr>
          <w:rFonts w:ascii="Arial" w:hAnsi="Arial" w:cs="Arial"/>
          <w:sz w:val="18"/>
          <w:szCs w:val="18"/>
        </w:rPr>
      </w:pPr>
      <w:r w:rsidRPr="00413D4F">
        <w:rPr>
          <w:rFonts w:ascii="Arial" w:hAnsi="Arial" w:cs="Arial"/>
          <w:sz w:val="18"/>
          <w:szCs w:val="18"/>
        </w:rPr>
        <w:t xml:space="preserve">É imperativo reconhecer a importância fundamental de atender à demanda através do fornecimento de </w:t>
      </w:r>
      <w:r w:rsidR="00CE7A67" w:rsidRPr="00413D4F">
        <w:rPr>
          <w:rFonts w:ascii="Arial" w:hAnsi="Arial" w:cs="Arial"/>
          <w:sz w:val="18"/>
          <w:szCs w:val="18"/>
        </w:rPr>
        <w:t>serviços de segurança desarmada</w:t>
      </w:r>
      <w:r w:rsidRPr="00413D4F">
        <w:rPr>
          <w:rFonts w:ascii="Arial" w:hAnsi="Arial" w:cs="Arial"/>
          <w:sz w:val="18"/>
          <w:szCs w:val="18"/>
        </w:rPr>
        <w:t xml:space="preserve">. Tal ação não é apenas uma questão de conveniência, mas uma responsabilidade essencial para garantir a ampla </w:t>
      </w:r>
      <w:r w:rsidR="00CE7A67" w:rsidRPr="00413D4F">
        <w:rPr>
          <w:rFonts w:ascii="Arial" w:hAnsi="Arial" w:cs="Arial"/>
          <w:sz w:val="18"/>
          <w:szCs w:val="18"/>
        </w:rPr>
        <w:t xml:space="preserve">necessidade de segurança, </w:t>
      </w:r>
      <w:r w:rsidRPr="00413D4F">
        <w:rPr>
          <w:rFonts w:ascii="Arial" w:hAnsi="Arial" w:cs="Arial"/>
          <w:sz w:val="18"/>
          <w:szCs w:val="18"/>
        </w:rPr>
        <w:t xml:space="preserve">divulgação, a produtividade e o fomento do Município </w:t>
      </w:r>
      <w:r w:rsidR="00CE7A67" w:rsidRPr="00413D4F">
        <w:rPr>
          <w:rFonts w:ascii="Arial" w:hAnsi="Arial" w:cs="Arial"/>
          <w:sz w:val="18"/>
          <w:szCs w:val="18"/>
        </w:rPr>
        <w:t>de Saquarema</w:t>
      </w:r>
      <w:r w:rsidRPr="00413D4F">
        <w:rPr>
          <w:rFonts w:ascii="Arial" w:hAnsi="Arial" w:cs="Arial"/>
          <w:sz w:val="18"/>
          <w:szCs w:val="18"/>
        </w:rPr>
        <w:t xml:space="preserve">, focado em seus munícipes e seus visitantes. Ao longo do ano, através do Calendário de Eventos da cidade, Saquarema não apenas sedia grandes competições, mas também investe em competições locais e regionais, bem como a participação de feiras, congressos e fóruns diversos, entre outras atividades. Ao investirmos em uma melhor </w:t>
      </w:r>
      <w:r w:rsidR="00CE7A67" w:rsidRPr="00413D4F">
        <w:rPr>
          <w:rFonts w:ascii="Arial" w:hAnsi="Arial" w:cs="Arial"/>
          <w:sz w:val="18"/>
          <w:szCs w:val="18"/>
        </w:rPr>
        <w:t>estrutura n</w:t>
      </w:r>
      <w:r w:rsidRPr="00413D4F">
        <w:rPr>
          <w:rFonts w:ascii="Arial" w:hAnsi="Arial" w:cs="Arial"/>
          <w:sz w:val="18"/>
          <w:szCs w:val="18"/>
        </w:rPr>
        <w:t>a cidade de Saquarema, bem como seus atrativos, conseguiremos contribuir efetivamente para o desenvolvimento da cidade.</w:t>
      </w:r>
    </w:p>
    <w:p w14:paraId="2FCD8BC4" w14:textId="2000CE1B" w:rsidR="00646F29" w:rsidRPr="00413D4F" w:rsidRDefault="00646F29" w:rsidP="00646F29">
      <w:pPr>
        <w:ind w:firstLine="708"/>
        <w:rPr>
          <w:rFonts w:ascii="Arial" w:hAnsi="Arial" w:cs="Arial"/>
          <w:sz w:val="18"/>
          <w:szCs w:val="18"/>
        </w:rPr>
      </w:pPr>
      <w:r w:rsidRPr="00413D4F">
        <w:rPr>
          <w:rFonts w:ascii="Arial" w:hAnsi="Arial" w:cs="Arial"/>
          <w:sz w:val="18"/>
          <w:szCs w:val="18"/>
        </w:rPr>
        <w:t>A Secretaria de Esporte, Lazer e Turismo</w:t>
      </w:r>
      <w:r w:rsidR="0048523F" w:rsidRPr="00413D4F">
        <w:rPr>
          <w:rFonts w:ascii="Arial" w:hAnsi="Arial" w:cs="Arial"/>
          <w:sz w:val="18"/>
          <w:szCs w:val="18"/>
        </w:rPr>
        <w:t xml:space="preserve"> e a Secretaria Municipal de Segurança e Ordem Pública</w:t>
      </w:r>
      <w:r w:rsidRPr="00413D4F">
        <w:rPr>
          <w:rFonts w:ascii="Arial" w:hAnsi="Arial" w:cs="Arial"/>
          <w:sz w:val="18"/>
          <w:szCs w:val="18"/>
        </w:rPr>
        <w:t xml:space="preserve"> vem a cada ano ampliando seus setores e busca diversificar sua equipe para acompanhar o crescimento e a demanda que o município de Saquarema exige, por tanto, é crucial atender as demandas para que possamos estar sempre alinhados com os compromissos de forma justa. O quantitativo pretende contemplar também necessidades futuras, levando em consideração atividades ao próximo ano, que estão em fase de planejamento. </w:t>
      </w:r>
    </w:p>
    <w:p w14:paraId="241FA1BB" w14:textId="6B6E61E4" w:rsidR="00A77528" w:rsidRPr="00413D4F" w:rsidRDefault="00646F29" w:rsidP="00413D4F">
      <w:pPr>
        <w:ind w:firstLine="708"/>
        <w:rPr>
          <w:rFonts w:ascii="Arial" w:hAnsi="Arial" w:cs="Arial"/>
          <w:sz w:val="18"/>
          <w:szCs w:val="18"/>
        </w:rPr>
      </w:pPr>
      <w:r w:rsidRPr="00413D4F">
        <w:rPr>
          <w:rFonts w:ascii="Arial" w:hAnsi="Arial" w:cs="Arial"/>
          <w:sz w:val="18"/>
          <w:szCs w:val="18"/>
        </w:rPr>
        <w:t xml:space="preserve">Pelo fato de não ser possível definir previamente o quantitativo a ser demandado por esta Secretaria, </w:t>
      </w:r>
      <w:r w:rsidR="00CE7A67" w:rsidRPr="00413D4F">
        <w:rPr>
          <w:rFonts w:ascii="Arial" w:hAnsi="Arial" w:cs="Arial"/>
          <w:sz w:val="18"/>
          <w:szCs w:val="18"/>
        </w:rPr>
        <w:t xml:space="preserve">a contratação deverá </w:t>
      </w:r>
      <w:r w:rsidRPr="00413D4F">
        <w:rPr>
          <w:rFonts w:ascii="Arial" w:hAnsi="Arial" w:cs="Arial"/>
          <w:sz w:val="18"/>
          <w:szCs w:val="18"/>
        </w:rPr>
        <w:t>ser de forma parcelada.</w:t>
      </w:r>
      <w:r w:rsidR="00CE7A67" w:rsidRPr="00413D4F">
        <w:rPr>
          <w:rFonts w:ascii="Arial" w:hAnsi="Arial" w:cs="Arial"/>
          <w:sz w:val="18"/>
          <w:szCs w:val="18"/>
        </w:rPr>
        <w:t xml:space="preserve"> </w:t>
      </w:r>
      <w:r w:rsidRPr="00413D4F">
        <w:rPr>
          <w:rFonts w:ascii="Arial" w:hAnsi="Arial" w:cs="Arial"/>
          <w:sz w:val="18"/>
          <w:szCs w:val="18"/>
        </w:rPr>
        <w:t xml:space="preserve">Será adotado o sistema Registro de Preços, haja visto a conveniência do fornecimento do objeto com previsão de serem de forma parcelada conforme a necessidade. Tal sistema possui uma vasta gama de vantagens, sendo o mais vantajoso, como por exemplo o fato da existência de facultatividade na contratação dos </w:t>
      </w:r>
      <w:r w:rsidR="00CE7A67" w:rsidRPr="00413D4F">
        <w:rPr>
          <w:rFonts w:ascii="Arial" w:hAnsi="Arial" w:cs="Arial"/>
          <w:sz w:val="18"/>
          <w:szCs w:val="18"/>
        </w:rPr>
        <w:t>serviços</w:t>
      </w:r>
      <w:r w:rsidRPr="00413D4F">
        <w:rPr>
          <w:rFonts w:ascii="Arial" w:hAnsi="Arial" w:cs="Arial"/>
          <w:sz w:val="18"/>
          <w:szCs w:val="18"/>
        </w:rPr>
        <w:t xml:space="preserve"> licitados, sendo assim, a Administração tem a discricionariedade de agir conforme suas necessidades, podendo flexibilizar suas despesas, com a devida adequação aos recursos disponíveis. </w:t>
      </w:r>
    </w:p>
    <w:p w14:paraId="2839E76E" w14:textId="77777777" w:rsidR="00646F29" w:rsidRPr="00413D4F" w:rsidRDefault="00646F29" w:rsidP="00646F29">
      <w:pPr>
        <w:rPr>
          <w:rFonts w:ascii="Arial" w:hAnsi="Arial" w:cs="Arial"/>
          <w:b/>
          <w:sz w:val="18"/>
          <w:szCs w:val="18"/>
        </w:rPr>
      </w:pPr>
      <w:r w:rsidRPr="00413D4F">
        <w:rPr>
          <w:rFonts w:ascii="Arial" w:hAnsi="Arial" w:cs="Arial"/>
          <w:b/>
          <w:sz w:val="18"/>
          <w:szCs w:val="18"/>
        </w:rPr>
        <w:t>5. DO VALOR ESTIMADO DA CONTRATAÇÃO</w:t>
      </w:r>
    </w:p>
    <w:p w14:paraId="2600B366" w14:textId="50388DAA" w:rsidR="00A2765D" w:rsidRDefault="00646F29" w:rsidP="00646F29">
      <w:pPr>
        <w:rPr>
          <w:rFonts w:ascii="Arial" w:hAnsi="Arial" w:cs="Arial"/>
          <w:sz w:val="18"/>
          <w:szCs w:val="18"/>
        </w:rPr>
      </w:pPr>
      <w:r w:rsidRPr="00413D4F">
        <w:rPr>
          <w:rFonts w:ascii="Arial" w:hAnsi="Arial" w:cs="Arial"/>
          <w:sz w:val="18"/>
          <w:szCs w:val="18"/>
        </w:rPr>
        <w:t>O</w:t>
      </w:r>
      <w:r w:rsidR="000F303F">
        <w:rPr>
          <w:rFonts w:ascii="Arial" w:hAnsi="Arial" w:cs="Arial"/>
          <w:sz w:val="18"/>
          <w:szCs w:val="18"/>
        </w:rPr>
        <w:t xml:space="preserve"> levantamento do</w:t>
      </w:r>
      <w:r w:rsidRPr="00413D4F">
        <w:rPr>
          <w:rFonts w:ascii="Arial" w:hAnsi="Arial" w:cs="Arial"/>
          <w:sz w:val="18"/>
          <w:szCs w:val="18"/>
        </w:rPr>
        <w:t xml:space="preserve"> valor estipulado </w:t>
      </w:r>
      <w:r w:rsidR="00395402">
        <w:rPr>
          <w:rFonts w:ascii="Arial" w:hAnsi="Arial" w:cs="Arial"/>
          <w:sz w:val="18"/>
          <w:szCs w:val="18"/>
        </w:rPr>
        <w:t xml:space="preserve">do objeto deste Termo de Referência deverá </w:t>
      </w:r>
      <w:r w:rsidR="00A2765D">
        <w:rPr>
          <w:rFonts w:ascii="Arial" w:hAnsi="Arial" w:cs="Arial"/>
          <w:sz w:val="18"/>
          <w:szCs w:val="18"/>
        </w:rPr>
        <w:t>realizado pelo Departamento de Compras, através da Secretaria Municipal de Gestão, Tecnologia e Inovação</w:t>
      </w:r>
      <w:r w:rsidR="000F303F">
        <w:rPr>
          <w:rFonts w:ascii="Arial" w:hAnsi="Arial" w:cs="Arial"/>
          <w:sz w:val="18"/>
          <w:szCs w:val="18"/>
        </w:rPr>
        <w:t>, em momento oportuno.</w:t>
      </w:r>
    </w:p>
    <w:p w14:paraId="1B0956EA" w14:textId="77777777" w:rsidR="000F303F" w:rsidRDefault="000F303F" w:rsidP="00646F29">
      <w:pPr>
        <w:rPr>
          <w:rFonts w:ascii="Arial" w:hAnsi="Arial" w:cs="Arial"/>
          <w:sz w:val="18"/>
          <w:szCs w:val="18"/>
        </w:rPr>
      </w:pPr>
    </w:p>
    <w:p w14:paraId="40563FF1" w14:textId="77777777" w:rsidR="00646F29" w:rsidRPr="00413D4F" w:rsidRDefault="00646F29" w:rsidP="00646F29">
      <w:pPr>
        <w:rPr>
          <w:rFonts w:ascii="Arial" w:hAnsi="Arial" w:cs="Arial"/>
          <w:sz w:val="18"/>
          <w:szCs w:val="18"/>
        </w:rPr>
      </w:pPr>
      <w:r w:rsidRPr="00413D4F">
        <w:rPr>
          <w:rFonts w:ascii="Arial" w:hAnsi="Arial" w:cs="Arial"/>
          <w:b/>
          <w:bCs/>
          <w:sz w:val="18"/>
          <w:szCs w:val="18"/>
        </w:rPr>
        <w:t>5.1 MEMÓRIA DE CALCULO</w:t>
      </w:r>
    </w:p>
    <w:p w14:paraId="71F23E30" w14:textId="146B1A22" w:rsidR="00646F29" w:rsidRPr="00413D4F" w:rsidRDefault="00646F29" w:rsidP="00646F29">
      <w:pPr>
        <w:rPr>
          <w:rFonts w:ascii="Arial" w:hAnsi="Arial" w:cs="Arial"/>
          <w:b/>
          <w:bCs/>
          <w:sz w:val="18"/>
          <w:szCs w:val="18"/>
        </w:rPr>
      </w:pPr>
      <w:r w:rsidRPr="00413D4F">
        <w:rPr>
          <w:rFonts w:ascii="Arial" w:hAnsi="Arial" w:cs="Arial"/>
          <w:color w:val="FF0000"/>
          <w:sz w:val="18"/>
          <w:szCs w:val="18"/>
        </w:rPr>
        <w:t xml:space="preserve"> </w:t>
      </w:r>
      <w:r w:rsidRPr="00413D4F">
        <w:rPr>
          <w:rFonts w:ascii="Arial" w:hAnsi="Arial" w:cs="Arial"/>
          <w:sz w:val="18"/>
          <w:szCs w:val="18"/>
        </w:rPr>
        <w:t>Anexo I e II deste Termo de Referência.</w:t>
      </w:r>
    </w:p>
    <w:p w14:paraId="7548A3DB" w14:textId="08406703" w:rsidR="00646F29" w:rsidRPr="00413D4F" w:rsidRDefault="00646F29" w:rsidP="00E937A4">
      <w:pPr>
        <w:pStyle w:val="PargrafodaLista"/>
        <w:numPr>
          <w:ilvl w:val="1"/>
          <w:numId w:val="15"/>
        </w:numPr>
        <w:rPr>
          <w:rFonts w:ascii="Arial" w:hAnsi="Arial" w:cs="Arial"/>
          <w:sz w:val="18"/>
          <w:szCs w:val="18"/>
        </w:rPr>
      </w:pPr>
      <w:r w:rsidRPr="00413D4F">
        <w:rPr>
          <w:rFonts w:ascii="Arial" w:hAnsi="Arial" w:cs="Arial"/>
          <w:b/>
          <w:bCs/>
          <w:sz w:val="18"/>
          <w:szCs w:val="18"/>
        </w:rPr>
        <w:t>DESCRIÇÃO DA SOLUÇÃO COMO UM TODO, CONSIDERANDO TODO O CICLO DE VIDA OBJETO</w:t>
      </w:r>
    </w:p>
    <w:p w14:paraId="30B94AC7" w14:textId="144C1931" w:rsidR="00E937A4" w:rsidRPr="00413D4F" w:rsidRDefault="00E937A4" w:rsidP="00E937A4">
      <w:pPr>
        <w:pStyle w:val="PargrafodaLista"/>
        <w:spacing w:before="120" w:after="120"/>
        <w:ind w:left="0"/>
        <w:contextualSpacing w:val="0"/>
        <w:rPr>
          <w:rFonts w:ascii="Arial" w:hAnsi="Arial" w:cs="Arial"/>
          <w:sz w:val="18"/>
          <w:szCs w:val="18"/>
        </w:rPr>
      </w:pPr>
      <w:r w:rsidRPr="00413D4F">
        <w:rPr>
          <w:rFonts w:ascii="Arial" w:hAnsi="Arial" w:cs="Arial"/>
          <w:sz w:val="18"/>
          <w:szCs w:val="18"/>
        </w:rPr>
        <w:t xml:space="preserve">A contratação pretendida visa atender às necessidades de fomento esportivo, turístico e de lazer da cidade, através </w:t>
      </w:r>
      <w:r w:rsidRPr="00413D4F">
        <w:rPr>
          <w:rFonts w:ascii="Arial" w:eastAsia="Arial" w:hAnsi="Arial" w:cs="Arial"/>
          <w:sz w:val="18"/>
          <w:szCs w:val="18"/>
          <w:highlight w:val="white"/>
        </w:rPr>
        <w:t xml:space="preserve">de uma estrutura de qualidade e excelência contemplada nos eventos faz-se imprescindível prover os referidos locais com serviços de segurança desarmada, quando necessário, de acordo com a natureza e o porte do evento em questão. O serviço de segurança desarmada, se justifica para o reforço da segurança durante os eventos realizados por essa Secretaria bem como os apoiados pela mesma, ajudando garantir a integridade física das pessoas que estarão acompanhando os eventos, bem como a preservação do patrimônio nos locais onde forem realizados estes, visto a necessidade da Administração de garantir a operacionalização integral e segura de suas atividades, de forma a obter melhor circulação de pessoas e o zelo pelos materiais e equipamentos montados para os eventos. </w:t>
      </w:r>
    </w:p>
    <w:p w14:paraId="4F7681D8" w14:textId="06B5287E" w:rsidR="00E937A4" w:rsidRPr="00413D4F" w:rsidRDefault="00E937A4" w:rsidP="00E937A4">
      <w:pPr>
        <w:pStyle w:val="PargrafodaLista"/>
        <w:spacing w:before="120" w:after="120"/>
        <w:ind w:left="0"/>
        <w:contextualSpacing w:val="0"/>
        <w:rPr>
          <w:rFonts w:ascii="Arial" w:hAnsi="Arial" w:cs="Arial"/>
          <w:sz w:val="18"/>
          <w:szCs w:val="18"/>
        </w:rPr>
      </w:pPr>
      <w:r w:rsidRPr="00413D4F">
        <w:rPr>
          <w:rFonts w:ascii="Arial" w:hAnsi="Arial" w:cs="Arial"/>
          <w:sz w:val="18"/>
          <w:szCs w:val="18"/>
        </w:rPr>
        <w:lastRenderedPageBreak/>
        <w:t xml:space="preserve">A solução proposta para o </w:t>
      </w:r>
      <w:r w:rsidRPr="00413D4F">
        <w:rPr>
          <w:rFonts w:ascii="Arial" w:hAnsi="Arial" w:cs="Arial"/>
          <w:b/>
          <w:bCs/>
          <w:i/>
          <w:iCs/>
          <w:sz w:val="18"/>
          <w:szCs w:val="18"/>
        </w:rPr>
        <w:t>Registro de Preços para eventual e futura</w:t>
      </w:r>
      <w:r w:rsidRPr="00413D4F">
        <w:rPr>
          <w:rFonts w:ascii="Arial" w:hAnsi="Arial" w:cs="Arial"/>
          <w:sz w:val="18"/>
          <w:szCs w:val="18"/>
        </w:rPr>
        <w:t xml:space="preserve"> </w:t>
      </w:r>
      <w:r w:rsidRPr="00413D4F">
        <w:rPr>
          <w:rFonts w:ascii="Arial" w:hAnsi="Arial" w:cs="Arial"/>
          <w:b/>
          <w:bCs/>
          <w:i/>
          <w:iCs/>
          <w:color w:val="000000" w:themeColor="text1"/>
          <w:sz w:val="18"/>
          <w:szCs w:val="18"/>
        </w:rPr>
        <w:t xml:space="preserve">contratação, sob demanda, de empresa especializada na prestação de serviços de supervisão e de segurança desarmada, para atender a realização de eventos diversos de pequeno, médio e grande porte, realizados </w:t>
      </w:r>
      <w:r w:rsidR="00BB6552" w:rsidRPr="00413D4F">
        <w:rPr>
          <w:rFonts w:ascii="Arial" w:hAnsi="Arial" w:cs="Arial"/>
          <w:b/>
          <w:bCs/>
          <w:i/>
          <w:iCs/>
          <w:color w:val="000000" w:themeColor="text1"/>
          <w:sz w:val="18"/>
          <w:szCs w:val="18"/>
        </w:rPr>
        <w:t>e/</w:t>
      </w:r>
      <w:r w:rsidRPr="00413D4F">
        <w:rPr>
          <w:rFonts w:ascii="Arial" w:hAnsi="Arial" w:cs="Arial"/>
          <w:b/>
          <w:bCs/>
          <w:i/>
          <w:iCs/>
          <w:color w:val="000000" w:themeColor="text1"/>
          <w:sz w:val="18"/>
          <w:szCs w:val="18"/>
        </w:rPr>
        <w:t xml:space="preserve">ou apoiados </w:t>
      </w:r>
      <w:r w:rsidR="0048523F" w:rsidRPr="00413D4F">
        <w:rPr>
          <w:rFonts w:ascii="Arial" w:hAnsi="Arial" w:cs="Arial"/>
          <w:b/>
          <w:bCs/>
          <w:i/>
          <w:iCs/>
          <w:color w:val="000000" w:themeColor="text1"/>
          <w:sz w:val="18"/>
          <w:szCs w:val="18"/>
        </w:rPr>
        <w:t xml:space="preserve">pelo </w:t>
      </w:r>
      <w:r w:rsidRPr="00413D4F">
        <w:rPr>
          <w:rFonts w:ascii="Arial" w:hAnsi="Arial" w:cs="Arial"/>
          <w:b/>
          <w:bCs/>
          <w:i/>
          <w:iCs/>
          <w:color w:val="000000" w:themeColor="text1"/>
          <w:sz w:val="18"/>
          <w:szCs w:val="18"/>
        </w:rPr>
        <w:t>Município de Saquarema/RJ, ao longo de 12 (doze) meses</w:t>
      </w:r>
      <w:r w:rsidRPr="00413D4F">
        <w:rPr>
          <w:rFonts w:ascii="Arial" w:hAnsi="Arial" w:cs="Arial"/>
          <w:sz w:val="18"/>
          <w:szCs w:val="18"/>
        </w:rPr>
        <w:t>, visa atender de forma abrangente e eficaz as necessidades identificadas, promovendo a inclusão social, o fomento econômico, turístico e de lazer no Município de Saquarema/RJ e em eventos de seus interesses. Considerando as diretrizes da Lei nº 14.133/2021, particularmente em seu art. 18 que orienta a fase preparatória do processo licitatório a compatibilizar-se com o plano de contratações e abordar todas as considerações técnicas e mercadológicas que possam interferir na contratação, foi realizado um extenso estudo de mercado para definir a solução mais adequada. A análise de mercado demonstrou a existência de diversas opções de fornecimento dos serviços, cada uma com suas especificidades em termos de qualidade, investimento, durabilidade, tecnologia empregada e custo-benefício. Com base nesse levantamento, a solução escolhida envolve o fornecimento de uma gama de serviços que atendem a diferentes atividades e eventos, promovendo uma maior inclusão, ampla divulgação, segurança e possibilidade de desenvolvimento do município de Saquarema/RJ.</w:t>
      </w:r>
    </w:p>
    <w:p w14:paraId="268BD51F" w14:textId="41632ABB" w:rsidR="00646F29" w:rsidRPr="00413D4F" w:rsidRDefault="00E937A4" w:rsidP="00A77528">
      <w:pPr>
        <w:pStyle w:val="PargrafodaLista"/>
        <w:spacing w:before="120" w:after="120"/>
        <w:ind w:left="0"/>
        <w:contextualSpacing w:val="0"/>
        <w:rPr>
          <w:rFonts w:ascii="Arial" w:hAnsi="Arial" w:cs="Arial"/>
          <w:sz w:val="18"/>
          <w:szCs w:val="18"/>
        </w:rPr>
      </w:pPr>
      <w:r w:rsidRPr="00413D4F">
        <w:rPr>
          <w:rFonts w:ascii="Arial" w:hAnsi="Arial" w:cs="Arial"/>
          <w:sz w:val="18"/>
          <w:szCs w:val="18"/>
        </w:rPr>
        <w:t>Com o objetivo de garantir a economicidade e a eficiência da contratação, a solução propõe o uso do sistema de registro de preços, conforme facultado pelo art. 40 da Lei nº 14.133/2021, permitindo assim uma flexibilidade na prestação dos serviços sob demanda e necessidades específicas, evitando desperdícios e imprevisibilidades. Tal abordagem permite ainda a renovação constante dos serviços, garantindo que as atividades de fomento sejam sempre realizadas com equipes em condições apropriadas de plena atuação. Para assegurar uma solução abrangente e alinhada às melhores práticas de mercado e normativas legais, foram considerados os princípios de padronização e de aproveitamento das peculiaridades do mercado local, como indicado no Art. 40 da Lei nº 14.133/2021, promovendo assim a competitividade e estimulando o desenvolvimento do mercado local de segurança desarmada. A solução como um todo reflete um equilíbrio entre qualidade, custo-benefício e sustentabilidade, visando não apenas atender às necessidades imediatas da Secretaria de Esporte, Lazer e Turismo, mas também promover um legado duradouro de promoção do esporte, lazer e do Turismo dentro e fora do Município de Saquarema/RJ.</w:t>
      </w:r>
    </w:p>
    <w:p w14:paraId="5D7BDEAD" w14:textId="77777777" w:rsidR="00646F29" w:rsidRPr="00413D4F" w:rsidRDefault="00646F29" w:rsidP="00646F29">
      <w:pPr>
        <w:rPr>
          <w:rFonts w:ascii="Arial" w:hAnsi="Arial" w:cs="Arial"/>
          <w:b/>
          <w:sz w:val="18"/>
          <w:szCs w:val="18"/>
        </w:rPr>
      </w:pPr>
      <w:r w:rsidRPr="00413D4F">
        <w:rPr>
          <w:rFonts w:ascii="Arial" w:hAnsi="Arial" w:cs="Arial"/>
          <w:b/>
          <w:sz w:val="18"/>
          <w:szCs w:val="18"/>
        </w:rPr>
        <w:t>6. CRITÉRIO DE RECEBIMENTO E REGIME DE EXECUÇÃO</w:t>
      </w:r>
    </w:p>
    <w:p w14:paraId="741A7992" w14:textId="3CAA6D23" w:rsidR="00646F29" w:rsidRPr="00413D4F" w:rsidRDefault="00646F29" w:rsidP="00646F29">
      <w:pPr>
        <w:rPr>
          <w:rFonts w:ascii="Arial" w:hAnsi="Arial" w:cs="Arial"/>
          <w:sz w:val="18"/>
          <w:szCs w:val="18"/>
        </w:rPr>
      </w:pPr>
      <w:r w:rsidRPr="00413D4F">
        <w:rPr>
          <w:rFonts w:ascii="Arial" w:hAnsi="Arial" w:cs="Arial"/>
          <w:b/>
          <w:sz w:val="18"/>
          <w:szCs w:val="18"/>
        </w:rPr>
        <w:t xml:space="preserve">6.1 </w:t>
      </w:r>
      <w:r w:rsidRPr="00413D4F">
        <w:rPr>
          <w:rFonts w:ascii="Arial" w:hAnsi="Arial" w:cs="Arial"/>
          <w:sz w:val="18"/>
          <w:szCs w:val="18"/>
        </w:rPr>
        <w:t xml:space="preserve">Somente será permitido o recebimento dos serviços de acordo com o especificado, não se admitindo, sob qualquer hipótese </w:t>
      </w:r>
      <w:r w:rsidR="00E937A4" w:rsidRPr="00413D4F">
        <w:rPr>
          <w:rFonts w:ascii="Arial" w:hAnsi="Arial" w:cs="Arial"/>
          <w:sz w:val="18"/>
          <w:szCs w:val="18"/>
        </w:rPr>
        <w:t>f</w:t>
      </w:r>
      <w:r w:rsidRPr="00413D4F">
        <w:rPr>
          <w:rFonts w:ascii="Arial" w:hAnsi="Arial" w:cs="Arial"/>
          <w:sz w:val="18"/>
          <w:szCs w:val="18"/>
        </w:rPr>
        <w:t xml:space="preserve">ora do padrão ou que qualidade duvidosa. </w:t>
      </w:r>
    </w:p>
    <w:p w14:paraId="36B6D75E" w14:textId="43EB5E2F" w:rsidR="00646F29" w:rsidRPr="00413D4F" w:rsidRDefault="00646F29" w:rsidP="00646F29">
      <w:pPr>
        <w:rPr>
          <w:rFonts w:ascii="Arial" w:hAnsi="Arial" w:cs="Arial"/>
          <w:sz w:val="18"/>
          <w:szCs w:val="18"/>
        </w:rPr>
      </w:pPr>
      <w:r w:rsidRPr="00413D4F">
        <w:rPr>
          <w:rFonts w:ascii="Arial" w:hAnsi="Arial" w:cs="Arial"/>
          <w:b/>
          <w:sz w:val="18"/>
          <w:szCs w:val="18"/>
        </w:rPr>
        <w:t xml:space="preserve">6.2 </w:t>
      </w:r>
      <w:r w:rsidRPr="00413D4F">
        <w:rPr>
          <w:rFonts w:ascii="Arial" w:hAnsi="Arial" w:cs="Arial"/>
          <w:sz w:val="18"/>
          <w:szCs w:val="18"/>
        </w:rPr>
        <w:t>Não será permitida a troca d</w:t>
      </w:r>
      <w:r w:rsidR="00E937A4" w:rsidRPr="00413D4F">
        <w:rPr>
          <w:rFonts w:ascii="Arial" w:hAnsi="Arial" w:cs="Arial"/>
          <w:sz w:val="18"/>
          <w:szCs w:val="18"/>
        </w:rPr>
        <w:t>e pessoal e ou/materiais</w:t>
      </w:r>
      <w:r w:rsidRPr="00413D4F">
        <w:rPr>
          <w:rFonts w:ascii="Arial" w:hAnsi="Arial" w:cs="Arial"/>
          <w:sz w:val="18"/>
          <w:szCs w:val="18"/>
        </w:rPr>
        <w:t xml:space="preserve"> determinados por ocasião da Licitação, ficando o ganhador comprometido a entregar a proposta</w:t>
      </w:r>
      <w:r w:rsidR="00231963" w:rsidRPr="00413D4F">
        <w:rPr>
          <w:rFonts w:ascii="Arial" w:hAnsi="Arial" w:cs="Arial"/>
          <w:sz w:val="18"/>
          <w:szCs w:val="18"/>
        </w:rPr>
        <w:t xml:space="preserve"> apresentada, de acordo com este Termo de Referência</w:t>
      </w:r>
      <w:r w:rsidRPr="00413D4F">
        <w:rPr>
          <w:rFonts w:ascii="Arial" w:hAnsi="Arial" w:cs="Arial"/>
          <w:sz w:val="18"/>
          <w:szCs w:val="18"/>
        </w:rPr>
        <w:t xml:space="preserve">. Caso surja alguma divergência em relação </w:t>
      </w:r>
      <w:r w:rsidR="00231963" w:rsidRPr="00413D4F">
        <w:rPr>
          <w:rFonts w:ascii="Arial" w:hAnsi="Arial" w:cs="Arial"/>
          <w:sz w:val="18"/>
          <w:szCs w:val="18"/>
        </w:rPr>
        <w:t>a prestação de serviços</w:t>
      </w:r>
      <w:r w:rsidRPr="00413D4F">
        <w:rPr>
          <w:rFonts w:ascii="Arial" w:hAnsi="Arial" w:cs="Arial"/>
          <w:sz w:val="18"/>
          <w:szCs w:val="18"/>
        </w:rPr>
        <w:t>, caberá o responsável pelo setor opinar quanto à troca e uma vez autorizada, deverá ser feito por escrito e por data determinada.</w:t>
      </w:r>
    </w:p>
    <w:p w14:paraId="1F70F868" w14:textId="756089E1" w:rsidR="00646F29" w:rsidRPr="00413D4F" w:rsidRDefault="00646F29" w:rsidP="00646F29">
      <w:pPr>
        <w:rPr>
          <w:rFonts w:ascii="Arial" w:hAnsi="Arial" w:cs="Arial"/>
          <w:sz w:val="18"/>
          <w:szCs w:val="18"/>
        </w:rPr>
      </w:pPr>
      <w:r w:rsidRPr="00413D4F">
        <w:rPr>
          <w:rFonts w:ascii="Arial" w:hAnsi="Arial" w:cs="Arial"/>
          <w:b/>
          <w:sz w:val="18"/>
          <w:szCs w:val="18"/>
        </w:rPr>
        <w:t>6.3</w:t>
      </w:r>
      <w:r w:rsidRPr="00413D4F">
        <w:rPr>
          <w:rFonts w:ascii="Arial" w:hAnsi="Arial" w:cs="Arial"/>
          <w:sz w:val="18"/>
          <w:szCs w:val="18"/>
        </w:rPr>
        <w:t xml:space="preserve"> Deverão </w:t>
      </w:r>
      <w:r w:rsidR="00231963" w:rsidRPr="00413D4F">
        <w:rPr>
          <w:rFonts w:ascii="Arial" w:hAnsi="Arial" w:cs="Arial"/>
          <w:sz w:val="18"/>
          <w:szCs w:val="18"/>
        </w:rPr>
        <w:t>os serviços realizados com os i</w:t>
      </w:r>
      <w:r w:rsidRPr="00413D4F">
        <w:rPr>
          <w:rFonts w:ascii="Arial" w:hAnsi="Arial" w:cs="Arial"/>
          <w:sz w:val="18"/>
          <w:szCs w:val="18"/>
        </w:rPr>
        <w:t xml:space="preserve">tens constantes nas planilhas à Secretaria Municipal de Esporte, Lazer e Turismo num único momento e não com planilhas com faltas de itens, salvo em ocasiões especiais como enchentes, secas, etc. </w:t>
      </w:r>
    </w:p>
    <w:p w14:paraId="4BF67DA8" w14:textId="34FF4296" w:rsidR="00646F29" w:rsidRPr="00413D4F" w:rsidRDefault="00646F29" w:rsidP="00646F29">
      <w:pPr>
        <w:rPr>
          <w:rFonts w:ascii="Arial" w:hAnsi="Arial" w:cs="Arial"/>
          <w:sz w:val="18"/>
          <w:szCs w:val="18"/>
        </w:rPr>
      </w:pPr>
      <w:r w:rsidRPr="00413D4F">
        <w:rPr>
          <w:rFonts w:ascii="Arial" w:hAnsi="Arial" w:cs="Arial"/>
          <w:b/>
          <w:sz w:val="18"/>
          <w:szCs w:val="18"/>
        </w:rPr>
        <w:t>6.4</w:t>
      </w:r>
      <w:r w:rsidRPr="00413D4F">
        <w:rPr>
          <w:rFonts w:ascii="Arial" w:hAnsi="Arial" w:cs="Arial"/>
          <w:sz w:val="18"/>
          <w:szCs w:val="18"/>
        </w:rPr>
        <w:t xml:space="preserve"> A(s) Empresa (s) vencedora (s) deverá (</w:t>
      </w:r>
      <w:proofErr w:type="spellStart"/>
      <w:r w:rsidRPr="00413D4F">
        <w:rPr>
          <w:rFonts w:ascii="Arial" w:hAnsi="Arial" w:cs="Arial"/>
          <w:sz w:val="18"/>
          <w:szCs w:val="18"/>
        </w:rPr>
        <w:t>ão</w:t>
      </w:r>
      <w:proofErr w:type="spellEnd"/>
      <w:r w:rsidRPr="00413D4F">
        <w:rPr>
          <w:rFonts w:ascii="Arial" w:hAnsi="Arial" w:cs="Arial"/>
          <w:sz w:val="18"/>
          <w:szCs w:val="18"/>
        </w:rPr>
        <w:t>) cumprir as datas determinadas para a execução dos serviços expressas neste Termo de Referência.</w:t>
      </w:r>
    </w:p>
    <w:p w14:paraId="4A3F61A2" w14:textId="77777777" w:rsidR="00646F29" w:rsidRPr="00413D4F" w:rsidRDefault="00646F29" w:rsidP="00646F29">
      <w:pPr>
        <w:rPr>
          <w:rFonts w:ascii="Arial" w:hAnsi="Arial" w:cs="Arial"/>
          <w:sz w:val="18"/>
          <w:szCs w:val="18"/>
        </w:rPr>
      </w:pPr>
      <w:r w:rsidRPr="00413D4F">
        <w:rPr>
          <w:rFonts w:ascii="Arial" w:hAnsi="Arial" w:cs="Arial"/>
          <w:b/>
          <w:sz w:val="18"/>
          <w:szCs w:val="18"/>
        </w:rPr>
        <w:t xml:space="preserve">6.5 </w:t>
      </w:r>
      <w:r w:rsidRPr="00413D4F">
        <w:rPr>
          <w:rFonts w:ascii="Arial" w:hAnsi="Arial" w:cs="Arial"/>
          <w:sz w:val="18"/>
          <w:szCs w:val="18"/>
        </w:rPr>
        <w:t>Será caracterizado como falta grave o não cumprimento das cláusulas 6.1, 6.2 e 6.3 podendo o fornecedor ser considerado desqualificado o que ocasionará na perda imediata do contrato.</w:t>
      </w:r>
    </w:p>
    <w:p w14:paraId="7C916841" w14:textId="0B0A845C" w:rsidR="00646F29" w:rsidRPr="00413D4F" w:rsidRDefault="00646F29" w:rsidP="00646F29">
      <w:pPr>
        <w:rPr>
          <w:rFonts w:ascii="Arial" w:hAnsi="Arial" w:cs="Arial"/>
          <w:sz w:val="18"/>
          <w:szCs w:val="18"/>
        </w:rPr>
      </w:pPr>
      <w:r w:rsidRPr="00413D4F">
        <w:rPr>
          <w:rFonts w:ascii="Arial" w:hAnsi="Arial" w:cs="Arial"/>
          <w:b/>
          <w:sz w:val="18"/>
          <w:szCs w:val="18"/>
        </w:rPr>
        <w:t xml:space="preserve">6.6 </w:t>
      </w:r>
      <w:r w:rsidRPr="00413D4F">
        <w:rPr>
          <w:rFonts w:ascii="Arial" w:hAnsi="Arial" w:cs="Arial"/>
          <w:sz w:val="18"/>
          <w:szCs w:val="18"/>
        </w:rPr>
        <w:t>Caso atrase na entrega</w:t>
      </w:r>
      <w:r w:rsidR="00231963" w:rsidRPr="00413D4F">
        <w:rPr>
          <w:rFonts w:ascii="Arial" w:hAnsi="Arial" w:cs="Arial"/>
          <w:sz w:val="18"/>
          <w:szCs w:val="18"/>
        </w:rPr>
        <w:t xml:space="preserve"> dos serviços</w:t>
      </w:r>
      <w:r w:rsidRPr="00413D4F">
        <w:rPr>
          <w:rFonts w:ascii="Arial" w:hAnsi="Arial" w:cs="Arial"/>
          <w:sz w:val="18"/>
          <w:szCs w:val="18"/>
        </w:rPr>
        <w:t xml:space="preserve"> ou se recuse a realizar, o fornecedor estará sujeito a sanções administrativas, sendo que o </w:t>
      </w:r>
      <w:r w:rsidR="00231963" w:rsidRPr="00413D4F">
        <w:rPr>
          <w:rFonts w:ascii="Arial" w:hAnsi="Arial" w:cs="Arial"/>
          <w:sz w:val="18"/>
          <w:szCs w:val="18"/>
        </w:rPr>
        <w:t>serviço</w:t>
      </w:r>
      <w:r w:rsidRPr="00413D4F">
        <w:rPr>
          <w:rFonts w:ascii="Arial" w:hAnsi="Arial" w:cs="Arial"/>
          <w:sz w:val="18"/>
          <w:szCs w:val="18"/>
        </w:rPr>
        <w:t xml:space="preserve"> substituído passará pelo mesmo processo de verificação observado na primeira entrega. </w:t>
      </w:r>
    </w:p>
    <w:p w14:paraId="71596EBC" w14:textId="71DFF672" w:rsidR="00646F29" w:rsidRPr="00413D4F" w:rsidRDefault="00646F29" w:rsidP="00646F29">
      <w:pPr>
        <w:rPr>
          <w:rFonts w:ascii="Arial" w:hAnsi="Arial" w:cs="Arial"/>
          <w:sz w:val="18"/>
          <w:szCs w:val="18"/>
        </w:rPr>
      </w:pPr>
      <w:r w:rsidRPr="00413D4F">
        <w:rPr>
          <w:rFonts w:ascii="Arial" w:hAnsi="Arial" w:cs="Arial"/>
          <w:b/>
          <w:sz w:val="18"/>
          <w:szCs w:val="18"/>
        </w:rPr>
        <w:t xml:space="preserve">6.7 </w:t>
      </w:r>
      <w:r w:rsidRPr="00413D4F">
        <w:rPr>
          <w:rFonts w:ascii="Arial" w:hAnsi="Arial" w:cs="Arial"/>
          <w:sz w:val="18"/>
          <w:szCs w:val="18"/>
        </w:rPr>
        <w:t xml:space="preserve">Todos os </w:t>
      </w:r>
      <w:r w:rsidR="00231963" w:rsidRPr="00413D4F">
        <w:rPr>
          <w:rFonts w:ascii="Arial" w:hAnsi="Arial" w:cs="Arial"/>
          <w:sz w:val="18"/>
          <w:szCs w:val="18"/>
        </w:rPr>
        <w:t>serviços</w:t>
      </w:r>
      <w:r w:rsidRPr="00413D4F">
        <w:rPr>
          <w:rFonts w:ascii="Arial" w:hAnsi="Arial" w:cs="Arial"/>
          <w:sz w:val="18"/>
          <w:szCs w:val="18"/>
        </w:rPr>
        <w:t>, deverão obrigatoriamente atender às normas de padrão de identidade e qualidade estabelecida pelos Órgãos Fiscalizadores</w:t>
      </w:r>
      <w:r w:rsidR="00231963" w:rsidRPr="00413D4F">
        <w:rPr>
          <w:rFonts w:ascii="Arial" w:hAnsi="Arial" w:cs="Arial"/>
          <w:sz w:val="18"/>
          <w:szCs w:val="18"/>
        </w:rPr>
        <w:t xml:space="preserve"> (Polícia Federal, Polícia Civil, Polícia Militar e Corpo de Bombeiros e demais órgãos competentes)</w:t>
      </w:r>
      <w:r w:rsidRPr="00413D4F">
        <w:rPr>
          <w:rFonts w:ascii="Arial" w:hAnsi="Arial" w:cs="Arial"/>
          <w:sz w:val="18"/>
          <w:szCs w:val="18"/>
        </w:rPr>
        <w:t>.</w:t>
      </w:r>
    </w:p>
    <w:p w14:paraId="0EFA1C82" w14:textId="5CA429D5" w:rsidR="00646F29" w:rsidRPr="00413D4F" w:rsidRDefault="00646F29" w:rsidP="00646F29">
      <w:pPr>
        <w:rPr>
          <w:rFonts w:ascii="Arial" w:hAnsi="Arial" w:cs="Arial"/>
          <w:sz w:val="18"/>
          <w:szCs w:val="18"/>
        </w:rPr>
      </w:pPr>
      <w:r w:rsidRPr="00413D4F">
        <w:rPr>
          <w:rFonts w:ascii="Arial" w:hAnsi="Arial" w:cs="Arial"/>
          <w:b/>
          <w:sz w:val="18"/>
          <w:szCs w:val="18"/>
        </w:rPr>
        <w:t xml:space="preserve">6.8 </w:t>
      </w:r>
      <w:r w:rsidRPr="00413D4F">
        <w:rPr>
          <w:rFonts w:ascii="Arial" w:hAnsi="Arial" w:cs="Arial"/>
          <w:sz w:val="18"/>
          <w:szCs w:val="18"/>
        </w:rPr>
        <w:t xml:space="preserve">Para todos </w:t>
      </w:r>
      <w:r w:rsidR="00231963" w:rsidRPr="00413D4F">
        <w:rPr>
          <w:rFonts w:ascii="Arial" w:hAnsi="Arial" w:cs="Arial"/>
          <w:sz w:val="18"/>
          <w:szCs w:val="18"/>
        </w:rPr>
        <w:t>serviços</w:t>
      </w:r>
      <w:r w:rsidRPr="00413D4F">
        <w:rPr>
          <w:rFonts w:ascii="Arial" w:hAnsi="Arial" w:cs="Arial"/>
          <w:sz w:val="18"/>
          <w:szCs w:val="18"/>
        </w:rPr>
        <w:t xml:space="preserve"> descritos, considerar a qualidade como pré-requisitos para o seu recebimento. </w:t>
      </w:r>
    </w:p>
    <w:p w14:paraId="7F74FBE1" w14:textId="1C278CB3" w:rsidR="00646F29" w:rsidRPr="00413D4F" w:rsidRDefault="00646F29" w:rsidP="00646F29">
      <w:pPr>
        <w:rPr>
          <w:rFonts w:ascii="Arial" w:hAnsi="Arial" w:cs="Arial"/>
          <w:sz w:val="18"/>
          <w:szCs w:val="18"/>
        </w:rPr>
      </w:pPr>
      <w:r w:rsidRPr="00413D4F">
        <w:rPr>
          <w:rFonts w:ascii="Arial" w:hAnsi="Arial" w:cs="Arial"/>
          <w:b/>
          <w:sz w:val="18"/>
          <w:szCs w:val="18"/>
        </w:rPr>
        <w:t>6.</w:t>
      </w:r>
      <w:r w:rsidR="0069764C" w:rsidRPr="00413D4F">
        <w:rPr>
          <w:rFonts w:ascii="Arial" w:hAnsi="Arial" w:cs="Arial"/>
          <w:b/>
          <w:sz w:val="18"/>
          <w:szCs w:val="18"/>
        </w:rPr>
        <w:t>9</w:t>
      </w:r>
      <w:r w:rsidRPr="00413D4F">
        <w:rPr>
          <w:rFonts w:ascii="Arial" w:hAnsi="Arial" w:cs="Arial"/>
          <w:b/>
          <w:sz w:val="18"/>
          <w:szCs w:val="18"/>
        </w:rPr>
        <w:t xml:space="preserve"> </w:t>
      </w:r>
      <w:r w:rsidRPr="00413D4F">
        <w:rPr>
          <w:rFonts w:ascii="Arial" w:hAnsi="Arial" w:cs="Arial"/>
          <w:sz w:val="18"/>
          <w:szCs w:val="18"/>
        </w:rPr>
        <w:t xml:space="preserve">Deverá ser observado se os </w:t>
      </w:r>
      <w:r w:rsidR="00231963" w:rsidRPr="00413D4F">
        <w:rPr>
          <w:rFonts w:ascii="Arial" w:hAnsi="Arial" w:cs="Arial"/>
          <w:sz w:val="18"/>
          <w:szCs w:val="18"/>
        </w:rPr>
        <w:t>serviços realizados foram posicionados em locais</w:t>
      </w:r>
      <w:r w:rsidRPr="00413D4F">
        <w:rPr>
          <w:rFonts w:ascii="Arial" w:hAnsi="Arial" w:cs="Arial"/>
          <w:sz w:val="18"/>
          <w:szCs w:val="18"/>
        </w:rPr>
        <w:t xml:space="preserve"> definido previamente pela Secretaria Municipal de Esporte, Lazer e Turismo corresponde exatamente à quantidade estipulada a ser entregue de acordo com a autorização de fornecimento, emitida pela Secretaria Municipal de Esporte, Lazer e Turismo.</w:t>
      </w:r>
    </w:p>
    <w:p w14:paraId="45EFD45C" w14:textId="686A0E21" w:rsidR="00646F29" w:rsidRPr="00413D4F" w:rsidRDefault="00646F29" w:rsidP="00646F29">
      <w:pPr>
        <w:rPr>
          <w:rFonts w:ascii="Arial" w:hAnsi="Arial" w:cs="Arial"/>
          <w:sz w:val="18"/>
          <w:szCs w:val="18"/>
        </w:rPr>
      </w:pPr>
      <w:r w:rsidRPr="00413D4F">
        <w:rPr>
          <w:rFonts w:ascii="Arial" w:hAnsi="Arial" w:cs="Arial"/>
          <w:b/>
          <w:sz w:val="18"/>
          <w:szCs w:val="18"/>
        </w:rPr>
        <w:t>6.1</w:t>
      </w:r>
      <w:r w:rsidR="0069764C" w:rsidRPr="00413D4F">
        <w:rPr>
          <w:rFonts w:ascii="Arial" w:hAnsi="Arial" w:cs="Arial"/>
          <w:b/>
          <w:sz w:val="18"/>
          <w:szCs w:val="18"/>
        </w:rPr>
        <w:t>0</w:t>
      </w:r>
      <w:r w:rsidRPr="00413D4F">
        <w:rPr>
          <w:rFonts w:ascii="Arial" w:hAnsi="Arial" w:cs="Arial"/>
          <w:b/>
          <w:sz w:val="18"/>
          <w:szCs w:val="18"/>
        </w:rPr>
        <w:t xml:space="preserve"> </w:t>
      </w:r>
      <w:r w:rsidRPr="00413D4F">
        <w:rPr>
          <w:rFonts w:ascii="Arial" w:hAnsi="Arial" w:cs="Arial"/>
          <w:sz w:val="18"/>
          <w:szCs w:val="18"/>
        </w:rPr>
        <w:t xml:space="preserve">Não será computado a favor da empresa o </w:t>
      </w:r>
      <w:r w:rsidR="00231963" w:rsidRPr="00413D4F">
        <w:rPr>
          <w:rFonts w:ascii="Arial" w:hAnsi="Arial" w:cs="Arial"/>
          <w:sz w:val="18"/>
          <w:szCs w:val="18"/>
        </w:rPr>
        <w:t>quantitativo</w:t>
      </w:r>
      <w:r w:rsidRPr="00413D4F">
        <w:rPr>
          <w:rFonts w:ascii="Arial" w:hAnsi="Arial" w:cs="Arial"/>
          <w:sz w:val="18"/>
          <w:szCs w:val="18"/>
        </w:rPr>
        <w:t xml:space="preserve"> que for entregue a mais do que o que foi estabelecido na autorização de fornecimento.</w:t>
      </w:r>
    </w:p>
    <w:p w14:paraId="0B4C1816" w14:textId="3B100A6B" w:rsidR="00646F29" w:rsidRPr="00413D4F" w:rsidRDefault="00646F29" w:rsidP="00646F29">
      <w:pPr>
        <w:rPr>
          <w:rFonts w:ascii="Arial" w:hAnsi="Arial" w:cs="Arial"/>
          <w:sz w:val="18"/>
          <w:szCs w:val="18"/>
        </w:rPr>
      </w:pPr>
      <w:r w:rsidRPr="00413D4F">
        <w:rPr>
          <w:rFonts w:ascii="Arial" w:hAnsi="Arial" w:cs="Arial"/>
          <w:b/>
          <w:sz w:val="18"/>
          <w:szCs w:val="18"/>
        </w:rPr>
        <w:lastRenderedPageBreak/>
        <w:t>6.</w:t>
      </w:r>
      <w:r w:rsidR="0069764C" w:rsidRPr="00413D4F">
        <w:rPr>
          <w:rFonts w:ascii="Arial" w:hAnsi="Arial" w:cs="Arial"/>
          <w:b/>
          <w:sz w:val="18"/>
          <w:szCs w:val="18"/>
        </w:rPr>
        <w:t>11</w:t>
      </w:r>
      <w:r w:rsidRPr="00413D4F">
        <w:rPr>
          <w:rFonts w:ascii="Arial" w:hAnsi="Arial" w:cs="Arial"/>
          <w:b/>
          <w:sz w:val="18"/>
          <w:szCs w:val="18"/>
        </w:rPr>
        <w:t xml:space="preserve"> </w:t>
      </w:r>
      <w:r w:rsidRPr="00413D4F">
        <w:rPr>
          <w:rFonts w:ascii="Arial" w:hAnsi="Arial" w:cs="Arial"/>
          <w:sz w:val="18"/>
          <w:szCs w:val="18"/>
        </w:rPr>
        <w:t xml:space="preserve">Em nenhuma hipótese poderá ser substituído os </w:t>
      </w:r>
      <w:r w:rsidR="00231963" w:rsidRPr="00413D4F">
        <w:rPr>
          <w:rFonts w:ascii="Arial" w:hAnsi="Arial" w:cs="Arial"/>
          <w:sz w:val="18"/>
          <w:szCs w:val="18"/>
        </w:rPr>
        <w:t>serviços</w:t>
      </w:r>
      <w:r w:rsidRPr="00413D4F">
        <w:rPr>
          <w:rFonts w:ascii="Arial" w:hAnsi="Arial" w:cs="Arial"/>
          <w:sz w:val="18"/>
          <w:szCs w:val="18"/>
        </w:rPr>
        <w:t>, sem que o setor de administrativo tome conhecimento antecipadamente e autorize através de notificação a Secretaria, devido a surgimentos de contratempos como falta d’água, chuvas torrenciais, etc.</w:t>
      </w:r>
    </w:p>
    <w:p w14:paraId="0144BDEA" w14:textId="6B8807A6" w:rsidR="00646F29" w:rsidRPr="00413D4F" w:rsidRDefault="00646F29" w:rsidP="00646F29">
      <w:pPr>
        <w:rPr>
          <w:rFonts w:ascii="Arial" w:hAnsi="Arial" w:cs="Arial"/>
          <w:sz w:val="18"/>
          <w:szCs w:val="18"/>
        </w:rPr>
      </w:pPr>
      <w:r w:rsidRPr="00413D4F">
        <w:rPr>
          <w:rFonts w:ascii="Arial" w:hAnsi="Arial" w:cs="Arial"/>
          <w:b/>
          <w:sz w:val="18"/>
          <w:szCs w:val="18"/>
        </w:rPr>
        <w:t>6.1</w:t>
      </w:r>
      <w:r w:rsidR="0069764C" w:rsidRPr="00413D4F">
        <w:rPr>
          <w:rFonts w:ascii="Arial" w:hAnsi="Arial" w:cs="Arial"/>
          <w:b/>
          <w:sz w:val="18"/>
          <w:szCs w:val="18"/>
        </w:rPr>
        <w:t>2</w:t>
      </w:r>
      <w:r w:rsidRPr="00413D4F">
        <w:rPr>
          <w:rFonts w:ascii="Arial" w:hAnsi="Arial" w:cs="Arial"/>
          <w:b/>
          <w:sz w:val="18"/>
          <w:szCs w:val="18"/>
        </w:rPr>
        <w:t xml:space="preserve"> </w:t>
      </w:r>
      <w:r w:rsidRPr="00413D4F">
        <w:rPr>
          <w:rFonts w:ascii="Arial" w:hAnsi="Arial" w:cs="Arial"/>
          <w:sz w:val="18"/>
          <w:szCs w:val="18"/>
        </w:rPr>
        <w:t>O fornecedor deverá respeitar a frequência de acordo com as datas estipuladas pelos setores da Secretaria Municipal de Esporte, Lazer e Turismo.</w:t>
      </w:r>
    </w:p>
    <w:p w14:paraId="45367D25" w14:textId="288BC976" w:rsidR="00646F29" w:rsidRPr="00413D4F" w:rsidRDefault="00646F29" w:rsidP="00646F29">
      <w:pPr>
        <w:rPr>
          <w:rFonts w:ascii="Arial" w:hAnsi="Arial" w:cs="Arial"/>
          <w:sz w:val="18"/>
          <w:szCs w:val="18"/>
        </w:rPr>
      </w:pPr>
      <w:r w:rsidRPr="00413D4F">
        <w:rPr>
          <w:rFonts w:ascii="Arial" w:hAnsi="Arial" w:cs="Arial"/>
          <w:b/>
          <w:sz w:val="18"/>
          <w:szCs w:val="18"/>
        </w:rPr>
        <w:t>6.1</w:t>
      </w:r>
      <w:r w:rsidR="0069764C" w:rsidRPr="00413D4F">
        <w:rPr>
          <w:rFonts w:ascii="Arial" w:hAnsi="Arial" w:cs="Arial"/>
          <w:b/>
          <w:sz w:val="18"/>
          <w:szCs w:val="18"/>
        </w:rPr>
        <w:t>3</w:t>
      </w:r>
      <w:r w:rsidRPr="00413D4F">
        <w:rPr>
          <w:rFonts w:ascii="Arial" w:hAnsi="Arial" w:cs="Arial"/>
          <w:b/>
          <w:sz w:val="18"/>
          <w:szCs w:val="18"/>
        </w:rPr>
        <w:t xml:space="preserve"> </w:t>
      </w:r>
      <w:r w:rsidRPr="00413D4F">
        <w:rPr>
          <w:rFonts w:ascii="Arial" w:hAnsi="Arial" w:cs="Arial"/>
          <w:sz w:val="18"/>
          <w:szCs w:val="18"/>
        </w:rPr>
        <w:t xml:space="preserve">As datas de </w:t>
      </w:r>
      <w:r w:rsidR="00231963" w:rsidRPr="00413D4F">
        <w:rPr>
          <w:rFonts w:ascii="Arial" w:hAnsi="Arial" w:cs="Arial"/>
          <w:sz w:val="18"/>
          <w:szCs w:val="18"/>
        </w:rPr>
        <w:t>realização dos serviços, bem como os seus locais</w:t>
      </w:r>
      <w:r w:rsidRPr="00413D4F">
        <w:rPr>
          <w:rFonts w:ascii="Arial" w:hAnsi="Arial" w:cs="Arial"/>
          <w:sz w:val="18"/>
          <w:szCs w:val="18"/>
        </w:rPr>
        <w:t xml:space="preserve"> deverão ser rigorosamente obedecidas em todas as Unidades, não sendo permitido atrasos das mesmas. As antecipações serão permitidas com a prévia autorização da supracitada Secretaria.</w:t>
      </w:r>
    </w:p>
    <w:p w14:paraId="566BC4B1" w14:textId="7BA3E0CC" w:rsidR="00646F29" w:rsidRPr="00413D4F" w:rsidRDefault="00646F29" w:rsidP="00646F29">
      <w:pPr>
        <w:rPr>
          <w:rFonts w:ascii="Arial" w:hAnsi="Arial" w:cs="Arial"/>
          <w:sz w:val="18"/>
          <w:szCs w:val="18"/>
        </w:rPr>
      </w:pPr>
      <w:r w:rsidRPr="00413D4F">
        <w:rPr>
          <w:rFonts w:ascii="Arial" w:hAnsi="Arial" w:cs="Arial"/>
          <w:b/>
          <w:sz w:val="18"/>
          <w:szCs w:val="18"/>
        </w:rPr>
        <w:t>6.1</w:t>
      </w:r>
      <w:r w:rsidR="0069764C" w:rsidRPr="00413D4F">
        <w:rPr>
          <w:rFonts w:ascii="Arial" w:hAnsi="Arial" w:cs="Arial"/>
          <w:b/>
          <w:sz w:val="18"/>
          <w:szCs w:val="18"/>
        </w:rPr>
        <w:t>4</w:t>
      </w:r>
      <w:r w:rsidRPr="00413D4F">
        <w:rPr>
          <w:rFonts w:ascii="Arial" w:hAnsi="Arial" w:cs="Arial"/>
          <w:b/>
          <w:sz w:val="18"/>
          <w:szCs w:val="18"/>
        </w:rPr>
        <w:t xml:space="preserve"> </w:t>
      </w:r>
      <w:r w:rsidRPr="00413D4F">
        <w:rPr>
          <w:rFonts w:ascii="Arial" w:hAnsi="Arial" w:cs="Arial"/>
          <w:sz w:val="18"/>
          <w:szCs w:val="18"/>
        </w:rPr>
        <w:t xml:space="preserve">O fornecedor será sujeito à fiscalização dos </w:t>
      </w:r>
      <w:r w:rsidR="00231963" w:rsidRPr="00413D4F">
        <w:rPr>
          <w:rFonts w:ascii="Arial" w:hAnsi="Arial" w:cs="Arial"/>
          <w:sz w:val="18"/>
          <w:szCs w:val="18"/>
        </w:rPr>
        <w:t xml:space="preserve">serviços </w:t>
      </w:r>
      <w:r w:rsidRPr="00413D4F">
        <w:rPr>
          <w:rFonts w:ascii="Arial" w:hAnsi="Arial" w:cs="Arial"/>
          <w:sz w:val="18"/>
          <w:szCs w:val="18"/>
        </w:rPr>
        <w:t>no ato de entrega e posteriormente, reservando-se a esta Prefeitura Municipal, através do responsável, o direito de não receber o item informado, caso o mesmo se encontre em condições insatisfatórias</w:t>
      </w:r>
      <w:r w:rsidR="00231963" w:rsidRPr="00413D4F">
        <w:rPr>
          <w:rFonts w:ascii="Arial" w:hAnsi="Arial" w:cs="Arial"/>
          <w:sz w:val="18"/>
          <w:szCs w:val="18"/>
        </w:rPr>
        <w:t>.</w:t>
      </w:r>
    </w:p>
    <w:p w14:paraId="7F658DD8" w14:textId="1F2E350F" w:rsidR="00646F29" w:rsidRPr="00413D4F" w:rsidRDefault="00646F29" w:rsidP="00646F29">
      <w:pPr>
        <w:rPr>
          <w:rFonts w:ascii="Arial" w:hAnsi="Arial" w:cs="Arial"/>
          <w:sz w:val="18"/>
          <w:szCs w:val="18"/>
        </w:rPr>
      </w:pPr>
      <w:r w:rsidRPr="00413D4F">
        <w:rPr>
          <w:rFonts w:ascii="Arial" w:hAnsi="Arial" w:cs="Arial"/>
          <w:b/>
          <w:sz w:val="18"/>
          <w:szCs w:val="18"/>
        </w:rPr>
        <w:t>6.1</w:t>
      </w:r>
      <w:r w:rsidR="0069764C" w:rsidRPr="00413D4F">
        <w:rPr>
          <w:rFonts w:ascii="Arial" w:hAnsi="Arial" w:cs="Arial"/>
          <w:b/>
          <w:sz w:val="18"/>
          <w:szCs w:val="18"/>
        </w:rPr>
        <w:t>5</w:t>
      </w:r>
      <w:r w:rsidRPr="00413D4F">
        <w:rPr>
          <w:rFonts w:ascii="Arial" w:hAnsi="Arial" w:cs="Arial"/>
          <w:b/>
          <w:sz w:val="18"/>
          <w:szCs w:val="18"/>
        </w:rPr>
        <w:t xml:space="preserve"> </w:t>
      </w:r>
      <w:r w:rsidR="00231963" w:rsidRPr="00413D4F">
        <w:rPr>
          <w:rFonts w:ascii="Arial" w:hAnsi="Arial" w:cs="Arial"/>
          <w:color w:val="000000" w:themeColor="text1"/>
          <w:sz w:val="18"/>
          <w:szCs w:val="18"/>
        </w:rPr>
        <w:t>O fornecimento de uniforme, crachá de identificação, transporte, alimentação, rádio comunicador e todas as taxas e impostos diretos e indiretos</w:t>
      </w:r>
      <w:r w:rsidR="00231963" w:rsidRPr="00413D4F">
        <w:rPr>
          <w:rFonts w:ascii="Arial" w:hAnsi="Arial" w:cs="Arial"/>
          <w:sz w:val="18"/>
          <w:szCs w:val="18"/>
        </w:rPr>
        <w:t xml:space="preserve"> o</w:t>
      </w:r>
      <w:r w:rsidRPr="00413D4F">
        <w:rPr>
          <w:rFonts w:ascii="Arial" w:hAnsi="Arial" w:cs="Arial"/>
          <w:sz w:val="18"/>
          <w:szCs w:val="18"/>
        </w:rPr>
        <w:t xml:space="preserve">correrão por conta exclusiva do fornecedor, sem qualquer custo adicional solicitado posteriormente.  </w:t>
      </w:r>
    </w:p>
    <w:p w14:paraId="75FF859C" w14:textId="700ACC8E" w:rsidR="00646F29" w:rsidRPr="00413D4F" w:rsidRDefault="00646F29" w:rsidP="00646F29">
      <w:pPr>
        <w:rPr>
          <w:rFonts w:ascii="Arial" w:hAnsi="Arial" w:cs="Arial"/>
          <w:sz w:val="18"/>
          <w:szCs w:val="18"/>
        </w:rPr>
      </w:pPr>
      <w:r w:rsidRPr="00413D4F">
        <w:rPr>
          <w:rFonts w:ascii="Arial" w:hAnsi="Arial" w:cs="Arial"/>
          <w:b/>
          <w:sz w:val="18"/>
          <w:szCs w:val="18"/>
        </w:rPr>
        <w:t>6.</w:t>
      </w:r>
      <w:r w:rsidR="0069764C" w:rsidRPr="00413D4F">
        <w:rPr>
          <w:rFonts w:ascii="Arial" w:hAnsi="Arial" w:cs="Arial"/>
          <w:b/>
          <w:sz w:val="18"/>
          <w:szCs w:val="18"/>
        </w:rPr>
        <w:t>16</w:t>
      </w:r>
      <w:r w:rsidRPr="00413D4F">
        <w:rPr>
          <w:rFonts w:ascii="Arial" w:hAnsi="Arial" w:cs="Arial"/>
          <w:b/>
          <w:sz w:val="18"/>
          <w:szCs w:val="18"/>
        </w:rPr>
        <w:t xml:space="preserve"> </w:t>
      </w:r>
      <w:r w:rsidRPr="00413D4F">
        <w:rPr>
          <w:rFonts w:ascii="Arial" w:hAnsi="Arial" w:cs="Arial"/>
          <w:sz w:val="18"/>
          <w:szCs w:val="18"/>
        </w:rPr>
        <w:t xml:space="preserve">Caso os </w:t>
      </w:r>
      <w:r w:rsidR="00231963" w:rsidRPr="00413D4F">
        <w:rPr>
          <w:rFonts w:ascii="Arial" w:hAnsi="Arial" w:cs="Arial"/>
          <w:sz w:val="18"/>
          <w:szCs w:val="18"/>
        </w:rPr>
        <w:t>serviços</w:t>
      </w:r>
      <w:r w:rsidRPr="00413D4F">
        <w:rPr>
          <w:rFonts w:ascii="Arial" w:hAnsi="Arial" w:cs="Arial"/>
          <w:sz w:val="18"/>
          <w:szCs w:val="18"/>
        </w:rPr>
        <w:t xml:space="preserve"> sejam entregues em desacordo com os requisitos estabelecidos pela Prefeitura, ou em quantidade inferior ao estabelecido, o fornecedor deverá substituir ou complementar em no máximo 2</w:t>
      </w:r>
      <w:r w:rsidR="00231963" w:rsidRPr="00413D4F">
        <w:rPr>
          <w:rFonts w:ascii="Arial" w:hAnsi="Arial" w:cs="Arial"/>
          <w:sz w:val="18"/>
          <w:szCs w:val="18"/>
        </w:rPr>
        <w:t>4</w:t>
      </w:r>
      <w:r w:rsidRPr="00413D4F">
        <w:rPr>
          <w:rFonts w:ascii="Arial" w:hAnsi="Arial" w:cs="Arial"/>
          <w:sz w:val="18"/>
          <w:szCs w:val="18"/>
        </w:rPr>
        <w:t xml:space="preserve"> (vinte e quatro) horas. </w:t>
      </w:r>
    </w:p>
    <w:p w14:paraId="66B5B279" w14:textId="1A100D68" w:rsidR="00646F29" w:rsidRPr="00413D4F" w:rsidRDefault="00646F29" w:rsidP="00646F29">
      <w:pPr>
        <w:rPr>
          <w:rFonts w:ascii="Arial" w:hAnsi="Arial" w:cs="Arial"/>
          <w:sz w:val="18"/>
          <w:szCs w:val="18"/>
        </w:rPr>
      </w:pPr>
      <w:r w:rsidRPr="00413D4F">
        <w:rPr>
          <w:rFonts w:ascii="Arial" w:hAnsi="Arial" w:cs="Arial"/>
          <w:b/>
          <w:sz w:val="18"/>
          <w:szCs w:val="18"/>
        </w:rPr>
        <w:t>6.</w:t>
      </w:r>
      <w:r w:rsidR="0069764C" w:rsidRPr="00413D4F">
        <w:rPr>
          <w:rFonts w:ascii="Arial" w:hAnsi="Arial" w:cs="Arial"/>
          <w:b/>
          <w:sz w:val="18"/>
          <w:szCs w:val="18"/>
        </w:rPr>
        <w:t>17</w:t>
      </w:r>
      <w:r w:rsidRPr="00413D4F">
        <w:rPr>
          <w:rFonts w:ascii="Arial" w:hAnsi="Arial" w:cs="Arial"/>
          <w:b/>
          <w:sz w:val="18"/>
          <w:szCs w:val="18"/>
        </w:rPr>
        <w:t xml:space="preserve"> </w:t>
      </w:r>
      <w:r w:rsidRPr="00413D4F">
        <w:rPr>
          <w:rFonts w:ascii="Arial" w:hAnsi="Arial" w:cs="Arial"/>
          <w:sz w:val="18"/>
          <w:szCs w:val="18"/>
        </w:rPr>
        <w:t xml:space="preserve">A entrega poderá eventualmente ser suspensa ou alterada, a critério desta Prefeitura Municipal. </w:t>
      </w:r>
    </w:p>
    <w:p w14:paraId="638CAF16" w14:textId="5502C63A" w:rsidR="00646F29" w:rsidRPr="00413D4F" w:rsidRDefault="00646F29" w:rsidP="00646F29">
      <w:pPr>
        <w:rPr>
          <w:rFonts w:ascii="Arial" w:hAnsi="Arial" w:cs="Arial"/>
          <w:color w:val="000000" w:themeColor="text1"/>
          <w:sz w:val="18"/>
          <w:szCs w:val="18"/>
        </w:rPr>
      </w:pPr>
      <w:r w:rsidRPr="00413D4F">
        <w:rPr>
          <w:rFonts w:ascii="Arial" w:hAnsi="Arial" w:cs="Arial"/>
          <w:b/>
          <w:sz w:val="18"/>
          <w:szCs w:val="18"/>
        </w:rPr>
        <w:t>6.</w:t>
      </w:r>
      <w:r w:rsidR="0069764C" w:rsidRPr="00413D4F">
        <w:rPr>
          <w:rFonts w:ascii="Arial" w:hAnsi="Arial" w:cs="Arial"/>
          <w:b/>
          <w:sz w:val="18"/>
          <w:szCs w:val="18"/>
        </w:rPr>
        <w:t>18</w:t>
      </w:r>
      <w:r w:rsidRPr="00413D4F">
        <w:rPr>
          <w:rFonts w:ascii="Arial" w:hAnsi="Arial" w:cs="Arial"/>
          <w:b/>
          <w:sz w:val="18"/>
          <w:szCs w:val="18"/>
        </w:rPr>
        <w:t xml:space="preserve"> </w:t>
      </w:r>
      <w:r w:rsidRPr="00413D4F">
        <w:rPr>
          <w:rFonts w:ascii="Arial" w:hAnsi="Arial" w:cs="Arial"/>
          <w:sz w:val="18"/>
          <w:szCs w:val="18"/>
        </w:rPr>
        <w:t xml:space="preserve">Os fornecimentos serão realizados </w:t>
      </w:r>
      <w:r w:rsidR="00231963" w:rsidRPr="00413D4F">
        <w:rPr>
          <w:rFonts w:ascii="Arial" w:hAnsi="Arial" w:cs="Arial"/>
          <w:sz w:val="18"/>
          <w:szCs w:val="18"/>
        </w:rPr>
        <w:t>pela</w:t>
      </w:r>
      <w:r w:rsidRPr="00413D4F">
        <w:rPr>
          <w:rFonts w:ascii="Arial" w:hAnsi="Arial" w:cs="Arial"/>
          <w:sz w:val="18"/>
          <w:szCs w:val="18"/>
        </w:rPr>
        <w:t xml:space="preserve"> Sede da Secretaria Municipal de Esporte, Lazer e Turismo, localizada na Avenida Saquarema, n° 253 – Centro, Saquarema/RJ, em dias úteis, de segunda a sexta-feira, no horário </w:t>
      </w:r>
      <w:r w:rsidRPr="00413D4F">
        <w:rPr>
          <w:rFonts w:ascii="Arial" w:hAnsi="Arial" w:cs="Arial"/>
          <w:color w:val="000000" w:themeColor="text1"/>
          <w:sz w:val="18"/>
          <w:szCs w:val="18"/>
        </w:rPr>
        <w:t>compreendido entre 09h00min e 17h00min</w:t>
      </w:r>
      <w:r w:rsidRPr="00413D4F">
        <w:rPr>
          <w:rFonts w:ascii="Arial" w:hAnsi="Arial" w:cs="Arial"/>
          <w:sz w:val="18"/>
          <w:szCs w:val="18"/>
        </w:rPr>
        <w:t>, salvo quando algum dia da semana for feriado, recesso, etc., sendo que para cada uma das entregas será emitida a Autorização de Fornecimento.</w:t>
      </w:r>
    </w:p>
    <w:p w14:paraId="2725C4BF" w14:textId="037E6AA9" w:rsidR="00646F29" w:rsidRPr="00413D4F" w:rsidRDefault="00646F29" w:rsidP="00646F29">
      <w:pPr>
        <w:rPr>
          <w:rFonts w:ascii="Arial" w:hAnsi="Arial" w:cs="Arial"/>
          <w:sz w:val="18"/>
          <w:szCs w:val="18"/>
        </w:rPr>
      </w:pPr>
      <w:r w:rsidRPr="00413D4F">
        <w:rPr>
          <w:rFonts w:ascii="Arial" w:hAnsi="Arial" w:cs="Arial"/>
          <w:b/>
          <w:sz w:val="18"/>
          <w:szCs w:val="18"/>
        </w:rPr>
        <w:t>6.</w:t>
      </w:r>
      <w:r w:rsidR="0069764C" w:rsidRPr="00413D4F">
        <w:rPr>
          <w:rFonts w:ascii="Arial" w:hAnsi="Arial" w:cs="Arial"/>
          <w:b/>
          <w:sz w:val="18"/>
          <w:szCs w:val="18"/>
        </w:rPr>
        <w:t>19</w:t>
      </w:r>
      <w:r w:rsidRPr="00413D4F">
        <w:rPr>
          <w:rFonts w:ascii="Arial" w:hAnsi="Arial" w:cs="Arial"/>
          <w:b/>
          <w:sz w:val="18"/>
          <w:szCs w:val="18"/>
        </w:rPr>
        <w:t xml:space="preserve"> </w:t>
      </w:r>
      <w:r w:rsidRPr="00413D4F">
        <w:rPr>
          <w:rFonts w:ascii="Arial" w:hAnsi="Arial" w:cs="Arial"/>
          <w:sz w:val="18"/>
          <w:szCs w:val="18"/>
        </w:rPr>
        <w:t>Caso a data do recebimento coincida com dia em que não haja expediente nos locais mencionados, o mesmo se fará no primeiro dia útil imediatamente posterior.</w:t>
      </w:r>
    </w:p>
    <w:p w14:paraId="26B1B5DC" w14:textId="0D6365AC" w:rsidR="0069764C" w:rsidRPr="00413D4F" w:rsidRDefault="00646F29" w:rsidP="00646F29">
      <w:pPr>
        <w:pStyle w:val="Corpodetexto"/>
        <w:spacing w:before="156" w:line="276" w:lineRule="auto"/>
        <w:ind w:right="302"/>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20</w:t>
      </w:r>
      <w:r w:rsidRPr="00413D4F">
        <w:rPr>
          <w:rFonts w:ascii="Arial" w:hAnsi="Arial" w:cs="Arial"/>
          <w:sz w:val="18"/>
          <w:szCs w:val="18"/>
        </w:rPr>
        <w:t xml:space="preserve"> </w:t>
      </w:r>
      <w:r w:rsidRPr="00413D4F">
        <w:rPr>
          <w:rFonts w:ascii="Arial" w:hAnsi="Arial" w:cs="Arial"/>
          <w:spacing w:val="-1"/>
          <w:sz w:val="18"/>
          <w:szCs w:val="18"/>
        </w:rPr>
        <w:t>Os</w:t>
      </w:r>
      <w:r w:rsidRPr="00413D4F">
        <w:rPr>
          <w:rFonts w:ascii="Arial" w:hAnsi="Arial" w:cs="Arial"/>
          <w:spacing w:val="-10"/>
          <w:sz w:val="18"/>
          <w:szCs w:val="18"/>
        </w:rPr>
        <w:t xml:space="preserve"> </w:t>
      </w:r>
      <w:r w:rsidRPr="00413D4F">
        <w:rPr>
          <w:rFonts w:ascii="Arial" w:hAnsi="Arial" w:cs="Arial"/>
          <w:spacing w:val="-1"/>
          <w:sz w:val="18"/>
          <w:szCs w:val="18"/>
        </w:rPr>
        <w:t>critérios</w:t>
      </w:r>
      <w:r w:rsidRPr="00413D4F">
        <w:rPr>
          <w:rFonts w:ascii="Arial" w:hAnsi="Arial" w:cs="Arial"/>
          <w:spacing w:val="-10"/>
          <w:sz w:val="18"/>
          <w:szCs w:val="18"/>
        </w:rPr>
        <w:t xml:space="preserve"> </w:t>
      </w:r>
      <w:r w:rsidRPr="00413D4F">
        <w:rPr>
          <w:rFonts w:ascii="Arial" w:hAnsi="Arial" w:cs="Arial"/>
          <w:spacing w:val="-1"/>
          <w:sz w:val="18"/>
          <w:szCs w:val="18"/>
        </w:rPr>
        <w:t>de</w:t>
      </w:r>
      <w:r w:rsidRPr="00413D4F">
        <w:rPr>
          <w:rFonts w:ascii="Arial" w:hAnsi="Arial" w:cs="Arial"/>
          <w:spacing w:val="-9"/>
          <w:sz w:val="18"/>
          <w:szCs w:val="18"/>
        </w:rPr>
        <w:t xml:space="preserve"> </w:t>
      </w:r>
      <w:r w:rsidRPr="00413D4F">
        <w:rPr>
          <w:rFonts w:ascii="Arial" w:hAnsi="Arial" w:cs="Arial"/>
          <w:spacing w:val="-1"/>
          <w:sz w:val="18"/>
          <w:szCs w:val="18"/>
        </w:rPr>
        <w:t>recebimento</w:t>
      </w:r>
      <w:r w:rsidRPr="00413D4F">
        <w:rPr>
          <w:rFonts w:ascii="Arial" w:hAnsi="Arial" w:cs="Arial"/>
          <w:spacing w:val="-3"/>
          <w:sz w:val="18"/>
          <w:szCs w:val="18"/>
        </w:rPr>
        <w:t xml:space="preserve"> </w:t>
      </w:r>
      <w:r w:rsidRPr="00413D4F">
        <w:rPr>
          <w:rFonts w:ascii="Arial" w:hAnsi="Arial" w:cs="Arial"/>
          <w:sz w:val="18"/>
          <w:szCs w:val="18"/>
        </w:rPr>
        <w:t>do</w:t>
      </w:r>
      <w:r w:rsidRPr="00413D4F">
        <w:rPr>
          <w:rFonts w:ascii="Arial" w:hAnsi="Arial" w:cs="Arial"/>
          <w:spacing w:val="-8"/>
          <w:sz w:val="18"/>
          <w:szCs w:val="18"/>
        </w:rPr>
        <w:t xml:space="preserve"> </w:t>
      </w:r>
      <w:r w:rsidRPr="00413D4F">
        <w:rPr>
          <w:rFonts w:ascii="Arial" w:hAnsi="Arial" w:cs="Arial"/>
          <w:sz w:val="18"/>
          <w:szCs w:val="18"/>
        </w:rPr>
        <w:t>objeto,</w:t>
      </w:r>
      <w:r w:rsidRPr="00413D4F">
        <w:rPr>
          <w:rFonts w:ascii="Arial" w:hAnsi="Arial" w:cs="Arial"/>
          <w:spacing w:val="-6"/>
          <w:sz w:val="18"/>
          <w:szCs w:val="18"/>
        </w:rPr>
        <w:t xml:space="preserve"> </w:t>
      </w:r>
      <w:r w:rsidRPr="00413D4F">
        <w:rPr>
          <w:rFonts w:ascii="Arial" w:hAnsi="Arial" w:cs="Arial"/>
          <w:sz w:val="18"/>
          <w:szCs w:val="18"/>
        </w:rPr>
        <w:t>bem</w:t>
      </w:r>
      <w:r w:rsidRPr="00413D4F">
        <w:rPr>
          <w:rFonts w:ascii="Arial" w:hAnsi="Arial" w:cs="Arial"/>
          <w:spacing w:val="-17"/>
          <w:sz w:val="18"/>
          <w:szCs w:val="18"/>
        </w:rPr>
        <w:t xml:space="preserve"> </w:t>
      </w:r>
      <w:r w:rsidRPr="00413D4F">
        <w:rPr>
          <w:rFonts w:ascii="Arial" w:hAnsi="Arial" w:cs="Arial"/>
          <w:sz w:val="18"/>
          <w:szCs w:val="18"/>
        </w:rPr>
        <w:t>como</w:t>
      </w:r>
      <w:r w:rsidRPr="00413D4F">
        <w:rPr>
          <w:rFonts w:ascii="Arial" w:hAnsi="Arial" w:cs="Arial"/>
          <w:spacing w:val="-3"/>
          <w:sz w:val="18"/>
          <w:szCs w:val="18"/>
        </w:rPr>
        <w:t xml:space="preserve"> </w:t>
      </w:r>
      <w:r w:rsidRPr="00413D4F">
        <w:rPr>
          <w:rFonts w:ascii="Arial" w:hAnsi="Arial" w:cs="Arial"/>
          <w:sz w:val="18"/>
          <w:szCs w:val="18"/>
        </w:rPr>
        <w:t>a</w:t>
      </w:r>
      <w:r w:rsidRPr="00413D4F">
        <w:rPr>
          <w:rFonts w:ascii="Arial" w:hAnsi="Arial" w:cs="Arial"/>
          <w:spacing w:val="-9"/>
          <w:sz w:val="18"/>
          <w:szCs w:val="18"/>
        </w:rPr>
        <w:t xml:space="preserve"> </w:t>
      </w:r>
      <w:r w:rsidRPr="00413D4F">
        <w:rPr>
          <w:rFonts w:ascii="Arial" w:hAnsi="Arial" w:cs="Arial"/>
          <w:sz w:val="18"/>
          <w:szCs w:val="18"/>
        </w:rPr>
        <w:t>verificação</w:t>
      </w:r>
      <w:r w:rsidRPr="00413D4F">
        <w:rPr>
          <w:rFonts w:ascii="Arial" w:hAnsi="Arial" w:cs="Arial"/>
          <w:spacing w:val="-3"/>
          <w:sz w:val="18"/>
          <w:szCs w:val="18"/>
        </w:rPr>
        <w:t xml:space="preserve"> </w:t>
      </w:r>
      <w:r w:rsidRPr="00413D4F">
        <w:rPr>
          <w:rFonts w:ascii="Arial" w:hAnsi="Arial" w:cs="Arial"/>
          <w:sz w:val="18"/>
          <w:szCs w:val="18"/>
        </w:rPr>
        <w:t>da</w:t>
      </w:r>
      <w:r w:rsidRPr="00413D4F">
        <w:rPr>
          <w:rFonts w:ascii="Arial" w:hAnsi="Arial" w:cs="Arial"/>
          <w:spacing w:val="-9"/>
          <w:sz w:val="18"/>
          <w:szCs w:val="18"/>
        </w:rPr>
        <w:t xml:space="preserve"> </w:t>
      </w:r>
      <w:r w:rsidRPr="00413D4F">
        <w:rPr>
          <w:rFonts w:ascii="Arial" w:hAnsi="Arial" w:cs="Arial"/>
          <w:sz w:val="18"/>
          <w:szCs w:val="18"/>
        </w:rPr>
        <w:t>conformidade</w:t>
      </w:r>
      <w:r w:rsidRPr="00413D4F">
        <w:rPr>
          <w:rFonts w:ascii="Arial" w:hAnsi="Arial" w:cs="Arial"/>
          <w:spacing w:val="-9"/>
          <w:sz w:val="18"/>
          <w:szCs w:val="18"/>
        </w:rPr>
        <w:t xml:space="preserve"> </w:t>
      </w:r>
      <w:r w:rsidRPr="00413D4F">
        <w:rPr>
          <w:rFonts w:ascii="Arial" w:hAnsi="Arial" w:cs="Arial"/>
          <w:sz w:val="18"/>
          <w:szCs w:val="18"/>
        </w:rPr>
        <w:t>com</w:t>
      </w:r>
      <w:r w:rsidRPr="00413D4F">
        <w:rPr>
          <w:rFonts w:ascii="Arial" w:hAnsi="Arial" w:cs="Arial"/>
          <w:spacing w:val="-17"/>
          <w:sz w:val="18"/>
          <w:szCs w:val="18"/>
        </w:rPr>
        <w:t xml:space="preserve"> </w:t>
      </w:r>
      <w:r w:rsidRPr="00413D4F">
        <w:rPr>
          <w:rFonts w:ascii="Arial" w:hAnsi="Arial" w:cs="Arial"/>
          <w:sz w:val="18"/>
          <w:szCs w:val="18"/>
        </w:rPr>
        <w:t>as</w:t>
      </w:r>
      <w:r w:rsidRPr="00413D4F">
        <w:rPr>
          <w:rFonts w:ascii="Arial" w:hAnsi="Arial" w:cs="Arial"/>
          <w:spacing w:val="-5"/>
          <w:sz w:val="18"/>
          <w:szCs w:val="18"/>
        </w:rPr>
        <w:t xml:space="preserve"> </w:t>
      </w:r>
      <w:r w:rsidRPr="00413D4F">
        <w:rPr>
          <w:rFonts w:ascii="Arial" w:hAnsi="Arial" w:cs="Arial"/>
          <w:sz w:val="18"/>
          <w:szCs w:val="18"/>
        </w:rPr>
        <w:t xml:space="preserve">especificações </w:t>
      </w:r>
      <w:r w:rsidRPr="00413D4F">
        <w:rPr>
          <w:rFonts w:ascii="Arial" w:hAnsi="Arial" w:cs="Arial"/>
          <w:spacing w:val="-57"/>
          <w:sz w:val="18"/>
          <w:szCs w:val="18"/>
        </w:rPr>
        <w:t>constantes</w:t>
      </w:r>
      <w:r w:rsidRPr="00413D4F">
        <w:rPr>
          <w:rFonts w:ascii="Arial" w:hAnsi="Arial" w:cs="Arial"/>
          <w:sz w:val="18"/>
          <w:szCs w:val="18"/>
        </w:rPr>
        <w:t xml:space="preserve"> no Termo</w:t>
      </w:r>
      <w:r w:rsidRPr="00413D4F">
        <w:rPr>
          <w:rFonts w:ascii="Arial" w:hAnsi="Arial" w:cs="Arial"/>
          <w:spacing w:val="1"/>
          <w:sz w:val="18"/>
          <w:szCs w:val="18"/>
        </w:rPr>
        <w:t xml:space="preserve"> </w:t>
      </w:r>
      <w:r w:rsidRPr="00413D4F">
        <w:rPr>
          <w:rFonts w:ascii="Arial" w:hAnsi="Arial" w:cs="Arial"/>
          <w:sz w:val="18"/>
          <w:szCs w:val="18"/>
        </w:rPr>
        <w:t>de Referência e Proposta, e sua consequente aceitação, serão</w:t>
      </w:r>
      <w:r w:rsidRPr="00413D4F">
        <w:rPr>
          <w:rFonts w:ascii="Arial" w:hAnsi="Arial" w:cs="Arial"/>
          <w:spacing w:val="1"/>
          <w:sz w:val="18"/>
          <w:szCs w:val="18"/>
        </w:rPr>
        <w:t xml:space="preserve"> </w:t>
      </w:r>
      <w:r w:rsidRPr="00413D4F">
        <w:rPr>
          <w:rFonts w:ascii="Arial" w:hAnsi="Arial" w:cs="Arial"/>
          <w:sz w:val="18"/>
          <w:szCs w:val="18"/>
        </w:rPr>
        <w:t>conforme</w:t>
      </w:r>
      <w:r w:rsidRPr="00413D4F">
        <w:rPr>
          <w:rFonts w:ascii="Arial" w:hAnsi="Arial" w:cs="Arial"/>
          <w:spacing w:val="1"/>
          <w:sz w:val="18"/>
          <w:szCs w:val="18"/>
        </w:rPr>
        <w:t xml:space="preserve"> </w:t>
      </w:r>
      <w:r w:rsidRPr="00413D4F">
        <w:rPr>
          <w:rFonts w:ascii="Arial" w:hAnsi="Arial" w:cs="Arial"/>
          <w:sz w:val="18"/>
          <w:szCs w:val="18"/>
        </w:rPr>
        <w:t>o</w:t>
      </w:r>
      <w:r w:rsidRPr="00413D4F">
        <w:rPr>
          <w:rFonts w:ascii="Arial" w:hAnsi="Arial" w:cs="Arial"/>
          <w:spacing w:val="1"/>
          <w:sz w:val="18"/>
          <w:szCs w:val="18"/>
        </w:rPr>
        <w:t xml:space="preserve"> </w:t>
      </w:r>
      <w:r w:rsidRPr="00413D4F">
        <w:rPr>
          <w:rFonts w:ascii="Arial" w:hAnsi="Arial" w:cs="Arial"/>
          <w:sz w:val="18"/>
          <w:szCs w:val="18"/>
        </w:rPr>
        <w:t>estabelecido</w:t>
      </w:r>
      <w:r w:rsidRPr="00413D4F">
        <w:rPr>
          <w:rFonts w:ascii="Arial" w:hAnsi="Arial" w:cs="Arial"/>
          <w:spacing w:val="5"/>
          <w:sz w:val="18"/>
          <w:szCs w:val="18"/>
        </w:rPr>
        <w:t xml:space="preserve"> </w:t>
      </w:r>
      <w:r w:rsidRPr="00413D4F">
        <w:rPr>
          <w:rFonts w:ascii="Arial" w:hAnsi="Arial" w:cs="Arial"/>
          <w:sz w:val="18"/>
          <w:szCs w:val="18"/>
        </w:rPr>
        <w:t>no</w:t>
      </w:r>
      <w:r w:rsidRPr="00413D4F">
        <w:rPr>
          <w:rFonts w:ascii="Arial" w:hAnsi="Arial" w:cs="Arial"/>
          <w:spacing w:val="6"/>
          <w:sz w:val="18"/>
          <w:szCs w:val="18"/>
        </w:rPr>
        <w:t xml:space="preserve"> </w:t>
      </w:r>
      <w:r w:rsidRPr="00413D4F">
        <w:rPr>
          <w:rFonts w:ascii="Arial" w:hAnsi="Arial" w:cs="Arial"/>
          <w:sz w:val="18"/>
          <w:szCs w:val="18"/>
        </w:rPr>
        <w:t>Art.</w:t>
      </w:r>
      <w:r w:rsidRPr="00413D4F">
        <w:rPr>
          <w:rFonts w:ascii="Arial" w:hAnsi="Arial" w:cs="Arial"/>
          <w:spacing w:val="4"/>
          <w:sz w:val="18"/>
          <w:szCs w:val="18"/>
        </w:rPr>
        <w:t xml:space="preserve"> </w:t>
      </w:r>
      <w:r w:rsidRPr="00413D4F">
        <w:rPr>
          <w:rFonts w:ascii="Arial" w:hAnsi="Arial" w:cs="Arial"/>
          <w:sz w:val="18"/>
          <w:szCs w:val="18"/>
        </w:rPr>
        <w:t>140</w:t>
      </w:r>
      <w:r w:rsidRPr="00413D4F">
        <w:rPr>
          <w:rFonts w:ascii="Arial" w:hAnsi="Arial" w:cs="Arial"/>
          <w:spacing w:val="-3"/>
          <w:sz w:val="18"/>
          <w:szCs w:val="18"/>
        </w:rPr>
        <w:t xml:space="preserve"> </w:t>
      </w:r>
      <w:r w:rsidRPr="00413D4F">
        <w:rPr>
          <w:rFonts w:ascii="Arial" w:hAnsi="Arial" w:cs="Arial"/>
          <w:sz w:val="18"/>
          <w:szCs w:val="18"/>
        </w:rPr>
        <w:t>da Lei</w:t>
      </w:r>
      <w:r w:rsidRPr="00413D4F">
        <w:rPr>
          <w:rFonts w:ascii="Arial" w:hAnsi="Arial" w:cs="Arial"/>
          <w:spacing w:val="-7"/>
          <w:sz w:val="18"/>
          <w:szCs w:val="18"/>
        </w:rPr>
        <w:t xml:space="preserve"> </w:t>
      </w:r>
      <w:r w:rsidRPr="00413D4F">
        <w:rPr>
          <w:rFonts w:ascii="Arial" w:hAnsi="Arial" w:cs="Arial"/>
          <w:sz w:val="18"/>
          <w:szCs w:val="18"/>
        </w:rPr>
        <w:t>14.133/2021.</w:t>
      </w:r>
    </w:p>
    <w:p w14:paraId="6EF9A07C" w14:textId="2EF9D4BD" w:rsidR="00646F29" w:rsidRPr="00413D4F" w:rsidRDefault="00646F29" w:rsidP="00646F29">
      <w:pPr>
        <w:pStyle w:val="Corpodetexto"/>
        <w:spacing w:before="156" w:line="276" w:lineRule="auto"/>
        <w:ind w:right="302"/>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21</w:t>
      </w:r>
      <w:r w:rsidRPr="00413D4F">
        <w:rPr>
          <w:rFonts w:ascii="Arial" w:hAnsi="Arial" w:cs="Arial"/>
          <w:sz w:val="18"/>
          <w:szCs w:val="18"/>
        </w:rPr>
        <w:t xml:space="preserve"> Somente será permitido que </w:t>
      </w:r>
      <w:r w:rsidR="00A77528" w:rsidRPr="00413D4F">
        <w:rPr>
          <w:rFonts w:ascii="Arial" w:hAnsi="Arial" w:cs="Arial"/>
          <w:sz w:val="18"/>
          <w:szCs w:val="18"/>
        </w:rPr>
        <w:t>a execução do fornecimento dos serviços esteja</w:t>
      </w:r>
      <w:r w:rsidRPr="00413D4F">
        <w:rPr>
          <w:rFonts w:ascii="Arial" w:hAnsi="Arial" w:cs="Arial"/>
          <w:sz w:val="18"/>
          <w:szCs w:val="18"/>
        </w:rPr>
        <w:t xml:space="preserve"> de acordo com o especificado, não se</w:t>
      </w:r>
      <w:r w:rsidRPr="00413D4F">
        <w:rPr>
          <w:rFonts w:ascii="Arial" w:hAnsi="Arial" w:cs="Arial"/>
          <w:spacing w:val="1"/>
          <w:sz w:val="18"/>
          <w:szCs w:val="18"/>
        </w:rPr>
        <w:t xml:space="preserve"> </w:t>
      </w:r>
      <w:r w:rsidRPr="00413D4F">
        <w:rPr>
          <w:rFonts w:ascii="Arial" w:hAnsi="Arial" w:cs="Arial"/>
          <w:sz w:val="18"/>
          <w:szCs w:val="18"/>
        </w:rPr>
        <w:t>admitindo, sob</w:t>
      </w:r>
      <w:r w:rsidRPr="00413D4F">
        <w:rPr>
          <w:rFonts w:ascii="Arial" w:hAnsi="Arial" w:cs="Arial"/>
          <w:spacing w:val="-5"/>
          <w:sz w:val="18"/>
          <w:szCs w:val="18"/>
        </w:rPr>
        <w:t xml:space="preserve"> </w:t>
      </w:r>
      <w:r w:rsidRPr="00413D4F">
        <w:rPr>
          <w:rFonts w:ascii="Arial" w:hAnsi="Arial" w:cs="Arial"/>
          <w:sz w:val="18"/>
          <w:szCs w:val="18"/>
        </w:rPr>
        <w:t>qualquer</w:t>
      </w:r>
      <w:r w:rsidRPr="00413D4F">
        <w:rPr>
          <w:rFonts w:ascii="Arial" w:hAnsi="Arial" w:cs="Arial"/>
          <w:spacing w:val="-1"/>
          <w:sz w:val="18"/>
          <w:szCs w:val="18"/>
        </w:rPr>
        <w:t xml:space="preserve"> </w:t>
      </w:r>
      <w:r w:rsidRPr="00413D4F">
        <w:rPr>
          <w:rFonts w:ascii="Arial" w:hAnsi="Arial" w:cs="Arial"/>
          <w:sz w:val="18"/>
          <w:szCs w:val="18"/>
        </w:rPr>
        <w:t>hipótese,</w:t>
      </w:r>
      <w:r w:rsidRPr="00413D4F">
        <w:rPr>
          <w:rFonts w:ascii="Arial" w:hAnsi="Arial" w:cs="Arial"/>
          <w:spacing w:val="1"/>
          <w:sz w:val="18"/>
          <w:szCs w:val="18"/>
        </w:rPr>
        <w:t xml:space="preserve"> </w:t>
      </w:r>
      <w:r w:rsidRPr="00413D4F">
        <w:rPr>
          <w:rFonts w:ascii="Arial" w:hAnsi="Arial" w:cs="Arial"/>
          <w:sz w:val="18"/>
          <w:szCs w:val="18"/>
        </w:rPr>
        <w:t>que</w:t>
      </w:r>
      <w:r w:rsidRPr="00413D4F">
        <w:rPr>
          <w:rFonts w:ascii="Arial" w:hAnsi="Arial" w:cs="Arial"/>
          <w:spacing w:val="-6"/>
          <w:sz w:val="18"/>
          <w:szCs w:val="18"/>
        </w:rPr>
        <w:t xml:space="preserve"> </w:t>
      </w:r>
      <w:r w:rsidRPr="00413D4F">
        <w:rPr>
          <w:rFonts w:ascii="Arial" w:hAnsi="Arial" w:cs="Arial"/>
          <w:sz w:val="18"/>
          <w:szCs w:val="18"/>
        </w:rPr>
        <w:t>esteja</w:t>
      </w:r>
      <w:r w:rsidRPr="00413D4F">
        <w:rPr>
          <w:rFonts w:ascii="Arial" w:hAnsi="Arial" w:cs="Arial"/>
          <w:spacing w:val="2"/>
          <w:sz w:val="18"/>
          <w:szCs w:val="18"/>
        </w:rPr>
        <w:t xml:space="preserve"> </w:t>
      </w:r>
      <w:r w:rsidRPr="00413D4F">
        <w:rPr>
          <w:rFonts w:ascii="Arial" w:hAnsi="Arial" w:cs="Arial"/>
          <w:sz w:val="18"/>
          <w:szCs w:val="18"/>
        </w:rPr>
        <w:t>fora</w:t>
      </w:r>
      <w:r w:rsidRPr="00413D4F">
        <w:rPr>
          <w:rFonts w:ascii="Arial" w:hAnsi="Arial" w:cs="Arial"/>
          <w:spacing w:val="-2"/>
          <w:sz w:val="18"/>
          <w:szCs w:val="18"/>
        </w:rPr>
        <w:t xml:space="preserve"> </w:t>
      </w:r>
      <w:r w:rsidRPr="00413D4F">
        <w:rPr>
          <w:rFonts w:ascii="Arial" w:hAnsi="Arial" w:cs="Arial"/>
          <w:sz w:val="18"/>
          <w:szCs w:val="18"/>
        </w:rPr>
        <w:t>do</w:t>
      </w:r>
      <w:r w:rsidRPr="00413D4F">
        <w:rPr>
          <w:rFonts w:ascii="Arial" w:hAnsi="Arial" w:cs="Arial"/>
          <w:spacing w:val="-1"/>
          <w:sz w:val="18"/>
          <w:szCs w:val="18"/>
        </w:rPr>
        <w:t xml:space="preserve"> </w:t>
      </w:r>
      <w:r w:rsidRPr="00413D4F">
        <w:rPr>
          <w:rFonts w:ascii="Arial" w:hAnsi="Arial" w:cs="Arial"/>
          <w:sz w:val="18"/>
          <w:szCs w:val="18"/>
        </w:rPr>
        <w:t>padrão</w:t>
      </w:r>
      <w:r w:rsidRPr="00413D4F">
        <w:rPr>
          <w:rFonts w:ascii="Arial" w:hAnsi="Arial" w:cs="Arial"/>
          <w:spacing w:val="-1"/>
          <w:sz w:val="18"/>
          <w:szCs w:val="18"/>
        </w:rPr>
        <w:t xml:space="preserve"> </w:t>
      </w:r>
      <w:r w:rsidRPr="00413D4F">
        <w:rPr>
          <w:rFonts w:ascii="Arial" w:hAnsi="Arial" w:cs="Arial"/>
          <w:sz w:val="18"/>
          <w:szCs w:val="18"/>
        </w:rPr>
        <w:t>descrito</w:t>
      </w:r>
      <w:r w:rsidRPr="00413D4F">
        <w:rPr>
          <w:rFonts w:ascii="Arial" w:hAnsi="Arial" w:cs="Arial"/>
          <w:spacing w:val="3"/>
          <w:sz w:val="18"/>
          <w:szCs w:val="18"/>
        </w:rPr>
        <w:t xml:space="preserve"> </w:t>
      </w:r>
      <w:r w:rsidRPr="00413D4F">
        <w:rPr>
          <w:rFonts w:ascii="Arial" w:hAnsi="Arial" w:cs="Arial"/>
          <w:sz w:val="18"/>
          <w:szCs w:val="18"/>
        </w:rPr>
        <w:t>neste</w:t>
      </w:r>
      <w:r w:rsidRPr="00413D4F">
        <w:rPr>
          <w:rFonts w:ascii="Arial" w:hAnsi="Arial" w:cs="Arial"/>
          <w:spacing w:val="-2"/>
          <w:sz w:val="18"/>
          <w:szCs w:val="18"/>
        </w:rPr>
        <w:t xml:space="preserve"> </w:t>
      </w:r>
      <w:r w:rsidRPr="00413D4F">
        <w:rPr>
          <w:rFonts w:ascii="Arial" w:hAnsi="Arial" w:cs="Arial"/>
          <w:sz w:val="18"/>
          <w:szCs w:val="18"/>
        </w:rPr>
        <w:t>Termo</w:t>
      </w:r>
      <w:r w:rsidRPr="00413D4F">
        <w:rPr>
          <w:rFonts w:ascii="Arial" w:hAnsi="Arial" w:cs="Arial"/>
          <w:spacing w:val="3"/>
          <w:sz w:val="18"/>
          <w:szCs w:val="18"/>
        </w:rPr>
        <w:t xml:space="preserve"> </w:t>
      </w:r>
      <w:r w:rsidRPr="00413D4F">
        <w:rPr>
          <w:rFonts w:ascii="Arial" w:hAnsi="Arial" w:cs="Arial"/>
          <w:sz w:val="18"/>
          <w:szCs w:val="18"/>
        </w:rPr>
        <w:t>de</w:t>
      </w:r>
      <w:r w:rsidRPr="00413D4F">
        <w:rPr>
          <w:rFonts w:ascii="Arial" w:hAnsi="Arial" w:cs="Arial"/>
          <w:spacing w:val="-2"/>
          <w:sz w:val="18"/>
          <w:szCs w:val="18"/>
        </w:rPr>
        <w:t xml:space="preserve"> </w:t>
      </w:r>
      <w:r w:rsidRPr="00413D4F">
        <w:rPr>
          <w:rFonts w:ascii="Arial" w:hAnsi="Arial" w:cs="Arial"/>
          <w:sz w:val="18"/>
          <w:szCs w:val="18"/>
        </w:rPr>
        <w:t>Referência.</w:t>
      </w:r>
    </w:p>
    <w:p w14:paraId="798EB1B9" w14:textId="1C99B081" w:rsidR="00646F29" w:rsidRPr="00413D4F" w:rsidRDefault="00646F29" w:rsidP="00646F29">
      <w:pPr>
        <w:pStyle w:val="Corpodetexto"/>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22</w:t>
      </w:r>
      <w:r w:rsidRPr="00413D4F">
        <w:rPr>
          <w:rFonts w:ascii="Arial" w:hAnsi="Arial" w:cs="Arial"/>
          <w:sz w:val="18"/>
          <w:szCs w:val="18"/>
        </w:rPr>
        <w:t xml:space="preserve"> O objeto será recebido provisoriamente, para efeito de verificação do cumprimento das exigências de</w:t>
      </w:r>
      <w:r w:rsidRPr="00413D4F">
        <w:rPr>
          <w:rFonts w:ascii="Arial" w:hAnsi="Arial" w:cs="Arial"/>
          <w:spacing w:val="1"/>
          <w:sz w:val="18"/>
          <w:szCs w:val="18"/>
        </w:rPr>
        <w:t xml:space="preserve"> </w:t>
      </w:r>
      <w:r w:rsidRPr="00413D4F">
        <w:rPr>
          <w:rFonts w:ascii="Arial" w:hAnsi="Arial" w:cs="Arial"/>
          <w:sz w:val="18"/>
          <w:szCs w:val="18"/>
        </w:rPr>
        <w:t>caráter técnico pelo responsável, fiscal técnico, administrativo ou setorial do contrato. A verificação</w:t>
      </w:r>
      <w:r w:rsidRPr="00413D4F">
        <w:rPr>
          <w:rFonts w:ascii="Arial" w:hAnsi="Arial" w:cs="Arial"/>
          <w:spacing w:val="1"/>
          <w:sz w:val="18"/>
          <w:szCs w:val="18"/>
        </w:rPr>
        <w:t xml:space="preserve"> </w:t>
      </w:r>
      <w:r w:rsidRPr="00413D4F">
        <w:rPr>
          <w:rFonts w:ascii="Arial" w:hAnsi="Arial" w:cs="Arial"/>
          <w:sz w:val="18"/>
          <w:szCs w:val="18"/>
        </w:rPr>
        <w:t>da</w:t>
      </w:r>
      <w:r w:rsidRPr="00413D4F">
        <w:rPr>
          <w:rFonts w:ascii="Arial" w:hAnsi="Arial" w:cs="Arial"/>
          <w:spacing w:val="1"/>
          <w:sz w:val="18"/>
          <w:szCs w:val="18"/>
        </w:rPr>
        <w:t xml:space="preserve"> </w:t>
      </w:r>
      <w:r w:rsidRPr="00413D4F">
        <w:rPr>
          <w:rFonts w:ascii="Arial" w:hAnsi="Arial" w:cs="Arial"/>
          <w:sz w:val="18"/>
          <w:szCs w:val="18"/>
        </w:rPr>
        <w:t>conformidade</w:t>
      </w:r>
      <w:r w:rsidRPr="00413D4F">
        <w:rPr>
          <w:rFonts w:ascii="Arial" w:hAnsi="Arial" w:cs="Arial"/>
          <w:spacing w:val="1"/>
          <w:sz w:val="18"/>
          <w:szCs w:val="18"/>
        </w:rPr>
        <w:t xml:space="preserve"> </w:t>
      </w:r>
      <w:r w:rsidRPr="00413D4F">
        <w:rPr>
          <w:rFonts w:ascii="Arial" w:hAnsi="Arial" w:cs="Arial"/>
          <w:sz w:val="18"/>
          <w:szCs w:val="18"/>
        </w:rPr>
        <w:t>ocorrerá no</w:t>
      </w:r>
      <w:r w:rsidRPr="00413D4F">
        <w:rPr>
          <w:rFonts w:ascii="Arial" w:hAnsi="Arial" w:cs="Arial"/>
          <w:spacing w:val="1"/>
          <w:sz w:val="18"/>
          <w:szCs w:val="18"/>
        </w:rPr>
        <w:t xml:space="preserve"> </w:t>
      </w:r>
      <w:r w:rsidRPr="00413D4F">
        <w:rPr>
          <w:rFonts w:ascii="Arial" w:hAnsi="Arial" w:cs="Arial"/>
          <w:sz w:val="18"/>
          <w:szCs w:val="18"/>
        </w:rPr>
        <w:t>prazo</w:t>
      </w:r>
      <w:r w:rsidRPr="00413D4F">
        <w:rPr>
          <w:rFonts w:ascii="Arial" w:hAnsi="Arial" w:cs="Arial"/>
          <w:spacing w:val="1"/>
          <w:sz w:val="18"/>
          <w:szCs w:val="18"/>
        </w:rPr>
        <w:t xml:space="preserve"> </w:t>
      </w:r>
      <w:r w:rsidRPr="00413D4F">
        <w:rPr>
          <w:rFonts w:ascii="Arial" w:hAnsi="Arial" w:cs="Arial"/>
          <w:sz w:val="18"/>
          <w:szCs w:val="18"/>
        </w:rPr>
        <w:t>de 05 (cinco)</w:t>
      </w:r>
      <w:r w:rsidRPr="00413D4F">
        <w:rPr>
          <w:rFonts w:ascii="Arial" w:hAnsi="Arial" w:cs="Arial"/>
          <w:spacing w:val="1"/>
          <w:sz w:val="18"/>
          <w:szCs w:val="18"/>
        </w:rPr>
        <w:t xml:space="preserve"> </w:t>
      </w:r>
      <w:r w:rsidRPr="00413D4F">
        <w:rPr>
          <w:rFonts w:ascii="Arial" w:hAnsi="Arial" w:cs="Arial"/>
          <w:sz w:val="18"/>
          <w:szCs w:val="18"/>
        </w:rPr>
        <w:t>dias</w:t>
      </w:r>
      <w:r w:rsidRPr="00413D4F">
        <w:rPr>
          <w:rFonts w:ascii="Arial" w:hAnsi="Arial" w:cs="Arial"/>
          <w:spacing w:val="1"/>
          <w:sz w:val="18"/>
          <w:szCs w:val="18"/>
        </w:rPr>
        <w:t xml:space="preserve"> </w:t>
      </w:r>
      <w:r w:rsidRPr="00413D4F">
        <w:rPr>
          <w:rFonts w:ascii="Arial" w:hAnsi="Arial" w:cs="Arial"/>
          <w:sz w:val="18"/>
          <w:szCs w:val="18"/>
        </w:rPr>
        <w:t>úteis,</w:t>
      </w:r>
      <w:r w:rsidRPr="00413D4F">
        <w:rPr>
          <w:rFonts w:ascii="Arial" w:hAnsi="Arial" w:cs="Arial"/>
          <w:spacing w:val="1"/>
          <w:sz w:val="18"/>
          <w:szCs w:val="18"/>
        </w:rPr>
        <w:t xml:space="preserve"> </w:t>
      </w:r>
      <w:r w:rsidRPr="00413D4F">
        <w:rPr>
          <w:rFonts w:ascii="Arial" w:hAnsi="Arial" w:cs="Arial"/>
          <w:sz w:val="18"/>
          <w:szCs w:val="18"/>
        </w:rPr>
        <w:t>contados</w:t>
      </w:r>
      <w:r w:rsidRPr="00413D4F">
        <w:rPr>
          <w:rFonts w:ascii="Arial" w:hAnsi="Arial" w:cs="Arial"/>
          <w:spacing w:val="1"/>
          <w:sz w:val="18"/>
          <w:szCs w:val="18"/>
        </w:rPr>
        <w:t xml:space="preserve"> </w:t>
      </w:r>
      <w:r w:rsidRPr="00413D4F">
        <w:rPr>
          <w:rFonts w:ascii="Arial" w:hAnsi="Arial" w:cs="Arial"/>
          <w:sz w:val="18"/>
          <w:szCs w:val="18"/>
        </w:rPr>
        <w:t>a partir</w:t>
      </w:r>
      <w:r w:rsidRPr="00413D4F">
        <w:rPr>
          <w:rFonts w:ascii="Arial" w:hAnsi="Arial" w:cs="Arial"/>
          <w:spacing w:val="1"/>
          <w:sz w:val="18"/>
          <w:szCs w:val="18"/>
        </w:rPr>
        <w:t xml:space="preserve"> </w:t>
      </w:r>
      <w:r w:rsidRPr="00413D4F">
        <w:rPr>
          <w:rFonts w:ascii="Arial" w:hAnsi="Arial" w:cs="Arial"/>
          <w:sz w:val="18"/>
          <w:szCs w:val="18"/>
        </w:rPr>
        <w:t>do</w:t>
      </w:r>
      <w:r w:rsidRPr="00413D4F">
        <w:rPr>
          <w:rFonts w:ascii="Arial" w:hAnsi="Arial" w:cs="Arial"/>
          <w:spacing w:val="1"/>
          <w:sz w:val="18"/>
          <w:szCs w:val="18"/>
        </w:rPr>
        <w:t xml:space="preserve"> </w:t>
      </w:r>
      <w:r w:rsidRPr="00413D4F">
        <w:rPr>
          <w:rFonts w:ascii="Arial" w:hAnsi="Arial" w:cs="Arial"/>
          <w:sz w:val="18"/>
          <w:szCs w:val="18"/>
        </w:rPr>
        <w:t>recebimento</w:t>
      </w:r>
      <w:r w:rsidRPr="00413D4F">
        <w:rPr>
          <w:rFonts w:ascii="Arial" w:hAnsi="Arial" w:cs="Arial"/>
          <w:spacing w:val="1"/>
          <w:sz w:val="18"/>
          <w:szCs w:val="18"/>
        </w:rPr>
        <w:t xml:space="preserve"> </w:t>
      </w:r>
      <w:r w:rsidRPr="00413D4F">
        <w:rPr>
          <w:rFonts w:ascii="Arial" w:hAnsi="Arial" w:cs="Arial"/>
          <w:sz w:val="18"/>
          <w:szCs w:val="18"/>
        </w:rPr>
        <w:t>provisório.</w:t>
      </w:r>
    </w:p>
    <w:p w14:paraId="72450FFF" w14:textId="3DF4B86B" w:rsidR="00646F29" w:rsidRPr="00413D4F" w:rsidRDefault="00646F29" w:rsidP="00646F29">
      <w:pPr>
        <w:pStyle w:val="Corpodetexto"/>
        <w:spacing w:before="118" w:line="276" w:lineRule="auto"/>
        <w:ind w:right="312"/>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23</w:t>
      </w:r>
      <w:r w:rsidRPr="00413D4F">
        <w:rPr>
          <w:rFonts w:ascii="Arial" w:hAnsi="Arial" w:cs="Arial"/>
          <w:sz w:val="18"/>
          <w:szCs w:val="18"/>
        </w:rPr>
        <w:t xml:space="preserve"> Admitida à conformidade quantitativa e qualitativa das exigências contratuais, o objeto será recebido</w:t>
      </w:r>
      <w:r w:rsidRPr="00413D4F">
        <w:rPr>
          <w:rFonts w:ascii="Arial" w:hAnsi="Arial" w:cs="Arial"/>
          <w:spacing w:val="1"/>
          <w:sz w:val="18"/>
          <w:szCs w:val="18"/>
        </w:rPr>
        <w:t xml:space="preserve"> </w:t>
      </w:r>
      <w:r w:rsidRPr="00413D4F">
        <w:rPr>
          <w:rFonts w:ascii="Arial" w:hAnsi="Arial" w:cs="Arial"/>
          <w:sz w:val="18"/>
          <w:szCs w:val="18"/>
        </w:rPr>
        <w:t>definitivamente</w:t>
      </w:r>
      <w:r w:rsidRPr="00413D4F">
        <w:rPr>
          <w:rFonts w:ascii="Arial" w:hAnsi="Arial" w:cs="Arial"/>
          <w:spacing w:val="-3"/>
          <w:sz w:val="18"/>
          <w:szCs w:val="18"/>
        </w:rPr>
        <w:t xml:space="preserve"> </w:t>
      </w:r>
      <w:r w:rsidRPr="00413D4F">
        <w:rPr>
          <w:rFonts w:ascii="Arial" w:hAnsi="Arial" w:cs="Arial"/>
          <w:sz w:val="18"/>
          <w:szCs w:val="18"/>
        </w:rPr>
        <w:t>pelo</w:t>
      </w:r>
      <w:r w:rsidRPr="00413D4F">
        <w:rPr>
          <w:rFonts w:ascii="Arial" w:hAnsi="Arial" w:cs="Arial"/>
          <w:spacing w:val="3"/>
          <w:sz w:val="18"/>
          <w:szCs w:val="18"/>
        </w:rPr>
        <w:t xml:space="preserve"> </w:t>
      </w:r>
      <w:r w:rsidRPr="00413D4F">
        <w:rPr>
          <w:rFonts w:ascii="Arial" w:hAnsi="Arial" w:cs="Arial"/>
          <w:sz w:val="18"/>
          <w:szCs w:val="18"/>
        </w:rPr>
        <w:t>gestor</w:t>
      </w:r>
      <w:r w:rsidRPr="00413D4F">
        <w:rPr>
          <w:rFonts w:ascii="Arial" w:hAnsi="Arial" w:cs="Arial"/>
          <w:spacing w:val="-4"/>
          <w:sz w:val="18"/>
          <w:szCs w:val="18"/>
        </w:rPr>
        <w:t xml:space="preserve"> </w:t>
      </w:r>
      <w:r w:rsidRPr="00413D4F">
        <w:rPr>
          <w:rFonts w:ascii="Arial" w:hAnsi="Arial" w:cs="Arial"/>
          <w:sz w:val="18"/>
          <w:szCs w:val="18"/>
        </w:rPr>
        <w:t>do</w:t>
      </w:r>
      <w:r w:rsidRPr="00413D4F">
        <w:rPr>
          <w:rFonts w:ascii="Arial" w:hAnsi="Arial" w:cs="Arial"/>
          <w:spacing w:val="3"/>
          <w:sz w:val="18"/>
          <w:szCs w:val="18"/>
        </w:rPr>
        <w:t xml:space="preserve"> </w:t>
      </w:r>
      <w:r w:rsidRPr="00413D4F">
        <w:rPr>
          <w:rFonts w:ascii="Arial" w:hAnsi="Arial" w:cs="Arial"/>
          <w:sz w:val="18"/>
          <w:szCs w:val="18"/>
        </w:rPr>
        <w:t>contrato, mediante</w:t>
      </w:r>
      <w:r w:rsidRPr="00413D4F">
        <w:rPr>
          <w:rFonts w:ascii="Arial" w:hAnsi="Arial" w:cs="Arial"/>
          <w:spacing w:val="-6"/>
          <w:sz w:val="18"/>
          <w:szCs w:val="18"/>
        </w:rPr>
        <w:t xml:space="preserve"> </w:t>
      </w:r>
      <w:r w:rsidRPr="00413D4F">
        <w:rPr>
          <w:rFonts w:ascii="Arial" w:hAnsi="Arial" w:cs="Arial"/>
          <w:sz w:val="18"/>
          <w:szCs w:val="18"/>
        </w:rPr>
        <w:t>atesto</w:t>
      </w:r>
      <w:r w:rsidRPr="00413D4F">
        <w:rPr>
          <w:rFonts w:ascii="Arial" w:hAnsi="Arial" w:cs="Arial"/>
          <w:spacing w:val="-1"/>
          <w:sz w:val="18"/>
          <w:szCs w:val="18"/>
        </w:rPr>
        <w:t xml:space="preserve"> </w:t>
      </w:r>
      <w:r w:rsidRPr="00413D4F">
        <w:rPr>
          <w:rFonts w:ascii="Arial" w:hAnsi="Arial" w:cs="Arial"/>
          <w:sz w:val="18"/>
          <w:szCs w:val="18"/>
        </w:rPr>
        <w:t>na</w:t>
      </w:r>
      <w:r w:rsidRPr="00413D4F">
        <w:rPr>
          <w:rFonts w:ascii="Arial" w:hAnsi="Arial" w:cs="Arial"/>
          <w:spacing w:val="-3"/>
          <w:sz w:val="18"/>
          <w:szCs w:val="18"/>
        </w:rPr>
        <w:t xml:space="preserve"> </w:t>
      </w:r>
      <w:r w:rsidRPr="00413D4F">
        <w:rPr>
          <w:rFonts w:ascii="Arial" w:hAnsi="Arial" w:cs="Arial"/>
          <w:sz w:val="18"/>
          <w:szCs w:val="18"/>
        </w:rPr>
        <w:t>Nota</w:t>
      </w:r>
      <w:r w:rsidRPr="00413D4F">
        <w:rPr>
          <w:rFonts w:ascii="Arial" w:hAnsi="Arial" w:cs="Arial"/>
          <w:spacing w:val="-6"/>
          <w:sz w:val="18"/>
          <w:szCs w:val="18"/>
        </w:rPr>
        <w:t xml:space="preserve"> </w:t>
      </w:r>
      <w:r w:rsidRPr="00413D4F">
        <w:rPr>
          <w:rFonts w:ascii="Arial" w:hAnsi="Arial" w:cs="Arial"/>
          <w:sz w:val="18"/>
          <w:szCs w:val="18"/>
        </w:rPr>
        <w:t>Fiscal</w:t>
      </w:r>
      <w:r w:rsidRPr="00413D4F">
        <w:rPr>
          <w:rFonts w:ascii="Arial" w:hAnsi="Arial" w:cs="Arial"/>
          <w:spacing w:val="-6"/>
          <w:sz w:val="18"/>
          <w:szCs w:val="18"/>
        </w:rPr>
        <w:t xml:space="preserve"> </w:t>
      </w:r>
      <w:r w:rsidRPr="00413D4F">
        <w:rPr>
          <w:rFonts w:ascii="Arial" w:hAnsi="Arial" w:cs="Arial"/>
          <w:sz w:val="18"/>
          <w:szCs w:val="18"/>
        </w:rPr>
        <w:t>com</w:t>
      </w:r>
      <w:r w:rsidRPr="00413D4F">
        <w:rPr>
          <w:rFonts w:ascii="Arial" w:hAnsi="Arial" w:cs="Arial"/>
          <w:spacing w:val="-10"/>
          <w:sz w:val="18"/>
          <w:szCs w:val="18"/>
        </w:rPr>
        <w:t xml:space="preserve"> </w:t>
      </w:r>
      <w:r w:rsidRPr="00413D4F">
        <w:rPr>
          <w:rFonts w:ascii="Arial" w:hAnsi="Arial" w:cs="Arial"/>
          <w:sz w:val="18"/>
          <w:szCs w:val="18"/>
        </w:rPr>
        <w:t>a</w:t>
      </w:r>
      <w:r w:rsidRPr="00413D4F">
        <w:rPr>
          <w:rFonts w:ascii="Arial" w:hAnsi="Arial" w:cs="Arial"/>
          <w:spacing w:val="-2"/>
          <w:sz w:val="18"/>
          <w:szCs w:val="18"/>
        </w:rPr>
        <w:t xml:space="preserve"> </w:t>
      </w:r>
      <w:r w:rsidRPr="00413D4F">
        <w:rPr>
          <w:rFonts w:ascii="Arial" w:hAnsi="Arial" w:cs="Arial"/>
          <w:sz w:val="18"/>
          <w:szCs w:val="18"/>
        </w:rPr>
        <w:t>consequente</w:t>
      </w:r>
      <w:r w:rsidRPr="00413D4F">
        <w:rPr>
          <w:rFonts w:ascii="Arial" w:hAnsi="Arial" w:cs="Arial"/>
          <w:spacing w:val="-2"/>
          <w:sz w:val="18"/>
          <w:szCs w:val="18"/>
        </w:rPr>
        <w:t xml:space="preserve"> </w:t>
      </w:r>
      <w:r w:rsidRPr="00413D4F">
        <w:rPr>
          <w:rFonts w:ascii="Arial" w:hAnsi="Arial" w:cs="Arial"/>
          <w:sz w:val="18"/>
          <w:szCs w:val="18"/>
        </w:rPr>
        <w:t>aceitação.</w:t>
      </w:r>
    </w:p>
    <w:p w14:paraId="5E83AB56" w14:textId="7634CAEC" w:rsidR="00646F29" w:rsidRPr="00413D4F" w:rsidRDefault="00646F29" w:rsidP="00646F29">
      <w:pPr>
        <w:pStyle w:val="Corpodetexto"/>
        <w:spacing w:before="119" w:line="280" w:lineRule="auto"/>
        <w:ind w:right="319"/>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24</w:t>
      </w:r>
      <w:r w:rsidRPr="00413D4F">
        <w:rPr>
          <w:rFonts w:ascii="Arial" w:hAnsi="Arial" w:cs="Arial"/>
          <w:sz w:val="18"/>
          <w:szCs w:val="18"/>
        </w:rPr>
        <w:t xml:space="preserve"> O recebimento provisório ou definitivo não exclui a responsabilidade da contratada pelos prejuízos</w:t>
      </w:r>
      <w:r w:rsidRPr="00413D4F">
        <w:rPr>
          <w:rFonts w:ascii="Arial" w:hAnsi="Arial" w:cs="Arial"/>
          <w:spacing w:val="1"/>
          <w:sz w:val="18"/>
          <w:szCs w:val="18"/>
        </w:rPr>
        <w:t xml:space="preserve"> </w:t>
      </w:r>
      <w:r w:rsidRPr="00413D4F">
        <w:rPr>
          <w:rFonts w:ascii="Arial" w:hAnsi="Arial" w:cs="Arial"/>
          <w:sz w:val="18"/>
          <w:szCs w:val="18"/>
        </w:rPr>
        <w:t>resultantes</w:t>
      </w:r>
      <w:r w:rsidRPr="00413D4F">
        <w:rPr>
          <w:rFonts w:ascii="Arial" w:hAnsi="Arial" w:cs="Arial"/>
          <w:spacing w:val="-1"/>
          <w:sz w:val="18"/>
          <w:szCs w:val="18"/>
        </w:rPr>
        <w:t xml:space="preserve"> </w:t>
      </w:r>
      <w:r w:rsidRPr="00413D4F">
        <w:rPr>
          <w:rFonts w:ascii="Arial" w:hAnsi="Arial" w:cs="Arial"/>
          <w:sz w:val="18"/>
          <w:szCs w:val="18"/>
        </w:rPr>
        <w:t>da</w:t>
      </w:r>
      <w:r w:rsidRPr="00413D4F">
        <w:rPr>
          <w:rFonts w:ascii="Arial" w:hAnsi="Arial" w:cs="Arial"/>
          <w:spacing w:val="6"/>
          <w:sz w:val="18"/>
          <w:szCs w:val="18"/>
        </w:rPr>
        <w:t xml:space="preserve"> </w:t>
      </w:r>
      <w:r w:rsidRPr="00413D4F">
        <w:rPr>
          <w:rFonts w:ascii="Arial" w:hAnsi="Arial" w:cs="Arial"/>
          <w:sz w:val="18"/>
          <w:szCs w:val="18"/>
        </w:rPr>
        <w:t>incorreta execução</w:t>
      </w:r>
      <w:r w:rsidRPr="00413D4F">
        <w:rPr>
          <w:rFonts w:ascii="Arial" w:hAnsi="Arial" w:cs="Arial"/>
          <w:spacing w:val="6"/>
          <w:sz w:val="18"/>
          <w:szCs w:val="18"/>
        </w:rPr>
        <w:t xml:space="preserve"> </w:t>
      </w:r>
      <w:r w:rsidRPr="00413D4F">
        <w:rPr>
          <w:rFonts w:ascii="Arial" w:hAnsi="Arial" w:cs="Arial"/>
          <w:sz w:val="18"/>
          <w:szCs w:val="18"/>
        </w:rPr>
        <w:t>contratual.</w:t>
      </w:r>
    </w:p>
    <w:p w14:paraId="7C50EC43" w14:textId="296CB484" w:rsidR="00646F29" w:rsidRPr="00413D4F" w:rsidRDefault="00646F29" w:rsidP="00646F29">
      <w:pPr>
        <w:pStyle w:val="Corpodetexto"/>
        <w:spacing w:before="118" w:line="278" w:lineRule="auto"/>
        <w:ind w:right="320"/>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25</w:t>
      </w:r>
      <w:r w:rsidRPr="00413D4F">
        <w:rPr>
          <w:rFonts w:ascii="Arial" w:hAnsi="Arial" w:cs="Arial"/>
          <w:sz w:val="18"/>
          <w:szCs w:val="18"/>
        </w:rPr>
        <w:t xml:space="preserve"> A execução dos serviços deverá ser feita rigorosamente dentro das especificações estabelecidas neste</w:t>
      </w:r>
      <w:r w:rsidRPr="00413D4F">
        <w:rPr>
          <w:rFonts w:ascii="Arial" w:hAnsi="Arial" w:cs="Arial"/>
          <w:spacing w:val="1"/>
          <w:sz w:val="18"/>
          <w:szCs w:val="18"/>
        </w:rPr>
        <w:t xml:space="preserve"> </w:t>
      </w:r>
      <w:r w:rsidRPr="00413D4F">
        <w:rPr>
          <w:rFonts w:ascii="Arial" w:hAnsi="Arial" w:cs="Arial"/>
          <w:spacing w:val="-1"/>
          <w:sz w:val="18"/>
          <w:szCs w:val="18"/>
        </w:rPr>
        <w:t>Termo</w:t>
      </w:r>
      <w:r w:rsidRPr="00413D4F">
        <w:rPr>
          <w:rFonts w:ascii="Arial" w:hAnsi="Arial" w:cs="Arial"/>
          <w:spacing w:val="-9"/>
          <w:sz w:val="18"/>
          <w:szCs w:val="18"/>
        </w:rPr>
        <w:t xml:space="preserve"> </w:t>
      </w:r>
      <w:r w:rsidRPr="00413D4F">
        <w:rPr>
          <w:rFonts w:ascii="Arial" w:hAnsi="Arial" w:cs="Arial"/>
          <w:sz w:val="18"/>
          <w:szCs w:val="18"/>
        </w:rPr>
        <w:t>de</w:t>
      </w:r>
      <w:r w:rsidRPr="00413D4F">
        <w:rPr>
          <w:rFonts w:ascii="Arial" w:hAnsi="Arial" w:cs="Arial"/>
          <w:spacing w:val="-14"/>
          <w:sz w:val="18"/>
          <w:szCs w:val="18"/>
        </w:rPr>
        <w:t xml:space="preserve"> </w:t>
      </w:r>
      <w:r w:rsidRPr="00413D4F">
        <w:rPr>
          <w:rFonts w:ascii="Arial" w:hAnsi="Arial" w:cs="Arial"/>
          <w:sz w:val="18"/>
          <w:szCs w:val="18"/>
        </w:rPr>
        <w:t>Referência.</w:t>
      </w:r>
      <w:r w:rsidRPr="00413D4F">
        <w:rPr>
          <w:rFonts w:ascii="Arial" w:hAnsi="Arial" w:cs="Arial"/>
          <w:spacing w:val="-11"/>
          <w:sz w:val="18"/>
          <w:szCs w:val="18"/>
        </w:rPr>
        <w:t xml:space="preserve"> </w:t>
      </w:r>
      <w:r w:rsidRPr="00413D4F">
        <w:rPr>
          <w:rFonts w:ascii="Arial" w:hAnsi="Arial" w:cs="Arial"/>
          <w:sz w:val="18"/>
          <w:szCs w:val="18"/>
        </w:rPr>
        <w:t>A</w:t>
      </w:r>
      <w:r w:rsidRPr="00413D4F">
        <w:rPr>
          <w:rFonts w:ascii="Arial" w:hAnsi="Arial" w:cs="Arial"/>
          <w:spacing w:val="-14"/>
          <w:sz w:val="18"/>
          <w:szCs w:val="18"/>
        </w:rPr>
        <w:t xml:space="preserve"> </w:t>
      </w:r>
      <w:r w:rsidRPr="00413D4F">
        <w:rPr>
          <w:rFonts w:ascii="Arial" w:hAnsi="Arial" w:cs="Arial"/>
          <w:sz w:val="18"/>
          <w:szCs w:val="18"/>
        </w:rPr>
        <w:t>inobservância</w:t>
      </w:r>
      <w:r w:rsidRPr="00413D4F">
        <w:rPr>
          <w:rFonts w:ascii="Arial" w:hAnsi="Arial" w:cs="Arial"/>
          <w:spacing w:val="-14"/>
          <w:sz w:val="18"/>
          <w:szCs w:val="18"/>
        </w:rPr>
        <w:t xml:space="preserve"> </w:t>
      </w:r>
      <w:r w:rsidRPr="00413D4F">
        <w:rPr>
          <w:rFonts w:ascii="Arial" w:hAnsi="Arial" w:cs="Arial"/>
          <w:sz w:val="18"/>
          <w:szCs w:val="18"/>
        </w:rPr>
        <w:t>desta</w:t>
      </w:r>
      <w:r w:rsidRPr="00413D4F">
        <w:rPr>
          <w:rFonts w:ascii="Arial" w:hAnsi="Arial" w:cs="Arial"/>
          <w:spacing w:val="-14"/>
          <w:sz w:val="18"/>
          <w:szCs w:val="18"/>
        </w:rPr>
        <w:t xml:space="preserve"> </w:t>
      </w:r>
      <w:r w:rsidRPr="00413D4F">
        <w:rPr>
          <w:rFonts w:ascii="Arial" w:hAnsi="Arial" w:cs="Arial"/>
          <w:sz w:val="18"/>
          <w:szCs w:val="18"/>
        </w:rPr>
        <w:t>condição</w:t>
      </w:r>
      <w:r w:rsidRPr="00413D4F">
        <w:rPr>
          <w:rFonts w:ascii="Arial" w:hAnsi="Arial" w:cs="Arial"/>
          <w:spacing w:val="-8"/>
          <w:sz w:val="18"/>
          <w:szCs w:val="18"/>
        </w:rPr>
        <w:t xml:space="preserve"> </w:t>
      </w:r>
      <w:r w:rsidRPr="00413D4F">
        <w:rPr>
          <w:rFonts w:ascii="Arial" w:hAnsi="Arial" w:cs="Arial"/>
          <w:sz w:val="18"/>
          <w:szCs w:val="18"/>
        </w:rPr>
        <w:t>implicará</w:t>
      </w:r>
      <w:r w:rsidRPr="00413D4F">
        <w:rPr>
          <w:rFonts w:ascii="Arial" w:hAnsi="Arial" w:cs="Arial"/>
          <w:spacing w:val="-14"/>
          <w:sz w:val="18"/>
          <w:szCs w:val="18"/>
        </w:rPr>
        <w:t xml:space="preserve"> </w:t>
      </w:r>
      <w:r w:rsidRPr="00413D4F">
        <w:rPr>
          <w:rFonts w:ascii="Arial" w:hAnsi="Arial" w:cs="Arial"/>
          <w:sz w:val="18"/>
          <w:szCs w:val="18"/>
        </w:rPr>
        <w:t>na</w:t>
      </w:r>
      <w:r w:rsidRPr="00413D4F">
        <w:rPr>
          <w:rFonts w:ascii="Arial" w:hAnsi="Arial" w:cs="Arial"/>
          <w:spacing w:val="-14"/>
          <w:sz w:val="18"/>
          <w:szCs w:val="18"/>
        </w:rPr>
        <w:t xml:space="preserve"> </w:t>
      </w:r>
      <w:r w:rsidRPr="00413D4F">
        <w:rPr>
          <w:rFonts w:ascii="Arial" w:hAnsi="Arial" w:cs="Arial"/>
          <w:sz w:val="18"/>
          <w:szCs w:val="18"/>
        </w:rPr>
        <w:t>recusa</w:t>
      </w:r>
      <w:r w:rsidRPr="00413D4F">
        <w:rPr>
          <w:rFonts w:ascii="Arial" w:hAnsi="Arial" w:cs="Arial"/>
          <w:spacing w:val="-14"/>
          <w:sz w:val="18"/>
          <w:szCs w:val="18"/>
        </w:rPr>
        <w:t xml:space="preserve"> </w:t>
      </w:r>
      <w:r w:rsidRPr="00413D4F">
        <w:rPr>
          <w:rFonts w:ascii="Arial" w:hAnsi="Arial" w:cs="Arial"/>
          <w:sz w:val="18"/>
          <w:szCs w:val="18"/>
        </w:rPr>
        <w:t>do</w:t>
      </w:r>
      <w:r w:rsidRPr="00413D4F">
        <w:rPr>
          <w:rFonts w:ascii="Arial" w:hAnsi="Arial" w:cs="Arial"/>
          <w:spacing w:val="-9"/>
          <w:sz w:val="18"/>
          <w:szCs w:val="18"/>
        </w:rPr>
        <w:t xml:space="preserve"> </w:t>
      </w:r>
      <w:r w:rsidRPr="00413D4F">
        <w:rPr>
          <w:rFonts w:ascii="Arial" w:hAnsi="Arial" w:cs="Arial"/>
          <w:sz w:val="18"/>
          <w:szCs w:val="18"/>
        </w:rPr>
        <w:t>recebimento</w:t>
      </w:r>
      <w:r w:rsidRPr="00413D4F">
        <w:rPr>
          <w:rFonts w:ascii="Arial" w:hAnsi="Arial" w:cs="Arial"/>
          <w:spacing w:val="-13"/>
          <w:sz w:val="18"/>
          <w:szCs w:val="18"/>
        </w:rPr>
        <w:t xml:space="preserve"> </w:t>
      </w:r>
      <w:r w:rsidRPr="00413D4F">
        <w:rPr>
          <w:rFonts w:ascii="Arial" w:hAnsi="Arial" w:cs="Arial"/>
          <w:sz w:val="18"/>
          <w:szCs w:val="18"/>
        </w:rPr>
        <w:t>dos</w:t>
      </w:r>
      <w:r w:rsidRPr="00413D4F">
        <w:rPr>
          <w:rFonts w:ascii="Arial" w:hAnsi="Arial" w:cs="Arial"/>
          <w:spacing w:val="-15"/>
          <w:sz w:val="18"/>
          <w:szCs w:val="18"/>
        </w:rPr>
        <w:t xml:space="preserve"> </w:t>
      </w:r>
      <w:r w:rsidRPr="00413D4F">
        <w:rPr>
          <w:rFonts w:ascii="Arial" w:hAnsi="Arial" w:cs="Arial"/>
          <w:sz w:val="18"/>
          <w:szCs w:val="18"/>
        </w:rPr>
        <w:t>mesmos</w:t>
      </w:r>
      <w:r w:rsidRPr="00413D4F">
        <w:rPr>
          <w:rFonts w:ascii="Arial" w:hAnsi="Arial" w:cs="Arial"/>
          <w:spacing w:val="-58"/>
          <w:sz w:val="18"/>
          <w:szCs w:val="18"/>
        </w:rPr>
        <w:t xml:space="preserve"> </w:t>
      </w:r>
      <w:r w:rsidRPr="00413D4F">
        <w:rPr>
          <w:rFonts w:ascii="Arial" w:hAnsi="Arial" w:cs="Arial"/>
          <w:sz w:val="18"/>
          <w:szCs w:val="18"/>
        </w:rPr>
        <w:t>e aplicação</w:t>
      </w:r>
      <w:r w:rsidRPr="00413D4F">
        <w:rPr>
          <w:rFonts w:ascii="Arial" w:hAnsi="Arial" w:cs="Arial"/>
          <w:spacing w:val="6"/>
          <w:sz w:val="18"/>
          <w:szCs w:val="18"/>
        </w:rPr>
        <w:t xml:space="preserve"> </w:t>
      </w:r>
      <w:r w:rsidRPr="00413D4F">
        <w:rPr>
          <w:rFonts w:ascii="Arial" w:hAnsi="Arial" w:cs="Arial"/>
          <w:sz w:val="18"/>
          <w:szCs w:val="18"/>
        </w:rPr>
        <w:t>das</w:t>
      </w:r>
      <w:r w:rsidRPr="00413D4F">
        <w:rPr>
          <w:rFonts w:ascii="Arial" w:hAnsi="Arial" w:cs="Arial"/>
          <w:spacing w:val="1"/>
          <w:sz w:val="18"/>
          <w:szCs w:val="18"/>
        </w:rPr>
        <w:t xml:space="preserve"> </w:t>
      </w:r>
      <w:r w:rsidRPr="00413D4F">
        <w:rPr>
          <w:rFonts w:ascii="Arial" w:hAnsi="Arial" w:cs="Arial"/>
          <w:sz w:val="18"/>
          <w:szCs w:val="18"/>
        </w:rPr>
        <w:t>sanções cabíveis.</w:t>
      </w:r>
    </w:p>
    <w:p w14:paraId="4784C75E" w14:textId="21EA9EB5" w:rsidR="00646F29" w:rsidRPr="00413D4F" w:rsidRDefault="00646F29" w:rsidP="00646F29">
      <w:pPr>
        <w:pStyle w:val="Corpodetexto"/>
        <w:spacing w:before="115" w:line="276" w:lineRule="auto"/>
        <w:ind w:right="322"/>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26</w:t>
      </w:r>
      <w:r w:rsidRPr="00413D4F">
        <w:rPr>
          <w:rFonts w:ascii="Arial" w:hAnsi="Arial" w:cs="Arial"/>
          <w:sz w:val="18"/>
          <w:szCs w:val="18"/>
        </w:rPr>
        <w:t xml:space="preserve"> A substituição d</w:t>
      </w:r>
      <w:r w:rsidR="0069764C" w:rsidRPr="00413D4F">
        <w:rPr>
          <w:rFonts w:ascii="Arial" w:hAnsi="Arial" w:cs="Arial"/>
          <w:sz w:val="18"/>
          <w:szCs w:val="18"/>
        </w:rPr>
        <w:t xml:space="preserve">e itens </w:t>
      </w:r>
      <w:r w:rsidRPr="00413D4F">
        <w:rPr>
          <w:rFonts w:ascii="Arial" w:hAnsi="Arial" w:cs="Arial"/>
          <w:sz w:val="18"/>
          <w:szCs w:val="18"/>
        </w:rPr>
        <w:t>eivado de vício deverá ser feita no prazo máximo de 24 (vinte e quatro)</w:t>
      </w:r>
      <w:r w:rsidRPr="00413D4F">
        <w:rPr>
          <w:rFonts w:ascii="Arial" w:hAnsi="Arial" w:cs="Arial"/>
          <w:spacing w:val="1"/>
          <w:sz w:val="18"/>
          <w:szCs w:val="18"/>
        </w:rPr>
        <w:t xml:space="preserve"> </w:t>
      </w:r>
      <w:r w:rsidRPr="00413D4F">
        <w:rPr>
          <w:rFonts w:ascii="Arial" w:hAnsi="Arial" w:cs="Arial"/>
          <w:sz w:val="18"/>
          <w:szCs w:val="18"/>
        </w:rPr>
        <w:t>horas,</w:t>
      </w:r>
      <w:r w:rsidRPr="00413D4F">
        <w:rPr>
          <w:rFonts w:ascii="Arial" w:hAnsi="Arial" w:cs="Arial"/>
          <w:spacing w:val="3"/>
          <w:sz w:val="18"/>
          <w:szCs w:val="18"/>
        </w:rPr>
        <w:t xml:space="preserve"> </w:t>
      </w:r>
      <w:r w:rsidRPr="00413D4F">
        <w:rPr>
          <w:rFonts w:ascii="Arial" w:hAnsi="Arial" w:cs="Arial"/>
          <w:sz w:val="18"/>
          <w:szCs w:val="18"/>
        </w:rPr>
        <w:t>após a</w:t>
      </w:r>
      <w:r w:rsidRPr="00413D4F">
        <w:rPr>
          <w:rFonts w:ascii="Arial" w:hAnsi="Arial" w:cs="Arial"/>
          <w:spacing w:val="1"/>
          <w:sz w:val="18"/>
          <w:szCs w:val="18"/>
        </w:rPr>
        <w:t xml:space="preserve"> </w:t>
      </w:r>
      <w:r w:rsidRPr="00413D4F">
        <w:rPr>
          <w:rFonts w:ascii="Arial" w:hAnsi="Arial" w:cs="Arial"/>
          <w:sz w:val="18"/>
          <w:szCs w:val="18"/>
        </w:rPr>
        <w:t>constatação.</w:t>
      </w:r>
    </w:p>
    <w:p w14:paraId="4BE132E5" w14:textId="700E7DE6" w:rsidR="00646F29" w:rsidRPr="00413D4F" w:rsidRDefault="00646F29" w:rsidP="00646F29">
      <w:pPr>
        <w:pStyle w:val="Corpodetexto"/>
        <w:spacing w:before="119" w:line="276" w:lineRule="auto"/>
        <w:ind w:right="316"/>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27</w:t>
      </w:r>
      <w:r w:rsidRPr="00413D4F">
        <w:rPr>
          <w:rFonts w:ascii="Arial" w:hAnsi="Arial" w:cs="Arial"/>
          <w:sz w:val="18"/>
          <w:szCs w:val="18"/>
        </w:rPr>
        <w:t xml:space="preserve"> O recebimento definitivo dos produtos deverá ser efetuado por servidor do quadro da Secretaria de</w:t>
      </w:r>
      <w:r w:rsidRPr="00413D4F">
        <w:rPr>
          <w:rFonts w:ascii="Arial" w:hAnsi="Arial" w:cs="Arial"/>
          <w:spacing w:val="1"/>
          <w:sz w:val="18"/>
          <w:szCs w:val="18"/>
        </w:rPr>
        <w:t xml:space="preserve"> </w:t>
      </w:r>
      <w:r w:rsidRPr="00413D4F">
        <w:rPr>
          <w:rFonts w:ascii="Arial" w:hAnsi="Arial" w:cs="Arial"/>
          <w:sz w:val="18"/>
          <w:szCs w:val="18"/>
        </w:rPr>
        <w:t>Turismo,</w:t>
      </w:r>
      <w:r w:rsidRPr="00413D4F">
        <w:rPr>
          <w:rFonts w:ascii="Arial" w:hAnsi="Arial" w:cs="Arial"/>
          <w:spacing w:val="-7"/>
          <w:sz w:val="18"/>
          <w:szCs w:val="18"/>
        </w:rPr>
        <w:t xml:space="preserve"> </w:t>
      </w:r>
      <w:r w:rsidRPr="00413D4F">
        <w:rPr>
          <w:rFonts w:ascii="Arial" w:hAnsi="Arial" w:cs="Arial"/>
          <w:sz w:val="18"/>
          <w:szCs w:val="18"/>
        </w:rPr>
        <w:t>designado</w:t>
      </w:r>
      <w:r w:rsidRPr="00413D4F">
        <w:rPr>
          <w:rFonts w:ascii="Arial" w:hAnsi="Arial" w:cs="Arial"/>
          <w:spacing w:val="-5"/>
          <w:sz w:val="18"/>
          <w:szCs w:val="18"/>
        </w:rPr>
        <w:t xml:space="preserve"> </w:t>
      </w:r>
      <w:r w:rsidRPr="00413D4F">
        <w:rPr>
          <w:rFonts w:ascii="Arial" w:hAnsi="Arial" w:cs="Arial"/>
          <w:sz w:val="18"/>
          <w:szCs w:val="18"/>
        </w:rPr>
        <w:t>por</w:t>
      </w:r>
      <w:r w:rsidRPr="00413D4F">
        <w:rPr>
          <w:rFonts w:ascii="Arial" w:hAnsi="Arial" w:cs="Arial"/>
          <w:spacing w:val="-7"/>
          <w:sz w:val="18"/>
          <w:szCs w:val="18"/>
        </w:rPr>
        <w:t xml:space="preserve"> </w:t>
      </w:r>
      <w:r w:rsidRPr="00413D4F">
        <w:rPr>
          <w:rFonts w:ascii="Arial" w:hAnsi="Arial" w:cs="Arial"/>
          <w:sz w:val="18"/>
          <w:szCs w:val="18"/>
        </w:rPr>
        <w:t>portaria</w:t>
      </w:r>
      <w:r w:rsidRPr="00413D4F">
        <w:rPr>
          <w:rFonts w:ascii="Arial" w:hAnsi="Arial" w:cs="Arial"/>
          <w:spacing w:val="-9"/>
          <w:sz w:val="18"/>
          <w:szCs w:val="18"/>
        </w:rPr>
        <w:t xml:space="preserve"> </w:t>
      </w:r>
      <w:r w:rsidRPr="00413D4F">
        <w:rPr>
          <w:rFonts w:ascii="Arial" w:hAnsi="Arial" w:cs="Arial"/>
          <w:sz w:val="18"/>
          <w:szCs w:val="18"/>
        </w:rPr>
        <w:t>pela</w:t>
      </w:r>
      <w:r w:rsidRPr="00413D4F">
        <w:rPr>
          <w:rFonts w:ascii="Arial" w:hAnsi="Arial" w:cs="Arial"/>
          <w:spacing w:val="-10"/>
          <w:sz w:val="18"/>
          <w:szCs w:val="18"/>
        </w:rPr>
        <w:t xml:space="preserve"> </w:t>
      </w:r>
      <w:r w:rsidRPr="00413D4F">
        <w:rPr>
          <w:rFonts w:ascii="Arial" w:hAnsi="Arial" w:cs="Arial"/>
          <w:sz w:val="18"/>
          <w:szCs w:val="18"/>
        </w:rPr>
        <w:t>autoridade</w:t>
      </w:r>
      <w:r w:rsidRPr="00413D4F">
        <w:rPr>
          <w:rFonts w:ascii="Arial" w:hAnsi="Arial" w:cs="Arial"/>
          <w:spacing w:val="-10"/>
          <w:sz w:val="18"/>
          <w:szCs w:val="18"/>
        </w:rPr>
        <w:t xml:space="preserve"> </w:t>
      </w:r>
      <w:r w:rsidRPr="00413D4F">
        <w:rPr>
          <w:rFonts w:ascii="Arial" w:hAnsi="Arial" w:cs="Arial"/>
          <w:sz w:val="18"/>
          <w:szCs w:val="18"/>
        </w:rPr>
        <w:t>competente,</w:t>
      </w:r>
      <w:r w:rsidRPr="00413D4F">
        <w:rPr>
          <w:rFonts w:ascii="Arial" w:hAnsi="Arial" w:cs="Arial"/>
          <w:spacing w:val="-7"/>
          <w:sz w:val="18"/>
          <w:szCs w:val="18"/>
        </w:rPr>
        <w:t xml:space="preserve"> </w:t>
      </w:r>
      <w:r w:rsidRPr="00413D4F">
        <w:rPr>
          <w:rFonts w:ascii="Arial" w:hAnsi="Arial" w:cs="Arial"/>
          <w:sz w:val="18"/>
          <w:szCs w:val="18"/>
        </w:rPr>
        <w:t>mediante</w:t>
      </w:r>
      <w:r w:rsidRPr="00413D4F">
        <w:rPr>
          <w:rFonts w:ascii="Arial" w:hAnsi="Arial" w:cs="Arial"/>
          <w:spacing w:val="-10"/>
          <w:sz w:val="18"/>
          <w:szCs w:val="18"/>
        </w:rPr>
        <w:t xml:space="preserve"> </w:t>
      </w:r>
      <w:r w:rsidRPr="00413D4F">
        <w:rPr>
          <w:rFonts w:ascii="Arial" w:hAnsi="Arial" w:cs="Arial"/>
          <w:sz w:val="18"/>
          <w:szCs w:val="18"/>
        </w:rPr>
        <w:t>termo</w:t>
      </w:r>
      <w:r w:rsidRPr="00413D4F">
        <w:rPr>
          <w:rFonts w:ascii="Arial" w:hAnsi="Arial" w:cs="Arial"/>
          <w:spacing w:val="-4"/>
          <w:sz w:val="18"/>
          <w:szCs w:val="18"/>
        </w:rPr>
        <w:t xml:space="preserve"> </w:t>
      </w:r>
      <w:r w:rsidRPr="00413D4F">
        <w:rPr>
          <w:rFonts w:ascii="Arial" w:hAnsi="Arial" w:cs="Arial"/>
          <w:sz w:val="18"/>
          <w:szCs w:val="18"/>
        </w:rPr>
        <w:t>detalhado</w:t>
      </w:r>
      <w:r w:rsidRPr="00413D4F">
        <w:rPr>
          <w:rFonts w:ascii="Arial" w:hAnsi="Arial" w:cs="Arial"/>
          <w:spacing w:val="-4"/>
          <w:sz w:val="18"/>
          <w:szCs w:val="18"/>
        </w:rPr>
        <w:t xml:space="preserve"> </w:t>
      </w:r>
      <w:r w:rsidRPr="00413D4F">
        <w:rPr>
          <w:rFonts w:ascii="Arial" w:hAnsi="Arial" w:cs="Arial"/>
          <w:sz w:val="18"/>
          <w:szCs w:val="18"/>
        </w:rPr>
        <w:t>que</w:t>
      </w:r>
      <w:r w:rsidRPr="00413D4F">
        <w:rPr>
          <w:rFonts w:ascii="Arial" w:hAnsi="Arial" w:cs="Arial"/>
          <w:spacing w:val="-10"/>
          <w:sz w:val="18"/>
          <w:szCs w:val="18"/>
        </w:rPr>
        <w:t xml:space="preserve"> </w:t>
      </w:r>
      <w:r w:rsidRPr="00413D4F">
        <w:rPr>
          <w:rFonts w:ascii="Arial" w:hAnsi="Arial" w:cs="Arial"/>
          <w:sz w:val="18"/>
          <w:szCs w:val="18"/>
        </w:rPr>
        <w:t xml:space="preserve">comprove </w:t>
      </w:r>
      <w:r w:rsidRPr="00413D4F">
        <w:rPr>
          <w:rFonts w:ascii="Arial" w:hAnsi="Arial" w:cs="Arial"/>
          <w:spacing w:val="-57"/>
          <w:sz w:val="18"/>
          <w:szCs w:val="18"/>
        </w:rPr>
        <w:t>o</w:t>
      </w:r>
      <w:r w:rsidRPr="00413D4F">
        <w:rPr>
          <w:rFonts w:ascii="Arial" w:hAnsi="Arial" w:cs="Arial"/>
          <w:spacing w:val="1"/>
          <w:sz w:val="18"/>
          <w:szCs w:val="18"/>
        </w:rPr>
        <w:t xml:space="preserve"> </w:t>
      </w:r>
      <w:r w:rsidRPr="00413D4F">
        <w:rPr>
          <w:rFonts w:ascii="Arial" w:hAnsi="Arial" w:cs="Arial"/>
          <w:sz w:val="18"/>
          <w:szCs w:val="18"/>
        </w:rPr>
        <w:t>atendimento</w:t>
      </w:r>
      <w:r w:rsidRPr="00413D4F">
        <w:rPr>
          <w:rFonts w:ascii="Arial" w:hAnsi="Arial" w:cs="Arial"/>
          <w:spacing w:val="1"/>
          <w:sz w:val="18"/>
          <w:szCs w:val="18"/>
        </w:rPr>
        <w:t xml:space="preserve"> </w:t>
      </w:r>
      <w:r w:rsidRPr="00413D4F">
        <w:rPr>
          <w:rFonts w:ascii="Arial" w:hAnsi="Arial" w:cs="Arial"/>
          <w:sz w:val="18"/>
          <w:szCs w:val="18"/>
        </w:rPr>
        <w:t>das</w:t>
      </w:r>
      <w:r w:rsidRPr="00413D4F">
        <w:rPr>
          <w:rFonts w:ascii="Arial" w:hAnsi="Arial" w:cs="Arial"/>
          <w:spacing w:val="1"/>
          <w:sz w:val="18"/>
          <w:szCs w:val="18"/>
        </w:rPr>
        <w:t xml:space="preserve"> </w:t>
      </w:r>
      <w:r w:rsidRPr="00413D4F">
        <w:rPr>
          <w:rFonts w:ascii="Arial" w:hAnsi="Arial" w:cs="Arial"/>
          <w:sz w:val="18"/>
          <w:szCs w:val="18"/>
        </w:rPr>
        <w:t>exigências</w:t>
      </w:r>
      <w:r w:rsidRPr="00413D4F">
        <w:rPr>
          <w:rFonts w:ascii="Arial" w:hAnsi="Arial" w:cs="Arial"/>
          <w:spacing w:val="1"/>
          <w:sz w:val="18"/>
          <w:szCs w:val="18"/>
        </w:rPr>
        <w:t xml:space="preserve"> </w:t>
      </w:r>
      <w:r w:rsidRPr="00413D4F">
        <w:rPr>
          <w:rFonts w:ascii="Arial" w:hAnsi="Arial" w:cs="Arial"/>
          <w:sz w:val="18"/>
          <w:szCs w:val="18"/>
        </w:rPr>
        <w:t>contratuais,</w:t>
      </w:r>
      <w:r w:rsidRPr="00413D4F">
        <w:rPr>
          <w:rFonts w:ascii="Arial" w:hAnsi="Arial" w:cs="Arial"/>
          <w:spacing w:val="1"/>
          <w:sz w:val="18"/>
          <w:szCs w:val="18"/>
        </w:rPr>
        <w:t xml:space="preserve"> </w:t>
      </w:r>
      <w:r w:rsidRPr="00413D4F">
        <w:rPr>
          <w:rFonts w:ascii="Arial" w:hAnsi="Arial" w:cs="Arial"/>
          <w:sz w:val="18"/>
          <w:szCs w:val="18"/>
        </w:rPr>
        <w:t>com</w:t>
      </w:r>
      <w:r w:rsidRPr="00413D4F">
        <w:rPr>
          <w:rFonts w:ascii="Arial" w:hAnsi="Arial" w:cs="Arial"/>
          <w:spacing w:val="1"/>
          <w:sz w:val="18"/>
          <w:szCs w:val="18"/>
        </w:rPr>
        <w:t xml:space="preserve"> </w:t>
      </w:r>
      <w:r w:rsidRPr="00413D4F">
        <w:rPr>
          <w:rFonts w:ascii="Arial" w:hAnsi="Arial" w:cs="Arial"/>
          <w:sz w:val="18"/>
          <w:szCs w:val="18"/>
        </w:rPr>
        <w:t>objetivo</w:t>
      </w:r>
      <w:r w:rsidRPr="00413D4F">
        <w:rPr>
          <w:rFonts w:ascii="Arial" w:hAnsi="Arial" w:cs="Arial"/>
          <w:spacing w:val="1"/>
          <w:sz w:val="18"/>
          <w:szCs w:val="18"/>
        </w:rPr>
        <w:t xml:space="preserve"> </w:t>
      </w:r>
      <w:r w:rsidRPr="00413D4F">
        <w:rPr>
          <w:rFonts w:ascii="Arial" w:hAnsi="Arial" w:cs="Arial"/>
          <w:sz w:val="18"/>
          <w:szCs w:val="18"/>
        </w:rPr>
        <w:t>de</w:t>
      </w:r>
      <w:r w:rsidRPr="00413D4F">
        <w:rPr>
          <w:rFonts w:ascii="Arial" w:hAnsi="Arial" w:cs="Arial"/>
          <w:spacing w:val="1"/>
          <w:sz w:val="18"/>
          <w:szCs w:val="18"/>
        </w:rPr>
        <w:t xml:space="preserve"> </w:t>
      </w:r>
      <w:r w:rsidRPr="00413D4F">
        <w:rPr>
          <w:rFonts w:ascii="Arial" w:hAnsi="Arial" w:cs="Arial"/>
          <w:sz w:val="18"/>
          <w:szCs w:val="18"/>
        </w:rPr>
        <w:t>verificar</w:t>
      </w:r>
      <w:r w:rsidRPr="00413D4F">
        <w:rPr>
          <w:rFonts w:ascii="Arial" w:hAnsi="Arial" w:cs="Arial"/>
          <w:spacing w:val="1"/>
          <w:sz w:val="18"/>
          <w:szCs w:val="18"/>
        </w:rPr>
        <w:t xml:space="preserve"> </w:t>
      </w:r>
      <w:r w:rsidRPr="00413D4F">
        <w:rPr>
          <w:rFonts w:ascii="Arial" w:hAnsi="Arial" w:cs="Arial"/>
          <w:sz w:val="18"/>
          <w:szCs w:val="18"/>
        </w:rPr>
        <w:t>sua</w:t>
      </w:r>
      <w:r w:rsidRPr="00413D4F">
        <w:rPr>
          <w:rFonts w:ascii="Arial" w:hAnsi="Arial" w:cs="Arial"/>
          <w:spacing w:val="1"/>
          <w:sz w:val="18"/>
          <w:szCs w:val="18"/>
        </w:rPr>
        <w:t xml:space="preserve"> </w:t>
      </w:r>
      <w:r w:rsidRPr="00413D4F">
        <w:rPr>
          <w:rFonts w:ascii="Arial" w:hAnsi="Arial" w:cs="Arial"/>
          <w:sz w:val="18"/>
          <w:szCs w:val="18"/>
        </w:rPr>
        <w:t>conformidade</w:t>
      </w:r>
      <w:r w:rsidRPr="00413D4F">
        <w:rPr>
          <w:rFonts w:ascii="Arial" w:hAnsi="Arial" w:cs="Arial"/>
          <w:spacing w:val="1"/>
          <w:sz w:val="18"/>
          <w:szCs w:val="18"/>
        </w:rPr>
        <w:t xml:space="preserve"> </w:t>
      </w:r>
      <w:r w:rsidRPr="00413D4F">
        <w:rPr>
          <w:rFonts w:ascii="Arial" w:hAnsi="Arial" w:cs="Arial"/>
          <w:sz w:val="18"/>
          <w:szCs w:val="18"/>
        </w:rPr>
        <w:t>com</w:t>
      </w:r>
      <w:r w:rsidRPr="00413D4F">
        <w:rPr>
          <w:rFonts w:ascii="Arial" w:hAnsi="Arial" w:cs="Arial"/>
          <w:spacing w:val="1"/>
          <w:sz w:val="18"/>
          <w:szCs w:val="18"/>
        </w:rPr>
        <w:t xml:space="preserve"> </w:t>
      </w:r>
      <w:r w:rsidRPr="00413D4F">
        <w:rPr>
          <w:rFonts w:ascii="Arial" w:hAnsi="Arial" w:cs="Arial"/>
          <w:sz w:val="18"/>
          <w:szCs w:val="18"/>
        </w:rPr>
        <w:t>as</w:t>
      </w:r>
      <w:r w:rsidRPr="00413D4F">
        <w:rPr>
          <w:rFonts w:ascii="Arial" w:hAnsi="Arial" w:cs="Arial"/>
          <w:spacing w:val="1"/>
          <w:sz w:val="18"/>
          <w:szCs w:val="18"/>
        </w:rPr>
        <w:t xml:space="preserve"> </w:t>
      </w:r>
      <w:r w:rsidRPr="00413D4F">
        <w:rPr>
          <w:rFonts w:ascii="Arial" w:hAnsi="Arial" w:cs="Arial"/>
          <w:sz w:val="18"/>
          <w:szCs w:val="18"/>
        </w:rPr>
        <w:t>especificações</w:t>
      </w:r>
      <w:r w:rsidRPr="00413D4F">
        <w:rPr>
          <w:rFonts w:ascii="Arial" w:hAnsi="Arial" w:cs="Arial"/>
          <w:spacing w:val="-1"/>
          <w:sz w:val="18"/>
          <w:szCs w:val="18"/>
        </w:rPr>
        <w:t xml:space="preserve"> </w:t>
      </w:r>
      <w:r w:rsidRPr="00413D4F">
        <w:rPr>
          <w:rFonts w:ascii="Arial" w:hAnsi="Arial" w:cs="Arial"/>
          <w:sz w:val="18"/>
          <w:szCs w:val="18"/>
        </w:rPr>
        <w:t>constantes neste Termo</w:t>
      </w:r>
      <w:r w:rsidRPr="00413D4F">
        <w:rPr>
          <w:rFonts w:ascii="Arial" w:hAnsi="Arial" w:cs="Arial"/>
          <w:spacing w:val="6"/>
          <w:sz w:val="18"/>
          <w:szCs w:val="18"/>
        </w:rPr>
        <w:t xml:space="preserve"> </w:t>
      </w:r>
      <w:r w:rsidRPr="00413D4F">
        <w:rPr>
          <w:rFonts w:ascii="Arial" w:hAnsi="Arial" w:cs="Arial"/>
          <w:sz w:val="18"/>
          <w:szCs w:val="18"/>
        </w:rPr>
        <w:t>de</w:t>
      </w:r>
      <w:r w:rsidRPr="00413D4F">
        <w:rPr>
          <w:rFonts w:ascii="Arial" w:hAnsi="Arial" w:cs="Arial"/>
          <w:spacing w:val="1"/>
          <w:sz w:val="18"/>
          <w:szCs w:val="18"/>
        </w:rPr>
        <w:t xml:space="preserve"> </w:t>
      </w:r>
      <w:r w:rsidRPr="00413D4F">
        <w:rPr>
          <w:rFonts w:ascii="Arial" w:hAnsi="Arial" w:cs="Arial"/>
          <w:sz w:val="18"/>
          <w:szCs w:val="18"/>
        </w:rPr>
        <w:t>Referência;</w:t>
      </w:r>
    </w:p>
    <w:p w14:paraId="196A5B8D" w14:textId="149A1EA8" w:rsidR="00646F29" w:rsidRPr="00413D4F" w:rsidRDefault="00646F29" w:rsidP="00646F29">
      <w:pPr>
        <w:pStyle w:val="Corpodetexto"/>
        <w:spacing w:before="119" w:line="278" w:lineRule="auto"/>
        <w:ind w:right="315"/>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28</w:t>
      </w:r>
      <w:r w:rsidRPr="00413D4F">
        <w:rPr>
          <w:rFonts w:ascii="Arial" w:hAnsi="Arial" w:cs="Arial"/>
          <w:sz w:val="18"/>
          <w:szCs w:val="18"/>
        </w:rPr>
        <w:t xml:space="preserve"> Os itens serão</w:t>
      </w:r>
      <w:r w:rsidRPr="00413D4F">
        <w:rPr>
          <w:rFonts w:ascii="Arial" w:hAnsi="Arial" w:cs="Arial"/>
          <w:spacing w:val="1"/>
          <w:sz w:val="18"/>
          <w:szCs w:val="18"/>
        </w:rPr>
        <w:t xml:space="preserve"> </w:t>
      </w:r>
      <w:r w:rsidRPr="00413D4F">
        <w:rPr>
          <w:rFonts w:ascii="Arial" w:hAnsi="Arial" w:cs="Arial"/>
          <w:sz w:val="18"/>
          <w:szCs w:val="18"/>
        </w:rPr>
        <w:t>recebidos,</w:t>
      </w:r>
      <w:r w:rsidRPr="00413D4F">
        <w:rPr>
          <w:rFonts w:ascii="Arial" w:hAnsi="Arial" w:cs="Arial"/>
          <w:spacing w:val="1"/>
          <w:sz w:val="18"/>
          <w:szCs w:val="18"/>
        </w:rPr>
        <w:t xml:space="preserve"> </w:t>
      </w:r>
      <w:r w:rsidRPr="00413D4F">
        <w:rPr>
          <w:rFonts w:ascii="Arial" w:hAnsi="Arial" w:cs="Arial"/>
          <w:sz w:val="18"/>
          <w:szCs w:val="18"/>
        </w:rPr>
        <w:t>no</w:t>
      </w:r>
      <w:r w:rsidRPr="00413D4F">
        <w:rPr>
          <w:rFonts w:ascii="Arial" w:hAnsi="Arial" w:cs="Arial"/>
          <w:spacing w:val="1"/>
          <w:sz w:val="18"/>
          <w:szCs w:val="18"/>
        </w:rPr>
        <w:t xml:space="preserve"> </w:t>
      </w:r>
      <w:r w:rsidRPr="00413D4F">
        <w:rPr>
          <w:rFonts w:ascii="Arial" w:hAnsi="Arial" w:cs="Arial"/>
          <w:sz w:val="18"/>
          <w:szCs w:val="18"/>
        </w:rPr>
        <w:t>ato</w:t>
      </w:r>
      <w:r w:rsidRPr="00413D4F">
        <w:rPr>
          <w:rFonts w:ascii="Arial" w:hAnsi="Arial" w:cs="Arial"/>
          <w:spacing w:val="1"/>
          <w:sz w:val="18"/>
          <w:szCs w:val="18"/>
        </w:rPr>
        <w:t xml:space="preserve"> </w:t>
      </w:r>
      <w:r w:rsidRPr="00413D4F">
        <w:rPr>
          <w:rFonts w:ascii="Arial" w:hAnsi="Arial" w:cs="Arial"/>
          <w:sz w:val="18"/>
          <w:szCs w:val="18"/>
        </w:rPr>
        <w:t>da sua entrega,</w:t>
      </w:r>
      <w:r w:rsidRPr="00413D4F">
        <w:rPr>
          <w:rFonts w:ascii="Arial" w:hAnsi="Arial" w:cs="Arial"/>
          <w:spacing w:val="1"/>
          <w:sz w:val="18"/>
          <w:szCs w:val="18"/>
        </w:rPr>
        <w:t xml:space="preserve"> </w:t>
      </w:r>
      <w:r w:rsidRPr="00413D4F">
        <w:rPr>
          <w:rFonts w:ascii="Arial" w:hAnsi="Arial" w:cs="Arial"/>
          <w:sz w:val="18"/>
          <w:szCs w:val="18"/>
        </w:rPr>
        <w:t>a cada demanda executada,</w:t>
      </w:r>
      <w:r w:rsidRPr="00413D4F">
        <w:rPr>
          <w:rFonts w:ascii="Arial" w:hAnsi="Arial" w:cs="Arial"/>
          <w:spacing w:val="1"/>
          <w:sz w:val="18"/>
          <w:szCs w:val="18"/>
        </w:rPr>
        <w:t xml:space="preserve"> </w:t>
      </w:r>
      <w:r w:rsidRPr="00413D4F">
        <w:rPr>
          <w:rFonts w:ascii="Arial" w:hAnsi="Arial" w:cs="Arial"/>
          <w:sz w:val="18"/>
          <w:szCs w:val="18"/>
        </w:rPr>
        <w:t>para efeito</w:t>
      </w:r>
      <w:r w:rsidRPr="00413D4F">
        <w:rPr>
          <w:rFonts w:ascii="Arial" w:hAnsi="Arial" w:cs="Arial"/>
          <w:spacing w:val="1"/>
          <w:sz w:val="18"/>
          <w:szCs w:val="18"/>
        </w:rPr>
        <w:t xml:space="preserve"> </w:t>
      </w:r>
      <w:r w:rsidRPr="00413D4F">
        <w:rPr>
          <w:rFonts w:ascii="Arial" w:hAnsi="Arial" w:cs="Arial"/>
          <w:sz w:val="18"/>
          <w:szCs w:val="18"/>
        </w:rPr>
        <w:t>de</w:t>
      </w:r>
      <w:r w:rsidRPr="00413D4F">
        <w:rPr>
          <w:rFonts w:ascii="Arial" w:hAnsi="Arial" w:cs="Arial"/>
          <w:spacing w:val="1"/>
          <w:sz w:val="18"/>
          <w:szCs w:val="18"/>
        </w:rPr>
        <w:t xml:space="preserve"> </w:t>
      </w:r>
      <w:r w:rsidRPr="00413D4F">
        <w:rPr>
          <w:rFonts w:ascii="Arial" w:hAnsi="Arial" w:cs="Arial"/>
          <w:sz w:val="18"/>
          <w:szCs w:val="18"/>
        </w:rPr>
        <w:t>verificação da conformidade com as especificações constantes da proposta inicial da Contratada,</w:t>
      </w:r>
      <w:r w:rsidRPr="00413D4F">
        <w:rPr>
          <w:rFonts w:ascii="Arial" w:hAnsi="Arial" w:cs="Arial"/>
          <w:spacing w:val="1"/>
          <w:sz w:val="18"/>
          <w:szCs w:val="18"/>
        </w:rPr>
        <w:t xml:space="preserve"> </w:t>
      </w:r>
      <w:r w:rsidRPr="00413D4F">
        <w:rPr>
          <w:rFonts w:ascii="Arial" w:hAnsi="Arial" w:cs="Arial"/>
          <w:sz w:val="18"/>
          <w:szCs w:val="18"/>
        </w:rPr>
        <w:t>especificações</w:t>
      </w:r>
      <w:r w:rsidRPr="00413D4F">
        <w:rPr>
          <w:rFonts w:ascii="Arial" w:hAnsi="Arial" w:cs="Arial"/>
          <w:spacing w:val="-1"/>
          <w:sz w:val="18"/>
          <w:szCs w:val="18"/>
        </w:rPr>
        <w:t xml:space="preserve"> </w:t>
      </w:r>
      <w:r w:rsidRPr="00413D4F">
        <w:rPr>
          <w:rFonts w:ascii="Arial" w:hAnsi="Arial" w:cs="Arial"/>
          <w:sz w:val="18"/>
          <w:szCs w:val="18"/>
        </w:rPr>
        <w:t>técnicas e</w:t>
      </w:r>
      <w:r w:rsidRPr="00413D4F">
        <w:rPr>
          <w:rFonts w:ascii="Arial" w:hAnsi="Arial" w:cs="Arial"/>
          <w:spacing w:val="1"/>
          <w:sz w:val="18"/>
          <w:szCs w:val="18"/>
        </w:rPr>
        <w:t xml:space="preserve"> </w:t>
      </w:r>
      <w:r w:rsidRPr="00413D4F">
        <w:rPr>
          <w:rFonts w:ascii="Arial" w:hAnsi="Arial" w:cs="Arial"/>
          <w:sz w:val="18"/>
          <w:szCs w:val="18"/>
        </w:rPr>
        <w:t>normas</w:t>
      </w:r>
      <w:r w:rsidRPr="00413D4F">
        <w:rPr>
          <w:rFonts w:ascii="Arial" w:hAnsi="Arial" w:cs="Arial"/>
          <w:spacing w:val="4"/>
          <w:sz w:val="18"/>
          <w:szCs w:val="18"/>
        </w:rPr>
        <w:t xml:space="preserve"> </w:t>
      </w:r>
      <w:r w:rsidRPr="00413D4F">
        <w:rPr>
          <w:rFonts w:ascii="Arial" w:hAnsi="Arial" w:cs="Arial"/>
          <w:sz w:val="18"/>
          <w:szCs w:val="18"/>
        </w:rPr>
        <w:t>vigentes.</w:t>
      </w:r>
    </w:p>
    <w:p w14:paraId="2777765B" w14:textId="5527CBF6" w:rsidR="0069764C" w:rsidRPr="00413D4F" w:rsidRDefault="0069764C" w:rsidP="00646F29">
      <w:pPr>
        <w:pStyle w:val="Corpodetexto"/>
        <w:spacing w:before="119" w:line="278" w:lineRule="auto"/>
        <w:ind w:right="315"/>
        <w:rPr>
          <w:rFonts w:ascii="Arial" w:hAnsi="Arial" w:cs="Arial"/>
          <w:sz w:val="18"/>
          <w:szCs w:val="18"/>
        </w:rPr>
      </w:pPr>
      <w:r w:rsidRPr="00413D4F">
        <w:rPr>
          <w:rFonts w:ascii="Arial" w:hAnsi="Arial" w:cs="Arial"/>
          <w:b/>
          <w:bCs/>
          <w:sz w:val="18"/>
          <w:szCs w:val="18"/>
        </w:rPr>
        <w:t>6.29</w:t>
      </w:r>
      <w:r w:rsidRPr="00413D4F">
        <w:rPr>
          <w:rFonts w:ascii="Arial" w:hAnsi="Arial" w:cs="Arial"/>
          <w:sz w:val="18"/>
          <w:szCs w:val="18"/>
        </w:rPr>
        <w:t xml:space="preserve"> A contratada deverá ser responsável por informar as autoridades competentes a realização dos eventos (pequeno, médio e grande porte) para a execução </w:t>
      </w:r>
      <w:r w:rsidR="00AB5E7F" w:rsidRPr="00413D4F">
        <w:rPr>
          <w:rFonts w:ascii="Arial" w:hAnsi="Arial" w:cs="Arial"/>
          <w:sz w:val="18"/>
          <w:szCs w:val="18"/>
        </w:rPr>
        <w:t>das atividades contratadas</w:t>
      </w:r>
      <w:r w:rsidRPr="00413D4F">
        <w:rPr>
          <w:rFonts w:ascii="Arial" w:hAnsi="Arial" w:cs="Arial"/>
          <w:sz w:val="18"/>
          <w:szCs w:val="18"/>
        </w:rPr>
        <w:t xml:space="preserve">, disposta neste Termo de Referência, com a devida antecedência, </w:t>
      </w:r>
      <w:r w:rsidRPr="00413D4F">
        <w:rPr>
          <w:rFonts w:ascii="Arial" w:hAnsi="Arial" w:cs="Arial"/>
          <w:sz w:val="18"/>
          <w:szCs w:val="18"/>
        </w:rPr>
        <w:lastRenderedPageBreak/>
        <w:t>conforme legislações vigentes, junto aos órgãos competentes (Polícia Federal, Polícia Civil, Polícia Militar, Corpo de Bombeiros e demais órgãos pertinentes).</w:t>
      </w:r>
    </w:p>
    <w:p w14:paraId="2046FA54" w14:textId="604B7C85" w:rsidR="00646F29" w:rsidRPr="00413D4F" w:rsidRDefault="00646F29" w:rsidP="00646F29">
      <w:pPr>
        <w:pStyle w:val="Corpodetexto"/>
        <w:spacing w:before="119" w:line="278" w:lineRule="auto"/>
        <w:ind w:right="315"/>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30</w:t>
      </w:r>
      <w:r w:rsidRPr="00413D4F">
        <w:rPr>
          <w:rFonts w:ascii="Arial" w:hAnsi="Arial" w:cs="Arial"/>
          <w:sz w:val="18"/>
          <w:szCs w:val="18"/>
        </w:rPr>
        <w:t xml:space="preserve"> Referente a este objeto a empreitada deverá ser realizada por preço unitário: contratação da execução da obra ou do serviço por preço certo de unidades determinadas” (artigo 6º, XXVIII).</w:t>
      </w:r>
    </w:p>
    <w:p w14:paraId="5DFE34A4" w14:textId="30479401" w:rsidR="00646F29" w:rsidRPr="00413D4F" w:rsidRDefault="00646F29" w:rsidP="00646F29">
      <w:pPr>
        <w:pStyle w:val="Corpodetexto"/>
        <w:spacing w:before="119" w:line="278" w:lineRule="auto"/>
        <w:ind w:right="315"/>
        <w:rPr>
          <w:rFonts w:ascii="Arial" w:hAnsi="Arial" w:cs="Arial"/>
          <w:sz w:val="18"/>
          <w:szCs w:val="18"/>
        </w:rPr>
      </w:pPr>
      <w:r w:rsidRPr="00413D4F">
        <w:rPr>
          <w:rFonts w:ascii="Arial" w:hAnsi="Arial" w:cs="Arial"/>
          <w:b/>
          <w:bCs/>
          <w:sz w:val="18"/>
          <w:szCs w:val="18"/>
        </w:rPr>
        <w:t>6.</w:t>
      </w:r>
      <w:r w:rsidR="0069764C" w:rsidRPr="00413D4F">
        <w:rPr>
          <w:rFonts w:ascii="Arial" w:hAnsi="Arial" w:cs="Arial"/>
          <w:b/>
          <w:bCs/>
          <w:sz w:val="18"/>
          <w:szCs w:val="18"/>
        </w:rPr>
        <w:t>31</w:t>
      </w:r>
      <w:r w:rsidRPr="00413D4F">
        <w:rPr>
          <w:rFonts w:ascii="Arial" w:hAnsi="Arial" w:cs="Arial"/>
          <w:b/>
          <w:bCs/>
          <w:sz w:val="18"/>
          <w:szCs w:val="18"/>
        </w:rPr>
        <w:t xml:space="preserve"> </w:t>
      </w:r>
      <w:r w:rsidRPr="00413D4F">
        <w:rPr>
          <w:rFonts w:ascii="Arial" w:hAnsi="Arial" w:cs="Arial"/>
          <w:sz w:val="18"/>
          <w:szCs w:val="18"/>
        </w:rPr>
        <w:t>Nesse regime de contratação a forma de remunerar o contratado vem prevista no Edital através de unidade de medida (metro, quilometragem, horas trabalhadas,</w:t>
      </w:r>
      <w:r w:rsidR="0069764C" w:rsidRPr="00413D4F">
        <w:rPr>
          <w:rFonts w:ascii="Arial" w:hAnsi="Arial" w:cs="Arial"/>
          <w:sz w:val="18"/>
          <w:szCs w:val="18"/>
        </w:rPr>
        <w:t xml:space="preserve"> diárias</w:t>
      </w:r>
      <w:r w:rsidRPr="00413D4F">
        <w:rPr>
          <w:rFonts w:ascii="Arial" w:hAnsi="Arial" w:cs="Arial"/>
          <w:sz w:val="18"/>
          <w:szCs w:val="18"/>
        </w:rPr>
        <w:t xml:space="preserve"> </w:t>
      </w:r>
      <w:proofErr w:type="spellStart"/>
      <w:r w:rsidRPr="00413D4F">
        <w:rPr>
          <w:rFonts w:ascii="Arial" w:hAnsi="Arial" w:cs="Arial"/>
          <w:sz w:val="18"/>
          <w:szCs w:val="18"/>
        </w:rPr>
        <w:t>etc</w:t>
      </w:r>
      <w:proofErr w:type="spellEnd"/>
      <w:r w:rsidRPr="00413D4F">
        <w:rPr>
          <w:rFonts w:ascii="Arial" w:hAnsi="Arial" w:cs="Arial"/>
          <w:sz w:val="18"/>
          <w:szCs w:val="18"/>
        </w:rPr>
        <w:t>), então o fiscal mede o que deve ser pago conforme a realização do objeto.</w:t>
      </w:r>
      <w:r w:rsidRPr="00413D4F">
        <w:rPr>
          <w:rFonts w:ascii="Arial" w:hAnsi="Arial" w:cs="Arial"/>
          <w:sz w:val="18"/>
          <w:szCs w:val="18"/>
        </w:rPr>
        <w:tab/>
      </w:r>
    </w:p>
    <w:p w14:paraId="679D8482" w14:textId="77777777" w:rsidR="0069764C" w:rsidRPr="00413D4F" w:rsidRDefault="0069764C" w:rsidP="00646F29">
      <w:pPr>
        <w:pStyle w:val="Corpodetexto"/>
        <w:spacing w:before="119" w:line="278" w:lineRule="auto"/>
        <w:ind w:right="315"/>
        <w:rPr>
          <w:rFonts w:ascii="Arial" w:hAnsi="Arial" w:cs="Arial"/>
          <w:sz w:val="18"/>
          <w:szCs w:val="18"/>
        </w:rPr>
      </w:pPr>
    </w:p>
    <w:p w14:paraId="7C366665" w14:textId="77777777" w:rsidR="00646F29" w:rsidRPr="00413D4F" w:rsidRDefault="00646F29" w:rsidP="00646F29">
      <w:pPr>
        <w:rPr>
          <w:rFonts w:ascii="Arial" w:hAnsi="Arial" w:cs="Arial"/>
          <w:sz w:val="18"/>
          <w:szCs w:val="18"/>
        </w:rPr>
      </w:pPr>
      <w:r w:rsidRPr="00413D4F">
        <w:rPr>
          <w:rFonts w:ascii="Arial" w:hAnsi="Arial" w:cs="Arial"/>
          <w:b/>
          <w:sz w:val="18"/>
          <w:szCs w:val="18"/>
        </w:rPr>
        <w:t>7.  LOCAL, PRAZO E FORMA DE ENTREGA</w:t>
      </w:r>
    </w:p>
    <w:p w14:paraId="4E032355" w14:textId="5BE57866" w:rsidR="00646F29" w:rsidRPr="00413D4F" w:rsidRDefault="00646F29" w:rsidP="00646F29">
      <w:pPr>
        <w:rPr>
          <w:rFonts w:ascii="Arial" w:hAnsi="Arial" w:cs="Arial"/>
          <w:color w:val="000000" w:themeColor="text1"/>
          <w:sz w:val="18"/>
          <w:szCs w:val="18"/>
        </w:rPr>
      </w:pPr>
      <w:r w:rsidRPr="00413D4F">
        <w:rPr>
          <w:rFonts w:ascii="Arial" w:hAnsi="Arial" w:cs="Arial"/>
          <w:b/>
          <w:bCs/>
          <w:sz w:val="18"/>
          <w:szCs w:val="18"/>
        </w:rPr>
        <w:t>7.1</w:t>
      </w:r>
      <w:r w:rsidRPr="00413D4F">
        <w:rPr>
          <w:rFonts w:ascii="Arial" w:hAnsi="Arial" w:cs="Arial"/>
          <w:sz w:val="18"/>
          <w:szCs w:val="18"/>
        </w:rPr>
        <w:t xml:space="preserve"> </w:t>
      </w:r>
      <w:r w:rsidR="00413D4F" w:rsidRPr="00413D4F">
        <w:rPr>
          <w:rFonts w:ascii="Arial" w:hAnsi="Arial" w:cs="Arial"/>
          <w:sz w:val="18"/>
          <w:szCs w:val="18"/>
        </w:rPr>
        <w:t>A execução dos serviços deverá</w:t>
      </w:r>
      <w:r w:rsidRPr="00413D4F">
        <w:rPr>
          <w:rFonts w:ascii="Arial" w:hAnsi="Arial" w:cs="Arial"/>
          <w:sz w:val="18"/>
          <w:szCs w:val="18"/>
        </w:rPr>
        <w:t xml:space="preserve"> serem feitas diretamente n</w:t>
      </w:r>
      <w:r w:rsidR="0069764C" w:rsidRPr="00413D4F">
        <w:rPr>
          <w:rFonts w:ascii="Arial" w:hAnsi="Arial" w:cs="Arial"/>
          <w:sz w:val="18"/>
          <w:szCs w:val="18"/>
        </w:rPr>
        <w:t xml:space="preserve">os locais indicados </w:t>
      </w:r>
      <w:r w:rsidR="00413D4F" w:rsidRPr="00413D4F">
        <w:rPr>
          <w:rFonts w:ascii="Arial" w:hAnsi="Arial" w:cs="Arial"/>
          <w:sz w:val="18"/>
          <w:szCs w:val="18"/>
        </w:rPr>
        <w:t xml:space="preserve">pelas Secretarias </w:t>
      </w:r>
      <w:r w:rsidRPr="00413D4F">
        <w:rPr>
          <w:rFonts w:ascii="Arial" w:hAnsi="Arial" w:cs="Arial"/>
          <w:sz w:val="18"/>
          <w:szCs w:val="18"/>
        </w:rPr>
        <w:t>Municipa</w:t>
      </w:r>
      <w:r w:rsidR="00413D4F" w:rsidRPr="00413D4F">
        <w:rPr>
          <w:rFonts w:ascii="Arial" w:hAnsi="Arial" w:cs="Arial"/>
          <w:sz w:val="18"/>
          <w:szCs w:val="18"/>
        </w:rPr>
        <w:t>is</w:t>
      </w:r>
      <w:r w:rsidRPr="00413D4F">
        <w:rPr>
          <w:rFonts w:ascii="Arial" w:hAnsi="Arial" w:cs="Arial"/>
          <w:sz w:val="18"/>
          <w:szCs w:val="18"/>
        </w:rPr>
        <w:t xml:space="preserve"> de Esporte, Lazer e Turismo,</w:t>
      </w:r>
      <w:r w:rsidR="00413D4F" w:rsidRPr="00413D4F">
        <w:rPr>
          <w:rFonts w:ascii="Arial" w:hAnsi="Arial" w:cs="Arial"/>
          <w:sz w:val="18"/>
          <w:szCs w:val="18"/>
        </w:rPr>
        <w:t xml:space="preserve"> e de Segurança e Ordem Pública,</w:t>
      </w:r>
      <w:r w:rsidRPr="00413D4F">
        <w:rPr>
          <w:rFonts w:ascii="Arial" w:hAnsi="Arial" w:cs="Arial"/>
          <w:sz w:val="18"/>
          <w:szCs w:val="18"/>
        </w:rPr>
        <w:t xml:space="preserve"> de acordo com </w:t>
      </w:r>
      <w:r w:rsidR="0069764C" w:rsidRPr="00413D4F">
        <w:rPr>
          <w:rFonts w:ascii="Arial" w:hAnsi="Arial" w:cs="Arial"/>
          <w:sz w:val="18"/>
          <w:szCs w:val="18"/>
        </w:rPr>
        <w:t>o Ordem de Execução dos Serviços expedido</w:t>
      </w:r>
      <w:bookmarkStart w:id="2" w:name="_Hlk175737082"/>
      <w:r w:rsidR="00413D4F" w:rsidRPr="00413D4F">
        <w:rPr>
          <w:rFonts w:ascii="Arial" w:hAnsi="Arial" w:cs="Arial"/>
          <w:sz w:val="18"/>
          <w:szCs w:val="18"/>
        </w:rPr>
        <w:t>s pelas Pastas.</w:t>
      </w:r>
    </w:p>
    <w:bookmarkEnd w:id="2"/>
    <w:p w14:paraId="696F4A6B" w14:textId="14A20116" w:rsidR="00646F29" w:rsidRPr="00413D4F" w:rsidRDefault="00646F29" w:rsidP="00646F29">
      <w:pPr>
        <w:rPr>
          <w:rFonts w:ascii="Arial" w:hAnsi="Arial" w:cs="Arial"/>
          <w:sz w:val="18"/>
          <w:szCs w:val="18"/>
        </w:rPr>
      </w:pPr>
      <w:r w:rsidRPr="00413D4F">
        <w:rPr>
          <w:rFonts w:ascii="Arial" w:hAnsi="Arial" w:cs="Arial"/>
          <w:b/>
          <w:bCs/>
          <w:sz w:val="18"/>
          <w:szCs w:val="18"/>
        </w:rPr>
        <w:t>7.2</w:t>
      </w:r>
      <w:r w:rsidRPr="00413D4F">
        <w:rPr>
          <w:rFonts w:ascii="Arial" w:hAnsi="Arial" w:cs="Arial"/>
          <w:sz w:val="18"/>
          <w:szCs w:val="18"/>
        </w:rPr>
        <w:t xml:space="preserve"> O prazo máximo para o fornecimento do objeto descrito neste termo é de até </w:t>
      </w:r>
      <w:r w:rsidR="0069764C" w:rsidRPr="00413D4F">
        <w:rPr>
          <w:rFonts w:ascii="Arial" w:hAnsi="Arial" w:cs="Arial"/>
          <w:sz w:val="18"/>
          <w:szCs w:val="18"/>
        </w:rPr>
        <w:t>7</w:t>
      </w:r>
      <w:r w:rsidRPr="00413D4F">
        <w:rPr>
          <w:rFonts w:ascii="Arial" w:hAnsi="Arial" w:cs="Arial"/>
          <w:sz w:val="18"/>
          <w:szCs w:val="18"/>
        </w:rPr>
        <w:t xml:space="preserve"> (</w:t>
      </w:r>
      <w:r w:rsidR="0069764C" w:rsidRPr="00413D4F">
        <w:rPr>
          <w:rFonts w:ascii="Arial" w:hAnsi="Arial" w:cs="Arial"/>
          <w:sz w:val="18"/>
          <w:szCs w:val="18"/>
        </w:rPr>
        <w:t>sete</w:t>
      </w:r>
      <w:r w:rsidRPr="00413D4F">
        <w:rPr>
          <w:rFonts w:ascii="Arial" w:hAnsi="Arial" w:cs="Arial"/>
          <w:sz w:val="18"/>
          <w:szCs w:val="18"/>
        </w:rPr>
        <w:t>) dias, contados a partir da data da emissão da Ordem de Início</w:t>
      </w:r>
      <w:r w:rsidR="0069764C" w:rsidRPr="00413D4F">
        <w:rPr>
          <w:rFonts w:ascii="Arial" w:hAnsi="Arial" w:cs="Arial"/>
          <w:sz w:val="18"/>
          <w:szCs w:val="18"/>
        </w:rPr>
        <w:t>/Ordem de Execução dos Serviços</w:t>
      </w:r>
      <w:r w:rsidRPr="00413D4F">
        <w:rPr>
          <w:rFonts w:ascii="Arial" w:hAnsi="Arial" w:cs="Arial"/>
          <w:sz w:val="18"/>
          <w:szCs w:val="18"/>
        </w:rPr>
        <w:t>.</w:t>
      </w:r>
    </w:p>
    <w:p w14:paraId="6D86E334" w14:textId="4154AF96" w:rsidR="00646F29" w:rsidRPr="00413D4F" w:rsidRDefault="00646F29" w:rsidP="00646F29">
      <w:pPr>
        <w:rPr>
          <w:rFonts w:ascii="Arial" w:hAnsi="Arial" w:cs="Arial"/>
          <w:sz w:val="18"/>
          <w:szCs w:val="18"/>
        </w:rPr>
      </w:pPr>
      <w:r w:rsidRPr="00413D4F">
        <w:rPr>
          <w:rFonts w:ascii="Arial" w:hAnsi="Arial" w:cs="Arial"/>
          <w:b/>
          <w:bCs/>
          <w:sz w:val="18"/>
          <w:szCs w:val="18"/>
        </w:rPr>
        <w:t>7.3</w:t>
      </w:r>
      <w:r w:rsidRPr="00413D4F">
        <w:rPr>
          <w:rFonts w:ascii="Arial" w:hAnsi="Arial" w:cs="Arial"/>
          <w:sz w:val="18"/>
          <w:szCs w:val="18"/>
        </w:rPr>
        <w:t xml:space="preserve"> Os </w:t>
      </w:r>
      <w:r w:rsidR="0069764C" w:rsidRPr="00413D4F">
        <w:rPr>
          <w:rFonts w:ascii="Arial" w:hAnsi="Arial" w:cs="Arial"/>
          <w:sz w:val="18"/>
          <w:szCs w:val="18"/>
        </w:rPr>
        <w:t>serviços</w:t>
      </w:r>
      <w:r w:rsidRPr="00413D4F">
        <w:rPr>
          <w:rFonts w:ascii="Arial" w:hAnsi="Arial" w:cs="Arial"/>
          <w:sz w:val="18"/>
          <w:szCs w:val="18"/>
        </w:rPr>
        <w:t xml:space="preserve"> serão recebidos, provisoriamente, para efeito de posterior verificação de sua conformidade com as especificações presentes </w:t>
      </w:r>
      <w:proofErr w:type="spellStart"/>
      <w:r w:rsidRPr="00413D4F">
        <w:rPr>
          <w:rFonts w:ascii="Arial" w:hAnsi="Arial" w:cs="Arial"/>
          <w:sz w:val="18"/>
          <w:szCs w:val="18"/>
        </w:rPr>
        <w:t>neste</w:t>
      </w:r>
      <w:proofErr w:type="spellEnd"/>
      <w:r w:rsidRPr="00413D4F">
        <w:rPr>
          <w:rFonts w:ascii="Arial" w:hAnsi="Arial" w:cs="Arial"/>
          <w:sz w:val="18"/>
          <w:szCs w:val="18"/>
        </w:rPr>
        <w:t xml:space="preserve"> termo. </w:t>
      </w:r>
    </w:p>
    <w:p w14:paraId="6AC73727" w14:textId="0D45D4FA" w:rsidR="00646F29" w:rsidRPr="00413D4F" w:rsidRDefault="00646F29" w:rsidP="00646F29">
      <w:pPr>
        <w:rPr>
          <w:rFonts w:ascii="Arial" w:hAnsi="Arial" w:cs="Arial"/>
          <w:sz w:val="18"/>
          <w:szCs w:val="18"/>
        </w:rPr>
      </w:pPr>
      <w:r w:rsidRPr="00413D4F">
        <w:rPr>
          <w:rFonts w:ascii="Arial" w:hAnsi="Arial" w:cs="Arial"/>
          <w:b/>
          <w:bCs/>
          <w:sz w:val="18"/>
          <w:szCs w:val="18"/>
        </w:rPr>
        <w:t>7.4</w:t>
      </w:r>
      <w:r w:rsidRPr="00413D4F">
        <w:rPr>
          <w:rFonts w:ascii="Arial" w:hAnsi="Arial" w:cs="Arial"/>
          <w:sz w:val="18"/>
          <w:szCs w:val="18"/>
        </w:rPr>
        <w:t xml:space="preserve"> A verificação da conformidade das especificações do objeto ocorrerá no prazo de até </w:t>
      </w:r>
      <w:r w:rsidR="0069764C" w:rsidRPr="00413D4F">
        <w:rPr>
          <w:rFonts w:ascii="Arial" w:hAnsi="Arial" w:cs="Arial"/>
          <w:sz w:val="18"/>
          <w:szCs w:val="18"/>
        </w:rPr>
        <w:t>5</w:t>
      </w:r>
      <w:r w:rsidRPr="00413D4F">
        <w:rPr>
          <w:rFonts w:ascii="Arial" w:hAnsi="Arial" w:cs="Arial"/>
          <w:sz w:val="18"/>
          <w:szCs w:val="18"/>
        </w:rPr>
        <w:t xml:space="preserve"> (</w:t>
      </w:r>
      <w:r w:rsidR="0069764C" w:rsidRPr="00413D4F">
        <w:rPr>
          <w:rFonts w:ascii="Arial" w:hAnsi="Arial" w:cs="Arial"/>
          <w:sz w:val="18"/>
          <w:szCs w:val="18"/>
        </w:rPr>
        <w:t>cinco</w:t>
      </w:r>
      <w:r w:rsidRPr="00413D4F">
        <w:rPr>
          <w:rFonts w:ascii="Arial" w:hAnsi="Arial" w:cs="Arial"/>
          <w:sz w:val="18"/>
          <w:szCs w:val="18"/>
        </w:rPr>
        <w:t xml:space="preserve">) dias úteis, contados a partir do recebimento provisório. Admitida à conformidade quantitativa e qualitativa, o objeto será recebido definitivamente, mediante “atesto” na Nota Fiscal, com a consequente aceitação do objeto. </w:t>
      </w:r>
    </w:p>
    <w:p w14:paraId="779BB758" w14:textId="1593B06E" w:rsidR="00646F29" w:rsidRPr="00413D4F" w:rsidRDefault="00646F29" w:rsidP="00646F29">
      <w:pPr>
        <w:rPr>
          <w:rFonts w:ascii="Arial" w:hAnsi="Arial" w:cs="Arial"/>
          <w:sz w:val="18"/>
          <w:szCs w:val="18"/>
        </w:rPr>
      </w:pPr>
      <w:r w:rsidRPr="00413D4F">
        <w:rPr>
          <w:rFonts w:ascii="Arial" w:hAnsi="Arial" w:cs="Arial"/>
          <w:b/>
          <w:bCs/>
          <w:sz w:val="18"/>
          <w:szCs w:val="18"/>
        </w:rPr>
        <w:t>7.5</w:t>
      </w:r>
      <w:r w:rsidRPr="00413D4F">
        <w:rPr>
          <w:rFonts w:ascii="Arial" w:hAnsi="Arial" w:cs="Arial"/>
          <w:sz w:val="18"/>
          <w:szCs w:val="18"/>
        </w:rPr>
        <w:t xml:space="preserve"> A entrega será parcelada durante a vigência do contrato, conforme </w:t>
      </w:r>
      <w:r w:rsidR="0069764C" w:rsidRPr="00413D4F">
        <w:rPr>
          <w:rFonts w:ascii="Arial" w:hAnsi="Arial" w:cs="Arial"/>
          <w:sz w:val="18"/>
          <w:szCs w:val="18"/>
        </w:rPr>
        <w:t>expedição de Ordem de Execução dos Serviços, pela Secretaria Municipal de Esporte, Lazer e Turismo</w:t>
      </w:r>
      <w:r w:rsidR="00BB6552" w:rsidRPr="00413D4F">
        <w:rPr>
          <w:rFonts w:ascii="Arial" w:hAnsi="Arial" w:cs="Arial"/>
          <w:sz w:val="18"/>
          <w:szCs w:val="18"/>
        </w:rPr>
        <w:t xml:space="preserve"> e/ou a Secretaria Municipal de Segurança e Ordem Pública</w:t>
      </w:r>
      <w:r w:rsidR="0069764C" w:rsidRPr="00413D4F">
        <w:rPr>
          <w:rFonts w:ascii="Arial" w:hAnsi="Arial" w:cs="Arial"/>
          <w:sz w:val="18"/>
          <w:szCs w:val="18"/>
        </w:rPr>
        <w:t>.</w:t>
      </w:r>
    </w:p>
    <w:p w14:paraId="2BD5A5A1" w14:textId="77777777" w:rsidR="00646F29" w:rsidRPr="00413D4F" w:rsidRDefault="00646F29" w:rsidP="00646F29">
      <w:pPr>
        <w:rPr>
          <w:rFonts w:ascii="Arial" w:hAnsi="Arial" w:cs="Arial"/>
          <w:sz w:val="18"/>
          <w:szCs w:val="18"/>
        </w:rPr>
      </w:pPr>
      <w:r w:rsidRPr="00413D4F">
        <w:rPr>
          <w:rFonts w:ascii="Arial" w:hAnsi="Arial" w:cs="Arial"/>
          <w:b/>
          <w:bCs/>
          <w:sz w:val="18"/>
          <w:szCs w:val="18"/>
        </w:rPr>
        <w:t>7.6</w:t>
      </w:r>
      <w:r w:rsidRPr="00413D4F">
        <w:rPr>
          <w:rFonts w:ascii="Arial" w:hAnsi="Arial" w:cs="Arial"/>
          <w:sz w:val="18"/>
          <w:szCs w:val="18"/>
        </w:rPr>
        <w:t xml:space="preserve"> O Município não estará obrigado a adquirir o quantitativo total, devendo adquirir conforme a necessidade de acordo com a planilha de autorização de fornecimento. </w:t>
      </w:r>
    </w:p>
    <w:p w14:paraId="3E3FD24D" w14:textId="77777777" w:rsidR="00646F29" w:rsidRPr="00413D4F" w:rsidRDefault="00646F29" w:rsidP="00646F29">
      <w:pPr>
        <w:spacing w:after="240"/>
        <w:rPr>
          <w:rFonts w:ascii="Arial" w:hAnsi="Arial" w:cs="Arial"/>
          <w:sz w:val="18"/>
          <w:szCs w:val="18"/>
        </w:rPr>
      </w:pPr>
      <w:r w:rsidRPr="00413D4F">
        <w:rPr>
          <w:rFonts w:ascii="Arial" w:hAnsi="Arial" w:cs="Arial"/>
          <w:b/>
          <w:bCs/>
          <w:sz w:val="18"/>
          <w:szCs w:val="18"/>
        </w:rPr>
        <w:t>7.7</w:t>
      </w:r>
      <w:r w:rsidRPr="00413D4F">
        <w:rPr>
          <w:rFonts w:ascii="Arial" w:hAnsi="Arial" w:cs="Arial"/>
          <w:sz w:val="18"/>
          <w:szCs w:val="18"/>
        </w:rPr>
        <w:t xml:space="preserve"> O prazo de pagamento será de 30 (trinta) dias após a emissão e recebimento da Nota Fiscal, efetuado por meio de transferência bancária, ordem bancária ou outro meio de quitação financeira eletrônica autorizado pela Administração Pública.</w:t>
      </w:r>
    </w:p>
    <w:p w14:paraId="3173B262" w14:textId="77777777" w:rsidR="00646F29" w:rsidRPr="00413D4F" w:rsidRDefault="00646F29" w:rsidP="00646F29">
      <w:pPr>
        <w:spacing w:after="240"/>
        <w:rPr>
          <w:rFonts w:ascii="Arial" w:hAnsi="Arial" w:cs="Arial"/>
          <w:sz w:val="18"/>
          <w:szCs w:val="18"/>
        </w:rPr>
      </w:pPr>
      <w:r w:rsidRPr="00413D4F">
        <w:rPr>
          <w:rFonts w:ascii="Arial" w:hAnsi="Arial" w:cs="Arial"/>
          <w:b/>
          <w:bCs/>
          <w:sz w:val="18"/>
          <w:szCs w:val="18"/>
        </w:rPr>
        <w:t>7.8</w:t>
      </w:r>
      <w:r w:rsidRPr="00413D4F">
        <w:rPr>
          <w:rFonts w:ascii="Arial" w:hAnsi="Arial" w:cs="Arial"/>
          <w:sz w:val="18"/>
          <w:szCs w:val="18"/>
        </w:rPr>
        <w:t xml:space="preserve"> Os critérios de atualização monetária entre a data do adimplemento das obrigações e do efetivo pagamento utilizarão o índice IPCA, visando garantir a atualização dos valores devidos de acordo com as variações econômicas.</w:t>
      </w:r>
    </w:p>
    <w:p w14:paraId="42D79625" w14:textId="35248221" w:rsidR="00115279" w:rsidRPr="00413D4F" w:rsidRDefault="00115279" w:rsidP="00646F29">
      <w:pPr>
        <w:spacing w:after="240"/>
        <w:rPr>
          <w:rFonts w:ascii="Arial" w:hAnsi="Arial" w:cs="Arial"/>
          <w:sz w:val="18"/>
          <w:szCs w:val="18"/>
        </w:rPr>
      </w:pPr>
      <w:r w:rsidRPr="00413D4F">
        <w:rPr>
          <w:rFonts w:ascii="Arial" w:hAnsi="Arial" w:cs="Arial"/>
          <w:b/>
          <w:bCs/>
          <w:sz w:val="18"/>
          <w:szCs w:val="18"/>
        </w:rPr>
        <w:t>7.9</w:t>
      </w:r>
      <w:r w:rsidRPr="00413D4F">
        <w:rPr>
          <w:rFonts w:ascii="Arial" w:hAnsi="Arial" w:cs="Arial"/>
          <w:sz w:val="18"/>
          <w:szCs w:val="18"/>
        </w:rPr>
        <w:t xml:space="preserve"> As medições para realização de pagamento, deverão ser mensais, conforme calendário de atividades exercidas pela</w:t>
      </w:r>
      <w:r w:rsidR="00413D4F" w:rsidRPr="00413D4F">
        <w:rPr>
          <w:rFonts w:ascii="Arial" w:hAnsi="Arial" w:cs="Arial"/>
          <w:sz w:val="18"/>
          <w:szCs w:val="18"/>
        </w:rPr>
        <w:t>s</w:t>
      </w:r>
      <w:r w:rsidRPr="00413D4F">
        <w:rPr>
          <w:rFonts w:ascii="Arial" w:hAnsi="Arial" w:cs="Arial"/>
          <w:sz w:val="18"/>
          <w:szCs w:val="18"/>
        </w:rPr>
        <w:t xml:space="preserve"> Secretaria</w:t>
      </w:r>
      <w:r w:rsidR="00413D4F" w:rsidRPr="00413D4F">
        <w:rPr>
          <w:rFonts w:ascii="Arial" w:hAnsi="Arial" w:cs="Arial"/>
          <w:sz w:val="18"/>
          <w:szCs w:val="18"/>
        </w:rPr>
        <w:t>s</w:t>
      </w:r>
      <w:r w:rsidRPr="00413D4F">
        <w:rPr>
          <w:rFonts w:ascii="Arial" w:hAnsi="Arial" w:cs="Arial"/>
          <w:sz w:val="18"/>
          <w:szCs w:val="18"/>
        </w:rPr>
        <w:t xml:space="preserve"> Municipa</w:t>
      </w:r>
      <w:r w:rsidR="00413D4F" w:rsidRPr="00413D4F">
        <w:rPr>
          <w:rFonts w:ascii="Arial" w:hAnsi="Arial" w:cs="Arial"/>
          <w:sz w:val="18"/>
          <w:szCs w:val="18"/>
        </w:rPr>
        <w:t>is</w:t>
      </w:r>
      <w:r w:rsidRPr="00413D4F">
        <w:rPr>
          <w:rFonts w:ascii="Arial" w:hAnsi="Arial" w:cs="Arial"/>
          <w:sz w:val="18"/>
          <w:szCs w:val="18"/>
        </w:rPr>
        <w:t xml:space="preserve"> de Esporte, Lazer e Turismo</w:t>
      </w:r>
      <w:r w:rsidR="00413D4F" w:rsidRPr="00413D4F">
        <w:rPr>
          <w:rFonts w:ascii="Arial" w:hAnsi="Arial" w:cs="Arial"/>
          <w:sz w:val="18"/>
          <w:szCs w:val="18"/>
        </w:rPr>
        <w:t xml:space="preserve"> e Segurança e Ordem Pública</w:t>
      </w:r>
      <w:r w:rsidRPr="00413D4F">
        <w:rPr>
          <w:rFonts w:ascii="Arial" w:hAnsi="Arial" w:cs="Arial"/>
          <w:sz w:val="18"/>
          <w:szCs w:val="18"/>
        </w:rPr>
        <w:t xml:space="preserve">, bem como </w:t>
      </w:r>
      <w:r w:rsidR="00F31017" w:rsidRPr="00413D4F">
        <w:rPr>
          <w:rFonts w:ascii="Arial" w:hAnsi="Arial" w:cs="Arial"/>
          <w:sz w:val="18"/>
          <w:szCs w:val="18"/>
        </w:rPr>
        <w:t xml:space="preserve">rege os </w:t>
      </w:r>
      <w:r w:rsidRPr="00413D4F">
        <w:rPr>
          <w:rFonts w:ascii="Arial" w:hAnsi="Arial" w:cs="Arial"/>
          <w:sz w:val="18"/>
          <w:szCs w:val="18"/>
        </w:rPr>
        <w:t>inciso</w:t>
      </w:r>
      <w:r w:rsidR="00F31017" w:rsidRPr="00413D4F">
        <w:rPr>
          <w:rFonts w:ascii="Arial" w:hAnsi="Arial" w:cs="Arial"/>
          <w:sz w:val="18"/>
          <w:szCs w:val="18"/>
        </w:rPr>
        <w:t>s V e</w:t>
      </w:r>
      <w:r w:rsidRPr="00413D4F">
        <w:rPr>
          <w:rFonts w:ascii="Arial" w:hAnsi="Arial" w:cs="Arial"/>
          <w:sz w:val="18"/>
          <w:szCs w:val="18"/>
        </w:rPr>
        <w:t xml:space="preserve"> VI, da Lei de Licitações vigente. </w:t>
      </w:r>
    </w:p>
    <w:p w14:paraId="3E8F2E59" w14:textId="5952B36D" w:rsidR="00646F29" w:rsidRPr="00413D4F" w:rsidRDefault="00646F29" w:rsidP="00646F29">
      <w:pPr>
        <w:rPr>
          <w:rFonts w:ascii="Arial" w:hAnsi="Arial" w:cs="Arial"/>
          <w:b/>
          <w:sz w:val="18"/>
          <w:szCs w:val="18"/>
        </w:rPr>
      </w:pPr>
      <w:r w:rsidRPr="00413D4F">
        <w:rPr>
          <w:rFonts w:ascii="Arial" w:hAnsi="Arial" w:cs="Arial"/>
          <w:b/>
          <w:sz w:val="18"/>
          <w:szCs w:val="18"/>
        </w:rPr>
        <w:t xml:space="preserve">8. DA RECEPÇÃO E </w:t>
      </w:r>
      <w:r w:rsidR="00D67E39" w:rsidRPr="00413D4F">
        <w:rPr>
          <w:rFonts w:ascii="Arial" w:hAnsi="Arial" w:cs="Arial"/>
          <w:b/>
          <w:sz w:val="18"/>
          <w:szCs w:val="18"/>
        </w:rPr>
        <w:t>ORIENTAÇÃO DA EXECUÇÃO DOS SERVIÇOS</w:t>
      </w:r>
    </w:p>
    <w:p w14:paraId="78D93D07" w14:textId="35A77919" w:rsidR="00646F29" w:rsidRPr="00413D4F" w:rsidRDefault="00646F29" w:rsidP="00646F29">
      <w:pPr>
        <w:rPr>
          <w:rFonts w:ascii="Arial" w:hAnsi="Arial" w:cs="Arial"/>
          <w:sz w:val="18"/>
          <w:szCs w:val="18"/>
        </w:rPr>
      </w:pPr>
      <w:r w:rsidRPr="00413D4F">
        <w:rPr>
          <w:rFonts w:ascii="Arial" w:hAnsi="Arial" w:cs="Arial"/>
          <w:b/>
          <w:sz w:val="18"/>
          <w:szCs w:val="18"/>
        </w:rPr>
        <w:t xml:space="preserve">8.1 </w:t>
      </w:r>
      <w:r w:rsidRPr="00413D4F">
        <w:rPr>
          <w:rFonts w:ascii="Arial" w:hAnsi="Arial" w:cs="Arial"/>
          <w:sz w:val="18"/>
          <w:szCs w:val="18"/>
        </w:rPr>
        <w:t>A</w:t>
      </w:r>
      <w:r w:rsidR="00413D4F" w:rsidRPr="00413D4F">
        <w:rPr>
          <w:rFonts w:ascii="Arial" w:hAnsi="Arial" w:cs="Arial"/>
          <w:sz w:val="18"/>
          <w:szCs w:val="18"/>
        </w:rPr>
        <w:t>s</w:t>
      </w:r>
      <w:r w:rsidRPr="00413D4F">
        <w:rPr>
          <w:rFonts w:ascii="Arial" w:hAnsi="Arial" w:cs="Arial"/>
          <w:sz w:val="18"/>
          <w:szCs w:val="18"/>
        </w:rPr>
        <w:t xml:space="preserve"> Secretaria</w:t>
      </w:r>
      <w:r w:rsidR="00413D4F" w:rsidRPr="00413D4F">
        <w:rPr>
          <w:rFonts w:ascii="Arial" w:hAnsi="Arial" w:cs="Arial"/>
          <w:sz w:val="18"/>
          <w:szCs w:val="18"/>
        </w:rPr>
        <w:t>s</w:t>
      </w:r>
      <w:r w:rsidRPr="00413D4F">
        <w:rPr>
          <w:rFonts w:ascii="Arial" w:hAnsi="Arial" w:cs="Arial"/>
          <w:sz w:val="18"/>
          <w:szCs w:val="18"/>
        </w:rPr>
        <w:t xml:space="preserve"> não poder</w:t>
      </w:r>
      <w:r w:rsidR="00413D4F" w:rsidRPr="00413D4F">
        <w:rPr>
          <w:rFonts w:ascii="Arial" w:hAnsi="Arial" w:cs="Arial"/>
          <w:sz w:val="18"/>
          <w:szCs w:val="18"/>
        </w:rPr>
        <w:t>ão</w:t>
      </w:r>
      <w:r w:rsidRPr="00413D4F">
        <w:rPr>
          <w:rFonts w:ascii="Arial" w:hAnsi="Arial" w:cs="Arial"/>
          <w:sz w:val="18"/>
          <w:szCs w:val="18"/>
        </w:rPr>
        <w:t xml:space="preserve"> receber </w:t>
      </w:r>
      <w:r w:rsidR="00D67E39" w:rsidRPr="00413D4F">
        <w:rPr>
          <w:rFonts w:ascii="Arial" w:hAnsi="Arial" w:cs="Arial"/>
          <w:sz w:val="18"/>
          <w:szCs w:val="18"/>
        </w:rPr>
        <w:t>os serviços</w:t>
      </w:r>
      <w:r w:rsidRPr="00413D4F">
        <w:rPr>
          <w:rFonts w:ascii="Arial" w:hAnsi="Arial" w:cs="Arial"/>
          <w:sz w:val="18"/>
          <w:szCs w:val="18"/>
        </w:rPr>
        <w:t xml:space="preserve"> fora das especificações </w:t>
      </w:r>
      <w:r w:rsidR="00D67E39" w:rsidRPr="00413D4F">
        <w:rPr>
          <w:rFonts w:ascii="Arial" w:hAnsi="Arial" w:cs="Arial"/>
          <w:sz w:val="18"/>
          <w:szCs w:val="18"/>
        </w:rPr>
        <w:t>dispostas neste Termo de Referência.</w:t>
      </w:r>
    </w:p>
    <w:p w14:paraId="41073705" w14:textId="5D291414" w:rsidR="00646F29" w:rsidRPr="00413D4F" w:rsidRDefault="00646F29" w:rsidP="00646F29">
      <w:pPr>
        <w:rPr>
          <w:rFonts w:ascii="Arial" w:hAnsi="Arial" w:cs="Arial"/>
          <w:sz w:val="18"/>
          <w:szCs w:val="18"/>
        </w:rPr>
      </w:pPr>
      <w:r w:rsidRPr="00413D4F">
        <w:rPr>
          <w:rFonts w:ascii="Arial" w:hAnsi="Arial" w:cs="Arial"/>
          <w:b/>
          <w:sz w:val="18"/>
          <w:szCs w:val="18"/>
        </w:rPr>
        <w:t xml:space="preserve">8.3 </w:t>
      </w:r>
      <w:r w:rsidRPr="00413D4F">
        <w:rPr>
          <w:rFonts w:ascii="Arial" w:hAnsi="Arial" w:cs="Arial"/>
          <w:sz w:val="18"/>
          <w:szCs w:val="18"/>
        </w:rPr>
        <w:t>No caso do item acima a Secretaria deve proceder da seguinte forma: anotar como observação em tod</w:t>
      </w:r>
      <w:r w:rsidR="00D67E39" w:rsidRPr="00413D4F">
        <w:rPr>
          <w:rFonts w:ascii="Arial" w:hAnsi="Arial" w:cs="Arial"/>
          <w:sz w:val="18"/>
          <w:szCs w:val="18"/>
        </w:rPr>
        <w:t xml:space="preserve">os os relatórios comprobatórios </w:t>
      </w:r>
      <w:r w:rsidRPr="00413D4F">
        <w:rPr>
          <w:rFonts w:ascii="Arial" w:hAnsi="Arial" w:cs="Arial"/>
          <w:sz w:val="18"/>
          <w:szCs w:val="18"/>
        </w:rPr>
        <w:t>o motivo pelo qual não recebeu o</w:t>
      </w:r>
      <w:r w:rsidR="00D67E39" w:rsidRPr="00413D4F">
        <w:rPr>
          <w:rFonts w:ascii="Arial" w:hAnsi="Arial" w:cs="Arial"/>
          <w:sz w:val="18"/>
          <w:szCs w:val="18"/>
        </w:rPr>
        <w:t>s serviços</w:t>
      </w:r>
      <w:r w:rsidRPr="00413D4F">
        <w:rPr>
          <w:rFonts w:ascii="Arial" w:hAnsi="Arial" w:cs="Arial"/>
          <w:sz w:val="18"/>
          <w:szCs w:val="18"/>
        </w:rPr>
        <w:t xml:space="preserve"> além de sua quantidade devolvida e comunicar o ocorrido através de ofício para a empresa.</w:t>
      </w:r>
    </w:p>
    <w:p w14:paraId="4CD68FDC" w14:textId="34DEB593" w:rsidR="00646F29" w:rsidRPr="00413D4F" w:rsidRDefault="00646F29" w:rsidP="00646F29">
      <w:pPr>
        <w:rPr>
          <w:rFonts w:ascii="Arial" w:hAnsi="Arial" w:cs="Arial"/>
          <w:sz w:val="18"/>
          <w:szCs w:val="18"/>
        </w:rPr>
      </w:pPr>
      <w:r w:rsidRPr="00413D4F">
        <w:rPr>
          <w:rFonts w:ascii="Arial" w:hAnsi="Arial" w:cs="Arial"/>
          <w:b/>
          <w:sz w:val="18"/>
          <w:szCs w:val="18"/>
        </w:rPr>
        <w:t xml:space="preserve">8.4 </w:t>
      </w:r>
      <w:r w:rsidRPr="00413D4F">
        <w:rPr>
          <w:rFonts w:ascii="Arial" w:hAnsi="Arial" w:cs="Arial"/>
          <w:sz w:val="18"/>
          <w:szCs w:val="18"/>
        </w:rPr>
        <w:t xml:space="preserve">Caso a qualidade dos </w:t>
      </w:r>
      <w:r w:rsidR="00D67E39" w:rsidRPr="00413D4F">
        <w:rPr>
          <w:rFonts w:ascii="Arial" w:hAnsi="Arial" w:cs="Arial"/>
          <w:sz w:val="18"/>
          <w:szCs w:val="18"/>
        </w:rPr>
        <w:t>serviços</w:t>
      </w:r>
      <w:r w:rsidRPr="00413D4F">
        <w:rPr>
          <w:rFonts w:ascii="Arial" w:hAnsi="Arial" w:cs="Arial"/>
          <w:sz w:val="18"/>
          <w:szCs w:val="18"/>
        </w:rPr>
        <w:t xml:space="preserve"> não corresponda às exigências da solicitação, a remessa será devolvida no ato da entrega ao fornecedor e deverá ser substituído no prazo máximo de </w:t>
      </w:r>
      <w:r w:rsidR="00D67E39" w:rsidRPr="00413D4F">
        <w:rPr>
          <w:rFonts w:ascii="Arial" w:hAnsi="Arial" w:cs="Arial"/>
          <w:sz w:val="18"/>
          <w:szCs w:val="18"/>
        </w:rPr>
        <w:t>24</w:t>
      </w:r>
      <w:r w:rsidRPr="00413D4F">
        <w:rPr>
          <w:rFonts w:ascii="Arial" w:hAnsi="Arial" w:cs="Arial"/>
          <w:sz w:val="18"/>
          <w:szCs w:val="18"/>
        </w:rPr>
        <w:t xml:space="preserve"> (</w:t>
      </w:r>
      <w:r w:rsidR="00D67E39" w:rsidRPr="00413D4F">
        <w:rPr>
          <w:rFonts w:ascii="Arial" w:hAnsi="Arial" w:cs="Arial"/>
          <w:sz w:val="18"/>
          <w:szCs w:val="18"/>
        </w:rPr>
        <w:t>vinte e quatro</w:t>
      </w:r>
      <w:r w:rsidRPr="00413D4F">
        <w:rPr>
          <w:rFonts w:ascii="Arial" w:hAnsi="Arial" w:cs="Arial"/>
          <w:sz w:val="18"/>
          <w:szCs w:val="18"/>
        </w:rPr>
        <w:t xml:space="preserve">) </w:t>
      </w:r>
      <w:r w:rsidR="00D67E39" w:rsidRPr="00413D4F">
        <w:rPr>
          <w:rFonts w:ascii="Arial" w:hAnsi="Arial" w:cs="Arial"/>
          <w:sz w:val="18"/>
          <w:szCs w:val="18"/>
        </w:rPr>
        <w:t>horas</w:t>
      </w:r>
      <w:r w:rsidRPr="00413D4F">
        <w:rPr>
          <w:rFonts w:ascii="Arial" w:hAnsi="Arial" w:cs="Arial"/>
          <w:sz w:val="18"/>
          <w:szCs w:val="18"/>
        </w:rPr>
        <w:t xml:space="preserve">. O responsável pelo recebimento dos </w:t>
      </w:r>
      <w:r w:rsidR="00D67E39" w:rsidRPr="00413D4F">
        <w:rPr>
          <w:rFonts w:ascii="Arial" w:hAnsi="Arial" w:cs="Arial"/>
          <w:sz w:val="18"/>
          <w:szCs w:val="18"/>
        </w:rPr>
        <w:t>serviços</w:t>
      </w:r>
      <w:r w:rsidRPr="00413D4F">
        <w:rPr>
          <w:rFonts w:ascii="Arial" w:hAnsi="Arial" w:cs="Arial"/>
          <w:sz w:val="18"/>
          <w:szCs w:val="18"/>
        </w:rPr>
        <w:t xml:space="preserve"> deverá notificar através de ofício o fornecedor.</w:t>
      </w:r>
    </w:p>
    <w:p w14:paraId="5E59CAFA" w14:textId="77777777" w:rsidR="00646F29" w:rsidRPr="00413D4F" w:rsidRDefault="00646F29" w:rsidP="00646F29">
      <w:pPr>
        <w:rPr>
          <w:rFonts w:ascii="Arial" w:hAnsi="Arial" w:cs="Arial"/>
          <w:sz w:val="18"/>
          <w:szCs w:val="18"/>
        </w:rPr>
      </w:pPr>
      <w:r w:rsidRPr="00413D4F">
        <w:rPr>
          <w:rFonts w:ascii="Arial" w:hAnsi="Arial" w:cs="Arial"/>
          <w:b/>
          <w:sz w:val="18"/>
          <w:szCs w:val="18"/>
        </w:rPr>
        <w:t>9.  DAS OBRIGAÇÕES DA CONTRATADA</w:t>
      </w:r>
      <w:r w:rsidRPr="00413D4F">
        <w:rPr>
          <w:rFonts w:ascii="Arial" w:hAnsi="Arial" w:cs="Arial"/>
          <w:sz w:val="18"/>
          <w:szCs w:val="18"/>
        </w:rPr>
        <w:tab/>
      </w:r>
      <w:r w:rsidRPr="00413D4F">
        <w:rPr>
          <w:rFonts w:ascii="Arial" w:hAnsi="Arial" w:cs="Arial"/>
          <w:sz w:val="18"/>
          <w:szCs w:val="18"/>
        </w:rPr>
        <w:tab/>
      </w:r>
      <w:r w:rsidRPr="00413D4F">
        <w:rPr>
          <w:rFonts w:ascii="Arial" w:hAnsi="Arial" w:cs="Arial"/>
          <w:sz w:val="18"/>
          <w:szCs w:val="18"/>
        </w:rPr>
        <w:tab/>
      </w:r>
      <w:r w:rsidRPr="00413D4F">
        <w:rPr>
          <w:rFonts w:ascii="Arial" w:hAnsi="Arial" w:cs="Arial"/>
          <w:sz w:val="18"/>
          <w:szCs w:val="18"/>
        </w:rPr>
        <w:tab/>
      </w:r>
      <w:r w:rsidRPr="00413D4F">
        <w:rPr>
          <w:rFonts w:ascii="Arial" w:hAnsi="Arial" w:cs="Arial"/>
          <w:sz w:val="18"/>
          <w:szCs w:val="18"/>
        </w:rPr>
        <w:tab/>
      </w:r>
    </w:p>
    <w:p w14:paraId="35CCD3C7" w14:textId="638FF280" w:rsidR="00646F29" w:rsidRPr="00413D4F" w:rsidRDefault="00646F29" w:rsidP="00646F29">
      <w:pPr>
        <w:rPr>
          <w:rFonts w:ascii="Arial" w:hAnsi="Arial" w:cs="Arial"/>
          <w:sz w:val="18"/>
          <w:szCs w:val="18"/>
        </w:rPr>
      </w:pPr>
      <w:r w:rsidRPr="00413D4F">
        <w:rPr>
          <w:rFonts w:ascii="Arial" w:hAnsi="Arial" w:cs="Arial"/>
          <w:b/>
          <w:sz w:val="18"/>
          <w:szCs w:val="18"/>
        </w:rPr>
        <w:t xml:space="preserve">9.1 </w:t>
      </w:r>
      <w:proofErr w:type="spellStart"/>
      <w:r w:rsidRPr="00413D4F">
        <w:rPr>
          <w:rFonts w:ascii="Arial" w:hAnsi="Arial" w:cs="Arial"/>
          <w:bCs/>
          <w:sz w:val="18"/>
          <w:szCs w:val="18"/>
        </w:rPr>
        <w:t>Fornecer</w:t>
      </w:r>
      <w:proofErr w:type="spellEnd"/>
      <w:r w:rsidRPr="00413D4F">
        <w:rPr>
          <w:rFonts w:ascii="Arial" w:hAnsi="Arial" w:cs="Arial"/>
          <w:bCs/>
          <w:sz w:val="18"/>
          <w:szCs w:val="18"/>
        </w:rPr>
        <w:t xml:space="preserve"> </w:t>
      </w:r>
      <w:r w:rsidR="00D67E39" w:rsidRPr="00413D4F">
        <w:rPr>
          <w:rFonts w:ascii="Arial" w:hAnsi="Arial" w:cs="Arial"/>
          <w:bCs/>
          <w:sz w:val="18"/>
          <w:szCs w:val="18"/>
        </w:rPr>
        <w:t xml:space="preserve">a prestação de serviços </w:t>
      </w:r>
      <w:r w:rsidRPr="00413D4F">
        <w:rPr>
          <w:rFonts w:ascii="Arial" w:hAnsi="Arial" w:cs="Arial"/>
          <w:bCs/>
          <w:sz w:val="18"/>
          <w:szCs w:val="18"/>
        </w:rPr>
        <w:t>em conformidade com o este Termo de Referência.</w:t>
      </w:r>
    </w:p>
    <w:p w14:paraId="0DE555E8" w14:textId="60AEB645" w:rsidR="00646F29" w:rsidRPr="00413D4F" w:rsidRDefault="00646F29" w:rsidP="00646F29">
      <w:pPr>
        <w:rPr>
          <w:rFonts w:ascii="Arial" w:hAnsi="Arial" w:cs="Arial"/>
          <w:sz w:val="18"/>
          <w:szCs w:val="18"/>
        </w:rPr>
      </w:pPr>
      <w:r w:rsidRPr="00413D4F">
        <w:rPr>
          <w:rFonts w:ascii="Arial" w:hAnsi="Arial" w:cs="Arial"/>
          <w:b/>
          <w:sz w:val="18"/>
          <w:szCs w:val="18"/>
        </w:rPr>
        <w:lastRenderedPageBreak/>
        <w:t xml:space="preserve">9.2 </w:t>
      </w:r>
      <w:r w:rsidRPr="00413D4F">
        <w:rPr>
          <w:rFonts w:ascii="Arial" w:hAnsi="Arial" w:cs="Arial"/>
          <w:sz w:val="18"/>
          <w:szCs w:val="18"/>
        </w:rPr>
        <w:t>Acondicionar e transportar os materiais</w:t>
      </w:r>
      <w:r w:rsidR="00413D4F" w:rsidRPr="00413D4F">
        <w:rPr>
          <w:rFonts w:ascii="Arial" w:hAnsi="Arial" w:cs="Arial"/>
          <w:sz w:val="18"/>
          <w:szCs w:val="18"/>
        </w:rPr>
        <w:t xml:space="preserve"> necessários para a execução dos serviços</w:t>
      </w:r>
      <w:r w:rsidRPr="00413D4F">
        <w:rPr>
          <w:rFonts w:ascii="Arial" w:hAnsi="Arial" w:cs="Arial"/>
          <w:sz w:val="18"/>
          <w:szCs w:val="18"/>
        </w:rPr>
        <w:t xml:space="preserve">, responsabilizando-se pelas deteriorações ocorridas decorrentes de más condições de acondicionamentos ou transporte dos mesmos, devendo ser no prazo de 24 (vinte e quatro) horas reposto a Secretaria o </w:t>
      </w:r>
      <w:r w:rsidR="00413D4F" w:rsidRPr="00413D4F">
        <w:rPr>
          <w:rFonts w:ascii="Arial" w:hAnsi="Arial" w:cs="Arial"/>
          <w:sz w:val="18"/>
          <w:szCs w:val="18"/>
        </w:rPr>
        <w:t>item apresentado.</w:t>
      </w:r>
    </w:p>
    <w:p w14:paraId="321D6C3D" w14:textId="7AB832FD" w:rsidR="00646F29" w:rsidRPr="00413D4F" w:rsidRDefault="00646F29" w:rsidP="00646F29">
      <w:pPr>
        <w:rPr>
          <w:rFonts w:ascii="Arial" w:hAnsi="Arial" w:cs="Arial"/>
          <w:sz w:val="18"/>
          <w:szCs w:val="18"/>
        </w:rPr>
      </w:pPr>
      <w:r w:rsidRPr="00413D4F">
        <w:rPr>
          <w:rFonts w:ascii="Arial" w:hAnsi="Arial" w:cs="Arial"/>
          <w:b/>
          <w:sz w:val="18"/>
          <w:szCs w:val="18"/>
        </w:rPr>
        <w:t xml:space="preserve">9.3 </w:t>
      </w:r>
      <w:r w:rsidRPr="00413D4F">
        <w:rPr>
          <w:rFonts w:ascii="Arial" w:hAnsi="Arial" w:cs="Arial"/>
          <w:sz w:val="18"/>
          <w:szCs w:val="18"/>
        </w:rPr>
        <w:t xml:space="preserve">Verificar se todos os </w:t>
      </w:r>
      <w:r w:rsidR="00D67E39" w:rsidRPr="00413D4F">
        <w:rPr>
          <w:rFonts w:ascii="Arial" w:hAnsi="Arial" w:cs="Arial"/>
          <w:sz w:val="18"/>
          <w:szCs w:val="18"/>
        </w:rPr>
        <w:t xml:space="preserve">serviços apresentados </w:t>
      </w:r>
      <w:r w:rsidRPr="00413D4F">
        <w:rPr>
          <w:rFonts w:ascii="Arial" w:hAnsi="Arial" w:cs="Arial"/>
          <w:sz w:val="18"/>
          <w:szCs w:val="18"/>
        </w:rPr>
        <w:t>atendem as normas de padrão de identidade e qualidade, estabelecidos pelos Órgãos Fiscalizadores, se possuem Registro</w:t>
      </w:r>
      <w:r w:rsidR="00D67E39" w:rsidRPr="00413D4F">
        <w:rPr>
          <w:rFonts w:ascii="Arial" w:hAnsi="Arial" w:cs="Arial"/>
          <w:sz w:val="18"/>
          <w:szCs w:val="18"/>
        </w:rPr>
        <w:t xml:space="preserve"> e demais normas pertinentes.</w:t>
      </w:r>
    </w:p>
    <w:p w14:paraId="2DCE3A86" w14:textId="5316EAC6" w:rsidR="00646F29" w:rsidRPr="00413D4F" w:rsidRDefault="00646F29" w:rsidP="00646F29">
      <w:pPr>
        <w:rPr>
          <w:rFonts w:ascii="Arial" w:hAnsi="Arial" w:cs="Arial"/>
          <w:sz w:val="18"/>
          <w:szCs w:val="18"/>
        </w:rPr>
      </w:pPr>
      <w:r w:rsidRPr="00413D4F">
        <w:rPr>
          <w:rFonts w:ascii="Arial" w:hAnsi="Arial" w:cs="Arial"/>
          <w:b/>
          <w:sz w:val="18"/>
          <w:szCs w:val="18"/>
        </w:rPr>
        <w:t xml:space="preserve">9.4 </w:t>
      </w:r>
      <w:r w:rsidRPr="00413D4F">
        <w:rPr>
          <w:rFonts w:ascii="Arial" w:hAnsi="Arial" w:cs="Arial"/>
          <w:sz w:val="18"/>
          <w:szCs w:val="18"/>
        </w:rPr>
        <w:t xml:space="preserve">Obedecer aos prazos de fornecimento previstos para a Secretaria, conforme o Calendário Previsto de Entrega de </w:t>
      </w:r>
      <w:r w:rsidR="00D67E39" w:rsidRPr="00413D4F">
        <w:rPr>
          <w:rFonts w:ascii="Arial" w:hAnsi="Arial" w:cs="Arial"/>
          <w:sz w:val="18"/>
          <w:szCs w:val="18"/>
        </w:rPr>
        <w:t>Execução dos Serviços</w:t>
      </w:r>
      <w:r w:rsidRPr="00413D4F">
        <w:rPr>
          <w:rFonts w:ascii="Arial" w:hAnsi="Arial" w:cs="Arial"/>
          <w:sz w:val="18"/>
          <w:szCs w:val="18"/>
        </w:rPr>
        <w:t>.</w:t>
      </w:r>
    </w:p>
    <w:p w14:paraId="5BA802C4" w14:textId="77777777" w:rsidR="00646F29" w:rsidRPr="00413D4F" w:rsidRDefault="00646F29" w:rsidP="00646F29">
      <w:pPr>
        <w:rPr>
          <w:rFonts w:ascii="Arial" w:hAnsi="Arial" w:cs="Arial"/>
          <w:sz w:val="18"/>
          <w:szCs w:val="18"/>
        </w:rPr>
      </w:pPr>
      <w:r w:rsidRPr="00413D4F">
        <w:rPr>
          <w:rFonts w:ascii="Arial" w:hAnsi="Arial" w:cs="Arial"/>
          <w:b/>
          <w:sz w:val="18"/>
          <w:szCs w:val="18"/>
        </w:rPr>
        <w:t xml:space="preserve">9.5 </w:t>
      </w:r>
      <w:r w:rsidRPr="00413D4F">
        <w:rPr>
          <w:rFonts w:ascii="Arial" w:hAnsi="Arial" w:cs="Arial"/>
          <w:sz w:val="18"/>
          <w:szCs w:val="18"/>
        </w:rPr>
        <w:t>Assumir a responsabilidade, presente e futura, de qualquer compromisso ou ônus decorrentes do inadimplemento relativos às obrigações aqui assumidas, ficando essas a seu encargo, exclusivamente, em qualquer momento que vierem a ocorrer.</w:t>
      </w:r>
      <w:r w:rsidRPr="00413D4F">
        <w:rPr>
          <w:rFonts w:ascii="Arial" w:hAnsi="Arial" w:cs="Arial"/>
          <w:sz w:val="18"/>
          <w:szCs w:val="18"/>
        </w:rPr>
        <w:tab/>
      </w:r>
    </w:p>
    <w:p w14:paraId="577EFC1B"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9.6 </w:t>
      </w:r>
      <w:r w:rsidRPr="00413D4F">
        <w:rPr>
          <w:rFonts w:ascii="Arial" w:hAnsi="Arial" w:cs="Arial"/>
          <w:bCs/>
          <w:sz w:val="18"/>
          <w:szCs w:val="18"/>
        </w:rPr>
        <w:t>Responsabilizar-se, integralmente, pela execução do objeto, conforme legislação vigente;</w:t>
      </w:r>
    </w:p>
    <w:p w14:paraId="3D9A8F05" w14:textId="4B5A8B8E"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9.7 </w:t>
      </w:r>
      <w:r w:rsidRPr="00413D4F">
        <w:rPr>
          <w:rFonts w:ascii="Arial" w:hAnsi="Arial" w:cs="Arial"/>
          <w:bCs/>
          <w:sz w:val="18"/>
          <w:szCs w:val="18"/>
        </w:rPr>
        <w:t xml:space="preserve">Submeter-se à fiscalização da </w:t>
      </w:r>
      <w:r w:rsidRPr="00413D4F">
        <w:rPr>
          <w:rFonts w:ascii="Arial" w:hAnsi="Arial" w:cs="Arial"/>
          <w:sz w:val="18"/>
          <w:szCs w:val="18"/>
        </w:rPr>
        <w:t>Secretaria Municipal de Esporte, Lazer e Turismo</w:t>
      </w:r>
      <w:r w:rsidR="00413D4F" w:rsidRPr="00413D4F">
        <w:rPr>
          <w:rFonts w:ascii="Arial" w:hAnsi="Arial" w:cs="Arial"/>
          <w:sz w:val="18"/>
          <w:szCs w:val="18"/>
        </w:rPr>
        <w:t xml:space="preserve"> e da Secretaria Municipal de Segurança e Ordem Pública</w:t>
      </w:r>
      <w:r w:rsidRPr="00413D4F">
        <w:rPr>
          <w:rFonts w:ascii="Arial" w:hAnsi="Arial" w:cs="Arial"/>
          <w:bCs/>
          <w:sz w:val="18"/>
          <w:szCs w:val="18"/>
        </w:rPr>
        <w:t xml:space="preserve">, através do setor competente, que acompanhará </w:t>
      </w:r>
      <w:r w:rsidR="00730BA4" w:rsidRPr="00413D4F">
        <w:rPr>
          <w:rFonts w:ascii="Arial" w:hAnsi="Arial" w:cs="Arial"/>
          <w:bCs/>
          <w:sz w:val="18"/>
          <w:szCs w:val="18"/>
        </w:rPr>
        <w:t>a prestação de serviços</w:t>
      </w:r>
      <w:r w:rsidRPr="00413D4F">
        <w:rPr>
          <w:rFonts w:ascii="Arial" w:hAnsi="Arial" w:cs="Arial"/>
          <w:bCs/>
          <w:sz w:val="18"/>
          <w:szCs w:val="18"/>
        </w:rPr>
        <w:t>, orientando, fiscalizando e intervindo ao seu exclusivo interesse, com a finalidade de garantir o exato cumprimento das condições pactuadas.</w:t>
      </w:r>
    </w:p>
    <w:p w14:paraId="6D6D8C47"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9.8 </w:t>
      </w:r>
      <w:r w:rsidRPr="00413D4F">
        <w:rPr>
          <w:rFonts w:ascii="Arial" w:hAnsi="Arial" w:cs="Arial"/>
          <w:bCs/>
          <w:sz w:val="18"/>
          <w:szCs w:val="18"/>
        </w:rPr>
        <w:t>Prestar as informações e esclarecimentos sempre que solicitados pela contratante.</w:t>
      </w:r>
    </w:p>
    <w:p w14:paraId="1EAB7B5A"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9.9 </w:t>
      </w:r>
      <w:r w:rsidRPr="00413D4F">
        <w:rPr>
          <w:rFonts w:ascii="Arial" w:hAnsi="Arial" w:cs="Arial"/>
          <w:bCs/>
          <w:sz w:val="18"/>
          <w:szCs w:val="18"/>
        </w:rPr>
        <w:t>Manter durante todo o período de vigência do contrato, todas as condições que ensejarem a sua habilitação na licitação e contratação.</w:t>
      </w:r>
    </w:p>
    <w:p w14:paraId="33A7F367"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9.10 </w:t>
      </w:r>
      <w:r w:rsidRPr="00413D4F">
        <w:rPr>
          <w:rFonts w:ascii="Arial" w:hAnsi="Arial" w:cs="Arial"/>
          <w:bCs/>
          <w:sz w:val="18"/>
          <w:szCs w:val="18"/>
        </w:rPr>
        <w:t>Providenciar imediata correção das deficiências e/ou irregularidades apontadas pela contratante.</w:t>
      </w:r>
    </w:p>
    <w:p w14:paraId="4D3189BD" w14:textId="081DDB78"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9.11 </w:t>
      </w:r>
      <w:r w:rsidRPr="00413D4F">
        <w:rPr>
          <w:rFonts w:ascii="Arial" w:hAnsi="Arial" w:cs="Arial"/>
          <w:bCs/>
          <w:sz w:val="18"/>
          <w:szCs w:val="18"/>
        </w:rPr>
        <w:t>Apresentar a contratante, o nome do Banco, Agência e número da Conta Bancária, para efeito de crédito de pagamento</w:t>
      </w:r>
      <w:r w:rsidR="00730BA4" w:rsidRPr="00413D4F">
        <w:rPr>
          <w:rFonts w:ascii="Arial" w:hAnsi="Arial" w:cs="Arial"/>
          <w:bCs/>
          <w:sz w:val="18"/>
          <w:szCs w:val="18"/>
        </w:rPr>
        <w:t>, em momento oportuno</w:t>
      </w:r>
      <w:r w:rsidRPr="00413D4F">
        <w:rPr>
          <w:rFonts w:ascii="Arial" w:hAnsi="Arial" w:cs="Arial"/>
          <w:bCs/>
          <w:sz w:val="18"/>
          <w:szCs w:val="18"/>
        </w:rPr>
        <w:t>.</w:t>
      </w:r>
    </w:p>
    <w:p w14:paraId="007DF0E7" w14:textId="1B70CDED"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9.12 </w:t>
      </w:r>
      <w:r w:rsidRPr="00413D4F">
        <w:rPr>
          <w:rFonts w:ascii="Arial" w:hAnsi="Arial" w:cs="Arial"/>
          <w:bCs/>
          <w:sz w:val="18"/>
          <w:szCs w:val="18"/>
        </w:rPr>
        <w:t>Manter endereço e número de telefone atualizado</w:t>
      </w:r>
      <w:r w:rsidR="00730BA4" w:rsidRPr="00413D4F">
        <w:rPr>
          <w:rFonts w:ascii="Arial" w:hAnsi="Arial" w:cs="Arial"/>
          <w:bCs/>
          <w:sz w:val="18"/>
          <w:szCs w:val="18"/>
        </w:rPr>
        <w:t xml:space="preserve">, junto </w:t>
      </w:r>
      <w:r w:rsidR="00413D4F" w:rsidRPr="00413D4F">
        <w:rPr>
          <w:rFonts w:ascii="Arial" w:hAnsi="Arial" w:cs="Arial"/>
          <w:bCs/>
          <w:sz w:val="18"/>
          <w:szCs w:val="18"/>
        </w:rPr>
        <w:t>as</w:t>
      </w:r>
      <w:r w:rsidR="00730BA4" w:rsidRPr="00413D4F">
        <w:rPr>
          <w:rFonts w:ascii="Arial" w:hAnsi="Arial" w:cs="Arial"/>
          <w:bCs/>
          <w:sz w:val="18"/>
          <w:szCs w:val="18"/>
        </w:rPr>
        <w:t xml:space="preserve"> Secretari</w:t>
      </w:r>
      <w:r w:rsidR="00413D4F" w:rsidRPr="00413D4F">
        <w:rPr>
          <w:rFonts w:ascii="Arial" w:hAnsi="Arial" w:cs="Arial"/>
          <w:bCs/>
          <w:sz w:val="18"/>
          <w:szCs w:val="18"/>
        </w:rPr>
        <w:t>as</w:t>
      </w:r>
      <w:r w:rsidR="00730BA4" w:rsidRPr="00413D4F">
        <w:rPr>
          <w:rFonts w:ascii="Arial" w:hAnsi="Arial" w:cs="Arial"/>
          <w:bCs/>
          <w:sz w:val="18"/>
          <w:szCs w:val="18"/>
        </w:rPr>
        <w:t xml:space="preserve"> Municipa</w:t>
      </w:r>
      <w:r w:rsidR="00413D4F" w:rsidRPr="00413D4F">
        <w:rPr>
          <w:rFonts w:ascii="Arial" w:hAnsi="Arial" w:cs="Arial"/>
          <w:bCs/>
          <w:sz w:val="18"/>
          <w:szCs w:val="18"/>
        </w:rPr>
        <w:t xml:space="preserve">is </w:t>
      </w:r>
      <w:r w:rsidR="00730BA4" w:rsidRPr="00413D4F">
        <w:rPr>
          <w:rFonts w:ascii="Arial" w:hAnsi="Arial" w:cs="Arial"/>
          <w:bCs/>
          <w:sz w:val="18"/>
          <w:szCs w:val="18"/>
        </w:rPr>
        <w:t>de Esporte, Lazer e Turismo</w:t>
      </w:r>
      <w:r w:rsidR="00413D4F" w:rsidRPr="00413D4F">
        <w:rPr>
          <w:rFonts w:ascii="Arial" w:hAnsi="Arial" w:cs="Arial"/>
          <w:bCs/>
          <w:sz w:val="18"/>
          <w:szCs w:val="18"/>
        </w:rPr>
        <w:t xml:space="preserve"> e Segurança e Ordem Pública</w:t>
      </w:r>
      <w:r w:rsidRPr="00413D4F">
        <w:rPr>
          <w:rFonts w:ascii="Arial" w:hAnsi="Arial" w:cs="Arial"/>
          <w:bCs/>
          <w:sz w:val="18"/>
          <w:szCs w:val="18"/>
        </w:rPr>
        <w:t>.</w:t>
      </w:r>
    </w:p>
    <w:p w14:paraId="7A8F8E34"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9.13 </w:t>
      </w:r>
      <w:r w:rsidRPr="00413D4F">
        <w:rPr>
          <w:rFonts w:ascii="Arial" w:hAnsi="Arial" w:cs="Arial"/>
          <w:bCs/>
          <w:sz w:val="18"/>
          <w:szCs w:val="18"/>
        </w:rPr>
        <w:t xml:space="preserve">Comunicar a contratante, no prazo de 24 (vinte e quatro) horas que antecede a data da entrega, os motivos que impossibilitem o cumprimento do prazo previsto, com a devida comprovação. </w:t>
      </w:r>
    </w:p>
    <w:p w14:paraId="704F5B3F" w14:textId="4C2C9973" w:rsidR="00646F29" w:rsidRPr="00413D4F" w:rsidRDefault="00646F29" w:rsidP="00646F29">
      <w:pPr>
        <w:rPr>
          <w:rFonts w:ascii="Arial" w:hAnsi="Arial" w:cs="Arial"/>
          <w:bCs/>
          <w:sz w:val="18"/>
          <w:szCs w:val="18"/>
        </w:rPr>
      </w:pPr>
      <w:r w:rsidRPr="00413D4F">
        <w:rPr>
          <w:rFonts w:ascii="Arial" w:hAnsi="Arial" w:cs="Arial"/>
          <w:b/>
          <w:bCs/>
          <w:sz w:val="18"/>
          <w:szCs w:val="18"/>
        </w:rPr>
        <w:t>9.14</w:t>
      </w:r>
      <w:r w:rsidRPr="00413D4F">
        <w:rPr>
          <w:rFonts w:ascii="Arial" w:hAnsi="Arial" w:cs="Arial"/>
          <w:bCs/>
          <w:sz w:val="18"/>
          <w:szCs w:val="18"/>
        </w:rPr>
        <w:t xml:space="preserve"> Os funcionários da empresa contratada deverão estar uniformizados e devidamente identificados.</w:t>
      </w:r>
      <w:r w:rsidR="00DC2309" w:rsidRPr="00413D4F">
        <w:rPr>
          <w:rFonts w:ascii="Arial" w:hAnsi="Arial" w:cs="Arial"/>
          <w:bCs/>
          <w:sz w:val="18"/>
          <w:szCs w:val="18"/>
        </w:rPr>
        <w:t xml:space="preserve"> Os serviços deverão ser executados por profissionais aptos, treinados e desarmados.</w:t>
      </w:r>
      <w:r w:rsidR="00DC2309" w:rsidRPr="00413D4F">
        <w:rPr>
          <w:rFonts w:ascii="Arial" w:hAnsi="Arial" w:cs="Arial"/>
          <w:sz w:val="18"/>
          <w:szCs w:val="18"/>
        </w:rPr>
        <w:t xml:space="preserve"> T</w:t>
      </w:r>
      <w:r w:rsidR="00DC2309" w:rsidRPr="00413D4F">
        <w:rPr>
          <w:rFonts w:ascii="Arial" w:hAnsi="Arial" w:cs="Arial"/>
          <w:bCs/>
          <w:sz w:val="18"/>
          <w:szCs w:val="18"/>
        </w:rPr>
        <w:t>odos os profissionais deverão estar vestidos com camiseta identificada ou colete identificador, terno ou blazer preto.</w:t>
      </w:r>
    </w:p>
    <w:p w14:paraId="2F6C7D18"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9.15</w:t>
      </w:r>
      <w:r w:rsidRPr="00413D4F">
        <w:rPr>
          <w:rFonts w:ascii="Arial" w:hAnsi="Arial" w:cs="Arial"/>
          <w:bCs/>
          <w:sz w:val="18"/>
          <w:szCs w:val="18"/>
        </w:rPr>
        <w:t xml:space="preserve"> A contratante poderá exigir a contratada à substituição dos profissionais que demonstrarem incompetência para os respectivos cargos.</w:t>
      </w:r>
    </w:p>
    <w:p w14:paraId="75C16E2C" w14:textId="01CB4559" w:rsidR="00646F29" w:rsidRPr="00413D4F" w:rsidRDefault="00646F29" w:rsidP="00646F29">
      <w:pPr>
        <w:rPr>
          <w:rFonts w:ascii="Arial" w:hAnsi="Arial" w:cs="Arial"/>
          <w:bCs/>
          <w:sz w:val="18"/>
          <w:szCs w:val="18"/>
        </w:rPr>
      </w:pPr>
      <w:r w:rsidRPr="00413D4F">
        <w:rPr>
          <w:rFonts w:ascii="Arial" w:hAnsi="Arial" w:cs="Arial"/>
          <w:b/>
          <w:bCs/>
          <w:sz w:val="18"/>
          <w:szCs w:val="18"/>
        </w:rPr>
        <w:t>9.16</w:t>
      </w:r>
      <w:r w:rsidRPr="00413D4F">
        <w:rPr>
          <w:rFonts w:ascii="Arial" w:hAnsi="Arial" w:cs="Arial"/>
          <w:bCs/>
          <w:sz w:val="18"/>
          <w:szCs w:val="18"/>
        </w:rPr>
        <w:t xml:space="preserve"> A contratada não poderá transferir a terceiros, no todo ou em parte, o objeto deste Termo. </w:t>
      </w:r>
    </w:p>
    <w:p w14:paraId="18AC95FB" w14:textId="77777777" w:rsidR="00646F29" w:rsidRPr="00413D4F" w:rsidRDefault="00646F29" w:rsidP="00646F29">
      <w:pPr>
        <w:rPr>
          <w:rFonts w:ascii="Arial" w:hAnsi="Arial" w:cs="Arial"/>
          <w:b/>
          <w:sz w:val="18"/>
          <w:szCs w:val="18"/>
        </w:rPr>
      </w:pPr>
      <w:r w:rsidRPr="00413D4F">
        <w:rPr>
          <w:rFonts w:ascii="Arial" w:hAnsi="Arial" w:cs="Arial"/>
          <w:b/>
          <w:sz w:val="18"/>
          <w:szCs w:val="18"/>
        </w:rPr>
        <w:t>10. DAS OBRIGAÇÕES DA CONTRATANTE (</w:t>
      </w:r>
      <w:r w:rsidRPr="00413D4F">
        <w:rPr>
          <w:rFonts w:ascii="Arial" w:hAnsi="Arial" w:cs="Arial"/>
          <w:b/>
          <w:bCs/>
          <w:sz w:val="18"/>
          <w:szCs w:val="18"/>
        </w:rPr>
        <w:t>Secretaria Municipal de Esporte, Lazer e Turismo</w:t>
      </w:r>
      <w:r w:rsidRPr="00413D4F">
        <w:rPr>
          <w:rFonts w:ascii="Arial" w:hAnsi="Arial" w:cs="Arial"/>
          <w:b/>
          <w:sz w:val="18"/>
          <w:szCs w:val="18"/>
        </w:rPr>
        <w:t>)</w:t>
      </w:r>
    </w:p>
    <w:p w14:paraId="30028BBC"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10.1 </w:t>
      </w:r>
      <w:r w:rsidRPr="00413D4F">
        <w:rPr>
          <w:rFonts w:ascii="Arial" w:hAnsi="Arial" w:cs="Arial"/>
          <w:bCs/>
          <w:sz w:val="18"/>
          <w:szCs w:val="18"/>
        </w:rPr>
        <w:t xml:space="preserve">Responsabilizar-se pelo contrato com base nas disposições da Lei 14.133/21 e suas alterações; </w:t>
      </w:r>
    </w:p>
    <w:p w14:paraId="6CB7850F"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10.2 </w:t>
      </w:r>
      <w:r w:rsidRPr="00413D4F">
        <w:rPr>
          <w:rFonts w:ascii="Arial" w:hAnsi="Arial" w:cs="Arial"/>
          <w:bCs/>
          <w:sz w:val="18"/>
          <w:szCs w:val="18"/>
        </w:rPr>
        <w:t xml:space="preserve">Assegurar os recursos orçamentários e financeiros para custear o pagamento do objeto contratado; </w:t>
      </w:r>
    </w:p>
    <w:p w14:paraId="57788184"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10.3 </w:t>
      </w:r>
      <w:r w:rsidRPr="00413D4F">
        <w:rPr>
          <w:rFonts w:ascii="Arial" w:hAnsi="Arial" w:cs="Arial"/>
          <w:bCs/>
          <w:sz w:val="18"/>
          <w:szCs w:val="18"/>
        </w:rPr>
        <w:t xml:space="preserve">Designar um gestor e um fiscal para acompanhar a execução do contrato; </w:t>
      </w:r>
    </w:p>
    <w:p w14:paraId="450D828A"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10.4 </w:t>
      </w:r>
      <w:r w:rsidRPr="00413D4F">
        <w:rPr>
          <w:rFonts w:ascii="Arial" w:hAnsi="Arial" w:cs="Arial"/>
          <w:bCs/>
          <w:sz w:val="18"/>
          <w:szCs w:val="18"/>
        </w:rPr>
        <w:t>Zelar para que durante a vigência do contrato, sejam cumpridas as obrigações assumidas com a contratada, bem como sejam mantidas todas as condições de habilitação e qualificação exigidas na prestação;</w:t>
      </w:r>
    </w:p>
    <w:p w14:paraId="3255BCF4"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10.5 </w:t>
      </w:r>
      <w:r w:rsidRPr="00413D4F">
        <w:rPr>
          <w:rFonts w:ascii="Arial" w:hAnsi="Arial" w:cs="Arial"/>
          <w:bCs/>
          <w:sz w:val="18"/>
          <w:szCs w:val="18"/>
        </w:rPr>
        <w:t xml:space="preserve">Efetuar os pagamentos nos prazos e maneira indicados no contrato; </w:t>
      </w:r>
    </w:p>
    <w:p w14:paraId="1E3EA7CC"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lastRenderedPageBreak/>
        <w:t xml:space="preserve">10.6 </w:t>
      </w:r>
      <w:r w:rsidRPr="00413D4F">
        <w:rPr>
          <w:rFonts w:ascii="Arial" w:hAnsi="Arial" w:cs="Arial"/>
          <w:bCs/>
          <w:sz w:val="18"/>
          <w:szCs w:val="18"/>
        </w:rPr>
        <w:t xml:space="preserve">Prestar as informações e os esclarecimentos que venham a ser solicitadas pela contratada; </w:t>
      </w:r>
    </w:p>
    <w:p w14:paraId="00A68FE2" w14:textId="7C792C88"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10.7 </w:t>
      </w:r>
      <w:r w:rsidRPr="00413D4F">
        <w:rPr>
          <w:rFonts w:ascii="Arial" w:hAnsi="Arial" w:cs="Arial"/>
          <w:bCs/>
          <w:sz w:val="18"/>
          <w:szCs w:val="18"/>
        </w:rPr>
        <w:t>Notificar, por escrito à contratada, ocorrência de eventuais imperfeições no curso de execução do objeto, fixando prazo para sua correção.</w:t>
      </w:r>
    </w:p>
    <w:p w14:paraId="10EA7C43" w14:textId="77777777" w:rsidR="00646F29" w:rsidRPr="00413D4F" w:rsidRDefault="00646F29" w:rsidP="00646F29">
      <w:pPr>
        <w:rPr>
          <w:rFonts w:ascii="Arial" w:hAnsi="Arial" w:cs="Arial"/>
          <w:b/>
          <w:sz w:val="18"/>
          <w:szCs w:val="18"/>
        </w:rPr>
      </w:pPr>
      <w:r w:rsidRPr="00413D4F">
        <w:rPr>
          <w:rFonts w:ascii="Arial" w:hAnsi="Arial" w:cs="Arial"/>
          <w:b/>
          <w:sz w:val="18"/>
          <w:szCs w:val="18"/>
        </w:rPr>
        <w:t xml:space="preserve">11. PRAZO DE VALIDADE </w:t>
      </w:r>
    </w:p>
    <w:p w14:paraId="3FBC0AB7" w14:textId="247C8E6B" w:rsidR="00646F29" w:rsidRPr="00413D4F" w:rsidRDefault="00646F29" w:rsidP="00521684">
      <w:pPr>
        <w:ind w:firstLine="708"/>
        <w:rPr>
          <w:rFonts w:ascii="Arial" w:hAnsi="Arial" w:cs="Arial"/>
          <w:sz w:val="18"/>
          <w:szCs w:val="18"/>
        </w:rPr>
      </w:pPr>
      <w:r w:rsidRPr="00413D4F">
        <w:rPr>
          <w:rFonts w:ascii="Arial" w:hAnsi="Arial" w:cs="Arial"/>
          <w:sz w:val="18"/>
          <w:szCs w:val="18"/>
        </w:rPr>
        <w:t xml:space="preserve">É imprescindível que todos os </w:t>
      </w:r>
      <w:r w:rsidR="00730BA4" w:rsidRPr="00413D4F">
        <w:rPr>
          <w:rFonts w:ascii="Arial" w:hAnsi="Arial" w:cs="Arial"/>
          <w:sz w:val="18"/>
          <w:szCs w:val="18"/>
        </w:rPr>
        <w:t xml:space="preserve">serviços </w:t>
      </w:r>
      <w:r w:rsidRPr="00413D4F">
        <w:rPr>
          <w:rFonts w:ascii="Arial" w:hAnsi="Arial" w:cs="Arial"/>
          <w:sz w:val="18"/>
          <w:szCs w:val="18"/>
        </w:rPr>
        <w:t xml:space="preserve">sejam </w:t>
      </w:r>
      <w:r w:rsidR="00730BA4" w:rsidRPr="00413D4F">
        <w:rPr>
          <w:rFonts w:ascii="Arial" w:hAnsi="Arial" w:cs="Arial"/>
          <w:sz w:val="18"/>
          <w:szCs w:val="18"/>
        </w:rPr>
        <w:t>realizados</w:t>
      </w:r>
      <w:r w:rsidRPr="00413D4F">
        <w:rPr>
          <w:rFonts w:ascii="Arial" w:hAnsi="Arial" w:cs="Arial"/>
          <w:sz w:val="18"/>
          <w:szCs w:val="18"/>
        </w:rPr>
        <w:t xml:space="preserve"> dentro do prazo conforme especificado na descrição detalhada. É de responsabilidade da contratada, arcar com os todos os custos provenientes </w:t>
      </w:r>
      <w:r w:rsidR="0061321D" w:rsidRPr="00413D4F">
        <w:rPr>
          <w:rFonts w:ascii="Arial" w:hAnsi="Arial" w:cs="Arial"/>
          <w:sz w:val="18"/>
          <w:szCs w:val="18"/>
        </w:rPr>
        <w:t>ajustes</w:t>
      </w:r>
      <w:r w:rsidRPr="00413D4F">
        <w:rPr>
          <w:rFonts w:ascii="Arial" w:hAnsi="Arial" w:cs="Arial"/>
          <w:sz w:val="18"/>
          <w:szCs w:val="18"/>
        </w:rPr>
        <w:t xml:space="preserve"> que se fizerem necessários</w:t>
      </w:r>
      <w:r w:rsidR="00B32F8E" w:rsidRPr="00413D4F">
        <w:rPr>
          <w:rFonts w:ascii="Arial" w:hAnsi="Arial" w:cs="Arial"/>
          <w:sz w:val="18"/>
          <w:szCs w:val="18"/>
        </w:rPr>
        <w:t xml:space="preserve"> durante a prestação de serviços</w:t>
      </w:r>
      <w:r w:rsidRPr="00413D4F">
        <w:rPr>
          <w:rFonts w:ascii="Arial" w:hAnsi="Arial" w:cs="Arial"/>
          <w:sz w:val="18"/>
          <w:szCs w:val="18"/>
        </w:rPr>
        <w:t>.</w:t>
      </w:r>
      <w:r w:rsidRPr="00413D4F">
        <w:rPr>
          <w:rFonts w:ascii="Arial" w:hAnsi="Arial" w:cs="Arial"/>
          <w:b/>
          <w:sz w:val="18"/>
          <w:szCs w:val="18"/>
        </w:rPr>
        <w:tab/>
      </w:r>
      <w:r w:rsidRPr="00413D4F">
        <w:rPr>
          <w:rFonts w:ascii="Arial" w:hAnsi="Arial" w:cs="Arial"/>
          <w:b/>
          <w:sz w:val="18"/>
          <w:szCs w:val="18"/>
        </w:rPr>
        <w:tab/>
      </w:r>
    </w:p>
    <w:p w14:paraId="2BF3E822" w14:textId="77777777" w:rsidR="00646F29" w:rsidRPr="00413D4F" w:rsidRDefault="00646F29" w:rsidP="00646F29">
      <w:pPr>
        <w:rPr>
          <w:rFonts w:ascii="Arial" w:hAnsi="Arial" w:cs="Arial"/>
          <w:b/>
          <w:sz w:val="18"/>
          <w:szCs w:val="18"/>
        </w:rPr>
      </w:pPr>
      <w:r w:rsidRPr="00413D4F">
        <w:rPr>
          <w:rFonts w:ascii="Arial" w:hAnsi="Arial" w:cs="Arial"/>
          <w:b/>
          <w:sz w:val="18"/>
          <w:szCs w:val="18"/>
        </w:rPr>
        <w:t>12. VIGÊNCIA DE CONTRATAÇÃO</w:t>
      </w:r>
    </w:p>
    <w:p w14:paraId="4659E677" w14:textId="08D90615" w:rsidR="00646F29" w:rsidRPr="00413D4F" w:rsidRDefault="00646F29" w:rsidP="00646F29">
      <w:pPr>
        <w:rPr>
          <w:rFonts w:ascii="Arial" w:hAnsi="Arial" w:cs="Arial"/>
          <w:sz w:val="18"/>
          <w:szCs w:val="18"/>
        </w:rPr>
      </w:pPr>
      <w:r w:rsidRPr="00413D4F">
        <w:rPr>
          <w:rFonts w:ascii="Arial" w:hAnsi="Arial" w:cs="Arial"/>
          <w:sz w:val="18"/>
          <w:szCs w:val="18"/>
        </w:rPr>
        <w:tab/>
        <w:t xml:space="preserve">O contrato decorrente deste Termo de Referência terá vigência de 12 (doze) meses, contados a partir da data de assinatura da </w:t>
      </w:r>
      <w:r w:rsidR="00730BA4" w:rsidRPr="00413D4F">
        <w:rPr>
          <w:rFonts w:ascii="Arial" w:hAnsi="Arial" w:cs="Arial"/>
          <w:sz w:val="18"/>
          <w:szCs w:val="18"/>
        </w:rPr>
        <w:t>O</w:t>
      </w:r>
      <w:r w:rsidRPr="00413D4F">
        <w:rPr>
          <w:rFonts w:ascii="Arial" w:hAnsi="Arial" w:cs="Arial"/>
          <w:sz w:val="18"/>
          <w:szCs w:val="18"/>
        </w:rPr>
        <w:t xml:space="preserve">rdem de </w:t>
      </w:r>
      <w:r w:rsidR="00730BA4" w:rsidRPr="00413D4F">
        <w:rPr>
          <w:rFonts w:ascii="Arial" w:hAnsi="Arial" w:cs="Arial"/>
          <w:sz w:val="18"/>
          <w:szCs w:val="18"/>
        </w:rPr>
        <w:t>I</w:t>
      </w:r>
      <w:r w:rsidRPr="00413D4F">
        <w:rPr>
          <w:rFonts w:ascii="Arial" w:hAnsi="Arial" w:cs="Arial"/>
          <w:sz w:val="18"/>
          <w:szCs w:val="18"/>
        </w:rPr>
        <w:t>nício de execução do contrato, prorrogável na forma dos Artigos 105 e 107, da Lei n° 14.133/2021e suas alterações.</w:t>
      </w:r>
    </w:p>
    <w:p w14:paraId="01EB41A5" w14:textId="77777777" w:rsidR="00646F29" w:rsidRPr="00413D4F" w:rsidRDefault="00646F29" w:rsidP="00646F29">
      <w:pPr>
        <w:rPr>
          <w:rFonts w:ascii="Arial" w:hAnsi="Arial" w:cs="Arial"/>
          <w:b/>
          <w:sz w:val="18"/>
          <w:szCs w:val="18"/>
        </w:rPr>
      </w:pPr>
      <w:r w:rsidRPr="00413D4F">
        <w:rPr>
          <w:rFonts w:ascii="Arial" w:hAnsi="Arial" w:cs="Arial"/>
          <w:b/>
          <w:sz w:val="18"/>
          <w:szCs w:val="18"/>
        </w:rPr>
        <w:t xml:space="preserve">13. CRITÉRIOS PARA JULGAMENTO </w:t>
      </w:r>
    </w:p>
    <w:p w14:paraId="4ED90016" w14:textId="77777777" w:rsidR="0061321D" w:rsidRPr="00413D4F" w:rsidRDefault="00646F29" w:rsidP="00646F29">
      <w:pPr>
        <w:rPr>
          <w:rFonts w:ascii="Arial" w:hAnsi="Arial" w:cs="Arial"/>
          <w:sz w:val="18"/>
          <w:szCs w:val="18"/>
        </w:rPr>
      </w:pPr>
      <w:r w:rsidRPr="00413D4F">
        <w:rPr>
          <w:rFonts w:ascii="Arial" w:hAnsi="Arial" w:cs="Arial"/>
          <w:b/>
          <w:sz w:val="18"/>
          <w:szCs w:val="18"/>
        </w:rPr>
        <w:tab/>
      </w:r>
      <w:r w:rsidRPr="00413D4F">
        <w:rPr>
          <w:rFonts w:ascii="Arial" w:hAnsi="Arial" w:cs="Arial"/>
          <w:sz w:val="18"/>
          <w:szCs w:val="18"/>
        </w:rPr>
        <w:t xml:space="preserve">O critério para julgamento do licitante vencedor será a proposta de </w:t>
      </w:r>
      <w:r w:rsidRPr="00413D4F">
        <w:rPr>
          <w:rFonts w:ascii="Arial" w:hAnsi="Arial" w:cs="Arial"/>
          <w:b/>
          <w:bCs/>
          <w:sz w:val="18"/>
          <w:szCs w:val="18"/>
        </w:rPr>
        <w:t>menor preço por grupo</w:t>
      </w:r>
      <w:r w:rsidRPr="00413D4F">
        <w:rPr>
          <w:rFonts w:ascii="Arial" w:hAnsi="Arial" w:cs="Arial"/>
          <w:b/>
          <w:bCs/>
          <w:color w:val="FF0000"/>
          <w:sz w:val="18"/>
          <w:szCs w:val="18"/>
        </w:rPr>
        <w:t xml:space="preserve"> </w:t>
      </w:r>
      <w:r w:rsidRPr="00413D4F">
        <w:rPr>
          <w:rFonts w:ascii="Arial" w:hAnsi="Arial" w:cs="Arial"/>
          <w:sz w:val="18"/>
          <w:szCs w:val="18"/>
        </w:rPr>
        <w:t xml:space="preserve">apresentado neste termo, através da modalidade </w:t>
      </w:r>
      <w:r w:rsidRPr="00413D4F">
        <w:rPr>
          <w:rFonts w:ascii="Arial" w:hAnsi="Arial" w:cs="Arial"/>
          <w:b/>
          <w:bCs/>
          <w:sz w:val="18"/>
          <w:szCs w:val="18"/>
        </w:rPr>
        <w:t>Pregão Eletrônico</w:t>
      </w:r>
      <w:r w:rsidRPr="00413D4F">
        <w:rPr>
          <w:rFonts w:ascii="Arial" w:hAnsi="Arial" w:cs="Arial"/>
          <w:sz w:val="18"/>
          <w:szCs w:val="18"/>
        </w:rPr>
        <w:t>. Este procedimento seleciona a proposta mais vantajosa para a administração pública. A escolha de menor preço por grupo se dá pela dependência dos itens, cada item d</w:t>
      </w:r>
      <w:r w:rsidR="00521684" w:rsidRPr="00413D4F">
        <w:rPr>
          <w:rFonts w:ascii="Arial" w:hAnsi="Arial" w:cs="Arial"/>
          <w:sz w:val="18"/>
          <w:szCs w:val="18"/>
        </w:rPr>
        <w:t xml:space="preserve">o </w:t>
      </w:r>
      <w:r w:rsidRPr="00413D4F">
        <w:rPr>
          <w:rFonts w:ascii="Arial" w:hAnsi="Arial" w:cs="Arial"/>
          <w:sz w:val="18"/>
          <w:szCs w:val="18"/>
        </w:rPr>
        <w:t xml:space="preserve">grupo, de acordo com suas características, possui atributos e funções parecidas, permitindo assim uma melhor escolha, de acordo com as necessidades de cada grupo e a dependência dos </w:t>
      </w:r>
      <w:r w:rsidR="0061321D" w:rsidRPr="00413D4F">
        <w:rPr>
          <w:rFonts w:ascii="Arial" w:hAnsi="Arial" w:cs="Arial"/>
          <w:sz w:val="18"/>
          <w:szCs w:val="18"/>
        </w:rPr>
        <w:t>itens.</w:t>
      </w:r>
    </w:p>
    <w:p w14:paraId="75E52946" w14:textId="2C3F2953" w:rsidR="0061321D" w:rsidRPr="00413D4F" w:rsidRDefault="0061321D" w:rsidP="0061321D">
      <w:pPr>
        <w:rPr>
          <w:rFonts w:ascii="Arial" w:hAnsi="Arial" w:cs="Arial"/>
          <w:sz w:val="18"/>
          <w:szCs w:val="18"/>
        </w:rPr>
      </w:pPr>
      <w:r w:rsidRPr="00413D4F">
        <w:rPr>
          <w:rFonts w:ascii="Arial" w:hAnsi="Arial" w:cs="Arial"/>
          <w:sz w:val="18"/>
          <w:szCs w:val="18"/>
        </w:rPr>
        <w:t>A Secretaria Municipal de Esporte, Lazer e Turismo, junto ao seu Departamento Administrativo, após um longo estudo técnico preliminar apresentado aos autos do processo administrativo em tela, com base nas atuais demandas de fomento esportivo, turístico e de lazer da cidade, com base na estrutura técnica, com base nas restrições institucionais, a logística de eventos a serem utilizados os serviços, fora identificada a necessidade do agrupamento dos itens por lote, uma vez que a prestação de serviços semelhantes e/ou complementares, como é o caso em questão, simplifica o gerenciamento do contrato, da logística de execução dos serviços, uniformiza o fornecimento, reduz despesas administrativas, bem como a facilitação da fiscalização contratual, propiciando assim uma melhor gestão do objeto deste certame.</w:t>
      </w:r>
    </w:p>
    <w:p w14:paraId="0604A024" w14:textId="77777777" w:rsidR="0061321D" w:rsidRPr="00413D4F" w:rsidRDefault="0061321D" w:rsidP="0061321D">
      <w:pPr>
        <w:rPr>
          <w:rFonts w:ascii="Arial" w:hAnsi="Arial" w:cs="Arial"/>
          <w:sz w:val="18"/>
          <w:szCs w:val="18"/>
        </w:rPr>
      </w:pPr>
      <w:r w:rsidRPr="00413D4F">
        <w:rPr>
          <w:rFonts w:ascii="Arial" w:hAnsi="Arial" w:cs="Arial"/>
          <w:sz w:val="18"/>
          <w:szCs w:val="18"/>
        </w:rPr>
        <w:t>O agrupamento dos itens, que se complementam traz consigo também a necessidade de aceleração da metologia de compras, uma vez que os itens são adquiridos em um único procedimento, otimizando assim os recursos da Administração Pública. Outra constatação surge a partir da padronização dos itens dispostos disposto grupo apresentado neste Termo de Referência, bem como pela dependência dos itens apresentados no grupo, de acordo com suas características semelhantes em suas especificidades e utilização</w:t>
      </w:r>
    </w:p>
    <w:p w14:paraId="34D30557" w14:textId="7A804523" w:rsidR="00646F29" w:rsidRPr="00413D4F" w:rsidRDefault="00646F29" w:rsidP="0061321D">
      <w:pPr>
        <w:rPr>
          <w:rFonts w:ascii="Arial" w:hAnsi="Arial" w:cs="Arial"/>
          <w:sz w:val="18"/>
          <w:szCs w:val="18"/>
        </w:rPr>
      </w:pPr>
      <w:r w:rsidRPr="00413D4F">
        <w:rPr>
          <w:rFonts w:ascii="Arial" w:hAnsi="Arial" w:cs="Arial"/>
          <w:sz w:val="18"/>
          <w:szCs w:val="18"/>
        </w:rPr>
        <w:t>A justificativa para julgamentos por grupos ou lotes também pode ser fundamentada em diversos aspectos:</w:t>
      </w:r>
    </w:p>
    <w:p w14:paraId="583A96AC" w14:textId="280C0019" w:rsidR="00646F29" w:rsidRPr="00413D4F" w:rsidRDefault="00646F29" w:rsidP="00646F29">
      <w:pPr>
        <w:rPr>
          <w:rFonts w:ascii="Arial" w:hAnsi="Arial" w:cs="Arial"/>
          <w:sz w:val="18"/>
          <w:szCs w:val="18"/>
        </w:rPr>
      </w:pPr>
      <w:r w:rsidRPr="00413D4F">
        <w:rPr>
          <w:rFonts w:ascii="Arial" w:hAnsi="Arial" w:cs="Arial"/>
          <w:b/>
          <w:bCs/>
          <w:sz w:val="18"/>
          <w:szCs w:val="18"/>
        </w:rPr>
        <w:t>Padronização:</w:t>
      </w:r>
      <w:r w:rsidRPr="00413D4F">
        <w:rPr>
          <w:rFonts w:ascii="Arial" w:hAnsi="Arial" w:cs="Arial"/>
          <w:sz w:val="18"/>
          <w:szCs w:val="18"/>
        </w:rPr>
        <w:t xml:space="preserve"> Ao julgar</w:t>
      </w:r>
      <w:r w:rsidR="00521684" w:rsidRPr="00413D4F">
        <w:rPr>
          <w:rFonts w:ascii="Arial" w:hAnsi="Arial" w:cs="Arial"/>
          <w:sz w:val="18"/>
          <w:szCs w:val="18"/>
        </w:rPr>
        <w:t xml:space="preserve"> o grupo dos itens</w:t>
      </w:r>
      <w:r w:rsidRPr="00413D4F">
        <w:rPr>
          <w:rFonts w:ascii="Arial" w:hAnsi="Arial" w:cs="Arial"/>
          <w:sz w:val="18"/>
          <w:szCs w:val="18"/>
        </w:rPr>
        <w:t>, é possível estabelecer critérios de padronização que garantem que todos os itens atendam a requisitos específicos de qualidade e funcionalidade, o que é crucial para a segurança e o desempenho em atividades esportivas</w:t>
      </w:r>
      <w:r w:rsidR="00521684" w:rsidRPr="00413D4F">
        <w:rPr>
          <w:rFonts w:ascii="Arial" w:hAnsi="Arial" w:cs="Arial"/>
          <w:sz w:val="18"/>
          <w:szCs w:val="18"/>
        </w:rPr>
        <w:t>, turísticas e lazer</w:t>
      </w:r>
      <w:r w:rsidRPr="00413D4F">
        <w:rPr>
          <w:rFonts w:ascii="Arial" w:hAnsi="Arial" w:cs="Arial"/>
          <w:sz w:val="18"/>
          <w:szCs w:val="18"/>
        </w:rPr>
        <w:t>.</w:t>
      </w:r>
    </w:p>
    <w:p w14:paraId="0AAD752D" w14:textId="79ADBCB4" w:rsidR="00646F29" w:rsidRPr="00413D4F" w:rsidRDefault="00646F29" w:rsidP="00646F29">
      <w:pPr>
        <w:rPr>
          <w:rFonts w:ascii="Arial" w:hAnsi="Arial" w:cs="Arial"/>
          <w:sz w:val="18"/>
          <w:szCs w:val="18"/>
        </w:rPr>
      </w:pPr>
      <w:r w:rsidRPr="00413D4F">
        <w:rPr>
          <w:rFonts w:ascii="Arial" w:hAnsi="Arial" w:cs="Arial"/>
          <w:b/>
          <w:bCs/>
          <w:sz w:val="18"/>
          <w:szCs w:val="18"/>
        </w:rPr>
        <w:t>Redução de Erros:</w:t>
      </w:r>
      <w:r w:rsidRPr="00413D4F">
        <w:rPr>
          <w:rFonts w:ascii="Arial" w:hAnsi="Arial" w:cs="Arial"/>
          <w:sz w:val="18"/>
          <w:szCs w:val="18"/>
        </w:rPr>
        <w:t xml:space="preserve"> O julgamento por lote minimiza a possibilidade de erros que podem ocorrer ao avaliar itens isoladamente, pois uma análise consolidada pode identificar inconsistências mais facilmente.</w:t>
      </w:r>
    </w:p>
    <w:p w14:paraId="13321C32" w14:textId="4C000885" w:rsidR="00646F29" w:rsidRPr="00413D4F" w:rsidRDefault="00646F29" w:rsidP="00646F29">
      <w:pPr>
        <w:rPr>
          <w:rFonts w:ascii="Arial" w:hAnsi="Arial" w:cs="Arial"/>
          <w:sz w:val="18"/>
          <w:szCs w:val="18"/>
        </w:rPr>
      </w:pPr>
      <w:r w:rsidRPr="00413D4F">
        <w:rPr>
          <w:rFonts w:ascii="Arial" w:hAnsi="Arial" w:cs="Arial"/>
          <w:b/>
          <w:bCs/>
          <w:sz w:val="18"/>
          <w:szCs w:val="18"/>
        </w:rPr>
        <w:t>Agilidade nos Processos</w:t>
      </w:r>
      <w:r w:rsidRPr="00413D4F">
        <w:rPr>
          <w:rFonts w:ascii="Arial" w:hAnsi="Arial" w:cs="Arial"/>
          <w:sz w:val="18"/>
          <w:szCs w:val="18"/>
        </w:rPr>
        <w:t>: Em situações de</w:t>
      </w:r>
      <w:r w:rsidR="0061321D" w:rsidRPr="00413D4F">
        <w:rPr>
          <w:rFonts w:ascii="Arial" w:hAnsi="Arial" w:cs="Arial"/>
          <w:sz w:val="18"/>
          <w:szCs w:val="18"/>
        </w:rPr>
        <w:t xml:space="preserve"> certa celeridade</w:t>
      </w:r>
      <w:r w:rsidRPr="00413D4F">
        <w:rPr>
          <w:rFonts w:ascii="Arial" w:hAnsi="Arial" w:cs="Arial"/>
          <w:sz w:val="18"/>
          <w:szCs w:val="18"/>
        </w:rPr>
        <w:t>,</w:t>
      </w:r>
      <w:r w:rsidR="00B32F8E" w:rsidRPr="00413D4F">
        <w:rPr>
          <w:rFonts w:ascii="Arial" w:hAnsi="Arial" w:cs="Arial"/>
          <w:sz w:val="18"/>
          <w:szCs w:val="18"/>
        </w:rPr>
        <w:t xml:space="preserve"> com o objetivo de atuar em consonância com as diretrizes das autoridades competentes, bem</w:t>
      </w:r>
      <w:r w:rsidRPr="00413D4F">
        <w:rPr>
          <w:rFonts w:ascii="Arial" w:hAnsi="Arial" w:cs="Arial"/>
          <w:sz w:val="18"/>
          <w:szCs w:val="18"/>
        </w:rPr>
        <w:t xml:space="preserve"> como a necessidade de suprir</w:t>
      </w:r>
      <w:r w:rsidR="0061321D" w:rsidRPr="00413D4F">
        <w:rPr>
          <w:rFonts w:ascii="Arial" w:hAnsi="Arial" w:cs="Arial"/>
          <w:sz w:val="18"/>
          <w:szCs w:val="18"/>
        </w:rPr>
        <w:t xml:space="preserve"> os serviços</w:t>
      </w:r>
      <w:r w:rsidRPr="00413D4F">
        <w:rPr>
          <w:rFonts w:ascii="Arial" w:hAnsi="Arial" w:cs="Arial"/>
          <w:sz w:val="18"/>
          <w:szCs w:val="18"/>
        </w:rPr>
        <w:t xml:space="preserve"> para fomento dos eventos, o julgamento em lotes permite uma resposta mais rápida às demandas, garantindo que os </w:t>
      </w:r>
      <w:r w:rsidR="0061321D" w:rsidRPr="00413D4F">
        <w:rPr>
          <w:rFonts w:ascii="Arial" w:hAnsi="Arial" w:cs="Arial"/>
          <w:sz w:val="18"/>
          <w:szCs w:val="18"/>
        </w:rPr>
        <w:t>serviços</w:t>
      </w:r>
      <w:r w:rsidRPr="00413D4F">
        <w:rPr>
          <w:rFonts w:ascii="Arial" w:hAnsi="Arial" w:cs="Arial"/>
          <w:sz w:val="18"/>
          <w:szCs w:val="18"/>
        </w:rPr>
        <w:t xml:space="preserve"> sejam entregues em tempo hábil.</w:t>
      </w:r>
    </w:p>
    <w:p w14:paraId="5DB4B304" w14:textId="04694827" w:rsidR="00A77528" w:rsidRPr="00413D4F" w:rsidRDefault="00646F29" w:rsidP="00646F29">
      <w:pPr>
        <w:rPr>
          <w:rFonts w:ascii="Arial" w:hAnsi="Arial" w:cs="Arial"/>
          <w:sz w:val="18"/>
          <w:szCs w:val="18"/>
        </w:rPr>
      </w:pPr>
      <w:r w:rsidRPr="00413D4F">
        <w:rPr>
          <w:rFonts w:ascii="Arial" w:hAnsi="Arial" w:cs="Arial"/>
          <w:b/>
          <w:bCs/>
          <w:sz w:val="18"/>
          <w:szCs w:val="18"/>
        </w:rPr>
        <w:t>Transparência e Rastreabilidade</w:t>
      </w:r>
      <w:r w:rsidRPr="00413D4F">
        <w:rPr>
          <w:rFonts w:ascii="Arial" w:hAnsi="Arial" w:cs="Arial"/>
          <w:sz w:val="18"/>
          <w:szCs w:val="18"/>
        </w:rPr>
        <w:t xml:space="preserve">: Agrupar </w:t>
      </w:r>
      <w:r w:rsidR="00521684" w:rsidRPr="00413D4F">
        <w:rPr>
          <w:rFonts w:ascii="Arial" w:hAnsi="Arial" w:cs="Arial"/>
          <w:sz w:val="18"/>
          <w:szCs w:val="18"/>
        </w:rPr>
        <w:t xml:space="preserve">os itens </w:t>
      </w:r>
      <w:r w:rsidRPr="00413D4F">
        <w:rPr>
          <w:rFonts w:ascii="Arial" w:hAnsi="Arial" w:cs="Arial"/>
          <w:sz w:val="18"/>
          <w:szCs w:val="18"/>
        </w:rPr>
        <w:t xml:space="preserve">e julgar em lote pode aumentar a transparência do processo, pois permite um acompanhamento mais fácil do fluxo de aquisição e utilização dos </w:t>
      </w:r>
      <w:r w:rsidR="00660371" w:rsidRPr="00413D4F">
        <w:rPr>
          <w:rFonts w:ascii="Arial" w:hAnsi="Arial" w:cs="Arial"/>
          <w:sz w:val="18"/>
          <w:szCs w:val="18"/>
        </w:rPr>
        <w:t>serviços</w:t>
      </w:r>
      <w:r w:rsidRPr="00413D4F">
        <w:rPr>
          <w:rFonts w:ascii="Arial" w:hAnsi="Arial" w:cs="Arial"/>
          <w:sz w:val="18"/>
          <w:szCs w:val="18"/>
        </w:rPr>
        <w:t>, além de facilitar a prestação de contas.</w:t>
      </w:r>
    </w:p>
    <w:p w14:paraId="6588D0F7" w14:textId="77777777" w:rsidR="00646F29" w:rsidRPr="00413D4F" w:rsidRDefault="00646F29" w:rsidP="00646F29">
      <w:pPr>
        <w:rPr>
          <w:rFonts w:ascii="Arial" w:hAnsi="Arial" w:cs="Arial"/>
          <w:b/>
          <w:sz w:val="18"/>
          <w:szCs w:val="18"/>
        </w:rPr>
      </w:pPr>
      <w:r w:rsidRPr="00413D4F">
        <w:rPr>
          <w:rFonts w:ascii="Arial" w:hAnsi="Arial" w:cs="Arial"/>
          <w:b/>
          <w:sz w:val="18"/>
          <w:szCs w:val="18"/>
        </w:rPr>
        <w:t>14. REAJUSTE DE PREÇOS</w:t>
      </w:r>
    </w:p>
    <w:p w14:paraId="4CC576EF" w14:textId="77777777" w:rsidR="00646F29" w:rsidRPr="00413D4F" w:rsidRDefault="00646F29" w:rsidP="00646F29">
      <w:pPr>
        <w:rPr>
          <w:rFonts w:ascii="Arial" w:hAnsi="Arial" w:cs="Arial"/>
          <w:sz w:val="18"/>
          <w:szCs w:val="18"/>
        </w:rPr>
      </w:pPr>
      <w:r w:rsidRPr="00413D4F">
        <w:rPr>
          <w:rFonts w:ascii="Arial" w:hAnsi="Arial" w:cs="Arial"/>
          <w:sz w:val="18"/>
          <w:szCs w:val="18"/>
        </w:rPr>
        <w:lastRenderedPageBreak/>
        <w:t>14.1.</w:t>
      </w:r>
      <w:r w:rsidRPr="00413D4F">
        <w:rPr>
          <w:rFonts w:ascii="Arial" w:hAnsi="Arial" w:cs="Arial"/>
          <w:sz w:val="18"/>
          <w:szCs w:val="18"/>
        </w:rPr>
        <w:tab/>
        <w:t xml:space="preserve">O reajuste ao contrato será concedido somente após a periodicidade mínima de 12 (doze) meses da data de apresentação da proposta ou do orçamento a que essa proposta com base no entendimento emanado pelo Acórdão 1488/2016-Plenário – TCU. </w:t>
      </w:r>
    </w:p>
    <w:p w14:paraId="4E709B8B" w14:textId="77777777" w:rsidR="00646F29" w:rsidRPr="00413D4F" w:rsidRDefault="00646F29" w:rsidP="00646F29">
      <w:pPr>
        <w:rPr>
          <w:rFonts w:ascii="Arial" w:hAnsi="Arial" w:cs="Arial"/>
          <w:sz w:val="18"/>
          <w:szCs w:val="18"/>
        </w:rPr>
      </w:pPr>
      <w:r w:rsidRPr="00413D4F">
        <w:rPr>
          <w:rFonts w:ascii="Arial" w:hAnsi="Arial" w:cs="Arial"/>
          <w:sz w:val="18"/>
          <w:szCs w:val="18"/>
        </w:rPr>
        <w:t>14.2.</w:t>
      </w:r>
      <w:r w:rsidRPr="00413D4F">
        <w:rPr>
          <w:rFonts w:ascii="Arial" w:hAnsi="Arial" w:cs="Arial"/>
          <w:sz w:val="18"/>
          <w:szCs w:val="18"/>
        </w:rPr>
        <w:tab/>
        <w:t>Opta-se por tratar do reajuste ou, nos termos da Lei 14.133/2021, sobre o reajustamento em sentido estrito, assim definido pelo artigo 6º, inciso LVIII da Nova Lei como "forma de manutenção do equilíbrio econômico-financeiro de contrato consistente na aplicação do índice de correção monetária previsto no contrato, que deve retratar a variação efetiva do custo de produção, admitida a adoção de índices específicos ou setoriais;".</w:t>
      </w:r>
    </w:p>
    <w:p w14:paraId="510C12D7" w14:textId="77777777" w:rsidR="00646F29" w:rsidRPr="00413D4F" w:rsidRDefault="00646F29" w:rsidP="00646F29">
      <w:pPr>
        <w:rPr>
          <w:rFonts w:ascii="Arial" w:hAnsi="Arial" w:cs="Arial"/>
          <w:sz w:val="18"/>
          <w:szCs w:val="18"/>
        </w:rPr>
      </w:pPr>
      <w:r w:rsidRPr="00413D4F">
        <w:rPr>
          <w:rFonts w:ascii="Arial" w:hAnsi="Arial" w:cs="Arial"/>
          <w:sz w:val="18"/>
          <w:szCs w:val="18"/>
        </w:rPr>
        <w:t>14.3.</w:t>
      </w:r>
      <w:r w:rsidRPr="00413D4F">
        <w:rPr>
          <w:rFonts w:ascii="Arial" w:hAnsi="Arial" w:cs="Arial"/>
          <w:sz w:val="18"/>
          <w:szCs w:val="18"/>
        </w:rPr>
        <w:tab/>
        <w:t>Deverá ser utilizado um índice que melhor se adeque às especificidades do objeto a ser contratado. Caso não exista índice específico para o objeto a ser contratado poderá ser utilizado o IPCA, que é o termômetro oficial da inflação no brasil. Inclusive, esse é o índice utilizado como critério de correção dos limites estabelecidos pela Emenda Constitucional 95/2016.</w:t>
      </w:r>
    </w:p>
    <w:p w14:paraId="573B98CC" w14:textId="77777777" w:rsidR="00646F29" w:rsidRPr="00413D4F" w:rsidRDefault="00646F29" w:rsidP="00646F29">
      <w:pPr>
        <w:rPr>
          <w:rFonts w:ascii="Arial" w:hAnsi="Arial" w:cs="Arial"/>
          <w:sz w:val="18"/>
          <w:szCs w:val="18"/>
        </w:rPr>
      </w:pPr>
      <w:r w:rsidRPr="00413D4F">
        <w:rPr>
          <w:rFonts w:ascii="Arial" w:hAnsi="Arial" w:cs="Arial"/>
          <w:sz w:val="18"/>
          <w:szCs w:val="18"/>
        </w:rPr>
        <w:t>14.4.</w:t>
      </w:r>
      <w:r w:rsidRPr="00413D4F">
        <w:rPr>
          <w:rFonts w:ascii="Arial" w:hAnsi="Arial" w:cs="Arial"/>
          <w:sz w:val="18"/>
          <w:szCs w:val="18"/>
        </w:rPr>
        <w:tab/>
        <w:t>O reajuste se dará conforme Lei nº 14.133/2021, redação do §7º e §8º do artigo 25 e do §4º do artigo 92 da mencionada lei:</w:t>
      </w:r>
    </w:p>
    <w:p w14:paraId="2461AA05" w14:textId="77777777" w:rsidR="00646F29" w:rsidRPr="00413D4F" w:rsidRDefault="00646F29" w:rsidP="00646F29">
      <w:pPr>
        <w:rPr>
          <w:rFonts w:ascii="Arial" w:hAnsi="Arial" w:cs="Arial"/>
          <w:sz w:val="18"/>
          <w:szCs w:val="18"/>
        </w:rPr>
      </w:pPr>
      <w:r w:rsidRPr="00413D4F">
        <w:rPr>
          <w:rFonts w:ascii="Arial" w:hAnsi="Arial" w:cs="Arial"/>
          <w:sz w:val="18"/>
          <w:szCs w:val="18"/>
        </w:rPr>
        <w:t>Art. 25. O edital deverá conter o objeto da licitação e as regras relativas à convocação, ao julgamento, à habilitação, aos recursos e às penalidades da licitação, à fiscalização e à gestão do contrato, à entrega do objeto e às condições de pagamento. [...]</w:t>
      </w:r>
    </w:p>
    <w:p w14:paraId="51C44879" w14:textId="77777777" w:rsidR="00646F29" w:rsidRPr="00413D4F" w:rsidRDefault="00646F29" w:rsidP="00646F29">
      <w:pPr>
        <w:rPr>
          <w:rFonts w:ascii="Arial" w:hAnsi="Arial" w:cs="Arial"/>
          <w:sz w:val="18"/>
          <w:szCs w:val="18"/>
        </w:rPr>
      </w:pPr>
      <w:r w:rsidRPr="00413D4F">
        <w:rPr>
          <w:rFonts w:ascii="Arial" w:hAnsi="Arial" w:cs="Arial"/>
          <w:sz w:val="18"/>
          <w:szCs w:val="18"/>
        </w:rPr>
        <w:t>§ 7º Independentemente do prazo de duração do contrato e possíveis prorrogações, será obrigatória a previsão no edital de índice de reajustamento de preço, com data-base vinculada à data do orçamento estimado e com a possibilidade de ser estabelecido mais de um índice específico ou setorial, em conformidade com a realidade de mercado dos respectivos insumos.</w:t>
      </w:r>
    </w:p>
    <w:p w14:paraId="721D2ECF" w14:textId="77777777" w:rsidR="00646F29" w:rsidRPr="00413D4F" w:rsidRDefault="00646F29" w:rsidP="00646F29">
      <w:pPr>
        <w:rPr>
          <w:rFonts w:ascii="Arial" w:hAnsi="Arial" w:cs="Arial"/>
          <w:sz w:val="18"/>
          <w:szCs w:val="18"/>
        </w:rPr>
      </w:pPr>
      <w:r w:rsidRPr="00413D4F">
        <w:rPr>
          <w:rFonts w:ascii="Arial" w:hAnsi="Arial" w:cs="Arial"/>
          <w:sz w:val="18"/>
          <w:szCs w:val="18"/>
        </w:rPr>
        <w:t>§ 8º Nas licitações de aquisições e serviços contínuos, observado o interregno mínimo de 1 (um) ano, o critério de reajustamento será por:</w:t>
      </w:r>
    </w:p>
    <w:p w14:paraId="6499A7C5" w14:textId="77777777" w:rsidR="00646F29" w:rsidRPr="00413D4F" w:rsidRDefault="00646F29" w:rsidP="00646F29">
      <w:pPr>
        <w:rPr>
          <w:rFonts w:ascii="Arial" w:hAnsi="Arial" w:cs="Arial"/>
          <w:sz w:val="18"/>
          <w:szCs w:val="18"/>
        </w:rPr>
      </w:pPr>
      <w:r w:rsidRPr="00413D4F">
        <w:rPr>
          <w:rFonts w:ascii="Arial" w:hAnsi="Arial" w:cs="Arial"/>
          <w:sz w:val="18"/>
          <w:szCs w:val="18"/>
        </w:rPr>
        <w:t xml:space="preserve"> I - </w:t>
      </w:r>
      <w:proofErr w:type="gramStart"/>
      <w:r w:rsidRPr="00413D4F">
        <w:rPr>
          <w:rFonts w:ascii="Arial" w:hAnsi="Arial" w:cs="Arial"/>
          <w:sz w:val="18"/>
          <w:szCs w:val="18"/>
        </w:rPr>
        <w:t>reajustamento</w:t>
      </w:r>
      <w:proofErr w:type="gramEnd"/>
      <w:r w:rsidRPr="00413D4F">
        <w:rPr>
          <w:rFonts w:ascii="Arial" w:hAnsi="Arial" w:cs="Arial"/>
          <w:sz w:val="18"/>
          <w:szCs w:val="18"/>
        </w:rPr>
        <w:t xml:space="preserve"> em sentido estrito, quando não houver regime de dedicação exclusiva de mão de obra ou predominância de mão de obra, mediante previsão de índices específicos ou setoriais;</w:t>
      </w:r>
    </w:p>
    <w:p w14:paraId="75C6120C" w14:textId="77777777" w:rsidR="00646F29" w:rsidRPr="00413D4F" w:rsidRDefault="00646F29" w:rsidP="00646F29">
      <w:pPr>
        <w:rPr>
          <w:rFonts w:ascii="Arial" w:hAnsi="Arial" w:cs="Arial"/>
          <w:sz w:val="18"/>
          <w:szCs w:val="18"/>
        </w:rPr>
      </w:pPr>
      <w:r w:rsidRPr="00413D4F">
        <w:rPr>
          <w:rFonts w:ascii="Arial" w:hAnsi="Arial" w:cs="Arial"/>
          <w:sz w:val="18"/>
          <w:szCs w:val="18"/>
        </w:rPr>
        <w:t xml:space="preserve"> II - </w:t>
      </w:r>
      <w:proofErr w:type="gramStart"/>
      <w:r w:rsidRPr="00413D4F">
        <w:rPr>
          <w:rFonts w:ascii="Arial" w:hAnsi="Arial" w:cs="Arial"/>
          <w:sz w:val="18"/>
          <w:szCs w:val="18"/>
        </w:rPr>
        <w:t>repactuação</w:t>
      </w:r>
      <w:proofErr w:type="gramEnd"/>
      <w:r w:rsidRPr="00413D4F">
        <w:rPr>
          <w:rFonts w:ascii="Arial" w:hAnsi="Arial" w:cs="Arial"/>
          <w:sz w:val="18"/>
          <w:szCs w:val="18"/>
        </w:rPr>
        <w:t>, quando houver regime de dedicação exclusiva de mão de obra ou predominância de mão de obra, mediante demonstração analítica da variação dos custos.</w:t>
      </w:r>
    </w:p>
    <w:p w14:paraId="4AAF3C43" w14:textId="77777777" w:rsidR="00646F29" w:rsidRPr="00413D4F" w:rsidRDefault="00646F29" w:rsidP="00646F29">
      <w:pPr>
        <w:rPr>
          <w:rFonts w:ascii="Arial" w:hAnsi="Arial" w:cs="Arial"/>
          <w:sz w:val="18"/>
          <w:szCs w:val="18"/>
        </w:rPr>
      </w:pPr>
      <w:r w:rsidRPr="00413D4F">
        <w:rPr>
          <w:rFonts w:ascii="Arial" w:hAnsi="Arial" w:cs="Arial"/>
          <w:sz w:val="18"/>
          <w:szCs w:val="18"/>
        </w:rPr>
        <w:t xml:space="preserve">Art. 92. São necessárias em todo contrato cláusulas que estabeleçam: [...] </w:t>
      </w:r>
    </w:p>
    <w:p w14:paraId="3FA7B161" w14:textId="77777777" w:rsidR="00646F29" w:rsidRPr="00413D4F" w:rsidRDefault="00646F29" w:rsidP="00646F29">
      <w:pPr>
        <w:rPr>
          <w:rFonts w:ascii="Arial" w:hAnsi="Arial" w:cs="Arial"/>
          <w:sz w:val="18"/>
          <w:szCs w:val="18"/>
        </w:rPr>
      </w:pPr>
      <w:r w:rsidRPr="00413D4F">
        <w:rPr>
          <w:rFonts w:ascii="Arial" w:hAnsi="Arial" w:cs="Arial"/>
          <w:sz w:val="18"/>
          <w:szCs w:val="18"/>
        </w:rPr>
        <w:t xml:space="preserve">§ 4º Nos contratos de serviços contínuos, observado o interregno mínimo de 1 (um) ano, o critério de reajustamento de preços será por: </w:t>
      </w:r>
    </w:p>
    <w:p w14:paraId="1F4CA451" w14:textId="77777777" w:rsidR="00646F29" w:rsidRPr="00413D4F" w:rsidRDefault="00646F29" w:rsidP="00646F29">
      <w:pPr>
        <w:rPr>
          <w:rFonts w:ascii="Arial" w:hAnsi="Arial" w:cs="Arial"/>
          <w:sz w:val="18"/>
          <w:szCs w:val="18"/>
        </w:rPr>
      </w:pPr>
      <w:r w:rsidRPr="00413D4F">
        <w:rPr>
          <w:rFonts w:ascii="Arial" w:hAnsi="Arial" w:cs="Arial"/>
          <w:sz w:val="18"/>
          <w:szCs w:val="18"/>
        </w:rPr>
        <w:t xml:space="preserve">I - </w:t>
      </w:r>
      <w:proofErr w:type="gramStart"/>
      <w:r w:rsidRPr="00413D4F">
        <w:rPr>
          <w:rFonts w:ascii="Arial" w:hAnsi="Arial" w:cs="Arial"/>
          <w:sz w:val="18"/>
          <w:szCs w:val="18"/>
        </w:rPr>
        <w:t>reajustamento</w:t>
      </w:r>
      <w:proofErr w:type="gramEnd"/>
      <w:r w:rsidRPr="00413D4F">
        <w:rPr>
          <w:rFonts w:ascii="Arial" w:hAnsi="Arial" w:cs="Arial"/>
          <w:sz w:val="18"/>
          <w:szCs w:val="18"/>
        </w:rPr>
        <w:t xml:space="preserve"> em sentido estrito, quando não houver regime de dedicação exclusiva de mão de obra ou predominância de mão de obra, mediante previsão de índices específicos ou setoriais; </w:t>
      </w:r>
    </w:p>
    <w:p w14:paraId="5A48753E" w14:textId="77777777" w:rsidR="00646F29" w:rsidRPr="00413D4F" w:rsidRDefault="00646F29" w:rsidP="00646F29">
      <w:pPr>
        <w:rPr>
          <w:rFonts w:ascii="Arial" w:hAnsi="Arial" w:cs="Arial"/>
          <w:sz w:val="18"/>
          <w:szCs w:val="18"/>
        </w:rPr>
      </w:pPr>
      <w:r w:rsidRPr="00413D4F">
        <w:rPr>
          <w:rFonts w:ascii="Arial" w:hAnsi="Arial" w:cs="Arial"/>
          <w:sz w:val="18"/>
          <w:szCs w:val="18"/>
        </w:rPr>
        <w:t xml:space="preserve">II - </w:t>
      </w:r>
      <w:proofErr w:type="gramStart"/>
      <w:r w:rsidRPr="00413D4F">
        <w:rPr>
          <w:rFonts w:ascii="Arial" w:hAnsi="Arial" w:cs="Arial"/>
          <w:sz w:val="18"/>
          <w:szCs w:val="18"/>
        </w:rPr>
        <w:t>repactuação</w:t>
      </w:r>
      <w:proofErr w:type="gramEnd"/>
      <w:r w:rsidRPr="00413D4F">
        <w:rPr>
          <w:rFonts w:ascii="Arial" w:hAnsi="Arial" w:cs="Arial"/>
          <w:sz w:val="18"/>
          <w:szCs w:val="18"/>
        </w:rPr>
        <w:t>, quando houver regime de dedicação exclusiva de mão de obra ou predominância de mão de obra, mediante demonstração analítica da variação dos custos.</w:t>
      </w:r>
    </w:p>
    <w:p w14:paraId="28C69FBF" w14:textId="77777777" w:rsidR="00646F29" w:rsidRPr="00413D4F" w:rsidRDefault="00646F29" w:rsidP="00646F29">
      <w:pPr>
        <w:rPr>
          <w:rFonts w:ascii="Arial" w:hAnsi="Arial" w:cs="Arial"/>
          <w:sz w:val="18"/>
          <w:szCs w:val="18"/>
        </w:rPr>
      </w:pPr>
      <w:r w:rsidRPr="00413D4F">
        <w:rPr>
          <w:rFonts w:ascii="Arial" w:hAnsi="Arial" w:cs="Arial"/>
          <w:sz w:val="18"/>
          <w:szCs w:val="18"/>
        </w:rPr>
        <w:t>V - o preço e as condições de pagamento, os critérios, a data-base e a periodicidade do reajustamento de preços e os critérios de atualização monetária entre a data do adimplemento das obrigações e a do efetivo pagamento;</w:t>
      </w:r>
    </w:p>
    <w:p w14:paraId="66EB1C28" w14:textId="77777777" w:rsidR="00646F29" w:rsidRPr="00413D4F" w:rsidRDefault="00646F29" w:rsidP="00646F29">
      <w:pPr>
        <w:rPr>
          <w:rFonts w:ascii="Arial" w:hAnsi="Arial" w:cs="Arial"/>
          <w:sz w:val="18"/>
          <w:szCs w:val="18"/>
        </w:rPr>
      </w:pPr>
      <w:r w:rsidRPr="00413D4F">
        <w:rPr>
          <w:rFonts w:ascii="Arial" w:hAnsi="Arial" w:cs="Arial"/>
          <w:sz w:val="18"/>
          <w:szCs w:val="18"/>
        </w:rPr>
        <w:t xml:space="preserve"> X - </w:t>
      </w:r>
      <w:proofErr w:type="gramStart"/>
      <w:r w:rsidRPr="00413D4F">
        <w:rPr>
          <w:rFonts w:ascii="Arial" w:hAnsi="Arial" w:cs="Arial"/>
          <w:sz w:val="18"/>
          <w:szCs w:val="18"/>
        </w:rPr>
        <w:t>o</w:t>
      </w:r>
      <w:proofErr w:type="gramEnd"/>
      <w:r w:rsidRPr="00413D4F">
        <w:rPr>
          <w:rFonts w:ascii="Arial" w:hAnsi="Arial" w:cs="Arial"/>
          <w:sz w:val="18"/>
          <w:szCs w:val="18"/>
        </w:rPr>
        <w:t xml:space="preserve"> prazo para resposta ao pedido de repactuação de preços, quando for o caso; </w:t>
      </w:r>
    </w:p>
    <w:p w14:paraId="038A9F37" w14:textId="5B5AF08E" w:rsidR="00646F29" w:rsidRPr="00413D4F" w:rsidRDefault="00646F29" w:rsidP="00646F29">
      <w:pPr>
        <w:rPr>
          <w:rFonts w:ascii="Arial" w:hAnsi="Arial" w:cs="Arial"/>
          <w:sz w:val="18"/>
          <w:szCs w:val="18"/>
        </w:rPr>
      </w:pPr>
      <w:r w:rsidRPr="00413D4F">
        <w:rPr>
          <w:rFonts w:ascii="Arial" w:hAnsi="Arial" w:cs="Arial"/>
          <w:sz w:val="18"/>
          <w:szCs w:val="18"/>
        </w:rPr>
        <w:t>XI - o prazo para resposta ao pedido de restabelecimento do equilíbrio econômico-financeiro, quando for o caso;</w:t>
      </w:r>
    </w:p>
    <w:p w14:paraId="780AA1F2" w14:textId="77777777" w:rsidR="00646F29" w:rsidRPr="00413D4F" w:rsidRDefault="00646F29" w:rsidP="00646F29">
      <w:pPr>
        <w:rPr>
          <w:rFonts w:ascii="Arial" w:hAnsi="Arial" w:cs="Arial"/>
          <w:b/>
          <w:bCs/>
          <w:sz w:val="18"/>
          <w:szCs w:val="18"/>
        </w:rPr>
      </w:pPr>
      <w:r w:rsidRPr="00413D4F">
        <w:rPr>
          <w:rFonts w:ascii="Arial" w:hAnsi="Arial" w:cs="Arial"/>
          <w:b/>
          <w:sz w:val="18"/>
          <w:szCs w:val="18"/>
        </w:rPr>
        <w:t xml:space="preserve">15. </w:t>
      </w:r>
      <w:r w:rsidRPr="00413D4F">
        <w:rPr>
          <w:rFonts w:ascii="Arial" w:hAnsi="Arial" w:cs="Arial"/>
          <w:b/>
          <w:bCs/>
          <w:sz w:val="18"/>
          <w:szCs w:val="18"/>
        </w:rPr>
        <w:t>DO REGISTRO DE PREÇOS</w:t>
      </w:r>
    </w:p>
    <w:p w14:paraId="4AF3BE1E" w14:textId="77777777" w:rsidR="00646F29" w:rsidRPr="00413D4F" w:rsidRDefault="00646F29" w:rsidP="00646F29">
      <w:pPr>
        <w:ind w:firstLine="709"/>
        <w:rPr>
          <w:rFonts w:ascii="Arial" w:hAnsi="Arial" w:cs="Arial"/>
          <w:sz w:val="18"/>
          <w:szCs w:val="18"/>
        </w:rPr>
      </w:pPr>
      <w:r w:rsidRPr="00413D4F">
        <w:rPr>
          <w:rFonts w:ascii="Arial" w:hAnsi="Arial" w:cs="Arial"/>
          <w:sz w:val="18"/>
          <w:szCs w:val="18"/>
        </w:rPr>
        <w:t>O prazo de vigência da Ata de Registro de Preços será de 12 (doze) meses. O prazo de vigência da Ata de Registro de Preços poderá ser prorrogado, por igual período, desde que comprovado o preço vantajoso, nos termos do art. 84 da Lei Federal nº 14.133/21.</w:t>
      </w:r>
    </w:p>
    <w:p w14:paraId="03D172D2" w14:textId="77777777" w:rsidR="00646F29" w:rsidRPr="00413D4F" w:rsidRDefault="00646F29" w:rsidP="00646F29">
      <w:pPr>
        <w:ind w:firstLine="709"/>
        <w:rPr>
          <w:rFonts w:ascii="Arial" w:hAnsi="Arial" w:cs="Arial"/>
          <w:sz w:val="18"/>
          <w:szCs w:val="18"/>
        </w:rPr>
      </w:pPr>
      <w:r w:rsidRPr="00413D4F">
        <w:rPr>
          <w:rFonts w:ascii="Arial" w:hAnsi="Arial" w:cs="Arial"/>
          <w:sz w:val="18"/>
          <w:szCs w:val="18"/>
        </w:rPr>
        <w:t>A Ata de Registro de Preços será enviada para assinatura do representante legal da adjudicatária da licitação e deverá ser devolvida assinada no prazo máximo de 5 (cinco) dias úteis.</w:t>
      </w:r>
    </w:p>
    <w:p w14:paraId="152EA7AD" w14:textId="77777777" w:rsidR="00646F29" w:rsidRPr="00413D4F" w:rsidRDefault="00646F29" w:rsidP="00646F29">
      <w:pPr>
        <w:ind w:firstLine="709"/>
        <w:rPr>
          <w:rFonts w:ascii="Arial" w:hAnsi="Arial" w:cs="Arial"/>
          <w:sz w:val="18"/>
          <w:szCs w:val="18"/>
        </w:rPr>
      </w:pPr>
      <w:r w:rsidRPr="00413D4F">
        <w:rPr>
          <w:rFonts w:ascii="Arial" w:hAnsi="Arial" w:cs="Arial"/>
          <w:sz w:val="18"/>
          <w:szCs w:val="18"/>
        </w:rPr>
        <w:lastRenderedPageBreak/>
        <w:t xml:space="preserve">O prazo previsto no item anterior poderá ser prorrogado uma vez, por igual período, quando, durante o seu transcurso, for formalizada pela adjudicatária da licitação, diante de motivação justificada e aceita pela Prefeitura Municipal de Saquarema/RJ. </w:t>
      </w:r>
    </w:p>
    <w:p w14:paraId="39E352F7" w14:textId="77777777" w:rsidR="00646F29" w:rsidRPr="00413D4F" w:rsidRDefault="00646F29" w:rsidP="00646F29">
      <w:pPr>
        <w:ind w:firstLine="709"/>
        <w:rPr>
          <w:rFonts w:ascii="Arial" w:hAnsi="Arial" w:cs="Arial"/>
          <w:sz w:val="18"/>
          <w:szCs w:val="18"/>
        </w:rPr>
      </w:pPr>
      <w:r w:rsidRPr="00413D4F">
        <w:rPr>
          <w:rFonts w:ascii="Arial" w:hAnsi="Arial" w:cs="Arial"/>
          <w:sz w:val="18"/>
          <w:szCs w:val="18"/>
        </w:rPr>
        <w:t>A recusa injustificada em assinar a Ata de Registro de Preços, em até 5 (cinco) dias úteis após sua convocação, caracteriza o descumprimento total da obrigação, sujeitando-o às penalidades legalmente estabelecidas.</w:t>
      </w:r>
    </w:p>
    <w:p w14:paraId="59E228E3" w14:textId="79102E59" w:rsidR="00646F29" w:rsidRPr="00413D4F" w:rsidRDefault="00646F29" w:rsidP="00A77528">
      <w:pPr>
        <w:ind w:firstLine="709"/>
        <w:rPr>
          <w:rFonts w:ascii="Arial" w:hAnsi="Arial" w:cs="Arial"/>
          <w:sz w:val="18"/>
          <w:szCs w:val="18"/>
        </w:rPr>
      </w:pPr>
      <w:r w:rsidRPr="00413D4F">
        <w:rPr>
          <w:rFonts w:ascii="Arial" w:hAnsi="Arial" w:cs="Arial"/>
          <w:sz w:val="18"/>
          <w:szCs w:val="18"/>
        </w:rPr>
        <w:t>A Secretaria Municipal de Esporte, Lazer e Turismo do município de Saquarema/RJ é a Unidade Administrativa responsável pel</w:t>
      </w:r>
      <w:r w:rsidR="00D32960">
        <w:rPr>
          <w:rFonts w:ascii="Arial" w:hAnsi="Arial" w:cs="Arial"/>
          <w:sz w:val="18"/>
          <w:szCs w:val="18"/>
        </w:rPr>
        <w:t>o gerenciamento</w:t>
      </w:r>
      <w:r w:rsidRPr="00413D4F">
        <w:rPr>
          <w:rFonts w:ascii="Arial" w:hAnsi="Arial" w:cs="Arial"/>
          <w:sz w:val="18"/>
          <w:szCs w:val="18"/>
        </w:rPr>
        <w:t xml:space="preserve"> e fiscalização da Ata de Registro de Preços.</w:t>
      </w:r>
    </w:p>
    <w:p w14:paraId="544780E7" w14:textId="77777777" w:rsidR="00646F29" w:rsidRPr="00413D4F" w:rsidRDefault="00646F29" w:rsidP="00646F29">
      <w:pPr>
        <w:rPr>
          <w:rFonts w:ascii="Arial" w:hAnsi="Arial" w:cs="Arial"/>
          <w:b/>
          <w:sz w:val="18"/>
          <w:szCs w:val="18"/>
        </w:rPr>
      </w:pPr>
      <w:r w:rsidRPr="00413D4F">
        <w:rPr>
          <w:rFonts w:ascii="Arial" w:hAnsi="Arial" w:cs="Arial"/>
          <w:b/>
          <w:sz w:val="18"/>
          <w:szCs w:val="18"/>
        </w:rPr>
        <w:t>16. FORMA DE EXECUÇÃO &amp; PRINCÍPIOS DA PADRONIZAÇÃO E DO PARCELAMENTO</w:t>
      </w:r>
    </w:p>
    <w:p w14:paraId="56290219" w14:textId="77777777" w:rsidR="00646F29" w:rsidRPr="00413D4F" w:rsidRDefault="00646F29" w:rsidP="00646F29">
      <w:pPr>
        <w:rPr>
          <w:rFonts w:ascii="Arial" w:hAnsi="Arial" w:cs="Arial"/>
          <w:sz w:val="18"/>
          <w:szCs w:val="18"/>
        </w:rPr>
      </w:pPr>
      <w:r w:rsidRPr="00413D4F">
        <w:rPr>
          <w:rFonts w:ascii="Arial" w:hAnsi="Arial" w:cs="Arial"/>
          <w:b/>
          <w:sz w:val="18"/>
          <w:szCs w:val="18"/>
        </w:rPr>
        <w:tab/>
      </w:r>
      <w:r w:rsidRPr="00413D4F">
        <w:rPr>
          <w:rFonts w:ascii="Arial" w:hAnsi="Arial" w:cs="Arial"/>
          <w:sz w:val="18"/>
          <w:szCs w:val="18"/>
        </w:rPr>
        <w:t xml:space="preserve">A execução do contrato administrativo resultante deste processo licitatório deverá apresentar-se em conformidade com as cláusulas e normas estabelecidas pela Lei 14.133/2021. A contratada deverá responsabilizar-se pelas consequências de inexecução total ou parcial. </w:t>
      </w:r>
    </w:p>
    <w:p w14:paraId="7E424D4C" w14:textId="77777777" w:rsidR="00646F29" w:rsidRPr="00413D4F" w:rsidRDefault="00646F29" w:rsidP="00646F29">
      <w:pPr>
        <w:rPr>
          <w:rFonts w:ascii="Arial" w:hAnsi="Arial" w:cs="Arial"/>
          <w:sz w:val="18"/>
          <w:szCs w:val="18"/>
        </w:rPr>
      </w:pPr>
      <w:r w:rsidRPr="00413D4F">
        <w:rPr>
          <w:rFonts w:ascii="Arial" w:hAnsi="Arial" w:cs="Arial"/>
          <w:sz w:val="18"/>
          <w:szCs w:val="18"/>
        </w:rPr>
        <w:tab/>
        <w:t xml:space="preserve">Conforme manifestado anteriormente, o Município solicitará o quantitativo a ser entregue de acordo com a necessidade. Logo, durante a vigência do contrato, a contratada fornecerá o quantitativo requisitado. </w:t>
      </w:r>
    </w:p>
    <w:p w14:paraId="509C631B" w14:textId="77777777" w:rsidR="00646F29" w:rsidRPr="00413D4F" w:rsidRDefault="00646F29" w:rsidP="00646F29">
      <w:pPr>
        <w:rPr>
          <w:rFonts w:ascii="Arial" w:hAnsi="Arial" w:cs="Arial"/>
          <w:sz w:val="18"/>
          <w:szCs w:val="18"/>
        </w:rPr>
      </w:pPr>
      <w:r w:rsidRPr="00413D4F">
        <w:rPr>
          <w:rFonts w:ascii="Arial" w:hAnsi="Arial" w:cs="Arial"/>
          <w:sz w:val="18"/>
          <w:szCs w:val="18"/>
        </w:rPr>
        <w:tab/>
        <w:t xml:space="preserve">Torna-se necessário que o objeto a ser entregue e/ou instalado esteja de acordo com as normas técnicas específicas de cada item descrito neste termo. </w:t>
      </w:r>
    </w:p>
    <w:p w14:paraId="1A92DE73" w14:textId="77777777" w:rsidR="00646F29" w:rsidRPr="00413D4F" w:rsidRDefault="00646F29" w:rsidP="00646F29">
      <w:pPr>
        <w:rPr>
          <w:rFonts w:ascii="Arial" w:hAnsi="Arial" w:cs="Arial"/>
          <w:bCs/>
          <w:sz w:val="18"/>
          <w:szCs w:val="18"/>
        </w:rPr>
      </w:pPr>
      <w:r w:rsidRPr="00413D4F">
        <w:rPr>
          <w:rFonts w:ascii="Arial" w:hAnsi="Arial" w:cs="Arial"/>
          <w:bCs/>
          <w:sz w:val="18"/>
          <w:szCs w:val="18"/>
        </w:rPr>
        <w:t>Serviços em Geral</w:t>
      </w:r>
    </w:p>
    <w:p w14:paraId="0F6C9AE0" w14:textId="77777777" w:rsidR="00646F29" w:rsidRPr="00413D4F" w:rsidRDefault="00646F29" w:rsidP="00646F29">
      <w:pPr>
        <w:rPr>
          <w:rFonts w:ascii="Arial" w:hAnsi="Arial" w:cs="Arial"/>
          <w:bCs/>
          <w:sz w:val="18"/>
          <w:szCs w:val="18"/>
        </w:rPr>
      </w:pPr>
      <w:r w:rsidRPr="00413D4F">
        <w:rPr>
          <w:rFonts w:ascii="Arial" w:hAnsi="Arial" w:cs="Arial"/>
          <w:bCs/>
          <w:sz w:val="18"/>
          <w:szCs w:val="18"/>
        </w:rPr>
        <w:t>Art. 47. As licitações de serviços atenderão aos princípios:</w:t>
      </w:r>
    </w:p>
    <w:p w14:paraId="547E4696" w14:textId="77777777" w:rsidR="00646F29" w:rsidRPr="00413D4F" w:rsidRDefault="00646F29" w:rsidP="00646F29">
      <w:pPr>
        <w:rPr>
          <w:rFonts w:ascii="Arial" w:hAnsi="Arial" w:cs="Arial"/>
          <w:bCs/>
          <w:sz w:val="18"/>
          <w:szCs w:val="18"/>
        </w:rPr>
      </w:pPr>
      <w:r w:rsidRPr="00413D4F">
        <w:rPr>
          <w:rFonts w:ascii="Arial" w:hAnsi="Arial" w:cs="Arial"/>
          <w:bCs/>
          <w:sz w:val="18"/>
          <w:szCs w:val="18"/>
        </w:rPr>
        <w:t xml:space="preserve">I - </w:t>
      </w:r>
      <w:proofErr w:type="gramStart"/>
      <w:r w:rsidRPr="00413D4F">
        <w:rPr>
          <w:rFonts w:ascii="Arial" w:hAnsi="Arial" w:cs="Arial"/>
          <w:bCs/>
          <w:sz w:val="18"/>
          <w:szCs w:val="18"/>
        </w:rPr>
        <w:t>da</w:t>
      </w:r>
      <w:proofErr w:type="gramEnd"/>
      <w:r w:rsidRPr="00413D4F">
        <w:rPr>
          <w:rFonts w:ascii="Arial" w:hAnsi="Arial" w:cs="Arial"/>
          <w:bCs/>
          <w:sz w:val="18"/>
          <w:szCs w:val="18"/>
        </w:rPr>
        <w:t xml:space="preserve"> padronização, considerada a compatibilidade de especificações estéticas, técnicas ou de desempenho;</w:t>
      </w:r>
    </w:p>
    <w:p w14:paraId="7FD56D13" w14:textId="4ACB5FF6" w:rsidR="00646F29" w:rsidRPr="00413D4F" w:rsidRDefault="00646F29" w:rsidP="00646F29">
      <w:pPr>
        <w:rPr>
          <w:rFonts w:ascii="Arial" w:hAnsi="Arial" w:cs="Arial"/>
          <w:bCs/>
          <w:sz w:val="18"/>
          <w:szCs w:val="18"/>
        </w:rPr>
      </w:pPr>
      <w:r w:rsidRPr="00413D4F">
        <w:rPr>
          <w:rFonts w:ascii="Arial" w:hAnsi="Arial" w:cs="Arial"/>
          <w:bCs/>
          <w:sz w:val="18"/>
          <w:szCs w:val="18"/>
        </w:rPr>
        <w:t xml:space="preserve">II - </w:t>
      </w:r>
      <w:proofErr w:type="gramStart"/>
      <w:r w:rsidRPr="00413D4F">
        <w:rPr>
          <w:rFonts w:ascii="Arial" w:hAnsi="Arial" w:cs="Arial"/>
          <w:bCs/>
          <w:sz w:val="18"/>
          <w:szCs w:val="18"/>
        </w:rPr>
        <w:t>do</w:t>
      </w:r>
      <w:proofErr w:type="gramEnd"/>
      <w:r w:rsidRPr="00413D4F">
        <w:rPr>
          <w:rFonts w:ascii="Arial" w:hAnsi="Arial" w:cs="Arial"/>
          <w:bCs/>
          <w:sz w:val="18"/>
          <w:szCs w:val="18"/>
        </w:rPr>
        <w:t xml:space="preserve"> parcelamento, quando for tecnicamente viável e economicamente vantajoso. </w:t>
      </w:r>
    </w:p>
    <w:p w14:paraId="1D44333F" w14:textId="3C719FDC" w:rsidR="00660371" w:rsidRPr="00413D4F" w:rsidRDefault="00646F29" w:rsidP="00646F29">
      <w:pPr>
        <w:rPr>
          <w:rFonts w:ascii="Arial" w:hAnsi="Arial" w:cs="Arial"/>
          <w:bCs/>
          <w:sz w:val="18"/>
          <w:szCs w:val="18"/>
        </w:rPr>
      </w:pPr>
      <w:r w:rsidRPr="00413D4F">
        <w:rPr>
          <w:rFonts w:ascii="Arial" w:hAnsi="Arial" w:cs="Arial"/>
          <w:bCs/>
          <w:sz w:val="18"/>
          <w:szCs w:val="18"/>
        </w:rPr>
        <w:t>De acordo obviamente com a personalização de cada item disposto neste Termo de Referência. Desde materiais utilizados, artes executadas, projetos e execuções necessárias, para um plano funcionamento do serviço contratado.</w:t>
      </w:r>
    </w:p>
    <w:p w14:paraId="2A864CB6" w14:textId="77777777" w:rsidR="0048523F" w:rsidRPr="00413D4F" w:rsidRDefault="0048523F" w:rsidP="00646F29">
      <w:pPr>
        <w:rPr>
          <w:rFonts w:ascii="Arial" w:hAnsi="Arial" w:cs="Arial"/>
          <w:bCs/>
          <w:sz w:val="18"/>
          <w:szCs w:val="18"/>
        </w:rPr>
      </w:pPr>
    </w:p>
    <w:p w14:paraId="4C9176EB" w14:textId="77777777" w:rsidR="00646F29" w:rsidRPr="00413D4F" w:rsidRDefault="00646F29" w:rsidP="00646F29">
      <w:pPr>
        <w:rPr>
          <w:rFonts w:ascii="Arial" w:hAnsi="Arial" w:cs="Arial"/>
          <w:b/>
          <w:sz w:val="18"/>
          <w:szCs w:val="18"/>
        </w:rPr>
      </w:pPr>
      <w:r w:rsidRPr="00413D4F">
        <w:rPr>
          <w:rFonts w:ascii="Arial" w:hAnsi="Arial" w:cs="Arial"/>
          <w:b/>
          <w:sz w:val="18"/>
          <w:szCs w:val="18"/>
        </w:rPr>
        <w:t xml:space="preserve">17. FORMA DE FORNECIMENTO DO OBJETO </w:t>
      </w:r>
    </w:p>
    <w:p w14:paraId="2BAC6D8C" w14:textId="0E360AED" w:rsidR="00646F29" w:rsidRPr="00413D4F" w:rsidRDefault="00646F29" w:rsidP="00646F29">
      <w:pPr>
        <w:rPr>
          <w:rFonts w:ascii="Arial" w:hAnsi="Arial" w:cs="Arial"/>
          <w:b/>
          <w:sz w:val="18"/>
          <w:szCs w:val="18"/>
        </w:rPr>
      </w:pPr>
      <w:r w:rsidRPr="00413D4F">
        <w:rPr>
          <w:rFonts w:ascii="Arial" w:hAnsi="Arial" w:cs="Arial"/>
          <w:bCs/>
          <w:sz w:val="18"/>
          <w:szCs w:val="18"/>
        </w:rPr>
        <w:t>Fornecimento parcelado conforme solicitação através d</w:t>
      </w:r>
      <w:r w:rsidR="00660371" w:rsidRPr="00413D4F">
        <w:rPr>
          <w:rFonts w:ascii="Arial" w:hAnsi="Arial" w:cs="Arial"/>
          <w:bCs/>
          <w:sz w:val="18"/>
          <w:szCs w:val="18"/>
        </w:rPr>
        <w:t>a</w:t>
      </w:r>
      <w:r w:rsidRPr="00413D4F">
        <w:rPr>
          <w:rFonts w:ascii="Arial" w:hAnsi="Arial" w:cs="Arial"/>
          <w:bCs/>
          <w:sz w:val="18"/>
          <w:szCs w:val="18"/>
        </w:rPr>
        <w:t xml:space="preserve"> Ordem de Execução dos Serviços, de acordo com a demanda da</w:t>
      </w:r>
      <w:r w:rsidR="0048523F" w:rsidRPr="00413D4F">
        <w:rPr>
          <w:rFonts w:ascii="Arial" w:hAnsi="Arial" w:cs="Arial"/>
          <w:bCs/>
          <w:sz w:val="18"/>
          <w:szCs w:val="18"/>
        </w:rPr>
        <w:t>s</w:t>
      </w:r>
      <w:r w:rsidRPr="00413D4F">
        <w:rPr>
          <w:rFonts w:ascii="Arial" w:hAnsi="Arial" w:cs="Arial"/>
          <w:bCs/>
          <w:sz w:val="18"/>
          <w:szCs w:val="18"/>
        </w:rPr>
        <w:t xml:space="preserve"> Secretaria</w:t>
      </w:r>
      <w:r w:rsidR="0048523F" w:rsidRPr="00413D4F">
        <w:rPr>
          <w:rFonts w:ascii="Arial" w:hAnsi="Arial" w:cs="Arial"/>
          <w:bCs/>
          <w:sz w:val="18"/>
          <w:szCs w:val="18"/>
        </w:rPr>
        <w:t>s</w:t>
      </w:r>
      <w:r w:rsidRPr="00413D4F">
        <w:rPr>
          <w:rFonts w:ascii="Arial" w:hAnsi="Arial" w:cs="Arial"/>
          <w:bCs/>
          <w:sz w:val="18"/>
          <w:szCs w:val="18"/>
        </w:rPr>
        <w:t xml:space="preserve"> </w:t>
      </w:r>
      <w:r w:rsidR="0048523F" w:rsidRPr="00413D4F">
        <w:rPr>
          <w:rFonts w:ascii="Arial" w:hAnsi="Arial" w:cs="Arial"/>
          <w:bCs/>
          <w:sz w:val="18"/>
          <w:szCs w:val="18"/>
        </w:rPr>
        <w:t xml:space="preserve">Municipais </w:t>
      </w:r>
      <w:r w:rsidRPr="00413D4F">
        <w:rPr>
          <w:rFonts w:ascii="Arial" w:hAnsi="Arial" w:cs="Arial"/>
          <w:bCs/>
          <w:sz w:val="18"/>
          <w:szCs w:val="18"/>
        </w:rPr>
        <w:t>de Esporte, Lazer e Turismo</w:t>
      </w:r>
      <w:r w:rsidR="0048523F" w:rsidRPr="00413D4F">
        <w:rPr>
          <w:rFonts w:ascii="Arial" w:hAnsi="Arial" w:cs="Arial"/>
          <w:bCs/>
          <w:sz w:val="18"/>
          <w:szCs w:val="18"/>
        </w:rPr>
        <w:t xml:space="preserve"> &amp; de Segurança e Ordem Pública, respectivamente</w:t>
      </w:r>
    </w:p>
    <w:p w14:paraId="6448CEC5" w14:textId="5712B27F" w:rsidR="00646F29" w:rsidRPr="00413D4F" w:rsidRDefault="00646F29" w:rsidP="00646F29">
      <w:pPr>
        <w:rPr>
          <w:rFonts w:ascii="Arial" w:hAnsi="Arial" w:cs="Arial"/>
          <w:b/>
          <w:sz w:val="18"/>
          <w:szCs w:val="18"/>
        </w:rPr>
      </w:pPr>
      <w:r w:rsidRPr="00413D4F">
        <w:rPr>
          <w:rFonts w:ascii="Arial" w:hAnsi="Arial" w:cs="Arial"/>
          <w:b/>
          <w:sz w:val="18"/>
          <w:szCs w:val="18"/>
        </w:rPr>
        <w:t xml:space="preserve">18. DOTAÇÃO ORÇAMENTÁRIA </w:t>
      </w:r>
      <w:r w:rsidRPr="00413D4F">
        <w:rPr>
          <w:rFonts w:ascii="Arial" w:hAnsi="Arial" w:cs="Arial"/>
          <w:b/>
          <w:sz w:val="18"/>
          <w:szCs w:val="18"/>
        </w:rPr>
        <w:tab/>
      </w:r>
    </w:p>
    <w:p w14:paraId="05357E37" w14:textId="5181A0DC" w:rsidR="00BB5636" w:rsidRPr="00413D4F" w:rsidRDefault="00BB5636" w:rsidP="00646F29">
      <w:pPr>
        <w:rPr>
          <w:rFonts w:ascii="Arial" w:hAnsi="Arial" w:cs="Arial"/>
          <w:b/>
          <w:sz w:val="18"/>
          <w:szCs w:val="18"/>
        </w:rPr>
      </w:pPr>
      <w:r w:rsidRPr="00413D4F">
        <w:rPr>
          <w:rFonts w:ascii="Arial" w:hAnsi="Arial" w:cs="Arial"/>
          <w:b/>
          <w:sz w:val="18"/>
          <w:szCs w:val="18"/>
        </w:rPr>
        <w:t>SECRETARIA MUNICIPAL DE ESPORTE LAZER E TURISMO</w:t>
      </w:r>
    </w:p>
    <w:tbl>
      <w:tblPr>
        <w:tblStyle w:val="TableNormal"/>
        <w:tblW w:w="8807" w:type="dxa"/>
        <w:tblInd w:w="-23"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ayout w:type="fixed"/>
        <w:tblLook w:val="01E0" w:firstRow="1" w:lastRow="1" w:firstColumn="1" w:lastColumn="1" w:noHBand="0" w:noVBand="0"/>
      </w:tblPr>
      <w:tblGrid>
        <w:gridCol w:w="2853"/>
        <w:gridCol w:w="5954"/>
      </w:tblGrid>
      <w:tr w:rsidR="00646F29" w:rsidRPr="00413D4F" w14:paraId="5524D620" w14:textId="77777777" w:rsidTr="00D6001C">
        <w:trPr>
          <w:trHeight w:val="454"/>
        </w:trPr>
        <w:tc>
          <w:tcPr>
            <w:tcW w:w="2853" w:type="dxa"/>
            <w:shd w:val="clear" w:color="auto" w:fill="F2F2F2" w:themeFill="background1" w:themeFillShade="F2"/>
            <w:vAlign w:val="center"/>
          </w:tcPr>
          <w:p w14:paraId="58313BD9" w14:textId="77777777" w:rsidR="00646F29" w:rsidRPr="00413D4F" w:rsidRDefault="00646F29" w:rsidP="00D6001C">
            <w:pPr>
              <w:pStyle w:val="TableParagraph"/>
              <w:spacing w:before="120" w:after="120"/>
              <w:ind w:left="130" w:right="141"/>
              <w:rPr>
                <w:rFonts w:ascii="Arial" w:hAnsi="Arial" w:cs="Arial"/>
                <w:b/>
                <w:sz w:val="18"/>
                <w:szCs w:val="18"/>
              </w:rPr>
            </w:pPr>
            <w:r w:rsidRPr="00413D4F">
              <w:rPr>
                <w:rFonts w:ascii="Arial" w:hAnsi="Arial" w:cs="Arial"/>
                <w:b/>
                <w:sz w:val="18"/>
                <w:szCs w:val="18"/>
              </w:rPr>
              <w:t>Programa de Trabalho</w:t>
            </w:r>
          </w:p>
        </w:tc>
        <w:tc>
          <w:tcPr>
            <w:tcW w:w="5954" w:type="dxa"/>
            <w:vAlign w:val="center"/>
          </w:tcPr>
          <w:p w14:paraId="73D1DD54" w14:textId="3409EEFF" w:rsidR="00646F29" w:rsidRPr="00413D4F" w:rsidRDefault="00660371" w:rsidP="00D6001C">
            <w:pPr>
              <w:pStyle w:val="TableParagraph"/>
              <w:spacing w:before="120" w:after="120" w:line="252" w:lineRule="auto"/>
              <w:ind w:left="130" w:right="141"/>
              <w:rPr>
                <w:rFonts w:ascii="Arial" w:hAnsi="Arial" w:cs="Arial"/>
                <w:sz w:val="18"/>
                <w:szCs w:val="18"/>
              </w:rPr>
            </w:pPr>
            <w:r w:rsidRPr="00413D4F">
              <w:rPr>
                <w:rFonts w:ascii="Arial" w:hAnsi="Arial" w:cs="Arial"/>
                <w:sz w:val="18"/>
                <w:szCs w:val="18"/>
              </w:rPr>
              <w:t>23.695.0036.1.066</w:t>
            </w:r>
          </w:p>
        </w:tc>
      </w:tr>
      <w:tr w:rsidR="00646F29" w:rsidRPr="00413D4F" w14:paraId="1B73AA22" w14:textId="77777777" w:rsidTr="00D6001C">
        <w:trPr>
          <w:trHeight w:val="454"/>
        </w:trPr>
        <w:tc>
          <w:tcPr>
            <w:tcW w:w="2853" w:type="dxa"/>
            <w:shd w:val="clear" w:color="auto" w:fill="F2F2F2" w:themeFill="background1" w:themeFillShade="F2"/>
            <w:vAlign w:val="center"/>
          </w:tcPr>
          <w:p w14:paraId="01377826" w14:textId="77777777" w:rsidR="00646F29" w:rsidRPr="00413D4F" w:rsidRDefault="00646F29" w:rsidP="00D6001C">
            <w:pPr>
              <w:pStyle w:val="TableParagraph"/>
              <w:spacing w:before="120" w:after="120"/>
              <w:ind w:left="130" w:right="141"/>
              <w:rPr>
                <w:rFonts w:ascii="Arial" w:hAnsi="Arial" w:cs="Arial"/>
                <w:b/>
                <w:sz w:val="18"/>
                <w:szCs w:val="18"/>
              </w:rPr>
            </w:pPr>
            <w:r w:rsidRPr="00413D4F">
              <w:rPr>
                <w:rFonts w:ascii="Arial" w:hAnsi="Arial" w:cs="Arial"/>
                <w:b/>
                <w:sz w:val="18"/>
                <w:szCs w:val="18"/>
              </w:rPr>
              <w:t>Natureza de Despesa</w:t>
            </w:r>
          </w:p>
        </w:tc>
        <w:tc>
          <w:tcPr>
            <w:tcW w:w="5954" w:type="dxa"/>
            <w:vAlign w:val="center"/>
          </w:tcPr>
          <w:p w14:paraId="4808FA35" w14:textId="5D065D20" w:rsidR="00646F29" w:rsidRPr="00413D4F" w:rsidRDefault="00646F29" w:rsidP="00D6001C">
            <w:pPr>
              <w:pStyle w:val="TableParagraph"/>
              <w:spacing w:before="120" w:after="120"/>
              <w:ind w:left="130" w:right="141"/>
              <w:rPr>
                <w:rFonts w:ascii="Arial" w:hAnsi="Arial" w:cs="Arial"/>
                <w:sz w:val="18"/>
                <w:szCs w:val="18"/>
              </w:rPr>
            </w:pPr>
            <w:bookmarkStart w:id="3" w:name="_Hlk157078249"/>
            <w:r w:rsidRPr="00413D4F">
              <w:rPr>
                <w:rFonts w:ascii="Arial" w:hAnsi="Arial" w:cs="Arial"/>
                <w:sz w:val="18"/>
                <w:szCs w:val="18"/>
              </w:rPr>
              <w:t>3.3.</w:t>
            </w:r>
            <w:bookmarkEnd w:id="3"/>
            <w:r w:rsidRPr="00413D4F">
              <w:rPr>
                <w:rFonts w:ascii="Arial" w:hAnsi="Arial" w:cs="Arial"/>
                <w:sz w:val="18"/>
                <w:szCs w:val="18"/>
              </w:rPr>
              <w:t>90.39.</w:t>
            </w:r>
            <w:r w:rsidR="00660371" w:rsidRPr="00413D4F">
              <w:rPr>
                <w:rFonts w:ascii="Arial" w:hAnsi="Arial" w:cs="Arial"/>
                <w:sz w:val="18"/>
                <w:szCs w:val="18"/>
              </w:rPr>
              <w:t>99</w:t>
            </w:r>
          </w:p>
        </w:tc>
      </w:tr>
      <w:tr w:rsidR="00646F29" w:rsidRPr="00413D4F" w14:paraId="72E5D99E" w14:textId="77777777" w:rsidTr="00D6001C">
        <w:trPr>
          <w:trHeight w:val="454"/>
        </w:trPr>
        <w:tc>
          <w:tcPr>
            <w:tcW w:w="2853" w:type="dxa"/>
            <w:shd w:val="clear" w:color="auto" w:fill="F2F2F2" w:themeFill="background1" w:themeFillShade="F2"/>
            <w:vAlign w:val="center"/>
          </w:tcPr>
          <w:p w14:paraId="3F52A85A" w14:textId="77777777" w:rsidR="00646F29" w:rsidRPr="00413D4F" w:rsidRDefault="00646F29" w:rsidP="00D6001C">
            <w:pPr>
              <w:pStyle w:val="TableParagraph"/>
              <w:spacing w:before="120" w:after="120"/>
              <w:ind w:left="130" w:right="141"/>
              <w:rPr>
                <w:rFonts w:ascii="Arial" w:hAnsi="Arial" w:cs="Arial"/>
                <w:b/>
                <w:sz w:val="18"/>
                <w:szCs w:val="18"/>
              </w:rPr>
            </w:pPr>
            <w:r w:rsidRPr="00413D4F">
              <w:rPr>
                <w:rFonts w:ascii="Arial" w:hAnsi="Arial" w:cs="Arial"/>
                <w:b/>
                <w:sz w:val="18"/>
                <w:szCs w:val="18"/>
              </w:rPr>
              <w:t>Fonte de Recurso</w:t>
            </w:r>
          </w:p>
        </w:tc>
        <w:tc>
          <w:tcPr>
            <w:tcW w:w="5954" w:type="dxa"/>
            <w:vAlign w:val="center"/>
          </w:tcPr>
          <w:p w14:paraId="611161E8" w14:textId="77777777" w:rsidR="00646F29" w:rsidRPr="00413D4F" w:rsidRDefault="00646F29" w:rsidP="00D6001C">
            <w:pPr>
              <w:pStyle w:val="TableParagraph"/>
              <w:spacing w:before="120" w:after="120"/>
              <w:ind w:left="130" w:right="141"/>
              <w:rPr>
                <w:rFonts w:ascii="Arial" w:hAnsi="Arial" w:cs="Arial"/>
                <w:sz w:val="18"/>
                <w:szCs w:val="18"/>
              </w:rPr>
            </w:pPr>
            <w:r w:rsidRPr="00413D4F">
              <w:rPr>
                <w:rFonts w:ascii="Arial" w:hAnsi="Arial" w:cs="Arial"/>
                <w:sz w:val="18"/>
                <w:szCs w:val="18"/>
              </w:rPr>
              <w:t>170401</w:t>
            </w:r>
          </w:p>
        </w:tc>
      </w:tr>
    </w:tbl>
    <w:p w14:paraId="77534533" w14:textId="77777777" w:rsidR="00BB5636" w:rsidRPr="00413D4F" w:rsidRDefault="00BB5636" w:rsidP="00BB5636">
      <w:pPr>
        <w:rPr>
          <w:rFonts w:ascii="Arial" w:hAnsi="Arial" w:cs="Arial"/>
          <w:b/>
          <w:sz w:val="18"/>
          <w:szCs w:val="18"/>
        </w:rPr>
      </w:pPr>
    </w:p>
    <w:p w14:paraId="50929A74" w14:textId="77777777" w:rsidR="00BB5636" w:rsidRPr="00413D4F" w:rsidRDefault="00BB5636" w:rsidP="00BB5636">
      <w:pPr>
        <w:rPr>
          <w:rFonts w:ascii="Arial" w:hAnsi="Arial" w:cs="Arial"/>
          <w:b/>
          <w:sz w:val="18"/>
          <w:szCs w:val="18"/>
        </w:rPr>
      </w:pPr>
      <w:r w:rsidRPr="00413D4F">
        <w:rPr>
          <w:rFonts w:ascii="Arial" w:hAnsi="Arial" w:cs="Arial"/>
          <w:b/>
          <w:sz w:val="18"/>
          <w:szCs w:val="18"/>
        </w:rPr>
        <w:t>SECRETARIA MUNICIPAL DE ESPORTE LAZER E TURISMO</w:t>
      </w:r>
    </w:p>
    <w:tbl>
      <w:tblPr>
        <w:tblStyle w:val="TableNormal"/>
        <w:tblW w:w="8807" w:type="dxa"/>
        <w:tblInd w:w="-23"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ayout w:type="fixed"/>
        <w:tblLook w:val="01E0" w:firstRow="1" w:lastRow="1" w:firstColumn="1" w:lastColumn="1" w:noHBand="0" w:noVBand="0"/>
      </w:tblPr>
      <w:tblGrid>
        <w:gridCol w:w="2853"/>
        <w:gridCol w:w="5954"/>
      </w:tblGrid>
      <w:tr w:rsidR="00BB5636" w:rsidRPr="00413D4F" w14:paraId="53164C74" w14:textId="77777777" w:rsidTr="007B0EB9">
        <w:trPr>
          <w:trHeight w:val="454"/>
        </w:trPr>
        <w:tc>
          <w:tcPr>
            <w:tcW w:w="2853" w:type="dxa"/>
            <w:shd w:val="clear" w:color="auto" w:fill="F2F2F2" w:themeFill="background1" w:themeFillShade="F2"/>
            <w:vAlign w:val="center"/>
          </w:tcPr>
          <w:p w14:paraId="16D3A90A" w14:textId="77777777" w:rsidR="00BB5636" w:rsidRPr="00413D4F" w:rsidRDefault="00BB5636" w:rsidP="007B0EB9">
            <w:pPr>
              <w:pStyle w:val="TableParagraph"/>
              <w:spacing w:before="120" w:after="120"/>
              <w:ind w:left="130" w:right="141"/>
              <w:rPr>
                <w:rFonts w:ascii="Arial" w:hAnsi="Arial" w:cs="Arial"/>
                <w:b/>
                <w:sz w:val="18"/>
                <w:szCs w:val="18"/>
              </w:rPr>
            </w:pPr>
            <w:r w:rsidRPr="00413D4F">
              <w:rPr>
                <w:rFonts w:ascii="Arial" w:hAnsi="Arial" w:cs="Arial"/>
                <w:b/>
                <w:sz w:val="18"/>
                <w:szCs w:val="18"/>
              </w:rPr>
              <w:t>Programa de Trabalho</w:t>
            </w:r>
          </w:p>
        </w:tc>
        <w:tc>
          <w:tcPr>
            <w:tcW w:w="5954" w:type="dxa"/>
            <w:vAlign w:val="center"/>
          </w:tcPr>
          <w:p w14:paraId="5108A106" w14:textId="06530011" w:rsidR="00BB5636" w:rsidRPr="00413D4F" w:rsidRDefault="00BB5636" w:rsidP="007B0EB9">
            <w:pPr>
              <w:pStyle w:val="TableParagraph"/>
              <w:spacing w:before="120" w:after="120" w:line="252" w:lineRule="auto"/>
              <w:ind w:left="130" w:right="141"/>
              <w:rPr>
                <w:rFonts w:ascii="Arial" w:hAnsi="Arial" w:cs="Arial"/>
                <w:sz w:val="18"/>
                <w:szCs w:val="18"/>
              </w:rPr>
            </w:pPr>
            <w:r w:rsidRPr="00413D4F">
              <w:rPr>
                <w:rFonts w:ascii="Arial" w:hAnsi="Arial" w:cs="Arial"/>
                <w:sz w:val="18"/>
                <w:szCs w:val="18"/>
              </w:rPr>
              <w:t>06.181.0026.2.138</w:t>
            </w:r>
          </w:p>
        </w:tc>
      </w:tr>
      <w:tr w:rsidR="00BB5636" w:rsidRPr="00413D4F" w14:paraId="03CFDE79" w14:textId="77777777" w:rsidTr="007B0EB9">
        <w:trPr>
          <w:trHeight w:val="454"/>
        </w:trPr>
        <w:tc>
          <w:tcPr>
            <w:tcW w:w="2853" w:type="dxa"/>
            <w:shd w:val="clear" w:color="auto" w:fill="F2F2F2" w:themeFill="background1" w:themeFillShade="F2"/>
            <w:vAlign w:val="center"/>
          </w:tcPr>
          <w:p w14:paraId="197FDFDA" w14:textId="77777777" w:rsidR="00BB5636" w:rsidRPr="00413D4F" w:rsidRDefault="00BB5636" w:rsidP="007B0EB9">
            <w:pPr>
              <w:pStyle w:val="TableParagraph"/>
              <w:spacing w:before="120" w:after="120"/>
              <w:ind w:left="130" w:right="141"/>
              <w:rPr>
                <w:rFonts w:ascii="Arial" w:hAnsi="Arial" w:cs="Arial"/>
                <w:b/>
                <w:sz w:val="18"/>
                <w:szCs w:val="18"/>
              </w:rPr>
            </w:pPr>
            <w:r w:rsidRPr="00413D4F">
              <w:rPr>
                <w:rFonts w:ascii="Arial" w:hAnsi="Arial" w:cs="Arial"/>
                <w:b/>
                <w:sz w:val="18"/>
                <w:szCs w:val="18"/>
              </w:rPr>
              <w:t>Natureza de Despesa</w:t>
            </w:r>
          </w:p>
        </w:tc>
        <w:tc>
          <w:tcPr>
            <w:tcW w:w="5954" w:type="dxa"/>
            <w:vAlign w:val="center"/>
          </w:tcPr>
          <w:p w14:paraId="59BB5C46" w14:textId="77777777" w:rsidR="00BB5636" w:rsidRPr="00413D4F" w:rsidRDefault="00BB5636" w:rsidP="007B0EB9">
            <w:pPr>
              <w:pStyle w:val="TableParagraph"/>
              <w:spacing w:before="120" w:after="120"/>
              <w:ind w:left="130" w:right="141"/>
              <w:rPr>
                <w:rFonts w:ascii="Arial" w:hAnsi="Arial" w:cs="Arial"/>
                <w:sz w:val="18"/>
                <w:szCs w:val="18"/>
              </w:rPr>
            </w:pPr>
            <w:r w:rsidRPr="00413D4F">
              <w:rPr>
                <w:rFonts w:ascii="Arial" w:hAnsi="Arial" w:cs="Arial"/>
                <w:sz w:val="18"/>
                <w:szCs w:val="18"/>
              </w:rPr>
              <w:t>3.3.90.39.99</w:t>
            </w:r>
          </w:p>
        </w:tc>
      </w:tr>
      <w:tr w:rsidR="00BB5636" w:rsidRPr="00413D4F" w14:paraId="14DEAD8E" w14:textId="77777777" w:rsidTr="007B0EB9">
        <w:trPr>
          <w:trHeight w:val="454"/>
        </w:trPr>
        <w:tc>
          <w:tcPr>
            <w:tcW w:w="2853" w:type="dxa"/>
            <w:shd w:val="clear" w:color="auto" w:fill="F2F2F2" w:themeFill="background1" w:themeFillShade="F2"/>
            <w:vAlign w:val="center"/>
          </w:tcPr>
          <w:p w14:paraId="589670CB" w14:textId="77777777" w:rsidR="00BB5636" w:rsidRPr="00413D4F" w:rsidRDefault="00BB5636" w:rsidP="007B0EB9">
            <w:pPr>
              <w:pStyle w:val="TableParagraph"/>
              <w:spacing w:before="120" w:after="120"/>
              <w:ind w:left="130" w:right="141"/>
              <w:rPr>
                <w:rFonts w:ascii="Arial" w:hAnsi="Arial" w:cs="Arial"/>
                <w:b/>
                <w:sz w:val="18"/>
                <w:szCs w:val="18"/>
              </w:rPr>
            </w:pPr>
            <w:r w:rsidRPr="00413D4F">
              <w:rPr>
                <w:rFonts w:ascii="Arial" w:hAnsi="Arial" w:cs="Arial"/>
                <w:b/>
                <w:sz w:val="18"/>
                <w:szCs w:val="18"/>
              </w:rPr>
              <w:lastRenderedPageBreak/>
              <w:t>Fonte de Recurso</w:t>
            </w:r>
          </w:p>
        </w:tc>
        <w:tc>
          <w:tcPr>
            <w:tcW w:w="5954" w:type="dxa"/>
            <w:vAlign w:val="center"/>
          </w:tcPr>
          <w:p w14:paraId="1E71F55D" w14:textId="77777777" w:rsidR="00BB5636" w:rsidRPr="00413D4F" w:rsidRDefault="00BB5636" w:rsidP="007B0EB9">
            <w:pPr>
              <w:pStyle w:val="TableParagraph"/>
              <w:spacing w:before="120" w:after="120"/>
              <w:ind w:left="130" w:right="141"/>
              <w:rPr>
                <w:rFonts w:ascii="Arial" w:hAnsi="Arial" w:cs="Arial"/>
                <w:sz w:val="18"/>
                <w:szCs w:val="18"/>
              </w:rPr>
            </w:pPr>
            <w:r w:rsidRPr="00413D4F">
              <w:rPr>
                <w:rFonts w:ascii="Arial" w:hAnsi="Arial" w:cs="Arial"/>
                <w:sz w:val="18"/>
                <w:szCs w:val="18"/>
              </w:rPr>
              <w:t>170401</w:t>
            </w:r>
          </w:p>
        </w:tc>
      </w:tr>
    </w:tbl>
    <w:p w14:paraId="10708661" w14:textId="77777777" w:rsidR="00BB5636" w:rsidRPr="00413D4F" w:rsidRDefault="00BB5636" w:rsidP="00646F29">
      <w:pPr>
        <w:rPr>
          <w:rFonts w:ascii="Arial" w:hAnsi="Arial" w:cs="Arial"/>
          <w:b/>
          <w:sz w:val="18"/>
          <w:szCs w:val="18"/>
        </w:rPr>
      </w:pPr>
    </w:p>
    <w:p w14:paraId="1C848C48" w14:textId="5FAD24FA" w:rsidR="00646F29" w:rsidRPr="00413D4F" w:rsidRDefault="00646F29" w:rsidP="00646F29">
      <w:pPr>
        <w:rPr>
          <w:rFonts w:ascii="Arial" w:hAnsi="Arial" w:cs="Arial"/>
          <w:b/>
          <w:sz w:val="18"/>
          <w:szCs w:val="18"/>
        </w:rPr>
      </w:pPr>
      <w:r w:rsidRPr="00413D4F">
        <w:rPr>
          <w:rFonts w:ascii="Arial" w:hAnsi="Arial" w:cs="Arial"/>
          <w:b/>
          <w:sz w:val="18"/>
          <w:szCs w:val="18"/>
        </w:rPr>
        <w:t xml:space="preserve">19. FORMA DE PAGAMENTO </w:t>
      </w:r>
    </w:p>
    <w:p w14:paraId="24066506" w14:textId="7612AAF2" w:rsidR="00646F29" w:rsidRPr="00413D4F" w:rsidRDefault="00646F29" w:rsidP="00646F29">
      <w:pPr>
        <w:ind w:firstLine="708"/>
        <w:rPr>
          <w:rFonts w:ascii="Arial" w:hAnsi="Arial" w:cs="Arial"/>
          <w:sz w:val="18"/>
          <w:szCs w:val="18"/>
        </w:rPr>
      </w:pPr>
      <w:r w:rsidRPr="00413D4F">
        <w:rPr>
          <w:rFonts w:ascii="Arial" w:hAnsi="Arial" w:cs="Arial"/>
          <w:sz w:val="18"/>
          <w:szCs w:val="18"/>
        </w:rPr>
        <w:t>O documento de cobrança será apresentado a</w:t>
      </w:r>
      <w:r w:rsidR="0048523F" w:rsidRPr="00413D4F">
        <w:rPr>
          <w:rFonts w:ascii="Arial" w:hAnsi="Arial" w:cs="Arial"/>
          <w:sz w:val="18"/>
          <w:szCs w:val="18"/>
        </w:rPr>
        <w:t>s Secretarias correspondentes</w:t>
      </w:r>
      <w:r w:rsidRPr="00413D4F">
        <w:rPr>
          <w:rFonts w:ascii="Arial" w:hAnsi="Arial" w:cs="Arial"/>
          <w:sz w:val="18"/>
          <w:szCs w:val="18"/>
        </w:rPr>
        <w:t xml:space="preserve"> para ser atestado por dois funcionários. </w:t>
      </w:r>
    </w:p>
    <w:p w14:paraId="245E59DE" w14:textId="77777777" w:rsidR="00646F29" w:rsidRPr="00413D4F" w:rsidRDefault="00646F29" w:rsidP="00646F29">
      <w:pPr>
        <w:ind w:firstLine="708"/>
        <w:rPr>
          <w:rFonts w:ascii="Arial" w:hAnsi="Arial" w:cs="Arial"/>
          <w:b/>
          <w:sz w:val="18"/>
          <w:szCs w:val="18"/>
        </w:rPr>
      </w:pPr>
      <w:r w:rsidRPr="00413D4F">
        <w:rPr>
          <w:rFonts w:ascii="Arial" w:hAnsi="Arial" w:cs="Arial"/>
          <w:sz w:val="18"/>
          <w:szCs w:val="18"/>
        </w:rPr>
        <w:t>O pagamento será efetuado através de deposito bancário, mediante apresentação do documento fiscal competente, juntamente com os documentos pertinentes.</w:t>
      </w:r>
    </w:p>
    <w:p w14:paraId="6E292A95" w14:textId="5B975131" w:rsidR="00646F29" w:rsidRPr="00413D4F" w:rsidRDefault="00646F29" w:rsidP="00646F29">
      <w:pPr>
        <w:rPr>
          <w:rFonts w:ascii="Arial" w:hAnsi="Arial" w:cs="Arial"/>
          <w:sz w:val="18"/>
          <w:szCs w:val="18"/>
        </w:rPr>
      </w:pPr>
      <w:r w:rsidRPr="00413D4F">
        <w:rPr>
          <w:rFonts w:ascii="Arial" w:hAnsi="Arial" w:cs="Arial"/>
          <w:sz w:val="18"/>
          <w:szCs w:val="18"/>
        </w:rPr>
        <w:t xml:space="preserve"> </w:t>
      </w:r>
      <w:r w:rsidRPr="00413D4F">
        <w:rPr>
          <w:rFonts w:ascii="Arial" w:hAnsi="Arial" w:cs="Arial"/>
          <w:sz w:val="18"/>
          <w:szCs w:val="18"/>
        </w:rPr>
        <w:tab/>
        <w:t xml:space="preserve">O prazo para pagamento é de até 30 (trinta) dias, contados a partir da data da emissão da Nota Fiscal devidamente atestada e sua entrega na Secretaria Municipal de Finanças. </w:t>
      </w:r>
    </w:p>
    <w:p w14:paraId="65760EFF" w14:textId="6E30224C" w:rsidR="00AB5E7F" w:rsidRPr="00413D4F" w:rsidRDefault="00AB5E7F" w:rsidP="00646F29">
      <w:pPr>
        <w:rPr>
          <w:rFonts w:ascii="Arial" w:hAnsi="Arial" w:cs="Arial"/>
          <w:sz w:val="18"/>
          <w:szCs w:val="18"/>
        </w:rPr>
      </w:pPr>
      <w:r w:rsidRPr="00413D4F">
        <w:rPr>
          <w:rFonts w:ascii="Arial" w:hAnsi="Arial" w:cs="Arial"/>
          <w:sz w:val="18"/>
          <w:szCs w:val="18"/>
        </w:rPr>
        <w:t>As medições para a realização de pagamento, deverão ser mensais, conforme calendário de atividades exercidas pela Secretaria Municipal de Esporte, Lazer e Turismo</w:t>
      </w:r>
      <w:r w:rsidR="00D32960">
        <w:rPr>
          <w:rFonts w:ascii="Arial" w:hAnsi="Arial" w:cs="Arial"/>
          <w:sz w:val="18"/>
          <w:szCs w:val="18"/>
        </w:rPr>
        <w:t xml:space="preserve"> e a de Segurança e Ordem Pública</w:t>
      </w:r>
      <w:r w:rsidRPr="00413D4F">
        <w:rPr>
          <w:rFonts w:ascii="Arial" w:hAnsi="Arial" w:cs="Arial"/>
          <w:sz w:val="18"/>
          <w:szCs w:val="18"/>
        </w:rPr>
        <w:t>, bem como rege os incisos V e VI, da Lei de Licitações vigentes.</w:t>
      </w:r>
    </w:p>
    <w:p w14:paraId="3C538A0B" w14:textId="77777777" w:rsidR="00646F29" w:rsidRPr="00413D4F" w:rsidRDefault="00646F29" w:rsidP="00646F29">
      <w:pPr>
        <w:rPr>
          <w:rFonts w:ascii="Arial" w:hAnsi="Arial" w:cs="Arial"/>
          <w:b/>
          <w:sz w:val="18"/>
          <w:szCs w:val="18"/>
        </w:rPr>
      </w:pPr>
      <w:r w:rsidRPr="00413D4F">
        <w:rPr>
          <w:rFonts w:ascii="Arial" w:hAnsi="Arial" w:cs="Arial"/>
          <w:b/>
          <w:sz w:val="18"/>
          <w:szCs w:val="18"/>
        </w:rPr>
        <w:t xml:space="preserve">20. DAS PENALIDADES </w:t>
      </w:r>
    </w:p>
    <w:p w14:paraId="6BE3A1D5"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20.1.</w:t>
      </w:r>
      <w:r w:rsidRPr="00413D4F">
        <w:rPr>
          <w:rFonts w:ascii="Arial" w:hAnsi="Arial" w:cs="Arial"/>
          <w:bCs/>
          <w:sz w:val="18"/>
          <w:szCs w:val="18"/>
        </w:rPr>
        <w:t xml:space="preserve"> Se a contratada inadimplir as obrigações assumidas, no todo ou em parte, ficará sujeita às sanções previstas no art. 155 da Lei 14.133/2021 e ao pagamento de multa nos seguintes termos: </w:t>
      </w:r>
    </w:p>
    <w:p w14:paraId="16C4606B" w14:textId="6CAB0B98" w:rsidR="00646F29" w:rsidRPr="00413D4F" w:rsidRDefault="00646F29" w:rsidP="00646F29">
      <w:pPr>
        <w:rPr>
          <w:rFonts w:ascii="Arial" w:hAnsi="Arial" w:cs="Arial"/>
          <w:bCs/>
          <w:sz w:val="18"/>
          <w:szCs w:val="18"/>
        </w:rPr>
      </w:pPr>
      <w:r w:rsidRPr="00413D4F">
        <w:rPr>
          <w:rFonts w:ascii="Arial" w:hAnsi="Arial" w:cs="Arial"/>
          <w:b/>
          <w:bCs/>
          <w:sz w:val="18"/>
          <w:szCs w:val="18"/>
        </w:rPr>
        <w:t>a)</w:t>
      </w:r>
      <w:r w:rsidRPr="00413D4F">
        <w:rPr>
          <w:rFonts w:ascii="Arial" w:hAnsi="Arial" w:cs="Arial"/>
          <w:bCs/>
          <w:sz w:val="18"/>
          <w:szCs w:val="18"/>
        </w:rPr>
        <w:t xml:space="preserve"> 1% (um por cento) do valor do </w:t>
      </w:r>
      <w:r w:rsidR="00987135" w:rsidRPr="00413D4F">
        <w:rPr>
          <w:rFonts w:ascii="Arial" w:hAnsi="Arial" w:cs="Arial"/>
          <w:bCs/>
          <w:sz w:val="18"/>
          <w:szCs w:val="18"/>
        </w:rPr>
        <w:t xml:space="preserve">serviço </w:t>
      </w:r>
      <w:r w:rsidRPr="00413D4F">
        <w:rPr>
          <w:rFonts w:ascii="Arial" w:hAnsi="Arial" w:cs="Arial"/>
          <w:bCs/>
          <w:sz w:val="18"/>
          <w:szCs w:val="18"/>
        </w:rPr>
        <w:t>não entregue, por dia decorrido, até o limite de 10% (dez por cento) do valor d</w:t>
      </w:r>
      <w:r w:rsidR="00987135" w:rsidRPr="00413D4F">
        <w:rPr>
          <w:rFonts w:ascii="Arial" w:hAnsi="Arial" w:cs="Arial"/>
          <w:bCs/>
          <w:sz w:val="18"/>
          <w:szCs w:val="18"/>
        </w:rPr>
        <w:t>a prestação</w:t>
      </w:r>
      <w:r w:rsidRPr="00413D4F">
        <w:rPr>
          <w:rFonts w:ascii="Arial" w:hAnsi="Arial" w:cs="Arial"/>
          <w:bCs/>
          <w:sz w:val="18"/>
          <w:szCs w:val="18"/>
        </w:rPr>
        <w:t xml:space="preserve">; </w:t>
      </w:r>
    </w:p>
    <w:p w14:paraId="06B39C0D" w14:textId="28CB2E33" w:rsidR="00646F29" w:rsidRPr="00413D4F" w:rsidRDefault="00646F29" w:rsidP="00646F29">
      <w:pPr>
        <w:rPr>
          <w:rFonts w:ascii="Arial" w:hAnsi="Arial" w:cs="Arial"/>
          <w:bCs/>
          <w:sz w:val="18"/>
          <w:szCs w:val="18"/>
        </w:rPr>
      </w:pPr>
      <w:r w:rsidRPr="00413D4F">
        <w:rPr>
          <w:rFonts w:ascii="Arial" w:hAnsi="Arial" w:cs="Arial"/>
          <w:b/>
          <w:bCs/>
          <w:sz w:val="18"/>
          <w:szCs w:val="18"/>
        </w:rPr>
        <w:t>b)</w:t>
      </w:r>
      <w:r w:rsidRPr="00413D4F">
        <w:rPr>
          <w:rFonts w:ascii="Arial" w:hAnsi="Arial" w:cs="Arial"/>
          <w:bCs/>
          <w:sz w:val="18"/>
          <w:szCs w:val="18"/>
        </w:rPr>
        <w:t xml:space="preserve"> pela recusa em efetuar o fornecimento e/ou pela não entrega d</w:t>
      </w:r>
      <w:r w:rsidR="00987135" w:rsidRPr="00413D4F">
        <w:rPr>
          <w:rFonts w:ascii="Arial" w:hAnsi="Arial" w:cs="Arial"/>
          <w:bCs/>
          <w:sz w:val="18"/>
          <w:szCs w:val="18"/>
        </w:rPr>
        <w:t>os serviços</w:t>
      </w:r>
      <w:r w:rsidRPr="00413D4F">
        <w:rPr>
          <w:rFonts w:ascii="Arial" w:hAnsi="Arial" w:cs="Arial"/>
          <w:bCs/>
          <w:sz w:val="18"/>
          <w:szCs w:val="18"/>
        </w:rPr>
        <w:t>, caracterizada em dez dias após o vencimento do prazo de entrega estipulado: 10% (dez por cento) do valor d</w:t>
      </w:r>
      <w:r w:rsidR="00987135" w:rsidRPr="00413D4F">
        <w:rPr>
          <w:rFonts w:ascii="Arial" w:hAnsi="Arial" w:cs="Arial"/>
          <w:bCs/>
          <w:sz w:val="18"/>
          <w:szCs w:val="18"/>
        </w:rPr>
        <w:t>a prestação</w:t>
      </w:r>
      <w:r w:rsidRPr="00413D4F">
        <w:rPr>
          <w:rFonts w:ascii="Arial" w:hAnsi="Arial" w:cs="Arial"/>
          <w:bCs/>
          <w:sz w:val="18"/>
          <w:szCs w:val="18"/>
        </w:rPr>
        <w:t xml:space="preserve">; </w:t>
      </w:r>
    </w:p>
    <w:p w14:paraId="33765486" w14:textId="38F0A593" w:rsidR="00646F29" w:rsidRPr="00413D4F" w:rsidRDefault="00646F29" w:rsidP="00646F29">
      <w:pPr>
        <w:rPr>
          <w:rFonts w:ascii="Arial" w:hAnsi="Arial" w:cs="Arial"/>
          <w:bCs/>
          <w:sz w:val="18"/>
          <w:szCs w:val="18"/>
        </w:rPr>
      </w:pPr>
      <w:r w:rsidRPr="00413D4F">
        <w:rPr>
          <w:rFonts w:ascii="Arial" w:hAnsi="Arial" w:cs="Arial"/>
          <w:b/>
          <w:bCs/>
          <w:sz w:val="18"/>
          <w:szCs w:val="18"/>
        </w:rPr>
        <w:t>c)</w:t>
      </w:r>
      <w:r w:rsidRPr="00413D4F">
        <w:rPr>
          <w:rFonts w:ascii="Arial" w:hAnsi="Arial" w:cs="Arial"/>
          <w:bCs/>
          <w:sz w:val="18"/>
          <w:szCs w:val="18"/>
        </w:rPr>
        <w:t xml:space="preserve"> pela demora em substituir o </w:t>
      </w:r>
      <w:r w:rsidR="00987135" w:rsidRPr="00413D4F">
        <w:rPr>
          <w:rFonts w:ascii="Arial" w:hAnsi="Arial" w:cs="Arial"/>
          <w:bCs/>
          <w:sz w:val="18"/>
          <w:szCs w:val="18"/>
        </w:rPr>
        <w:t>serviço</w:t>
      </w:r>
      <w:r w:rsidRPr="00413D4F">
        <w:rPr>
          <w:rFonts w:ascii="Arial" w:hAnsi="Arial" w:cs="Arial"/>
          <w:bCs/>
          <w:sz w:val="18"/>
          <w:szCs w:val="18"/>
        </w:rPr>
        <w:t xml:space="preserve"> rejeitado, a contar do segundo dia da data da notificação da rejeição: 2% (dois por cento) do valor do </w:t>
      </w:r>
      <w:r w:rsidR="00987135" w:rsidRPr="00413D4F">
        <w:rPr>
          <w:rFonts w:ascii="Arial" w:hAnsi="Arial" w:cs="Arial"/>
          <w:bCs/>
          <w:sz w:val="18"/>
          <w:szCs w:val="18"/>
        </w:rPr>
        <w:t xml:space="preserve">serviço </w:t>
      </w:r>
      <w:r w:rsidRPr="00413D4F">
        <w:rPr>
          <w:rFonts w:ascii="Arial" w:hAnsi="Arial" w:cs="Arial"/>
          <w:bCs/>
          <w:sz w:val="18"/>
          <w:szCs w:val="18"/>
        </w:rPr>
        <w:t xml:space="preserve">recusado, por dia decorrido; </w:t>
      </w:r>
    </w:p>
    <w:p w14:paraId="5D955C30" w14:textId="41BE6A5C" w:rsidR="00646F29" w:rsidRPr="00413D4F" w:rsidRDefault="00646F29" w:rsidP="00646F29">
      <w:pPr>
        <w:rPr>
          <w:rFonts w:ascii="Arial" w:hAnsi="Arial" w:cs="Arial"/>
          <w:bCs/>
          <w:sz w:val="18"/>
          <w:szCs w:val="18"/>
        </w:rPr>
      </w:pPr>
      <w:r w:rsidRPr="00413D4F">
        <w:rPr>
          <w:rFonts w:ascii="Arial" w:hAnsi="Arial" w:cs="Arial"/>
          <w:b/>
          <w:bCs/>
          <w:sz w:val="18"/>
          <w:szCs w:val="18"/>
        </w:rPr>
        <w:t>d)</w:t>
      </w:r>
      <w:r w:rsidRPr="00413D4F">
        <w:rPr>
          <w:rFonts w:ascii="Arial" w:hAnsi="Arial" w:cs="Arial"/>
          <w:bCs/>
          <w:sz w:val="18"/>
          <w:szCs w:val="18"/>
        </w:rPr>
        <w:t xml:space="preserve"> pela recusa da contratada em substituir o </w:t>
      </w:r>
      <w:r w:rsidR="00987135" w:rsidRPr="00413D4F">
        <w:rPr>
          <w:rFonts w:ascii="Arial" w:hAnsi="Arial" w:cs="Arial"/>
          <w:bCs/>
          <w:sz w:val="18"/>
          <w:szCs w:val="18"/>
        </w:rPr>
        <w:t>item</w:t>
      </w:r>
      <w:r w:rsidRPr="00413D4F">
        <w:rPr>
          <w:rFonts w:ascii="Arial" w:hAnsi="Arial" w:cs="Arial"/>
          <w:bCs/>
          <w:sz w:val="18"/>
          <w:szCs w:val="18"/>
        </w:rPr>
        <w:t xml:space="preserve"> rejeitado, entendendo-se como recusa a substituição não efetivada nos cinco dias que se seguirem rejeição: 10% (dez por cento) do valor do </w:t>
      </w:r>
      <w:r w:rsidR="00987135" w:rsidRPr="00413D4F">
        <w:rPr>
          <w:rFonts w:ascii="Arial" w:hAnsi="Arial" w:cs="Arial"/>
          <w:bCs/>
          <w:sz w:val="18"/>
          <w:szCs w:val="18"/>
        </w:rPr>
        <w:t>serviço</w:t>
      </w:r>
      <w:r w:rsidRPr="00413D4F">
        <w:rPr>
          <w:rFonts w:ascii="Arial" w:hAnsi="Arial" w:cs="Arial"/>
          <w:bCs/>
          <w:sz w:val="18"/>
          <w:szCs w:val="18"/>
        </w:rPr>
        <w:t xml:space="preserve"> rejeitado;</w:t>
      </w:r>
    </w:p>
    <w:p w14:paraId="40ECE844" w14:textId="77777777" w:rsidR="00A77528" w:rsidRPr="00413D4F" w:rsidRDefault="00646F29" w:rsidP="00646F29">
      <w:pPr>
        <w:rPr>
          <w:rFonts w:ascii="Arial" w:hAnsi="Arial" w:cs="Arial"/>
          <w:bCs/>
          <w:sz w:val="18"/>
          <w:szCs w:val="18"/>
        </w:rPr>
      </w:pPr>
      <w:r w:rsidRPr="00413D4F">
        <w:rPr>
          <w:rFonts w:ascii="Arial" w:hAnsi="Arial" w:cs="Arial"/>
          <w:b/>
          <w:bCs/>
          <w:sz w:val="18"/>
          <w:szCs w:val="18"/>
        </w:rPr>
        <w:t>e)</w:t>
      </w:r>
      <w:r w:rsidRPr="00413D4F">
        <w:rPr>
          <w:rFonts w:ascii="Arial" w:hAnsi="Arial" w:cs="Arial"/>
          <w:bCs/>
          <w:sz w:val="18"/>
          <w:szCs w:val="18"/>
        </w:rPr>
        <w:t xml:space="preserve"> pelo não cumprimento de qualquer condição fixada nestas Condições Gerais e não abrangida nas alíneas anteriores: 1% (um por cento) do valor contratado, para cada evento; </w:t>
      </w:r>
    </w:p>
    <w:p w14:paraId="51FB64E2" w14:textId="30978C44" w:rsidR="00646F29" w:rsidRPr="00413D4F" w:rsidRDefault="00646F29" w:rsidP="00646F29">
      <w:pPr>
        <w:rPr>
          <w:rFonts w:ascii="Arial" w:hAnsi="Arial" w:cs="Arial"/>
          <w:bCs/>
          <w:sz w:val="18"/>
          <w:szCs w:val="18"/>
        </w:rPr>
      </w:pPr>
      <w:r w:rsidRPr="00413D4F">
        <w:rPr>
          <w:rFonts w:ascii="Arial" w:hAnsi="Arial" w:cs="Arial"/>
          <w:b/>
          <w:bCs/>
          <w:sz w:val="18"/>
          <w:szCs w:val="18"/>
        </w:rPr>
        <w:t>20.2.</w:t>
      </w:r>
      <w:r w:rsidRPr="00413D4F">
        <w:rPr>
          <w:rFonts w:ascii="Arial" w:hAnsi="Arial" w:cs="Arial"/>
          <w:bCs/>
          <w:sz w:val="18"/>
          <w:szCs w:val="18"/>
        </w:rPr>
        <w:t xml:space="preserve"> As multas estabelecidas no subitem anterior podem ser aplicadas isolada ou cumulativamente, ficando o seu total limitado a 10% (dez por cento) do valor contratado, sem prejuízo de perdas e danos cabíveis. </w:t>
      </w:r>
    </w:p>
    <w:p w14:paraId="345A03C6"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20.3.</w:t>
      </w:r>
      <w:r w:rsidRPr="00413D4F">
        <w:rPr>
          <w:rFonts w:ascii="Arial" w:hAnsi="Arial" w:cs="Arial"/>
          <w:bCs/>
          <w:sz w:val="18"/>
          <w:szCs w:val="18"/>
        </w:rPr>
        <w:t xml:space="preserve"> As importâncias relativas a multas serão descontadas do pagamento porventura devido à contratada, ou efetuada a sua cobrança na forma prevista em lei. </w:t>
      </w:r>
    </w:p>
    <w:p w14:paraId="7C4F9C51" w14:textId="77777777" w:rsidR="00646F29" w:rsidRPr="00413D4F" w:rsidRDefault="00646F29" w:rsidP="00646F29">
      <w:pPr>
        <w:rPr>
          <w:rFonts w:ascii="Arial" w:hAnsi="Arial" w:cs="Arial"/>
          <w:b/>
          <w:bCs/>
          <w:sz w:val="18"/>
          <w:szCs w:val="18"/>
        </w:rPr>
      </w:pPr>
      <w:r w:rsidRPr="00413D4F">
        <w:rPr>
          <w:rFonts w:ascii="Arial" w:hAnsi="Arial" w:cs="Arial"/>
          <w:b/>
          <w:bCs/>
          <w:sz w:val="18"/>
          <w:szCs w:val="18"/>
        </w:rPr>
        <w:t>20.4.</w:t>
      </w:r>
      <w:r w:rsidRPr="00413D4F">
        <w:rPr>
          <w:rFonts w:ascii="Arial" w:hAnsi="Arial" w:cs="Arial"/>
          <w:bCs/>
          <w:sz w:val="18"/>
          <w:szCs w:val="18"/>
        </w:rPr>
        <w:t xml:space="preserve"> A contratante poderá, ainda, cancelar a Nota de Empenho decorrente da dispensa, sem prejuízo das penalidades previstas nos subitens anteriores e de outras previstas em lei.</w:t>
      </w:r>
      <w:r w:rsidRPr="00413D4F">
        <w:rPr>
          <w:rFonts w:ascii="Arial" w:hAnsi="Arial" w:cs="Arial"/>
          <w:b/>
          <w:bCs/>
          <w:sz w:val="18"/>
          <w:szCs w:val="18"/>
        </w:rPr>
        <w:t xml:space="preserve"> </w:t>
      </w:r>
    </w:p>
    <w:p w14:paraId="152CC404" w14:textId="77777777" w:rsidR="00646F29" w:rsidRPr="00413D4F" w:rsidRDefault="00646F29" w:rsidP="00646F29">
      <w:pPr>
        <w:rPr>
          <w:rFonts w:ascii="Arial" w:hAnsi="Arial" w:cs="Arial"/>
          <w:bCs/>
          <w:sz w:val="18"/>
          <w:szCs w:val="18"/>
        </w:rPr>
      </w:pPr>
      <w:r w:rsidRPr="00413D4F">
        <w:rPr>
          <w:rFonts w:ascii="Arial" w:hAnsi="Arial" w:cs="Arial"/>
          <w:b/>
          <w:bCs/>
          <w:sz w:val="18"/>
          <w:szCs w:val="18"/>
        </w:rPr>
        <w:t xml:space="preserve">20.5. </w:t>
      </w:r>
      <w:r w:rsidRPr="00413D4F">
        <w:rPr>
          <w:rFonts w:ascii="Arial" w:hAnsi="Arial" w:cs="Arial"/>
          <w:bCs/>
          <w:sz w:val="18"/>
          <w:szCs w:val="18"/>
        </w:rPr>
        <w:t>A CONTRATADA poderá ser impedida de participar de licitações da Prefeitura Municipal de Saquarema/RJ pelo prazo mínimo de 3 (três) anos e máximo de 6 (seis) anos.</w:t>
      </w:r>
    </w:p>
    <w:p w14:paraId="54CA523B" w14:textId="4AFB427A" w:rsidR="00646F29" w:rsidRPr="00413D4F" w:rsidRDefault="00646F29" w:rsidP="00646F29">
      <w:pPr>
        <w:rPr>
          <w:rFonts w:ascii="Arial" w:hAnsi="Arial" w:cs="Arial"/>
          <w:bCs/>
          <w:sz w:val="18"/>
          <w:szCs w:val="18"/>
        </w:rPr>
      </w:pPr>
      <w:r w:rsidRPr="00413D4F">
        <w:rPr>
          <w:rFonts w:ascii="Arial" w:hAnsi="Arial" w:cs="Arial"/>
          <w:b/>
          <w:bCs/>
          <w:sz w:val="18"/>
          <w:szCs w:val="18"/>
        </w:rPr>
        <w:t>20.6.</w:t>
      </w:r>
      <w:r w:rsidRPr="00413D4F">
        <w:rPr>
          <w:rFonts w:ascii="Arial" w:hAnsi="Arial" w:cs="Arial"/>
          <w:bCs/>
          <w:sz w:val="18"/>
          <w:szCs w:val="18"/>
        </w:rPr>
        <w:tab/>
        <w:t>As hipóteses e critérios relativos à extinção contratual se darão conforme Artigos 137 a 139 da Lei 14.133/2021</w:t>
      </w:r>
    </w:p>
    <w:p w14:paraId="79393CB4" w14:textId="77777777" w:rsidR="00A77528" w:rsidRDefault="00A77528" w:rsidP="00646F29">
      <w:pPr>
        <w:rPr>
          <w:rFonts w:ascii="Arial" w:hAnsi="Arial" w:cs="Arial"/>
          <w:bCs/>
          <w:sz w:val="18"/>
          <w:szCs w:val="18"/>
        </w:rPr>
      </w:pPr>
    </w:p>
    <w:p w14:paraId="6D79F538" w14:textId="77777777" w:rsidR="00A2765D" w:rsidRDefault="00A2765D" w:rsidP="00646F29">
      <w:pPr>
        <w:rPr>
          <w:rFonts w:ascii="Arial" w:hAnsi="Arial" w:cs="Arial"/>
          <w:bCs/>
          <w:sz w:val="18"/>
          <w:szCs w:val="18"/>
        </w:rPr>
      </w:pPr>
    </w:p>
    <w:p w14:paraId="64F7A4EB" w14:textId="77777777" w:rsidR="00A2765D" w:rsidRPr="00413D4F" w:rsidRDefault="00A2765D" w:rsidP="00646F29">
      <w:pPr>
        <w:rPr>
          <w:rFonts w:ascii="Arial" w:hAnsi="Arial" w:cs="Arial"/>
          <w:bCs/>
          <w:sz w:val="18"/>
          <w:szCs w:val="18"/>
        </w:rPr>
      </w:pPr>
    </w:p>
    <w:p w14:paraId="70C18277" w14:textId="77777777" w:rsidR="00646F29" w:rsidRPr="00413D4F" w:rsidRDefault="00646F29" w:rsidP="00646F29">
      <w:pPr>
        <w:rPr>
          <w:rFonts w:ascii="Arial" w:hAnsi="Arial" w:cs="Arial"/>
          <w:color w:val="000000" w:themeColor="text1"/>
          <w:sz w:val="18"/>
          <w:szCs w:val="18"/>
        </w:rPr>
      </w:pPr>
      <w:r w:rsidRPr="00413D4F">
        <w:rPr>
          <w:rFonts w:ascii="Arial" w:hAnsi="Arial" w:cs="Arial"/>
          <w:b/>
          <w:color w:val="000000" w:themeColor="text1"/>
          <w:sz w:val="18"/>
          <w:szCs w:val="18"/>
        </w:rPr>
        <w:lastRenderedPageBreak/>
        <w:t>21. QUALIFICAÇÃO TÉCNICA E HABILITAÇÃO</w:t>
      </w:r>
    </w:p>
    <w:p w14:paraId="4AB6F1B0" w14:textId="77777777" w:rsidR="00646F29" w:rsidRPr="00413D4F" w:rsidRDefault="00646F29" w:rsidP="00646F29">
      <w:pPr>
        <w:rPr>
          <w:rFonts w:ascii="Arial" w:hAnsi="Arial" w:cs="Arial"/>
          <w:color w:val="000000" w:themeColor="text1"/>
          <w:sz w:val="18"/>
          <w:szCs w:val="18"/>
        </w:rPr>
      </w:pPr>
      <w:r w:rsidRPr="00413D4F">
        <w:rPr>
          <w:rFonts w:ascii="Arial" w:hAnsi="Arial" w:cs="Arial"/>
          <w:b/>
          <w:bCs/>
          <w:color w:val="000000" w:themeColor="text1"/>
          <w:sz w:val="18"/>
          <w:szCs w:val="18"/>
        </w:rPr>
        <w:t>21.1</w:t>
      </w:r>
      <w:r w:rsidRPr="00413D4F">
        <w:rPr>
          <w:rFonts w:ascii="Arial" w:hAnsi="Arial" w:cs="Arial"/>
          <w:color w:val="000000" w:themeColor="text1"/>
          <w:sz w:val="18"/>
          <w:szCs w:val="18"/>
        </w:rPr>
        <w:t xml:space="preserve"> Atestado de Capacidade Técnica expedido por pessoa jurídica de direito público ou privado, em nome e favor da empresa licitante, comprovando aptidão para desempenho de atividade pertinente e compatível em características, quantidades e prazos com o objeto da licitação, conforme especificações constantes do Termo de Referência no que tange ao fornecimento de materiais apresentados neste Termo de Referência.</w:t>
      </w:r>
    </w:p>
    <w:p w14:paraId="6762BA7C" w14:textId="77777777" w:rsidR="00646F29" w:rsidRPr="00413D4F" w:rsidRDefault="00646F29" w:rsidP="00646F29">
      <w:pPr>
        <w:rPr>
          <w:rFonts w:ascii="Arial" w:hAnsi="Arial" w:cs="Arial"/>
          <w:color w:val="000000" w:themeColor="text1"/>
          <w:sz w:val="18"/>
          <w:szCs w:val="18"/>
        </w:rPr>
      </w:pPr>
      <w:r w:rsidRPr="00413D4F">
        <w:rPr>
          <w:rFonts w:ascii="Arial" w:hAnsi="Arial" w:cs="Arial"/>
          <w:b/>
          <w:bCs/>
          <w:color w:val="000000" w:themeColor="text1"/>
          <w:sz w:val="18"/>
          <w:szCs w:val="18"/>
        </w:rPr>
        <w:t>21.2</w:t>
      </w:r>
      <w:r w:rsidRPr="00413D4F">
        <w:rPr>
          <w:rFonts w:ascii="Arial" w:hAnsi="Arial" w:cs="Arial"/>
          <w:color w:val="000000" w:themeColor="text1"/>
          <w:sz w:val="18"/>
          <w:szCs w:val="18"/>
        </w:rPr>
        <w:t xml:space="preserve"> Caso entenda necessário, o pregoeiro, por meio de diligência, poderá solicitar ao licitante a comprovação da legitimidade dos atestados apresentados, devendo o licitante disponibilizar todas as informações pertinentes, apresentando, dentre outros documentos, cópia do contrato que deu suporte à contratação, endereço atual da contratante e local em que foram prestados os serviços.</w:t>
      </w:r>
    </w:p>
    <w:p w14:paraId="6398480F" w14:textId="52DAB5BF" w:rsidR="00DC2309" w:rsidRPr="00413D4F" w:rsidRDefault="00987135" w:rsidP="00646F29">
      <w:pPr>
        <w:rPr>
          <w:rFonts w:ascii="Arial" w:hAnsi="Arial" w:cs="Arial"/>
          <w:sz w:val="18"/>
          <w:szCs w:val="18"/>
        </w:rPr>
      </w:pPr>
      <w:r w:rsidRPr="00413D4F">
        <w:rPr>
          <w:rFonts w:ascii="Arial" w:hAnsi="Arial" w:cs="Arial"/>
          <w:b/>
          <w:bCs/>
          <w:sz w:val="18"/>
          <w:szCs w:val="18"/>
        </w:rPr>
        <w:t>21.3</w:t>
      </w:r>
      <w:r w:rsidRPr="00413D4F">
        <w:rPr>
          <w:rFonts w:ascii="Arial" w:hAnsi="Arial" w:cs="Arial"/>
          <w:sz w:val="18"/>
          <w:szCs w:val="18"/>
        </w:rPr>
        <w:t xml:space="preserve"> Apresentar </w:t>
      </w:r>
      <w:r w:rsidR="00DC2309" w:rsidRPr="00413D4F">
        <w:rPr>
          <w:rFonts w:ascii="Arial" w:hAnsi="Arial" w:cs="Arial"/>
          <w:sz w:val="18"/>
          <w:szCs w:val="18"/>
        </w:rPr>
        <w:t xml:space="preserve">Alvará/Certificado de Funcionamento vigente expedido pela Polícia Federal </w:t>
      </w:r>
      <w:r w:rsidR="006F5E7C" w:rsidRPr="00413D4F">
        <w:rPr>
          <w:rFonts w:ascii="Arial" w:hAnsi="Arial" w:cs="Arial"/>
          <w:sz w:val="18"/>
          <w:szCs w:val="18"/>
        </w:rPr>
        <w:t>–</w:t>
      </w:r>
      <w:r w:rsidR="00A77528" w:rsidRPr="00413D4F">
        <w:rPr>
          <w:rFonts w:ascii="Arial" w:hAnsi="Arial" w:cs="Arial"/>
          <w:sz w:val="18"/>
          <w:szCs w:val="18"/>
        </w:rPr>
        <w:t xml:space="preserve"> Portaria Nº 3.233/2012-DG/DPF, de 10 de dezembro 2012 (Alterada pela Portaria nº 3.559, publicada no D.O.U. em 10/06/2013);</w:t>
      </w:r>
      <w:r w:rsidR="0003181F" w:rsidRPr="00413D4F">
        <w:rPr>
          <w:rFonts w:ascii="Arial" w:hAnsi="Arial" w:cs="Arial"/>
          <w:sz w:val="18"/>
          <w:szCs w:val="18"/>
        </w:rPr>
        <w:t xml:space="preserve"> Portaria nº 18.045-DG/PF, de 17 de abril de 2023 &amp; </w:t>
      </w:r>
      <w:r w:rsidR="006F5E7C" w:rsidRPr="00413D4F">
        <w:rPr>
          <w:rFonts w:ascii="Arial" w:hAnsi="Arial" w:cs="Arial"/>
          <w:sz w:val="18"/>
          <w:szCs w:val="18"/>
        </w:rPr>
        <w:t>Lei Federal Nº 14.967, de 09 de setembro de 2024.</w:t>
      </w:r>
    </w:p>
    <w:p w14:paraId="582FA63D" w14:textId="6D9C5571" w:rsidR="002902D4" w:rsidRPr="00413D4F" w:rsidRDefault="00B32F8E" w:rsidP="00115279">
      <w:pPr>
        <w:jc w:val="both"/>
        <w:rPr>
          <w:rFonts w:ascii="Arial" w:hAnsi="Arial" w:cs="Arial"/>
          <w:sz w:val="18"/>
          <w:szCs w:val="18"/>
        </w:rPr>
      </w:pPr>
      <w:bookmarkStart w:id="4" w:name="_Hlk195041277"/>
      <w:r w:rsidRPr="00413D4F">
        <w:rPr>
          <w:rFonts w:ascii="Arial" w:hAnsi="Arial" w:cs="Arial"/>
          <w:sz w:val="18"/>
          <w:szCs w:val="18"/>
        </w:rPr>
        <w:t>21.4</w:t>
      </w:r>
      <w:r w:rsidR="002902D4" w:rsidRPr="00413D4F">
        <w:rPr>
          <w:rFonts w:ascii="Arial" w:hAnsi="Arial" w:cs="Arial"/>
          <w:sz w:val="18"/>
          <w:szCs w:val="18"/>
        </w:rPr>
        <w:t xml:space="preserve"> </w:t>
      </w:r>
      <w:r w:rsidR="002902D4" w:rsidRPr="00413D4F">
        <w:rPr>
          <w:rFonts w:ascii="Arial" w:hAnsi="Arial" w:cs="Arial"/>
          <w:b/>
          <w:bCs/>
          <w:sz w:val="18"/>
          <w:szCs w:val="18"/>
        </w:rPr>
        <w:t>Certidão Negativa de Débito (CND)</w:t>
      </w:r>
      <w:r w:rsidR="002902D4" w:rsidRPr="00413D4F">
        <w:rPr>
          <w:rFonts w:ascii="Arial" w:hAnsi="Arial" w:cs="Arial"/>
          <w:sz w:val="18"/>
          <w:szCs w:val="18"/>
        </w:rPr>
        <w:t>: Relativa a créditos tributários federais e à dívida ativa da União;</w:t>
      </w:r>
    </w:p>
    <w:p w14:paraId="37096267" w14:textId="49667C96" w:rsidR="002902D4" w:rsidRPr="00413D4F" w:rsidRDefault="002902D4" w:rsidP="00115279">
      <w:pPr>
        <w:jc w:val="both"/>
        <w:rPr>
          <w:rFonts w:ascii="Arial" w:hAnsi="Arial" w:cs="Arial"/>
          <w:sz w:val="18"/>
          <w:szCs w:val="18"/>
        </w:rPr>
      </w:pPr>
      <w:r w:rsidRPr="00413D4F">
        <w:rPr>
          <w:rFonts w:ascii="Arial" w:hAnsi="Arial" w:cs="Arial"/>
          <w:sz w:val="18"/>
          <w:szCs w:val="18"/>
        </w:rPr>
        <w:t>21.5</w:t>
      </w:r>
      <w:r w:rsidRPr="00413D4F">
        <w:rPr>
          <w:rFonts w:ascii="Arial" w:hAnsi="Arial" w:cs="Arial"/>
          <w:b/>
          <w:bCs/>
          <w:sz w:val="18"/>
          <w:szCs w:val="18"/>
        </w:rPr>
        <w:t xml:space="preserve"> Certidão Negativa de Débitos Trabalhistas (CNDT)</w:t>
      </w:r>
      <w:r w:rsidRPr="00413D4F">
        <w:rPr>
          <w:rFonts w:ascii="Arial" w:hAnsi="Arial" w:cs="Arial"/>
          <w:sz w:val="18"/>
          <w:szCs w:val="18"/>
        </w:rPr>
        <w:t>: Comprova o adimplemento trabalhista do licitante;</w:t>
      </w:r>
    </w:p>
    <w:p w14:paraId="7E10E700" w14:textId="06FCB0F0" w:rsidR="002902D4" w:rsidRPr="00413D4F" w:rsidRDefault="002902D4" w:rsidP="00115279">
      <w:pPr>
        <w:jc w:val="both"/>
        <w:rPr>
          <w:rFonts w:ascii="Arial" w:hAnsi="Arial" w:cs="Arial"/>
          <w:sz w:val="18"/>
          <w:szCs w:val="18"/>
        </w:rPr>
      </w:pPr>
      <w:r w:rsidRPr="00413D4F">
        <w:rPr>
          <w:rFonts w:ascii="Arial" w:hAnsi="Arial" w:cs="Arial"/>
          <w:sz w:val="18"/>
          <w:szCs w:val="18"/>
        </w:rPr>
        <w:t>21.6</w:t>
      </w:r>
      <w:r w:rsidRPr="00413D4F">
        <w:rPr>
          <w:rFonts w:ascii="Arial" w:hAnsi="Arial" w:cs="Arial"/>
          <w:b/>
          <w:bCs/>
          <w:sz w:val="18"/>
          <w:szCs w:val="18"/>
        </w:rPr>
        <w:t xml:space="preserve"> Certificado de Regularidade do FGTS (CRF)</w:t>
      </w:r>
      <w:r w:rsidRPr="00413D4F">
        <w:rPr>
          <w:rFonts w:ascii="Arial" w:hAnsi="Arial" w:cs="Arial"/>
          <w:sz w:val="18"/>
          <w:szCs w:val="18"/>
        </w:rPr>
        <w:t>: Emitido pela Caixa Econômica Federal;</w:t>
      </w:r>
    </w:p>
    <w:p w14:paraId="697AE62E" w14:textId="61C237C9" w:rsidR="002902D4" w:rsidRPr="00413D4F" w:rsidRDefault="002902D4" w:rsidP="00115279">
      <w:pPr>
        <w:pStyle w:val="PargrafodaLista"/>
        <w:numPr>
          <w:ilvl w:val="1"/>
          <w:numId w:val="20"/>
        </w:numPr>
        <w:rPr>
          <w:rFonts w:ascii="Arial" w:hAnsi="Arial" w:cs="Arial"/>
          <w:sz w:val="18"/>
          <w:szCs w:val="18"/>
        </w:rPr>
      </w:pPr>
      <w:r w:rsidRPr="00413D4F">
        <w:rPr>
          <w:rFonts w:ascii="Arial" w:hAnsi="Arial" w:cs="Arial"/>
          <w:b/>
          <w:bCs/>
          <w:sz w:val="18"/>
          <w:szCs w:val="18"/>
        </w:rPr>
        <w:t>Certidão Negativa de Falência</w:t>
      </w:r>
      <w:r w:rsidRPr="00413D4F">
        <w:rPr>
          <w:rFonts w:ascii="Arial" w:hAnsi="Arial" w:cs="Arial"/>
          <w:sz w:val="18"/>
          <w:szCs w:val="18"/>
        </w:rPr>
        <w:t>: Expedida pelo distribuidor da sede do fornecedor;</w:t>
      </w:r>
    </w:p>
    <w:p w14:paraId="237D286E" w14:textId="1CA48DB7" w:rsidR="00115279" w:rsidRPr="00413D4F" w:rsidRDefault="00115279" w:rsidP="00115279">
      <w:pPr>
        <w:pStyle w:val="PargrafodaLista"/>
        <w:numPr>
          <w:ilvl w:val="1"/>
          <w:numId w:val="20"/>
        </w:numPr>
        <w:rPr>
          <w:rFonts w:ascii="Arial" w:hAnsi="Arial" w:cs="Arial"/>
          <w:sz w:val="18"/>
          <w:szCs w:val="18"/>
        </w:rPr>
      </w:pPr>
      <w:r w:rsidRPr="00413D4F">
        <w:rPr>
          <w:rFonts w:ascii="Arial" w:hAnsi="Arial" w:cs="Arial"/>
          <w:b/>
          <w:bCs/>
          <w:sz w:val="18"/>
          <w:szCs w:val="18"/>
        </w:rPr>
        <w:t xml:space="preserve">     Cartão de CNPJ</w:t>
      </w:r>
      <w:r w:rsidRPr="00413D4F">
        <w:rPr>
          <w:rFonts w:ascii="Arial" w:hAnsi="Arial" w:cs="Arial"/>
          <w:sz w:val="18"/>
          <w:szCs w:val="18"/>
        </w:rPr>
        <w:t>;</w:t>
      </w:r>
    </w:p>
    <w:p w14:paraId="5BA7E1DF" w14:textId="0F2B39BC" w:rsidR="00115279" w:rsidRPr="00413D4F" w:rsidRDefault="00115279" w:rsidP="00115279">
      <w:pPr>
        <w:rPr>
          <w:rFonts w:ascii="Arial" w:hAnsi="Arial" w:cs="Arial"/>
          <w:sz w:val="18"/>
          <w:szCs w:val="18"/>
        </w:rPr>
      </w:pPr>
      <w:r w:rsidRPr="00413D4F">
        <w:rPr>
          <w:rFonts w:ascii="Arial" w:hAnsi="Arial" w:cs="Arial"/>
          <w:sz w:val="18"/>
          <w:szCs w:val="18"/>
        </w:rPr>
        <w:t xml:space="preserve">21.9       </w:t>
      </w:r>
      <w:r w:rsidRPr="00413D4F">
        <w:rPr>
          <w:rFonts w:ascii="Arial" w:hAnsi="Arial" w:cs="Arial"/>
          <w:b/>
          <w:bCs/>
          <w:sz w:val="18"/>
          <w:szCs w:val="18"/>
        </w:rPr>
        <w:t>Inscrição Estadual;</w:t>
      </w:r>
    </w:p>
    <w:p w14:paraId="5290FF9A" w14:textId="325E9A85" w:rsidR="00115279" w:rsidRPr="00413D4F" w:rsidRDefault="00115279" w:rsidP="00115279">
      <w:pPr>
        <w:jc w:val="both"/>
        <w:rPr>
          <w:rFonts w:ascii="Arial" w:hAnsi="Arial" w:cs="Arial"/>
          <w:sz w:val="18"/>
          <w:szCs w:val="18"/>
        </w:rPr>
      </w:pPr>
      <w:r w:rsidRPr="00413D4F">
        <w:rPr>
          <w:rFonts w:ascii="Arial" w:hAnsi="Arial" w:cs="Arial"/>
          <w:sz w:val="18"/>
          <w:szCs w:val="18"/>
        </w:rPr>
        <w:t xml:space="preserve">21.10     </w:t>
      </w:r>
      <w:r w:rsidRPr="00413D4F">
        <w:rPr>
          <w:rFonts w:ascii="Arial" w:hAnsi="Arial" w:cs="Arial"/>
          <w:b/>
          <w:bCs/>
          <w:sz w:val="18"/>
          <w:szCs w:val="18"/>
        </w:rPr>
        <w:t>Inscrição Municipal</w:t>
      </w:r>
      <w:r w:rsidRPr="00413D4F">
        <w:rPr>
          <w:rFonts w:ascii="Arial" w:hAnsi="Arial" w:cs="Arial"/>
          <w:sz w:val="18"/>
          <w:szCs w:val="18"/>
        </w:rPr>
        <w:t>;</w:t>
      </w:r>
    </w:p>
    <w:p w14:paraId="518389FE" w14:textId="21A5EA8A" w:rsidR="00115279" w:rsidRPr="00413D4F" w:rsidRDefault="00115279" w:rsidP="00115279">
      <w:pPr>
        <w:jc w:val="both"/>
        <w:rPr>
          <w:rFonts w:ascii="Arial" w:hAnsi="Arial" w:cs="Arial"/>
          <w:b/>
          <w:bCs/>
          <w:sz w:val="18"/>
          <w:szCs w:val="18"/>
        </w:rPr>
      </w:pPr>
      <w:r w:rsidRPr="00413D4F">
        <w:rPr>
          <w:rFonts w:ascii="Arial" w:hAnsi="Arial" w:cs="Arial"/>
          <w:sz w:val="18"/>
          <w:szCs w:val="18"/>
        </w:rPr>
        <w:t xml:space="preserve">21.11    </w:t>
      </w:r>
      <w:r w:rsidRPr="00413D4F">
        <w:rPr>
          <w:rFonts w:ascii="Arial" w:hAnsi="Arial" w:cs="Arial"/>
          <w:b/>
          <w:bCs/>
          <w:sz w:val="18"/>
          <w:szCs w:val="18"/>
        </w:rPr>
        <w:t>Certidão de Regularidade Fiscal Estadual e Municipal;</w:t>
      </w:r>
    </w:p>
    <w:p w14:paraId="3D135719" w14:textId="1598C9DB" w:rsidR="00115279" w:rsidRPr="00413D4F" w:rsidRDefault="00115279" w:rsidP="00115279">
      <w:pPr>
        <w:jc w:val="both"/>
        <w:rPr>
          <w:rFonts w:ascii="Arial" w:hAnsi="Arial" w:cs="Arial"/>
          <w:b/>
          <w:bCs/>
          <w:sz w:val="18"/>
          <w:szCs w:val="18"/>
        </w:rPr>
      </w:pPr>
      <w:r w:rsidRPr="00413D4F">
        <w:rPr>
          <w:rFonts w:ascii="Arial" w:hAnsi="Arial" w:cs="Arial"/>
          <w:sz w:val="18"/>
          <w:szCs w:val="18"/>
        </w:rPr>
        <w:t>21.12</w:t>
      </w:r>
      <w:r w:rsidRPr="00413D4F">
        <w:rPr>
          <w:rFonts w:ascii="Arial" w:hAnsi="Arial" w:cs="Arial"/>
          <w:b/>
          <w:bCs/>
          <w:sz w:val="18"/>
          <w:szCs w:val="18"/>
        </w:rPr>
        <w:t xml:space="preserve">   Certidão negativa de licitante inidôneo;</w:t>
      </w:r>
    </w:p>
    <w:bookmarkEnd w:id="4"/>
    <w:p w14:paraId="7FE425D1" w14:textId="1FC5270D" w:rsidR="00B32F8E" w:rsidRPr="00413D4F" w:rsidRDefault="00115279" w:rsidP="002902D4">
      <w:pPr>
        <w:jc w:val="both"/>
        <w:rPr>
          <w:rFonts w:ascii="Arial" w:hAnsi="Arial" w:cs="Arial"/>
          <w:sz w:val="18"/>
          <w:szCs w:val="18"/>
        </w:rPr>
      </w:pPr>
      <w:r w:rsidRPr="00413D4F">
        <w:rPr>
          <w:rFonts w:ascii="Arial" w:hAnsi="Arial" w:cs="Arial"/>
          <w:b/>
          <w:bCs/>
          <w:sz w:val="18"/>
          <w:szCs w:val="18"/>
        </w:rPr>
        <w:t>Conforme dispostos na Lei Federal Nº 14.133/2023</w:t>
      </w:r>
      <w:r w:rsidR="00AB5E7F" w:rsidRPr="00413D4F">
        <w:rPr>
          <w:rFonts w:ascii="Arial" w:hAnsi="Arial" w:cs="Arial"/>
          <w:b/>
          <w:bCs/>
          <w:sz w:val="18"/>
          <w:szCs w:val="18"/>
        </w:rPr>
        <w:t>;</w:t>
      </w:r>
    </w:p>
    <w:p w14:paraId="5199272C" w14:textId="77777777" w:rsidR="00646F29" w:rsidRPr="00413D4F" w:rsidRDefault="00646F29" w:rsidP="00646F29">
      <w:pPr>
        <w:rPr>
          <w:rFonts w:ascii="Arial" w:hAnsi="Arial" w:cs="Arial"/>
          <w:b/>
          <w:color w:val="000000" w:themeColor="text1"/>
          <w:sz w:val="18"/>
          <w:szCs w:val="18"/>
        </w:rPr>
      </w:pPr>
      <w:r w:rsidRPr="00413D4F">
        <w:rPr>
          <w:rFonts w:ascii="Arial" w:hAnsi="Arial" w:cs="Arial"/>
          <w:b/>
          <w:color w:val="000000" w:themeColor="text1"/>
          <w:sz w:val="18"/>
          <w:szCs w:val="18"/>
        </w:rPr>
        <w:t>22. REQUISITOS DA CONTRATAÇÃO</w:t>
      </w:r>
    </w:p>
    <w:p w14:paraId="7B80B40C" w14:textId="77777777" w:rsidR="00646F29" w:rsidRPr="00413D4F" w:rsidRDefault="00646F29" w:rsidP="00646F29">
      <w:pPr>
        <w:rPr>
          <w:rFonts w:ascii="Arial" w:hAnsi="Arial" w:cs="Arial"/>
          <w:b/>
          <w:color w:val="000000" w:themeColor="text1"/>
          <w:sz w:val="18"/>
          <w:szCs w:val="18"/>
        </w:rPr>
      </w:pPr>
      <w:r w:rsidRPr="00413D4F">
        <w:rPr>
          <w:rFonts w:ascii="Arial" w:hAnsi="Arial" w:cs="Arial"/>
          <w:b/>
          <w:color w:val="000000" w:themeColor="text1"/>
          <w:sz w:val="18"/>
          <w:szCs w:val="18"/>
        </w:rPr>
        <w:t>22.1. SUSTENTABILIDADE</w:t>
      </w:r>
    </w:p>
    <w:p w14:paraId="6B48AFA5" w14:textId="38C15B1A" w:rsidR="00646F29" w:rsidRPr="00413D4F" w:rsidRDefault="00646F29" w:rsidP="00646F29">
      <w:pPr>
        <w:rPr>
          <w:rFonts w:ascii="Arial" w:hAnsi="Arial" w:cs="Arial"/>
          <w:color w:val="000000" w:themeColor="text1"/>
          <w:sz w:val="18"/>
          <w:szCs w:val="18"/>
        </w:rPr>
      </w:pPr>
      <w:r w:rsidRPr="00413D4F">
        <w:rPr>
          <w:rFonts w:ascii="Arial" w:hAnsi="Arial" w:cs="Arial"/>
          <w:color w:val="000000" w:themeColor="text1"/>
          <w:sz w:val="18"/>
          <w:szCs w:val="18"/>
        </w:rPr>
        <w:t xml:space="preserve">Os critérios de sustentabilidade seguirão conforme item 15 do Estudo Técnico Preliminar. </w:t>
      </w:r>
    </w:p>
    <w:p w14:paraId="5E874294" w14:textId="77777777" w:rsidR="00646F29" w:rsidRPr="00413D4F" w:rsidRDefault="00646F29" w:rsidP="00646F29">
      <w:pPr>
        <w:rPr>
          <w:rFonts w:ascii="Arial" w:hAnsi="Arial" w:cs="Arial"/>
          <w:b/>
          <w:color w:val="000000" w:themeColor="text1"/>
          <w:sz w:val="18"/>
          <w:szCs w:val="18"/>
        </w:rPr>
      </w:pPr>
      <w:r w:rsidRPr="00413D4F">
        <w:rPr>
          <w:rFonts w:ascii="Arial" w:hAnsi="Arial" w:cs="Arial"/>
          <w:b/>
          <w:color w:val="000000" w:themeColor="text1"/>
          <w:sz w:val="18"/>
          <w:szCs w:val="18"/>
        </w:rPr>
        <w:t>22.2. SUBCONTRATAÇÃO</w:t>
      </w:r>
    </w:p>
    <w:p w14:paraId="0D77BBCE" w14:textId="0B9B1028" w:rsidR="00F31017" w:rsidRPr="00413D4F" w:rsidRDefault="00646F29" w:rsidP="00646F29">
      <w:pPr>
        <w:rPr>
          <w:rFonts w:ascii="Arial" w:hAnsi="Arial" w:cs="Arial"/>
          <w:color w:val="000000" w:themeColor="text1"/>
          <w:sz w:val="18"/>
          <w:szCs w:val="18"/>
        </w:rPr>
      </w:pPr>
      <w:r w:rsidRPr="00413D4F">
        <w:rPr>
          <w:rFonts w:ascii="Arial" w:hAnsi="Arial" w:cs="Arial"/>
          <w:color w:val="000000" w:themeColor="text1"/>
          <w:sz w:val="18"/>
          <w:szCs w:val="18"/>
        </w:rPr>
        <w:t>Não é admitida a subcontratação do objeto contratual.</w:t>
      </w:r>
    </w:p>
    <w:p w14:paraId="401A4C84" w14:textId="77777777" w:rsidR="00646F29" w:rsidRPr="00413D4F" w:rsidRDefault="00646F29" w:rsidP="00646F29">
      <w:pPr>
        <w:rPr>
          <w:rFonts w:ascii="Arial" w:hAnsi="Arial" w:cs="Arial"/>
          <w:b/>
          <w:color w:val="000000" w:themeColor="text1"/>
          <w:sz w:val="18"/>
          <w:szCs w:val="18"/>
        </w:rPr>
      </w:pPr>
      <w:r w:rsidRPr="00413D4F">
        <w:rPr>
          <w:rFonts w:ascii="Arial" w:hAnsi="Arial" w:cs="Arial"/>
          <w:b/>
          <w:color w:val="000000" w:themeColor="text1"/>
          <w:sz w:val="18"/>
          <w:szCs w:val="18"/>
        </w:rPr>
        <w:t>22.3. GARANTIA CONTRATUAL</w:t>
      </w:r>
    </w:p>
    <w:p w14:paraId="43F8D701" w14:textId="5C5AA2E2" w:rsidR="00B32F8E" w:rsidRPr="00413D4F" w:rsidRDefault="00B32F8E" w:rsidP="00B32F8E">
      <w:pPr>
        <w:spacing w:after="0" w:line="360" w:lineRule="auto"/>
        <w:ind w:firstLine="708"/>
        <w:jc w:val="both"/>
        <w:rPr>
          <w:rFonts w:ascii="Arial" w:hAnsi="Arial" w:cs="Arial"/>
          <w:sz w:val="18"/>
          <w:szCs w:val="18"/>
        </w:rPr>
      </w:pPr>
      <w:bookmarkStart w:id="5" w:name="_Hlk195041346"/>
      <w:r w:rsidRPr="00413D4F">
        <w:rPr>
          <w:rFonts w:ascii="Arial" w:hAnsi="Arial" w:cs="Arial"/>
          <w:sz w:val="18"/>
          <w:szCs w:val="18"/>
        </w:rPr>
        <w:t>Fica a contratada obrigada a apresentar ao Município de Saquarema/RJ no prazo máximo de 05 (cinco) dias úteis, contados da data da assinatura do Contrato Administrativo, o comprovante de prestação de garantia correspondente a 5% (cinco por cento) do valor global do contrato, com validade para todo o período contratual, mediante a opção por uma dentre as seguintes modalidades, caução em dinheiro ou títulos da dívida pública, seguro-garantia ou fiança bancária, nos moldes do Art. 96, da Lei Federal Nº 14.133/2023.</w:t>
      </w:r>
    </w:p>
    <w:p w14:paraId="5B4C29DC" w14:textId="6D9D9242" w:rsidR="00E83D1F" w:rsidRPr="00413D4F" w:rsidRDefault="00E83D1F" w:rsidP="00B32F8E">
      <w:pPr>
        <w:spacing w:after="0" w:line="360" w:lineRule="auto"/>
        <w:ind w:firstLine="708"/>
        <w:jc w:val="both"/>
        <w:rPr>
          <w:rFonts w:ascii="Arial" w:hAnsi="Arial" w:cs="Arial"/>
          <w:sz w:val="18"/>
          <w:szCs w:val="18"/>
        </w:rPr>
      </w:pPr>
      <w:r w:rsidRPr="00413D4F">
        <w:rPr>
          <w:rFonts w:ascii="Arial" w:hAnsi="Arial" w:cs="Arial"/>
          <w:sz w:val="18"/>
          <w:szCs w:val="18"/>
        </w:rPr>
        <w:t>O prazo de vigência da apólice deve ser igual ou superior ao prazo de vigência do contrato (art. 97, inc. I, da Lei 14.133). O objetivo é garantir que toda a relação contratual esteja coberta pelo seguro-garantia, de modo que eventuais alterações na vigência do contrato principal deverão ser incorporadas à apólice.</w:t>
      </w:r>
    </w:p>
    <w:bookmarkEnd w:id="5"/>
    <w:p w14:paraId="3E5D410F" w14:textId="77777777" w:rsidR="00646F29" w:rsidRPr="00413D4F" w:rsidRDefault="00646F29" w:rsidP="00646F29">
      <w:pPr>
        <w:rPr>
          <w:rFonts w:ascii="Arial" w:hAnsi="Arial" w:cs="Arial"/>
          <w:b/>
          <w:bCs/>
          <w:color w:val="000000" w:themeColor="text1"/>
          <w:sz w:val="18"/>
          <w:szCs w:val="18"/>
        </w:rPr>
      </w:pPr>
      <w:r w:rsidRPr="00413D4F">
        <w:rPr>
          <w:rFonts w:ascii="Arial" w:hAnsi="Arial" w:cs="Arial"/>
          <w:b/>
          <w:bCs/>
          <w:color w:val="000000" w:themeColor="text1"/>
          <w:sz w:val="18"/>
          <w:szCs w:val="18"/>
        </w:rPr>
        <w:t>22.4 HIPOTESES DE EXTINÇÃO CONTRATUAL</w:t>
      </w:r>
    </w:p>
    <w:p w14:paraId="1A95BAC9" w14:textId="77777777" w:rsidR="00646F29" w:rsidRPr="00413D4F" w:rsidRDefault="00646F29" w:rsidP="00646F29">
      <w:pPr>
        <w:spacing w:after="240"/>
        <w:rPr>
          <w:rFonts w:ascii="Arial" w:hAnsi="Arial" w:cs="Arial"/>
          <w:sz w:val="18"/>
          <w:szCs w:val="18"/>
        </w:rPr>
      </w:pPr>
      <w:r w:rsidRPr="00413D4F">
        <w:rPr>
          <w:rFonts w:ascii="Arial" w:hAnsi="Arial" w:cs="Arial"/>
          <w:sz w:val="18"/>
          <w:szCs w:val="18"/>
        </w:rPr>
        <w:lastRenderedPageBreak/>
        <w:t>O contrato será extinto pelo decurso do prazo nele estabelecido, independentemente do cumprimento das obrigações por ambas as partes. Contudo, há a possibilidade de extinção antecipada, antes do prazo fixado, por motivos elencados no art. 137 da Lei nº 14.133/21, respeitando-se os princípios do contraditório e da ampla defesa.</w:t>
      </w:r>
    </w:p>
    <w:p w14:paraId="7D2B7ECB" w14:textId="77777777" w:rsidR="00646F29" w:rsidRPr="00413D4F" w:rsidRDefault="00646F29" w:rsidP="00646F29">
      <w:pPr>
        <w:spacing w:after="240"/>
        <w:ind w:firstLine="708"/>
        <w:rPr>
          <w:rFonts w:ascii="Arial" w:hAnsi="Arial" w:cs="Arial"/>
          <w:sz w:val="18"/>
          <w:szCs w:val="18"/>
        </w:rPr>
      </w:pPr>
      <w:r w:rsidRPr="00413D4F">
        <w:rPr>
          <w:rFonts w:ascii="Arial" w:hAnsi="Arial" w:cs="Arial"/>
          <w:sz w:val="18"/>
          <w:szCs w:val="18"/>
        </w:rPr>
        <w:t>Conforme estipulado pelo art. 14, IV da Lei nº 14.133/21, o contrato pode ser extinto, ainda, se constatado que a contratada mantém vínculo de natureza técnica, comercial, econômica, financeira, trabalhista ou civil com dirigente do órgão ou entidade contratante, com agente público envolvido na contratação, na fiscalização ou na gestão do contrato, ou se for cônjuge, companheiro, parente em linha reta, colateral ou por afinidade até o terceiro grau dessas pessoas.</w:t>
      </w:r>
    </w:p>
    <w:p w14:paraId="08AC206B" w14:textId="77777777" w:rsidR="00646F29" w:rsidRPr="00413D4F" w:rsidRDefault="00646F29" w:rsidP="00646F29">
      <w:pPr>
        <w:rPr>
          <w:rFonts w:ascii="Arial" w:hAnsi="Arial" w:cs="Arial"/>
          <w:b/>
          <w:sz w:val="18"/>
          <w:szCs w:val="18"/>
        </w:rPr>
      </w:pPr>
      <w:r w:rsidRPr="00413D4F">
        <w:rPr>
          <w:rFonts w:ascii="Arial" w:hAnsi="Arial" w:cs="Arial"/>
          <w:b/>
          <w:sz w:val="18"/>
          <w:szCs w:val="18"/>
        </w:rPr>
        <w:t>23. GESTÃO E FISCALIZAÇÃO DE CONTRATO</w:t>
      </w:r>
    </w:p>
    <w:p w14:paraId="4E646749" w14:textId="77777777" w:rsidR="00646F29" w:rsidRPr="00413D4F" w:rsidRDefault="00646F29" w:rsidP="00646F29">
      <w:pPr>
        <w:rPr>
          <w:rFonts w:ascii="Arial" w:hAnsi="Arial" w:cs="Arial"/>
          <w:sz w:val="18"/>
          <w:szCs w:val="18"/>
        </w:rPr>
      </w:pPr>
      <w:r w:rsidRPr="00413D4F">
        <w:rPr>
          <w:rFonts w:ascii="Arial" w:hAnsi="Arial" w:cs="Arial"/>
          <w:b/>
          <w:bCs/>
          <w:color w:val="000000" w:themeColor="text1"/>
          <w:sz w:val="18"/>
          <w:szCs w:val="18"/>
        </w:rPr>
        <w:t>23.1</w:t>
      </w:r>
      <w:r w:rsidRPr="00413D4F">
        <w:rPr>
          <w:rFonts w:ascii="Arial" w:hAnsi="Arial" w:cs="Arial"/>
          <w:color w:val="000000" w:themeColor="text1"/>
          <w:sz w:val="18"/>
          <w:szCs w:val="18"/>
        </w:rPr>
        <w:t xml:space="preserve"> </w:t>
      </w:r>
      <w:bookmarkStart w:id="6" w:name="_Hlk156487434"/>
      <w:r w:rsidRPr="00413D4F">
        <w:rPr>
          <w:rFonts w:ascii="Arial" w:hAnsi="Arial" w:cs="Arial"/>
          <w:sz w:val="18"/>
          <w:szCs w:val="18"/>
        </w:rPr>
        <w:t>Nos termos do art. 8 Lei 14.133/2021 e Decreto Municipal 2.722/2024</w:t>
      </w:r>
      <w:bookmarkEnd w:id="6"/>
      <w:r w:rsidRPr="00413D4F">
        <w:rPr>
          <w:rFonts w:ascii="Arial" w:hAnsi="Arial" w:cs="Arial"/>
          <w:sz w:val="18"/>
          <w:szCs w:val="18"/>
        </w:rPr>
        <w:t xml:space="preserve">, será designado um representante para acompanhar e fiscalizar a entrega, anotando em registro próprio todas as ocorrências relacionadas com a execução e determinando o que for necessário a regularização de falhas ou defeitos observados. </w:t>
      </w:r>
    </w:p>
    <w:p w14:paraId="7CDB411E" w14:textId="77777777" w:rsidR="00646F29" w:rsidRPr="00413D4F" w:rsidRDefault="00646F29" w:rsidP="00646F29">
      <w:pPr>
        <w:rPr>
          <w:rFonts w:ascii="Arial" w:hAnsi="Arial" w:cs="Arial"/>
          <w:sz w:val="18"/>
          <w:szCs w:val="18"/>
        </w:rPr>
      </w:pPr>
      <w:r w:rsidRPr="00413D4F">
        <w:rPr>
          <w:rFonts w:ascii="Arial" w:hAnsi="Arial" w:cs="Arial"/>
          <w:b/>
          <w:bCs/>
          <w:color w:val="000000" w:themeColor="text1"/>
          <w:sz w:val="18"/>
          <w:szCs w:val="18"/>
        </w:rPr>
        <w:t>23.2</w:t>
      </w:r>
      <w:r w:rsidRPr="00413D4F">
        <w:rPr>
          <w:rFonts w:ascii="Arial" w:hAnsi="Arial" w:cs="Arial"/>
          <w:color w:val="000000" w:themeColor="text1"/>
          <w:sz w:val="18"/>
          <w:szCs w:val="18"/>
        </w:rPr>
        <w:t xml:space="preserve"> </w:t>
      </w:r>
      <w:r w:rsidRPr="00413D4F">
        <w:rPr>
          <w:rFonts w:ascii="Arial" w:hAnsi="Arial" w:cs="Arial"/>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w:t>
      </w:r>
      <w:bookmarkStart w:id="7" w:name="_Hlk156487451"/>
      <w:r w:rsidRPr="00413D4F">
        <w:rPr>
          <w:rFonts w:ascii="Arial" w:hAnsi="Arial" w:cs="Arial"/>
          <w:sz w:val="18"/>
          <w:szCs w:val="18"/>
        </w:rPr>
        <w:t>o art. 59 da Lei 14.133/2021</w:t>
      </w:r>
      <w:bookmarkEnd w:id="7"/>
      <w:r w:rsidRPr="00413D4F">
        <w:rPr>
          <w:rFonts w:ascii="Arial" w:hAnsi="Arial" w:cs="Arial"/>
          <w:sz w:val="18"/>
          <w:szCs w:val="18"/>
        </w:rPr>
        <w:t>.</w:t>
      </w:r>
    </w:p>
    <w:p w14:paraId="71294F04" w14:textId="70A4319F" w:rsidR="00646F29" w:rsidRPr="00413D4F" w:rsidRDefault="00646F29" w:rsidP="00646F29">
      <w:pPr>
        <w:rPr>
          <w:rFonts w:ascii="Arial" w:hAnsi="Arial" w:cs="Arial"/>
          <w:sz w:val="18"/>
          <w:szCs w:val="18"/>
        </w:rPr>
      </w:pPr>
      <w:r w:rsidRPr="00413D4F">
        <w:rPr>
          <w:rFonts w:ascii="Arial" w:hAnsi="Arial" w:cs="Arial"/>
          <w:b/>
          <w:bCs/>
          <w:color w:val="000000" w:themeColor="text1"/>
          <w:sz w:val="18"/>
          <w:szCs w:val="18"/>
        </w:rPr>
        <w:t xml:space="preserve">23.3 </w:t>
      </w:r>
      <w:r w:rsidRPr="00413D4F">
        <w:rPr>
          <w:rFonts w:ascii="Arial" w:hAnsi="Arial" w:cs="Arial"/>
          <w:sz w:val="18"/>
          <w:szCs w:val="18"/>
        </w:rPr>
        <w:t xml:space="preserve">A licitante adjudicatária será a única e exclusiva responsável pela execução de todos os serviços, a </w:t>
      </w:r>
      <w:r w:rsidR="00A77528" w:rsidRPr="00413D4F">
        <w:rPr>
          <w:rFonts w:ascii="Arial" w:hAnsi="Arial" w:cs="Arial"/>
          <w:sz w:val="18"/>
          <w:szCs w:val="18"/>
        </w:rPr>
        <w:t>S</w:t>
      </w:r>
      <w:r w:rsidRPr="00413D4F">
        <w:rPr>
          <w:rFonts w:ascii="Arial" w:hAnsi="Arial" w:cs="Arial"/>
          <w:sz w:val="18"/>
          <w:szCs w:val="18"/>
        </w:rPr>
        <w:t>ecretaria competente reserva-se o direito de, sem prejuízo desta responsabilidade, exercer a mais completa ampla fiscalização sobre os serviços, podendo para isso:</w:t>
      </w:r>
    </w:p>
    <w:p w14:paraId="58C9361A" w14:textId="77777777" w:rsidR="00646F29" w:rsidRPr="00413D4F" w:rsidRDefault="00646F29" w:rsidP="00646F29">
      <w:pPr>
        <w:pStyle w:val="PargrafodaLista"/>
        <w:numPr>
          <w:ilvl w:val="0"/>
          <w:numId w:val="7"/>
        </w:numPr>
        <w:suppressAutoHyphens/>
        <w:spacing w:line="276" w:lineRule="auto"/>
        <w:ind w:left="426"/>
        <w:rPr>
          <w:rFonts w:ascii="Arial" w:hAnsi="Arial" w:cs="Arial"/>
          <w:sz w:val="18"/>
          <w:szCs w:val="18"/>
        </w:rPr>
      </w:pPr>
      <w:r w:rsidRPr="00413D4F">
        <w:rPr>
          <w:rFonts w:ascii="Arial" w:hAnsi="Arial" w:cs="Arial"/>
          <w:sz w:val="18"/>
          <w:szCs w:val="18"/>
        </w:rPr>
        <w:t>Ordenar a imediata retirada do local, bem como substituição de qualquer empregado da licitante adjudicatária que estiver sem identificação, que embaraçar ou dificultar sua fiscalização ou cuja conduta julgar inconveniente;</w:t>
      </w:r>
    </w:p>
    <w:p w14:paraId="3A2D78B5" w14:textId="77777777" w:rsidR="00646F29" w:rsidRPr="00413D4F" w:rsidRDefault="00646F29" w:rsidP="00646F29">
      <w:pPr>
        <w:pStyle w:val="PargrafodaLista"/>
        <w:numPr>
          <w:ilvl w:val="0"/>
          <w:numId w:val="7"/>
        </w:numPr>
        <w:suppressAutoHyphens/>
        <w:spacing w:line="276" w:lineRule="auto"/>
        <w:ind w:left="426"/>
        <w:rPr>
          <w:rFonts w:ascii="Arial" w:hAnsi="Arial" w:cs="Arial"/>
          <w:sz w:val="18"/>
          <w:szCs w:val="18"/>
        </w:rPr>
      </w:pPr>
      <w:r w:rsidRPr="00413D4F">
        <w:rPr>
          <w:rFonts w:ascii="Arial" w:hAnsi="Arial" w:cs="Arial"/>
          <w:sz w:val="18"/>
          <w:szCs w:val="18"/>
        </w:rPr>
        <w:t>Examinar os materiais, produtos, equipamentos utilizados, bem como peças repostas, podendo impugnar seu emprego se em desacordo com as condições estabelecidas neste Termo de Referência.</w:t>
      </w:r>
    </w:p>
    <w:p w14:paraId="7D7C9BDB" w14:textId="77777777" w:rsidR="00646F29" w:rsidRPr="00413D4F" w:rsidRDefault="00646F29" w:rsidP="00646F29">
      <w:pPr>
        <w:pStyle w:val="PargrafodaLista"/>
        <w:suppressAutoHyphens/>
        <w:spacing w:line="276" w:lineRule="auto"/>
        <w:ind w:left="426"/>
        <w:rPr>
          <w:rFonts w:ascii="Arial" w:hAnsi="Arial" w:cs="Arial"/>
          <w:sz w:val="18"/>
          <w:szCs w:val="18"/>
        </w:rPr>
      </w:pPr>
    </w:p>
    <w:p w14:paraId="7036C050" w14:textId="697444C5" w:rsidR="00646F29" w:rsidRPr="00413D4F" w:rsidRDefault="00646F29" w:rsidP="00A77528">
      <w:pPr>
        <w:rPr>
          <w:rFonts w:ascii="Arial" w:hAnsi="Arial" w:cs="Arial"/>
          <w:color w:val="000000" w:themeColor="text1"/>
          <w:sz w:val="18"/>
          <w:szCs w:val="18"/>
        </w:rPr>
      </w:pPr>
      <w:r w:rsidRPr="00413D4F">
        <w:rPr>
          <w:rFonts w:ascii="Arial" w:hAnsi="Arial" w:cs="Arial"/>
          <w:sz w:val="18"/>
          <w:szCs w:val="18"/>
        </w:rPr>
        <w:tab/>
      </w:r>
      <w:bookmarkStart w:id="8" w:name="_Hlk195041372"/>
      <w:r w:rsidRPr="00413D4F">
        <w:rPr>
          <w:rFonts w:ascii="Arial" w:hAnsi="Arial" w:cs="Arial"/>
          <w:sz w:val="18"/>
          <w:szCs w:val="18"/>
        </w:rPr>
        <w:t>Fica designado para Gestor do presente contrato o servidor</w:t>
      </w:r>
      <w:r w:rsidR="00DC32BC" w:rsidRPr="00413D4F">
        <w:rPr>
          <w:rFonts w:ascii="Arial" w:hAnsi="Arial" w:cs="Arial"/>
          <w:sz w:val="18"/>
          <w:szCs w:val="18"/>
        </w:rPr>
        <w:t xml:space="preserve"> </w:t>
      </w:r>
      <w:r w:rsidR="00DC32BC" w:rsidRPr="00413D4F">
        <w:rPr>
          <w:rFonts w:ascii="Arial" w:hAnsi="Arial" w:cs="Arial"/>
          <w:b/>
          <w:bCs/>
          <w:sz w:val="18"/>
          <w:szCs w:val="18"/>
        </w:rPr>
        <w:t xml:space="preserve">Raineri Martins </w:t>
      </w:r>
      <w:r w:rsidR="002902D4" w:rsidRPr="00413D4F">
        <w:rPr>
          <w:rFonts w:ascii="Arial" w:hAnsi="Arial" w:cs="Arial"/>
          <w:b/>
          <w:bCs/>
          <w:sz w:val="18"/>
          <w:szCs w:val="18"/>
        </w:rPr>
        <w:t>Cunha</w:t>
      </w:r>
      <w:r w:rsidR="002902D4" w:rsidRPr="00413D4F">
        <w:rPr>
          <w:rFonts w:ascii="Arial" w:hAnsi="Arial" w:cs="Arial"/>
          <w:sz w:val="18"/>
          <w:szCs w:val="18"/>
        </w:rPr>
        <w:t>,</w:t>
      </w:r>
      <w:r w:rsidR="00DC32BC" w:rsidRPr="00413D4F">
        <w:rPr>
          <w:rFonts w:ascii="Arial" w:hAnsi="Arial" w:cs="Arial"/>
          <w:sz w:val="18"/>
          <w:szCs w:val="18"/>
        </w:rPr>
        <w:t xml:space="preserve"> Matrícula: 959956, Fiscal Administrativo o Servidor</w:t>
      </w:r>
      <w:r w:rsidRPr="00413D4F">
        <w:rPr>
          <w:rFonts w:ascii="Arial" w:hAnsi="Arial" w:cs="Arial"/>
          <w:sz w:val="18"/>
          <w:szCs w:val="18"/>
        </w:rPr>
        <w:t xml:space="preserve"> </w:t>
      </w:r>
      <w:r w:rsidRPr="00413D4F">
        <w:rPr>
          <w:rFonts w:ascii="Arial" w:hAnsi="Arial" w:cs="Arial"/>
          <w:b/>
          <w:color w:val="000000" w:themeColor="text1"/>
          <w:sz w:val="18"/>
          <w:szCs w:val="18"/>
        </w:rPr>
        <w:t>Lucas Mee Barros Cavalcante</w:t>
      </w:r>
      <w:r w:rsidRPr="00413D4F">
        <w:rPr>
          <w:rFonts w:ascii="Arial" w:hAnsi="Arial" w:cs="Arial"/>
          <w:color w:val="000000" w:themeColor="text1"/>
          <w:sz w:val="18"/>
          <w:szCs w:val="18"/>
        </w:rPr>
        <w:t>, Matrícula nº 962003</w:t>
      </w:r>
      <w:r w:rsidR="00DC32BC" w:rsidRPr="00413D4F">
        <w:rPr>
          <w:rFonts w:ascii="Arial" w:hAnsi="Arial" w:cs="Arial"/>
          <w:color w:val="000000" w:themeColor="text1"/>
          <w:sz w:val="18"/>
          <w:szCs w:val="18"/>
        </w:rPr>
        <w:t xml:space="preserve">, </w:t>
      </w:r>
      <w:r w:rsidR="002F706E" w:rsidRPr="00413D4F">
        <w:rPr>
          <w:rFonts w:ascii="Arial" w:hAnsi="Arial" w:cs="Arial"/>
          <w:color w:val="000000" w:themeColor="text1"/>
          <w:sz w:val="18"/>
          <w:szCs w:val="18"/>
        </w:rPr>
        <w:t xml:space="preserve">Fiscal Técnico o servidos </w:t>
      </w:r>
      <w:proofErr w:type="spellStart"/>
      <w:r w:rsidR="002F706E" w:rsidRPr="00413D4F">
        <w:rPr>
          <w:rFonts w:ascii="Arial" w:hAnsi="Arial" w:cs="Arial"/>
          <w:color w:val="000000" w:themeColor="text1"/>
          <w:sz w:val="18"/>
          <w:szCs w:val="18"/>
        </w:rPr>
        <w:t>Thallis</w:t>
      </w:r>
      <w:proofErr w:type="spellEnd"/>
      <w:r w:rsidR="002F706E" w:rsidRPr="00413D4F">
        <w:rPr>
          <w:rFonts w:ascii="Arial" w:hAnsi="Arial" w:cs="Arial"/>
          <w:color w:val="000000" w:themeColor="text1"/>
          <w:sz w:val="18"/>
          <w:szCs w:val="18"/>
        </w:rPr>
        <w:t xml:space="preserve"> Martinelli dos Santos, Matrícula: 955941, </w:t>
      </w:r>
      <w:r w:rsidR="00DC32BC" w:rsidRPr="00413D4F">
        <w:rPr>
          <w:rFonts w:ascii="Arial" w:hAnsi="Arial" w:cs="Arial"/>
          <w:color w:val="000000" w:themeColor="text1"/>
          <w:sz w:val="18"/>
          <w:szCs w:val="18"/>
        </w:rPr>
        <w:t xml:space="preserve">Fiscal Setorial a </w:t>
      </w:r>
      <w:r w:rsidR="00DC32BC" w:rsidRPr="00413D4F">
        <w:rPr>
          <w:rFonts w:ascii="Arial" w:hAnsi="Arial" w:cs="Arial"/>
          <w:b/>
          <w:bCs/>
          <w:color w:val="000000" w:themeColor="text1"/>
          <w:sz w:val="18"/>
          <w:szCs w:val="18"/>
        </w:rPr>
        <w:t>servidora Jade Inocêncio da Silva</w:t>
      </w:r>
      <w:r w:rsidR="00DC32BC" w:rsidRPr="00413D4F">
        <w:rPr>
          <w:rFonts w:ascii="Arial" w:hAnsi="Arial" w:cs="Arial"/>
          <w:color w:val="000000" w:themeColor="text1"/>
          <w:sz w:val="18"/>
          <w:szCs w:val="18"/>
        </w:rPr>
        <w:t xml:space="preserve">, Matrícula </w:t>
      </w:r>
      <w:r w:rsidR="002F706E" w:rsidRPr="00413D4F">
        <w:rPr>
          <w:rFonts w:ascii="Arial" w:hAnsi="Arial" w:cs="Arial"/>
          <w:color w:val="000000" w:themeColor="text1"/>
          <w:sz w:val="18"/>
          <w:szCs w:val="18"/>
        </w:rPr>
        <w:t>931180.</w:t>
      </w:r>
    </w:p>
    <w:p w14:paraId="3CB1BA5E" w14:textId="5E341F17" w:rsidR="002F706E" w:rsidRPr="00413D4F" w:rsidRDefault="002F706E" w:rsidP="00A77528">
      <w:pPr>
        <w:rPr>
          <w:rFonts w:ascii="Arial" w:hAnsi="Arial" w:cs="Arial"/>
          <w:color w:val="000000" w:themeColor="text1"/>
          <w:sz w:val="18"/>
          <w:szCs w:val="18"/>
        </w:rPr>
      </w:pPr>
      <w:r w:rsidRPr="00413D4F">
        <w:rPr>
          <w:rFonts w:ascii="Arial" w:hAnsi="Arial" w:cs="Arial"/>
          <w:b/>
          <w:bCs/>
          <w:color w:val="000000" w:themeColor="text1"/>
          <w:sz w:val="18"/>
          <w:szCs w:val="18"/>
        </w:rPr>
        <w:t>Gestor do Contrato</w:t>
      </w:r>
      <w:r w:rsidRPr="00413D4F">
        <w:rPr>
          <w:rFonts w:ascii="Arial" w:hAnsi="Arial" w:cs="Arial"/>
          <w:color w:val="000000" w:themeColor="text1"/>
          <w:sz w:val="18"/>
          <w:szCs w:val="18"/>
        </w:rPr>
        <w:t xml:space="preserve">: O gestor de contrato é responsável por acompanhar e gerir o ciclo de vida de um contrato, desde a sua formalização até à sua extinção. O gestor deve assegurar que o contrato é cumprido e que o objeto do contrato é entregue conforme o acordado. </w:t>
      </w:r>
    </w:p>
    <w:p w14:paraId="6C0D5E27" w14:textId="54F8902F" w:rsidR="002F706E" w:rsidRPr="00413D4F" w:rsidRDefault="002F706E" w:rsidP="00A77528">
      <w:pPr>
        <w:rPr>
          <w:rFonts w:ascii="Arial" w:hAnsi="Arial" w:cs="Arial"/>
          <w:color w:val="000000" w:themeColor="text1"/>
          <w:sz w:val="18"/>
          <w:szCs w:val="18"/>
        </w:rPr>
      </w:pPr>
      <w:r w:rsidRPr="00413D4F">
        <w:rPr>
          <w:rFonts w:ascii="Arial" w:hAnsi="Arial" w:cs="Arial"/>
          <w:b/>
          <w:bCs/>
          <w:color w:val="000000" w:themeColor="text1"/>
          <w:sz w:val="18"/>
          <w:szCs w:val="18"/>
        </w:rPr>
        <w:t>Fiscal Administrativo:</w:t>
      </w:r>
      <w:r w:rsidRPr="00413D4F">
        <w:rPr>
          <w:rFonts w:ascii="Arial" w:hAnsi="Arial" w:cs="Arial"/>
          <w:color w:val="001D35"/>
          <w:sz w:val="18"/>
          <w:szCs w:val="18"/>
          <w:shd w:val="clear" w:color="auto" w:fill="FFFFFF"/>
        </w:rPr>
        <w:t xml:space="preserve"> O</w:t>
      </w:r>
      <w:r w:rsidRPr="00413D4F">
        <w:rPr>
          <w:rFonts w:ascii="Arial" w:hAnsi="Arial" w:cs="Arial"/>
          <w:b/>
          <w:bCs/>
          <w:color w:val="001D35"/>
          <w:sz w:val="18"/>
          <w:szCs w:val="18"/>
          <w:shd w:val="clear" w:color="auto" w:fill="FFFFFF"/>
        </w:rPr>
        <w:t xml:space="preserve"> </w:t>
      </w:r>
      <w:r w:rsidRPr="00413D4F">
        <w:rPr>
          <w:rFonts w:ascii="Arial" w:hAnsi="Arial" w:cs="Arial"/>
          <w:color w:val="000000" w:themeColor="text1"/>
          <w:sz w:val="18"/>
          <w:szCs w:val="18"/>
        </w:rPr>
        <w:t>Fiscal Administrativo de contrato será responsável por acompanhar e fiscalizar a execução de um contrato, prestando apoio a gestão contratual, com apoio operacional a tarefas de controle de prazos e devidas formalizações.</w:t>
      </w:r>
    </w:p>
    <w:p w14:paraId="6679A6CD" w14:textId="3F2DE006" w:rsidR="002F706E" w:rsidRPr="00413D4F" w:rsidRDefault="002F706E" w:rsidP="00A77528">
      <w:pPr>
        <w:rPr>
          <w:rFonts w:ascii="Arial" w:hAnsi="Arial" w:cs="Arial"/>
          <w:color w:val="000000" w:themeColor="text1"/>
          <w:sz w:val="18"/>
          <w:szCs w:val="18"/>
        </w:rPr>
      </w:pPr>
      <w:r w:rsidRPr="00413D4F">
        <w:rPr>
          <w:rFonts w:ascii="Arial" w:hAnsi="Arial" w:cs="Arial"/>
          <w:b/>
          <w:bCs/>
          <w:color w:val="000000" w:themeColor="text1"/>
          <w:sz w:val="18"/>
          <w:szCs w:val="18"/>
        </w:rPr>
        <w:t>Fiscal Técnico:</w:t>
      </w:r>
      <w:r w:rsidRPr="00413D4F">
        <w:rPr>
          <w:rFonts w:ascii="Arial" w:hAnsi="Arial" w:cs="Arial"/>
          <w:color w:val="001D35"/>
          <w:sz w:val="18"/>
          <w:szCs w:val="18"/>
          <w:shd w:val="clear" w:color="auto" w:fill="FFFFFF"/>
        </w:rPr>
        <w:t xml:space="preserve"> O</w:t>
      </w:r>
      <w:r w:rsidRPr="00413D4F">
        <w:rPr>
          <w:rFonts w:ascii="Arial" w:hAnsi="Arial" w:cs="Arial"/>
          <w:b/>
          <w:bCs/>
          <w:color w:val="001D35"/>
          <w:sz w:val="18"/>
          <w:szCs w:val="18"/>
          <w:shd w:val="clear" w:color="auto" w:fill="FFFFFF"/>
        </w:rPr>
        <w:t xml:space="preserve"> </w:t>
      </w:r>
      <w:r w:rsidRPr="00413D4F">
        <w:rPr>
          <w:rFonts w:ascii="Arial" w:hAnsi="Arial" w:cs="Arial"/>
          <w:color w:val="000000" w:themeColor="text1"/>
          <w:sz w:val="18"/>
          <w:szCs w:val="18"/>
        </w:rPr>
        <w:t xml:space="preserve">Fiscal Técnico de contrato será responsável por acompanhar e fiscalizar a execução de um contrato, prestando apoio a gestão contratual, com apoio operacional a tarefas de ocorrências referente ao supracitado contrato, bem como a emissão de notificações pertinentes a execução, prestar apoio ao Gestor do Contrato, </w:t>
      </w:r>
      <w:r w:rsidR="002902D4" w:rsidRPr="00413D4F">
        <w:rPr>
          <w:rFonts w:ascii="Arial" w:hAnsi="Arial" w:cs="Arial"/>
          <w:color w:val="000000" w:themeColor="text1"/>
          <w:sz w:val="18"/>
          <w:szCs w:val="18"/>
        </w:rPr>
        <w:t>em tempo hábil, situações que demandem atitudes decisões.</w:t>
      </w:r>
    </w:p>
    <w:p w14:paraId="3A5E9FFE" w14:textId="44EFA3A4" w:rsidR="002F706E" w:rsidRPr="00413D4F" w:rsidRDefault="002F706E" w:rsidP="00A77528">
      <w:pPr>
        <w:rPr>
          <w:rFonts w:ascii="Arial" w:hAnsi="Arial" w:cs="Arial"/>
          <w:color w:val="000000" w:themeColor="text1"/>
          <w:sz w:val="18"/>
          <w:szCs w:val="18"/>
        </w:rPr>
      </w:pPr>
      <w:r w:rsidRPr="00413D4F">
        <w:rPr>
          <w:rFonts w:ascii="Arial" w:hAnsi="Arial" w:cs="Arial"/>
          <w:b/>
          <w:bCs/>
          <w:color w:val="000000" w:themeColor="text1"/>
          <w:sz w:val="18"/>
          <w:szCs w:val="18"/>
        </w:rPr>
        <w:t>Fiscal Setorial:</w:t>
      </w:r>
      <w:r w:rsidR="002902D4" w:rsidRPr="00413D4F">
        <w:rPr>
          <w:rFonts w:ascii="Arial" w:hAnsi="Arial" w:cs="Arial"/>
          <w:b/>
          <w:bCs/>
          <w:color w:val="000000" w:themeColor="text1"/>
          <w:sz w:val="18"/>
          <w:szCs w:val="18"/>
        </w:rPr>
        <w:t xml:space="preserve"> </w:t>
      </w:r>
      <w:r w:rsidR="002902D4" w:rsidRPr="00413D4F">
        <w:rPr>
          <w:rFonts w:ascii="Arial" w:hAnsi="Arial" w:cs="Arial"/>
          <w:color w:val="000000" w:themeColor="text1"/>
          <w:sz w:val="18"/>
          <w:szCs w:val="18"/>
        </w:rPr>
        <w:t>O Fiscal Setorial será responsável por auxiliar os Fiscais Administrativo e Técnico através do recebimento provisório e definitivo do objeto deste Termo de Referência.</w:t>
      </w:r>
    </w:p>
    <w:p w14:paraId="2D8CC394" w14:textId="07B5A2D3" w:rsidR="002902D4" w:rsidRPr="00413D4F" w:rsidRDefault="002902D4" w:rsidP="00A77528">
      <w:pPr>
        <w:rPr>
          <w:rFonts w:ascii="Arial" w:hAnsi="Arial" w:cs="Arial"/>
          <w:color w:val="000000" w:themeColor="text1"/>
          <w:sz w:val="18"/>
          <w:szCs w:val="18"/>
        </w:rPr>
      </w:pPr>
      <w:r w:rsidRPr="00413D4F">
        <w:rPr>
          <w:rFonts w:ascii="Arial" w:hAnsi="Arial" w:cs="Arial"/>
          <w:color w:val="000000" w:themeColor="text1"/>
          <w:sz w:val="18"/>
          <w:szCs w:val="18"/>
        </w:rPr>
        <w:t>Todos de acordo com o Art. 20, da Lei Municipal Nº 2.722/2024.</w:t>
      </w:r>
    </w:p>
    <w:p w14:paraId="14385167" w14:textId="71664144" w:rsidR="00BB6552" w:rsidRPr="00413D4F" w:rsidRDefault="00BB6552" w:rsidP="00A77528">
      <w:pPr>
        <w:rPr>
          <w:rFonts w:ascii="Arial" w:hAnsi="Arial" w:cs="Arial"/>
          <w:color w:val="000000" w:themeColor="text1"/>
          <w:sz w:val="18"/>
          <w:szCs w:val="18"/>
        </w:rPr>
      </w:pPr>
      <w:r w:rsidRPr="00413D4F">
        <w:rPr>
          <w:rFonts w:ascii="Arial" w:hAnsi="Arial" w:cs="Arial"/>
          <w:color w:val="000000" w:themeColor="text1"/>
          <w:sz w:val="18"/>
          <w:szCs w:val="18"/>
        </w:rPr>
        <w:t>Referente aos Gestor e Fiscais, oriundos de um futuro Contrato Administrativo, pela Secretaria Municipal de Segurança e Ordem Pública, em momento oportuno o Ordenador de Despesas, bem como a equipe técnica que atuará neste campo, junto as demandas operacionais, serão informados posteriormente.</w:t>
      </w:r>
    </w:p>
    <w:bookmarkEnd w:id="8"/>
    <w:p w14:paraId="6AF4FF62" w14:textId="25D6C2AC" w:rsidR="00646F29" w:rsidRPr="00413D4F" w:rsidRDefault="00646F29" w:rsidP="00646F29">
      <w:pPr>
        <w:rPr>
          <w:rFonts w:ascii="Arial" w:hAnsi="Arial" w:cs="Arial"/>
          <w:b/>
          <w:sz w:val="18"/>
          <w:szCs w:val="18"/>
        </w:rPr>
      </w:pPr>
      <w:r w:rsidRPr="00413D4F">
        <w:rPr>
          <w:rFonts w:ascii="Arial" w:hAnsi="Arial" w:cs="Arial"/>
          <w:b/>
          <w:sz w:val="18"/>
          <w:szCs w:val="18"/>
        </w:rPr>
        <w:t>24. ANEXO</w:t>
      </w:r>
    </w:p>
    <w:p w14:paraId="288C2059" w14:textId="7175D2CA" w:rsidR="00646F29" w:rsidRPr="00413D4F" w:rsidRDefault="00646F29" w:rsidP="00646F29">
      <w:pPr>
        <w:rPr>
          <w:rFonts w:ascii="Arial" w:hAnsi="Arial" w:cs="Arial"/>
          <w:color w:val="000000" w:themeColor="text1"/>
          <w:sz w:val="18"/>
          <w:szCs w:val="18"/>
        </w:rPr>
      </w:pPr>
      <w:r w:rsidRPr="00413D4F">
        <w:rPr>
          <w:rFonts w:ascii="Arial" w:hAnsi="Arial" w:cs="Arial"/>
          <w:color w:val="000000" w:themeColor="text1"/>
          <w:sz w:val="18"/>
          <w:szCs w:val="18"/>
        </w:rPr>
        <w:t>•</w:t>
      </w:r>
      <w:r w:rsidRPr="00413D4F">
        <w:rPr>
          <w:rFonts w:ascii="Arial" w:hAnsi="Arial" w:cs="Arial"/>
          <w:color w:val="000000" w:themeColor="text1"/>
          <w:sz w:val="18"/>
          <w:szCs w:val="18"/>
        </w:rPr>
        <w:tab/>
        <w:t>Anexo I – Memória de Cálculo</w:t>
      </w:r>
      <w:r w:rsidR="00BB5636" w:rsidRPr="00413D4F">
        <w:rPr>
          <w:rFonts w:ascii="Arial" w:hAnsi="Arial" w:cs="Arial"/>
          <w:color w:val="000000" w:themeColor="text1"/>
          <w:sz w:val="18"/>
          <w:szCs w:val="18"/>
        </w:rPr>
        <w:t xml:space="preserve"> – Secretaria Municipal de Esporte, Lazer e Turismo</w:t>
      </w:r>
    </w:p>
    <w:p w14:paraId="59EC451E" w14:textId="262C593D" w:rsidR="00BB5636" w:rsidRPr="00413D4F" w:rsidRDefault="00BB5636" w:rsidP="00646F29">
      <w:pPr>
        <w:rPr>
          <w:rFonts w:ascii="Arial" w:hAnsi="Arial" w:cs="Arial"/>
          <w:color w:val="000000" w:themeColor="text1"/>
          <w:sz w:val="18"/>
          <w:szCs w:val="18"/>
        </w:rPr>
      </w:pPr>
      <w:r w:rsidRPr="00413D4F">
        <w:rPr>
          <w:rFonts w:ascii="Arial" w:hAnsi="Arial" w:cs="Arial"/>
          <w:color w:val="000000" w:themeColor="text1"/>
          <w:sz w:val="18"/>
          <w:szCs w:val="18"/>
        </w:rPr>
        <w:lastRenderedPageBreak/>
        <w:t>•</w:t>
      </w:r>
      <w:r w:rsidRPr="00413D4F">
        <w:rPr>
          <w:rFonts w:ascii="Arial" w:hAnsi="Arial" w:cs="Arial"/>
          <w:color w:val="000000" w:themeColor="text1"/>
          <w:sz w:val="18"/>
          <w:szCs w:val="18"/>
        </w:rPr>
        <w:tab/>
        <w:t>Anexo II– Memória de Cálculo – CADASTUR</w:t>
      </w:r>
    </w:p>
    <w:p w14:paraId="7DB2B84E" w14:textId="7E98BAF6" w:rsidR="00646F29" w:rsidRPr="00413D4F" w:rsidRDefault="00646F29" w:rsidP="00646F29">
      <w:pPr>
        <w:rPr>
          <w:rFonts w:ascii="Arial" w:hAnsi="Arial" w:cs="Arial"/>
          <w:color w:val="000000" w:themeColor="text1"/>
          <w:sz w:val="18"/>
          <w:szCs w:val="18"/>
        </w:rPr>
      </w:pPr>
      <w:r w:rsidRPr="00413D4F">
        <w:rPr>
          <w:rFonts w:ascii="Arial" w:hAnsi="Arial" w:cs="Arial"/>
          <w:color w:val="000000" w:themeColor="text1"/>
          <w:sz w:val="18"/>
          <w:szCs w:val="18"/>
        </w:rPr>
        <w:t>•</w:t>
      </w:r>
      <w:r w:rsidRPr="00413D4F">
        <w:rPr>
          <w:rFonts w:ascii="Arial" w:hAnsi="Arial" w:cs="Arial"/>
          <w:color w:val="000000" w:themeColor="text1"/>
          <w:sz w:val="18"/>
          <w:szCs w:val="18"/>
        </w:rPr>
        <w:tab/>
        <w:t xml:space="preserve">Anexo </w:t>
      </w:r>
      <w:r w:rsidR="00395402">
        <w:rPr>
          <w:rFonts w:ascii="Arial" w:hAnsi="Arial" w:cs="Arial"/>
          <w:color w:val="000000" w:themeColor="text1"/>
          <w:sz w:val="18"/>
          <w:szCs w:val="18"/>
        </w:rPr>
        <w:t>III</w:t>
      </w:r>
      <w:r w:rsidR="00BB5636" w:rsidRPr="00413D4F">
        <w:rPr>
          <w:rFonts w:ascii="Arial" w:hAnsi="Arial" w:cs="Arial"/>
          <w:color w:val="000000" w:themeColor="text1"/>
          <w:sz w:val="18"/>
          <w:szCs w:val="18"/>
        </w:rPr>
        <w:t xml:space="preserve"> </w:t>
      </w:r>
      <w:r w:rsidRPr="00413D4F">
        <w:rPr>
          <w:rFonts w:ascii="Arial" w:hAnsi="Arial" w:cs="Arial"/>
          <w:color w:val="000000" w:themeColor="text1"/>
          <w:sz w:val="18"/>
          <w:szCs w:val="18"/>
        </w:rPr>
        <w:t>– Memória de Cálculo Eventos Geradores de Fluxo</w:t>
      </w:r>
    </w:p>
    <w:p w14:paraId="6A3545C8" w14:textId="21C25F33" w:rsidR="00646F29" w:rsidRPr="00413D4F" w:rsidRDefault="00646F29" w:rsidP="00A77528">
      <w:pPr>
        <w:jc w:val="right"/>
        <w:rPr>
          <w:rFonts w:ascii="Arial" w:hAnsi="Arial" w:cs="Arial"/>
          <w:color w:val="000000" w:themeColor="text1"/>
          <w:sz w:val="18"/>
          <w:szCs w:val="18"/>
        </w:rPr>
      </w:pPr>
      <w:r w:rsidRPr="00413D4F">
        <w:rPr>
          <w:rFonts w:ascii="Arial" w:hAnsi="Arial" w:cs="Arial"/>
          <w:color w:val="000000" w:themeColor="text1"/>
          <w:sz w:val="18"/>
          <w:szCs w:val="18"/>
        </w:rPr>
        <w:t xml:space="preserve">Saquarema, </w:t>
      </w:r>
      <w:r w:rsidR="00BB5636" w:rsidRPr="00413D4F">
        <w:rPr>
          <w:rFonts w:ascii="Arial" w:hAnsi="Arial" w:cs="Arial"/>
          <w:color w:val="000000" w:themeColor="text1"/>
          <w:sz w:val="18"/>
          <w:szCs w:val="18"/>
        </w:rPr>
        <w:t>1</w:t>
      </w:r>
      <w:r w:rsidR="00395402">
        <w:rPr>
          <w:rFonts w:ascii="Arial" w:hAnsi="Arial" w:cs="Arial"/>
          <w:color w:val="000000" w:themeColor="text1"/>
          <w:sz w:val="18"/>
          <w:szCs w:val="18"/>
        </w:rPr>
        <w:t>4</w:t>
      </w:r>
      <w:r w:rsidRPr="00413D4F">
        <w:rPr>
          <w:rFonts w:ascii="Arial" w:hAnsi="Arial" w:cs="Arial"/>
          <w:color w:val="000000" w:themeColor="text1"/>
          <w:sz w:val="18"/>
          <w:szCs w:val="18"/>
        </w:rPr>
        <w:t xml:space="preserve"> de </w:t>
      </w:r>
      <w:r w:rsidR="00395402">
        <w:rPr>
          <w:rFonts w:ascii="Arial" w:hAnsi="Arial" w:cs="Arial"/>
          <w:color w:val="000000" w:themeColor="text1"/>
          <w:sz w:val="18"/>
          <w:szCs w:val="18"/>
        </w:rPr>
        <w:t>julho</w:t>
      </w:r>
      <w:r w:rsidRPr="00413D4F">
        <w:rPr>
          <w:rFonts w:ascii="Arial" w:hAnsi="Arial" w:cs="Arial"/>
          <w:color w:val="000000" w:themeColor="text1"/>
          <w:sz w:val="18"/>
          <w:szCs w:val="18"/>
        </w:rPr>
        <w:t xml:space="preserve"> de 2025.</w:t>
      </w:r>
    </w:p>
    <w:p w14:paraId="0CEB13C5" w14:textId="2B53DABD" w:rsidR="00646F29" w:rsidRPr="00413D4F" w:rsidRDefault="00646F29" w:rsidP="00A77528">
      <w:pPr>
        <w:ind w:firstLine="708"/>
        <w:rPr>
          <w:rFonts w:ascii="Arial" w:hAnsi="Arial" w:cs="Arial"/>
          <w:b/>
          <w:sz w:val="18"/>
          <w:szCs w:val="18"/>
        </w:rPr>
      </w:pPr>
      <w:r w:rsidRPr="00413D4F">
        <w:rPr>
          <w:rFonts w:ascii="Arial" w:hAnsi="Arial" w:cs="Arial"/>
          <w:sz w:val="18"/>
          <w:szCs w:val="18"/>
        </w:rPr>
        <w:t>De acordo</w:t>
      </w:r>
      <w:r w:rsidR="00A77528" w:rsidRPr="00413D4F">
        <w:rPr>
          <w:rFonts w:ascii="Arial" w:hAnsi="Arial" w:cs="Arial"/>
          <w:sz w:val="18"/>
          <w:szCs w:val="18"/>
        </w:rPr>
        <w:t>,</w:t>
      </w:r>
    </w:p>
    <w:p w14:paraId="31622AFC" w14:textId="77777777" w:rsidR="00646F29" w:rsidRPr="00413D4F" w:rsidRDefault="00646F29" w:rsidP="00646F29">
      <w:pPr>
        <w:spacing w:line="360" w:lineRule="auto"/>
        <w:rPr>
          <w:rFonts w:ascii="Arial" w:hAnsi="Arial" w:cs="Arial"/>
          <w:b/>
          <w:sz w:val="18"/>
          <w:szCs w:val="18"/>
        </w:rPr>
      </w:pPr>
    </w:p>
    <w:p w14:paraId="5DDDDC0B" w14:textId="234F8B28" w:rsidR="00A2765D" w:rsidRPr="00A2765D" w:rsidRDefault="00646F29" w:rsidP="00A2765D">
      <w:pPr>
        <w:ind w:firstLine="708"/>
        <w:jc w:val="center"/>
        <w:rPr>
          <w:rFonts w:ascii="Arial" w:hAnsi="Arial" w:cs="Arial"/>
          <w:b/>
          <w:sz w:val="18"/>
          <w:szCs w:val="18"/>
        </w:rPr>
      </w:pPr>
      <w:r w:rsidRPr="00413D4F">
        <w:rPr>
          <w:rFonts w:ascii="Arial" w:hAnsi="Arial" w:cs="Arial"/>
          <w:b/>
          <w:sz w:val="18"/>
          <w:szCs w:val="18"/>
        </w:rPr>
        <w:t>Rafael da Costa Castro</w:t>
      </w:r>
    </w:p>
    <w:p w14:paraId="1A5CAFA9" w14:textId="47DFFEDF" w:rsidR="00A77528" w:rsidRDefault="00646F29" w:rsidP="00BB5636">
      <w:pPr>
        <w:ind w:firstLine="708"/>
        <w:jc w:val="center"/>
        <w:rPr>
          <w:rFonts w:ascii="Arial" w:hAnsi="Arial" w:cs="Arial"/>
          <w:b/>
          <w:bCs/>
          <w:sz w:val="18"/>
          <w:szCs w:val="18"/>
        </w:rPr>
      </w:pPr>
      <w:r w:rsidRPr="00413D4F">
        <w:rPr>
          <w:rFonts w:ascii="Arial" w:hAnsi="Arial" w:cs="Arial"/>
          <w:b/>
          <w:bCs/>
          <w:sz w:val="18"/>
          <w:szCs w:val="18"/>
        </w:rPr>
        <w:t xml:space="preserve"> Secretário Municipal de Esporte, Lazer e Turismo.</w:t>
      </w:r>
    </w:p>
    <w:p w14:paraId="2C4230B5" w14:textId="77777777" w:rsidR="00A2765D" w:rsidRDefault="00A2765D" w:rsidP="00BB5636">
      <w:pPr>
        <w:ind w:firstLine="708"/>
        <w:jc w:val="center"/>
        <w:rPr>
          <w:rFonts w:ascii="Arial" w:hAnsi="Arial" w:cs="Arial"/>
          <w:b/>
          <w:bCs/>
          <w:sz w:val="18"/>
          <w:szCs w:val="18"/>
        </w:rPr>
      </w:pPr>
    </w:p>
    <w:p w14:paraId="550F5D80" w14:textId="77777777" w:rsidR="00A2765D" w:rsidRDefault="00A2765D" w:rsidP="00BB5636">
      <w:pPr>
        <w:ind w:firstLine="708"/>
        <w:jc w:val="center"/>
        <w:rPr>
          <w:rFonts w:ascii="Arial" w:hAnsi="Arial" w:cs="Arial"/>
          <w:b/>
          <w:bCs/>
          <w:sz w:val="18"/>
          <w:szCs w:val="18"/>
        </w:rPr>
      </w:pPr>
    </w:p>
    <w:p w14:paraId="3E7A132E" w14:textId="77777777" w:rsidR="00A2765D" w:rsidRDefault="00A2765D" w:rsidP="00BB5636">
      <w:pPr>
        <w:ind w:firstLine="708"/>
        <w:jc w:val="center"/>
        <w:rPr>
          <w:rFonts w:ascii="Arial" w:hAnsi="Arial" w:cs="Arial"/>
          <w:b/>
          <w:bCs/>
          <w:sz w:val="18"/>
          <w:szCs w:val="18"/>
        </w:rPr>
      </w:pPr>
    </w:p>
    <w:p w14:paraId="3B141BE0" w14:textId="77777777" w:rsidR="00A2765D" w:rsidRDefault="00A2765D" w:rsidP="00BB5636">
      <w:pPr>
        <w:ind w:firstLine="708"/>
        <w:jc w:val="center"/>
        <w:rPr>
          <w:rFonts w:ascii="Arial" w:hAnsi="Arial" w:cs="Arial"/>
          <w:b/>
          <w:bCs/>
          <w:sz w:val="18"/>
          <w:szCs w:val="18"/>
        </w:rPr>
      </w:pPr>
    </w:p>
    <w:p w14:paraId="406F0BED" w14:textId="77777777" w:rsidR="00A2765D" w:rsidRDefault="00A2765D" w:rsidP="00BB5636">
      <w:pPr>
        <w:ind w:firstLine="708"/>
        <w:jc w:val="center"/>
        <w:rPr>
          <w:rFonts w:ascii="Arial" w:hAnsi="Arial" w:cs="Arial"/>
          <w:b/>
          <w:bCs/>
          <w:sz w:val="18"/>
          <w:szCs w:val="18"/>
        </w:rPr>
      </w:pPr>
    </w:p>
    <w:p w14:paraId="7088F8BD" w14:textId="77777777" w:rsidR="00A2765D" w:rsidRDefault="00A2765D" w:rsidP="00BB5636">
      <w:pPr>
        <w:ind w:firstLine="708"/>
        <w:jc w:val="center"/>
        <w:rPr>
          <w:rFonts w:ascii="Arial" w:hAnsi="Arial" w:cs="Arial"/>
          <w:b/>
          <w:bCs/>
          <w:sz w:val="18"/>
          <w:szCs w:val="18"/>
        </w:rPr>
      </w:pPr>
    </w:p>
    <w:p w14:paraId="19762648" w14:textId="77777777" w:rsidR="00A2765D" w:rsidRDefault="00A2765D" w:rsidP="00BB5636">
      <w:pPr>
        <w:ind w:firstLine="708"/>
        <w:jc w:val="center"/>
        <w:rPr>
          <w:rFonts w:ascii="Arial" w:hAnsi="Arial" w:cs="Arial"/>
          <w:b/>
          <w:bCs/>
          <w:sz w:val="18"/>
          <w:szCs w:val="18"/>
        </w:rPr>
      </w:pPr>
    </w:p>
    <w:p w14:paraId="0451D1E5" w14:textId="77777777" w:rsidR="00A2765D" w:rsidRDefault="00A2765D" w:rsidP="00BB5636">
      <w:pPr>
        <w:ind w:firstLine="708"/>
        <w:jc w:val="center"/>
        <w:rPr>
          <w:rFonts w:ascii="Arial" w:hAnsi="Arial" w:cs="Arial"/>
          <w:b/>
          <w:bCs/>
          <w:sz w:val="18"/>
          <w:szCs w:val="18"/>
        </w:rPr>
      </w:pPr>
    </w:p>
    <w:p w14:paraId="2ECD70C5" w14:textId="77777777" w:rsidR="00A2765D" w:rsidRDefault="00A2765D" w:rsidP="00BB5636">
      <w:pPr>
        <w:ind w:firstLine="708"/>
        <w:jc w:val="center"/>
        <w:rPr>
          <w:rFonts w:ascii="Arial" w:hAnsi="Arial" w:cs="Arial"/>
          <w:b/>
          <w:bCs/>
          <w:sz w:val="18"/>
          <w:szCs w:val="18"/>
        </w:rPr>
      </w:pPr>
    </w:p>
    <w:p w14:paraId="3E21FFC2" w14:textId="77777777" w:rsidR="00A2765D" w:rsidRDefault="00A2765D" w:rsidP="00BB5636">
      <w:pPr>
        <w:ind w:firstLine="708"/>
        <w:jc w:val="center"/>
        <w:rPr>
          <w:rFonts w:ascii="Arial" w:hAnsi="Arial" w:cs="Arial"/>
          <w:b/>
          <w:bCs/>
          <w:sz w:val="18"/>
          <w:szCs w:val="18"/>
        </w:rPr>
      </w:pPr>
    </w:p>
    <w:p w14:paraId="51D1F051" w14:textId="77777777" w:rsidR="00A2765D" w:rsidRDefault="00A2765D" w:rsidP="00BB5636">
      <w:pPr>
        <w:ind w:firstLine="708"/>
        <w:jc w:val="center"/>
        <w:rPr>
          <w:rFonts w:ascii="Arial" w:hAnsi="Arial" w:cs="Arial"/>
          <w:b/>
          <w:bCs/>
          <w:sz w:val="18"/>
          <w:szCs w:val="18"/>
        </w:rPr>
      </w:pPr>
    </w:p>
    <w:p w14:paraId="7705E11E" w14:textId="77777777" w:rsidR="00A2765D" w:rsidRDefault="00A2765D" w:rsidP="00BB5636">
      <w:pPr>
        <w:ind w:firstLine="708"/>
        <w:jc w:val="center"/>
        <w:rPr>
          <w:rFonts w:ascii="Arial" w:hAnsi="Arial" w:cs="Arial"/>
          <w:b/>
          <w:bCs/>
          <w:sz w:val="18"/>
          <w:szCs w:val="18"/>
        </w:rPr>
      </w:pPr>
    </w:p>
    <w:p w14:paraId="340EB709" w14:textId="77777777" w:rsidR="00A2765D" w:rsidRDefault="00A2765D" w:rsidP="00BB5636">
      <w:pPr>
        <w:ind w:firstLine="708"/>
        <w:jc w:val="center"/>
        <w:rPr>
          <w:rFonts w:ascii="Arial" w:hAnsi="Arial" w:cs="Arial"/>
          <w:b/>
          <w:bCs/>
          <w:sz w:val="18"/>
          <w:szCs w:val="18"/>
        </w:rPr>
      </w:pPr>
    </w:p>
    <w:p w14:paraId="50DE950F" w14:textId="77777777" w:rsidR="00A2765D" w:rsidRDefault="00A2765D" w:rsidP="00BB5636">
      <w:pPr>
        <w:ind w:firstLine="708"/>
        <w:jc w:val="center"/>
        <w:rPr>
          <w:rFonts w:ascii="Arial" w:hAnsi="Arial" w:cs="Arial"/>
          <w:b/>
          <w:bCs/>
          <w:sz w:val="18"/>
          <w:szCs w:val="18"/>
        </w:rPr>
      </w:pPr>
    </w:p>
    <w:p w14:paraId="2B2219A7" w14:textId="77777777" w:rsidR="00A2765D" w:rsidRDefault="00A2765D" w:rsidP="00BB5636">
      <w:pPr>
        <w:ind w:firstLine="708"/>
        <w:jc w:val="center"/>
        <w:rPr>
          <w:rFonts w:ascii="Arial" w:hAnsi="Arial" w:cs="Arial"/>
          <w:b/>
          <w:bCs/>
          <w:sz w:val="18"/>
          <w:szCs w:val="18"/>
        </w:rPr>
      </w:pPr>
    </w:p>
    <w:p w14:paraId="43F96077" w14:textId="77777777" w:rsidR="00A2765D" w:rsidRDefault="00A2765D" w:rsidP="00BB5636">
      <w:pPr>
        <w:ind w:firstLine="708"/>
        <w:jc w:val="center"/>
        <w:rPr>
          <w:rFonts w:ascii="Arial" w:hAnsi="Arial" w:cs="Arial"/>
          <w:b/>
          <w:bCs/>
          <w:sz w:val="18"/>
          <w:szCs w:val="18"/>
        </w:rPr>
      </w:pPr>
    </w:p>
    <w:p w14:paraId="1DCD17DC" w14:textId="77777777" w:rsidR="00A2765D" w:rsidRDefault="00A2765D" w:rsidP="00BB5636">
      <w:pPr>
        <w:ind w:firstLine="708"/>
        <w:jc w:val="center"/>
        <w:rPr>
          <w:rFonts w:ascii="Arial" w:hAnsi="Arial" w:cs="Arial"/>
          <w:b/>
          <w:bCs/>
          <w:sz w:val="18"/>
          <w:szCs w:val="18"/>
        </w:rPr>
      </w:pPr>
    </w:p>
    <w:p w14:paraId="3E1C85F0" w14:textId="77777777" w:rsidR="00A2765D" w:rsidRDefault="00A2765D" w:rsidP="00BB5636">
      <w:pPr>
        <w:ind w:firstLine="708"/>
        <w:jc w:val="center"/>
        <w:rPr>
          <w:rFonts w:ascii="Arial" w:hAnsi="Arial" w:cs="Arial"/>
          <w:b/>
          <w:bCs/>
          <w:sz w:val="18"/>
          <w:szCs w:val="18"/>
        </w:rPr>
      </w:pPr>
    </w:p>
    <w:p w14:paraId="56E8E403" w14:textId="77777777" w:rsidR="00395402" w:rsidRDefault="00395402" w:rsidP="00BB5636">
      <w:pPr>
        <w:ind w:firstLine="708"/>
        <w:jc w:val="center"/>
        <w:rPr>
          <w:rFonts w:ascii="Arial" w:hAnsi="Arial" w:cs="Arial"/>
          <w:b/>
          <w:bCs/>
          <w:sz w:val="18"/>
          <w:szCs w:val="18"/>
        </w:rPr>
      </w:pPr>
    </w:p>
    <w:p w14:paraId="34FFD3A8" w14:textId="77777777" w:rsidR="00395402" w:rsidRDefault="00395402" w:rsidP="00BB5636">
      <w:pPr>
        <w:ind w:firstLine="708"/>
        <w:jc w:val="center"/>
        <w:rPr>
          <w:rFonts w:ascii="Arial" w:hAnsi="Arial" w:cs="Arial"/>
          <w:b/>
          <w:bCs/>
          <w:sz w:val="18"/>
          <w:szCs w:val="18"/>
        </w:rPr>
      </w:pPr>
    </w:p>
    <w:p w14:paraId="48EC5223" w14:textId="77777777" w:rsidR="00A2765D" w:rsidRDefault="00A2765D" w:rsidP="00BB5636">
      <w:pPr>
        <w:ind w:firstLine="708"/>
        <w:jc w:val="center"/>
        <w:rPr>
          <w:rFonts w:ascii="Arial" w:hAnsi="Arial" w:cs="Arial"/>
          <w:b/>
          <w:bCs/>
          <w:sz w:val="18"/>
          <w:szCs w:val="18"/>
        </w:rPr>
      </w:pPr>
    </w:p>
    <w:p w14:paraId="63701C31" w14:textId="77777777" w:rsidR="00A2765D" w:rsidRDefault="00A2765D" w:rsidP="00BB5636">
      <w:pPr>
        <w:ind w:firstLine="708"/>
        <w:jc w:val="center"/>
        <w:rPr>
          <w:rFonts w:ascii="Arial" w:hAnsi="Arial" w:cs="Arial"/>
          <w:b/>
          <w:bCs/>
          <w:sz w:val="18"/>
          <w:szCs w:val="18"/>
        </w:rPr>
      </w:pPr>
    </w:p>
    <w:p w14:paraId="30EE1AA6" w14:textId="77777777" w:rsidR="00A2765D" w:rsidRPr="00413D4F" w:rsidRDefault="00A2765D" w:rsidP="00BB5636">
      <w:pPr>
        <w:ind w:firstLine="708"/>
        <w:jc w:val="center"/>
        <w:rPr>
          <w:rFonts w:ascii="Arial" w:hAnsi="Arial" w:cs="Arial"/>
          <w:b/>
          <w:bCs/>
          <w:sz w:val="18"/>
          <w:szCs w:val="18"/>
        </w:rPr>
      </w:pPr>
    </w:p>
    <w:p w14:paraId="42EFB88D" w14:textId="7777777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Anexo I</w:t>
      </w:r>
    </w:p>
    <w:p w14:paraId="0187DB88" w14:textId="330A381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Memória de Cálculo</w:t>
      </w:r>
      <w:r w:rsidR="00BB5636" w:rsidRPr="00413D4F">
        <w:rPr>
          <w:rFonts w:ascii="Arial" w:hAnsi="Arial" w:cs="Arial"/>
          <w:b/>
          <w:bCs/>
          <w:sz w:val="18"/>
          <w:szCs w:val="18"/>
        </w:rPr>
        <w:t xml:space="preserve"> – Secretaria Municipal de Esporte, Lazer e Turismo</w:t>
      </w:r>
    </w:p>
    <w:tbl>
      <w:tblPr>
        <w:tblStyle w:val="TabeladeGrade2"/>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745"/>
        <w:gridCol w:w="2617"/>
        <w:gridCol w:w="2423"/>
        <w:gridCol w:w="1483"/>
        <w:gridCol w:w="1483"/>
      </w:tblGrid>
      <w:tr w:rsidR="00A77528" w:rsidRPr="00413D4F" w14:paraId="53C713AE" w14:textId="58902D4B" w:rsidTr="00A775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bottom w:val="single" w:sz="4" w:space="0" w:color="auto"/>
              <w:right w:val="single" w:sz="4" w:space="0" w:color="auto"/>
            </w:tcBorders>
            <w:shd w:val="clear" w:color="auto" w:fill="95B3D7" w:themeFill="accent1" w:themeFillTint="99"/>
          </w:tcPr>
          <w:p w14:paraId="70CB95E5" w14:textId="77777777" w:rsidR="00A77528" w:rsidRPr="00413D4F" w:rsidRDefault="00A77528" w:rsidP="00D6001C">
            <w:pPr>
              <w:jc w:val="center"/>
              <w:rPr>
                <w:rFonts w:ascii="Arial" w:hAnsi="Arial" w:cs="Arial"/>
                <w:b w:val="0"/>
                <w:bCs w:val="0"/>
                <w:color w:val="000000" w:themeColor="text1"/>
                <w:sz w:val="18"/>
                <w:szCs w:val="18"/>
              </w:rPr>
            </w:pPr>
            <w:r w:rsidRPr="00413D4F">
              <w:rPr>
                <w:rFonts w:ascii="Arial" w:hAnsi="Arial" w:cs="Arial"/>
                <w:color w:val="000000" w:themeColor="text1"/>
                <w:sz w:val="18"/>
                <w:szCs w:val="18"/>
              </w:rPr>
              <w:t>CATSER</w:t>
            </w:r>
          </w:p>
          <w:p w14:paraId="4D42788A" w14:textId="77777777" w:rsidR="00A77528" w:rsidRPr="00413D4F" w:rsidRDefault="00A77528" w:rsidP="00D6001C">
            <w:pPr>
              <w:jc w:val="center"/>
              <w:rPr>
                <w:rFonts w:ascii="Arial" w:hAnsi="Arial" w:cs="Arial"/>
                <w:color w:val="000000" w:themeColor="text1"/>
                <w:sz w:val="18"/>
                <w:szCs w:val="18"/>
              </w:rPr>
            </w:pPr>
            <w:r w:rsidRPr="00413D4F">
              <w:rPr>
                <w:rFonts w:ascii="Arial" w:hAnsi="Arial" w:cs="Arial"/>
                <w:color w:val="000000" w:themeColor="text1"/>
                <w:sz w:val="18"/>
                <w:szCs w:val="18"/>
              </w:rPr>
              <w:t>(SIMILARIDADE)</w:t>
            </w:r>
          </w:p>
        </w:tc>
        <w:tc>
          <w:tcPr>
            <w:tcW w:w="74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A1713D6" w14:textId="77777777" w:rsidR="00A77528" w:rsidRPr="00413D4F" w:rsidRDefault="00A77528"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p>
          <w:p w14:paraId="3260BA15" w14:textId="77777777" w:rsidR="00A77528" w:rsidRPr="00413D4F" w:rsidRDefault="00A77528"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ITEM</w:t>
            </w:r>
          </w:p>
        </w:tc>
        <w:tc>
          <w:tcPr>
            <w:tcW w:w="261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3CF7A17" w14:textId="77777777" w:rsidR="00A77528" w:rsidRPr="00413D4F" w:rsidRDefault="00A77528"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SERVIÇO</w:t>
            </w:r>
          </w:p>
        </w:tc>
        <w:tc>
          <w:tcPr>
            <w:tcW w:w="2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98BA29E" w14:textId="77777777" w:rsidR="00A77528" w:rsidRPr="00413D4F" w:rsidRDefault="00A77528"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DESCRIÇÃO</w:t>
            </w:r>
          </w:p>
        </w:tc>
        <w:tc>
          <w:tcPr>
            <w:tcW w:w="1483" w:type="dxa"/>
            <w:tcBorders>
              <w:top w:val="single" w:sz="4" w:space="0" w:color="auto"/>
              <w:left w:val="single" w:sz="4" w:space="0" w:color="auto"/>
              <w:bottom w:val="single" w:sz="4" w:space="0" w:color="auto"/>
            </w:tcBorders>
            <w:shd w:val="clear" w:color="auto" w:fill="95B3D7" w:themeFill="accent1" w:themeFillTint="99"/>
            <w:vAlign w:val="center"/>
          </w:tcPr>
          <w:p w14:paraId="4CEA4E35" w14:textId="77777777" w:rsidR="00A77528" w:rsidRPr="00413D4F" w:rsidRDefault="00A77528"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UND. DE MEDIDA</w:t>
            </w:r>
          </w:p>
        </w:tc>
        <w:tc>
          <w:tcPr>
            <w:tcW w:w="1483" w:type="dxa"/>
            <w:tcBorders>
              <w:top w:val="single" w:sz="4" w:space="0" w:color="auto"/>
              <w:left w:val="single" w:sz="4" w:space="0" w:color="auto"/>
              <w:bottom w:val="single" w:sz="4" w:space="0" w:color="auto"/>
            </w:tcBorders>
            <w:shd w:val="clear" w:color="auto" w:fill="95B3D7" w:themeFill="accent1" w:themeFillTint="99"/>
          </w:tcPr>
          <w:p w14:paraId="2E266DC4" w14:textId="398377DB" w:rsidR="00A77528" w:rsidRPr="00413D4F" w:rsidRDefault="00A77528" w:rsidP="00D600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QUANT.</w:t>
            </w:r>
          </w:p>
        </w:tc>
      </w:tr>
      <w:tr w:rsidR="00A77528" w:rsidRPr="00413D4F" w14:paraId="2E48364A" w14:textId="134DB1AD" w:rsidTr="00A775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5"/>
            <w:tcBorders>
              <w:top w:val="single" w:sz="4" w:space="0" w:color="auto"/>
              <w:bottom w:val="single" w:sz="4" w:space="0" w:color="auto"/>
            </w:tcBorders>
            <w:shd w:val="clear" w:color="auto" w:fill="00B0F0"/>
          </w:tcPr>
          <w:p w14:paraId="174ADE8B" w14:textId="77777777" w:rsidR="00A77528" w:rsidRPr="00413D4F" w:rsidRDefault="00A77528" w:rsidP="00D6001C">
            <w:pPr>
              <w:jc w:val="center"/>
              <w:rPr>
                <w:rFonts w:ascii="Arial" w:hAnsi="Arial" w:cs="Arial"/>
                <w:color w:val="000000" w:themeColor="text1"/>
                <w:sz w:val="18"/>
                <w:szCs w:val="18"/>
              </w:rPr>
            </w:pPr>
            <w:r w:rsidRPr="00413D4F">
              <w:rPr>
                <w:rFonts w:ascii="Arial" w:hAnsi="Arial" w:cs="Arial"/>
                <w:color w:val="000000" w:themeColor="text1"/>
                <w:sz w:val="18"/>
                <w:szCs w:val="18"/>
              </w:rPr>
              <w:t>GRUPO - 01</w:t>
            </w:r>
          </w:p>
        </w:tc>
        <w:tc>
          <w:tcPr>
            <w:tcW w:w="1483" w:type="dxa"/>
            <w:tcBorders>
              <w:top w:val="single" w:sz="4" w:space="0" w:color="auto"/>
              <w:bottom w:val="single" w:sz="4" w:space="0" w:color="auto"/>
            </w:tcBorders>
            <w:shd w:val="clear" w:color="auto" w:fill="00B0F0"/>
          </w:tcPr>
          <w:p w14:paraId="26A5F98A" w14:textId="77777777" w:rsidR="00A77528" w:rsidRPr="00413D4F" w:rsidRDefault="00A77528"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A77528" w:rsidRPr="00413D4F" w14:paraId="553D1543" w14:textId="4862E5BE" w:rsidTr="00A77528">
        <w:trPr>
          <w:jc w:val="center"/>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tcBorders>
            <w:shd w:val="clear" w:color="auto" w:fill="auto"/>
          </w:tcPr>
          <w:p w14:paraId="23578CC7" w14:textId="77777777" w:rsidR="00A77528" w:rsidRPr="00413D4F" w:rsidRDefault="00A77528" w:rsidP="00D6001C">
            <w:pPr>
              <w:jc w:val="center"/>
              <w:rPr>
                <w:rFonts w:ascii="Arial" w:hAnsi="Arial" w:cs="Arial"/>
                <w:b w:val="0"/>
                <w:bCs w:val="0"/>
                <w:color w:val="000000" w:themeColor="text1"/>
                <w:sz w:val="18"/>
                <w:szCs w:val="18"/>
              </w:rPr>
            </w:pPr>
          </w:p>
          <w:p w14:paraId="70C0643D" w14:textId="77777777" w:rsidR="00A77528" w:rsidRPr="00413D4F" w:rsidRDefault="00A77528" w:rsidP="00D6001C">
            <w:pPr>
              <w:jc w:val="center"/>
              <w:rPr>
                <w:rFonts w:ascii="Arial" w:hAnsi="Arial" w:cs="Arial"/>
                <w:b w:val="0"/>
                <w:bCs w:val="0"/>
                <w:color w:val="000000" w:themeColor="text1"/>
                <w:sz w:val="18"/>
                <w:szCs w:val="18"/>
              </w:rPr>
            </w:pPr>
          </w:p>
          <w:p w14:paraId="1FD26FF9" w14:textId="77777777" w:rsidR="00A77528" w:rsidRPr="00413D4F" w:rsidRDefault="00A77528" w:rsidP="00D6001C">
            <w:pPr>
              <w:jc w:val="center"/>
              <w:rPr>
                <w:rFonts w:ascii="Arial" w:hAnsi="Arial" w:cs="Arial"/>
                <w:b w:val="0"/>
                <w:bCs w:val="0"/>
                <w:color w:val="000000" w:themeColor="text1"/>
                <w:sz w:val="18"/>
                <w:szCs w:val="18"/>
              </w:rPr>
            </w:pPr>
          </w:p>
          <w:p w14:paraId="671E6804" w14:textId="77777777" w:rsidR="00A77528" w:rsidRPr="00413D4F" w:rsidRDefault="00A77528" w:rsidP="00D6001C">
            <w:pPr>
              <w:jc w:val="center"/>
              <w:rPr>
                <w:rFonts w:ascii="Arial" w:hAnsi="Arial" w:cs="Arial"/>
                <w:b w:val="0"/>
                <w:bCs w:val="0"/>
                <w:sz w:val="18"/>
                <w:szCs w:val="18"/>
              </w:rPr>
            </w:pPr>
          </w:p>
          <w:p w14:paraId="14894303" w14:textId="77777777" w:rsidR="00A77528" w:rsidRPr="00413D4F" w:rsidRDefault="00A77528" w:rsidP="00D6001C">
            <w:pPr>
              <w:jc w:val="center"/>
              <w:rPr>
                <w:rFonts w:ascii="Arial" w:hAnsi="Arial" w:cs="Arial"/>
                <w:b w:val="0"/>
                <w:bCs w:val="0"/>
                <w:color w:val="000000" w:themeColor="text1"/>
                <w:sz w:val="18"/>
                <w:szCs w:val="18"/>
              </w:rPr>
            </w:pPr>
            <w:r w:rsidRPr="00413D4F">
              <w:rPr>
                <w:rFonts w:ascii="Arial" w:hAnsi="Arial" w:cs="Arial"/>
                <w:b w:val="0"/>
                <w:bCs w:val="0"/>
                <w:sz w:val="18"/>
                <w:szCs w:val="18"/>
              </w:rPr>
              <w:t>30136</w:t>
            </w:r>
          </w:p>
        </w:tc>
        <w:tc>
          <w:tcPr>
            <w:tcW w:w="745" w:type="dxa"/>
            <w:tcBorders>
              <w:top w:val="single" w:sz="4" w:space="0" w:color="auto"/>
            </w:tcBorders>
            <w:shd w:val="clear" w:color="auto" w:fill="auto"/>
          </w:tcPr>
          <w:p w14:paraId="70DC9098"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58A4147F"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9B340F4"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5CCF8AEF"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111D8CE"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1</w:t>
            </w:r>
          </w:p>
        </w:tc>
        <w:tc>
          <w:tcPr>
            <w:tcW w:w="2617" w:type="dxa"/>
            <w:tcBorders>
              <w:top w:val="single" w:sz="4" w:space="0" w:color="auto"/>
            </w:tcBorders>
            <w:shd w:val="clear" w:color="auto" w:fill="auto"/>
            <w:vAlign w:val="center"/>
          </w:tcPr>
          <w:p w14:paraId="44B7127B"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Segurança Desarmada</w:t>
            </w:r>
          </w:p>
        </w:tc>
        <w:tc>
          <w:tcPr>
            <w:tcW w:w="2423" w:type="dxa"/>
            <w:tcBorders>
              <w:top w:val="single" w:sz="4" w:space="0" w:color="auto"/>
            </w:tcBorders>
            <w:shd w:val="clear" w:color="auto" w:fill="auto"/>
          </w:tcPr>
          <w:p w14:paraId="3E4CC2A3" w14:textId="77777777" w:rsidR="00A77528" w:rsidRPr="00413D4F" w:rsidRDefault="00A77528" w:rsidP="00D6001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Prestação segurança de desarmada para eventos, incluindo fornecimento de uniforme, crachá de identificação, de transporte, alimentação, rádio comunicador e todas as taxas e impostos diretos e indiretos.</w:t>
            </w:r>
          </w:p>
        </w:tc>
        <w:tc>
          <w:tcPr>
            <w:tcW w:w="1483" w:type="dxa"/>
            <w:tcBorders>
              <w:top w:val="single" w:sz="4" w:space="0" w:color="auto"/>
            </w:tcBorders>
            <w:shd w:val="clear" w:color="auto" w:fill="auto"/>
            <w:vAlign w:val="center"/>
          </w:tcPr>
          <w:p w14:paraId="21D3CBC5"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Diária (8 horas)</w:t>
            </w:r>
          </w:p>
        </w:tc>
        <w:tc>
          <w:tcPr>
            <w:tcW w:w="1483" w:type="dxa"/>
            <w:tcBorders>
              <w:top w:val="single" w:sz="4" w:space="0" w:color="auto"/>
            </w:tcBorders>
          </w:tcPr>
          <w:p w14:paraId="3EDB8EC0"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089C4FFC"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11EC52F2"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78A8F661"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0B8590CA" w14:textId="77777777" w:rsidR="00A77528" w:rsidRPr="00413D4F" w:rsidRDefault="00A77528"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15149639" w14:textId="6AE1275D" w:rsidR="00A77528" w:rsidRPr="00413D4F" w:rsidRDefault="00395402" w:rsidP="00D600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8</w:t>
            </w:r>
            <w:r w:rsidR="00A77528" w:rsidRPr="00413D4F">
              <w:rPr>
                <w:rFonts w:ascii="Arial" w:hAnsi="Arial" w:cs="Arial"/>
                <w:color w:val="000000" w:themeColor="text1"/>
                <w:sz w:val="18"/>
                <w:szCs w:val="18"/>
              </w:rPr>
              <w:t>.000 (</w:t>
            </w:r>
            <w:r>
              <w:rPr>
                <w:rFonts w:ascii="Arial" w:hAnsi="Arial" w:cs="Arial"/>
                <w:color w:val="000000" w:themeColor="text1"/>
                <w:sz w:val="18"/>
                <w:szCs w:val="18"/>
              </w:rPr>
              <w:t>oito</w:t>
            </w:r>
            <w:r w:rsidR="00A77528" w:rsidRPr="00413D4F">
              <w:rPr>
                <w:rFonts w:ascii="Arial" w:hAnsi="Arial" w:cs="Arial"/>
                <w:color w:val="000000" w:themeColor="text1"/>
                <w:sz w:val="18"/>
                <w:szCs w:val="18"/>
              </w:rPr>
              <w:t xml:space="preserve"> mil) unidades</w:t>
            </w:r>
          </w:p>
        </w:tc>
      </w:tr>
      <w:tr w:rsidR="00A77528" w:rsidRPr="00413D4F" w14:paraId="2D85D3D8" w14:textId="51D3C745" w:rsidTr="00A775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4" w:type="dxa"/>
            <w:shd w:val="clear" w:color="auto" w:fill="FFFFFF" w:themeFill="background1"/>
          </w:tcPr>
          <w:p w14:paraId="23659D3C" w14:textId="77777777" w:rsidR="00A77528" w:rsidRPr="00413D4F" w:rsidRDefault="00A77528" w:rsidP="00D6001C">
            <w:pPr>
              <w:jc w:val="center"/>
              <w:rPr>
                <w:rFonts w:ascii="Arial" w:hAnsi="Arial" w:cs="Arial"/>
                <w:b w:val="0"/>
                <w:bCs w:val="0"/>
                <w:color w:val="000000" w:themeColor="text1"/>
                <w:sz w:val="18"/>
                <w:szCs w:val="18"/>
              </w:rPr>
            </w:pPr>
          </w:p>
          <w:p w14:paraId="0C4DBDDF" w14:textId="77777777" w:rsidR="00A77528" w:rsidRPr="00413D4F" w:rsidRDefault="00A77528" w:rsidP="00D6001C">
            <w:pPr>
              <w:shd w:val="clear" w:color="auto" w:fill="FFFFFF" w:themeFill="background1"/>
              <w:jc w:val="center"/>
              <w:rPr>
                <w:rFonts w:ascii="Arial" w:hAnsi="Arial" w:cs="Arial"/>
                <w:b w:val="0"/>
                <w:bCs w:val="0"/>
                <w:color w:val="000000" w:themeColor="text1"/>
                <w:sz w:val="18"/>
                <w:szCs w:val="18"/>
              </w:rPr>
            </w:pPr>
          </w:p>
          <w:p w14:paraId="1D79DAE5" w14:textId="77777777" w:rsidR="00A77528" w:rsidRPr="00413D4F" w:rsidRDefault="00A77528" w:rsidP="00D6001C">
            <w:pPr>
              <w:shd w:val="clear" w:color="auto" w:fill="FFFFFF" w:themeFill="background1"/>
              <w:jc w:val="center"/>
              <w:rPr>
                <w:rFonts w:ascii="Arial" w:hAnsi="Arial" w:cs="Arial"/>
                <w:b w:val="0"/>
                <w:bCs w:val="0"/>
                <w:color w:val="000000" w:themeColor="text1"/>
                <w:sz w:val="18"/>
                <w:szCs w:val="18"/>
              </w:rPr>
            </w:pPr>
          </w:p>
          <w:p w14:paraId="66CF5696" w14:textId="77777777" w:rsidR="00A77528" w:rsidRPr="00413D4F" w:rsidRDefault="00A77528" w:rsidP="00D6001C">
            <w:pPr>
              <w:shd w:val="clear" w:color="auto" w:fill="FFFFFF" w:themeFill="background1"/>
              <w:jc w:val="center"/>
              <w:rPr>
                <w:rFonts w:ascii="Arial" w:hAnsi="Arial" w:cs="Arial"/>
                <w:b w:val="0"/>
                <w:bCs w:val="0"/>
                <w:color w:val="000000" w:themeColor="text1"/>
                <w:sz w:val="18"/>
                <w:szCs w:val="18"/>
              </w:rPr>
            </w:pPr>
            <w:r w:rsidRPr="00413D4F">
              <w:rPr>
                <w:rFonts w:ascii="Arial" w:hAnsi="Arial" w:cs="Arial"/>
                <w:b w:val="0"/>
                <w:bCs w:val="0"/>
                <w:sz w:val="18"/>
                <w:szCs w:val="18"/>
              </w:rPr>
              <w:t>30136</w:t>
            </w:r>
          </w:p>
        </w:tc>
        <w:tc>
          <w:tcPr>
            <w:tcW w:w="745" w:type="dxa"/>
            <w:shd w:val="clear" w:color="auto" w:fill="FFFFFF" w:themeFill="background1"/>
          </w:tcPr>
          <w:p w14:paraId="3B3998B3" w14:textId="77777777" w:rsidR="00A77528" w:rsidRPr="00413D4F" w:rsidRDefault="00A77528"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2BA3ED8F" w14:textId="77777777" w:rsidR="00A77528" w:rsidRPr="00413D4F" w:rsidRDefault="00A77528"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4ADD5B51" w14:textId="77777777" w:rsidR="00A77528" w:rsidRPr="00413D4F" w:rsidRDefault="00A77528" w:rsidP="00D6001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2905207F" w14:textId="77777777" w:rsidR="00A77528" w:rsidRPr="00413D4F" w:rsidRDefault="00A77528"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2</w:t>
            </w:r>
          </w:p>
        </w:tc>
        <w:tc>
          <w:tcPr>
            <w:tcW w:w="2617" w:type="dxa"/>
            <w:shd w:val="clear" w:color="auto" w:fill="FFFFFF" w:themeFill="background1"/>
            <w:vAlign w:val="center"/>
          </w:tcPr>
          <w:p w14:paraId="44BC7B75" w14:textId="77777777" w:rsidR="00A77528" w:rsidRPr="00413D4F" w:rsidRDefault="00A77528"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Supervisão – Segurança Desarmada</w:t>
            </w:r>
          </w:p>
        </w:tc>
        <w:tc>
          <w:tcPr>
            <w:tcW w:w="2423" w:type="dxa"/>
            <w:shd w:val="clear" w:color="auto" w:fill="FFFFFF" w:themeFill="background1"/>
          </w:tcPr>
          <w:p w14:paraId="0DD910BF" w14:textId="77777777" w:rsidR="00A77528" w:rsidRPr="00413D4F" w:rsidRDefault="00A77528" w:rsidP="00D6001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Prestação supervisão de segurança de desarmada para eventos, incluindo fornecimento de uniforme, crachá de identificação, transporte, alimentação, rádio comunicador e todas as taxas e impostos diretos e indiretos.</w:t>
            </w:r>
          </w:p>
        </w:tc>
        <w:tc>
          <w:tcPr>
            <w:tcW w:w="1483" w:type="dxa"/>
            <w:shd w:val="clear" w:color="auto" w:fill="FFFFFF" w:themeFill="background1"/>
            <w:vAlign w:val="center"/>
          </w:tcPr>
          <w:p w14:paraId="5B642FAD" w14:textId="77777777" w:rsidR="00A77528" w:rsidRPr="00413D4F" w:rsidRDefault="00A77528" w:rsidP="00D600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13D4F">
              <w:rPr>
                <w:rFonts w:ascii="Arial" w:hAnsi="Arial" w:cs="Arial"/>
                <w:color w:val="000000" w:themeColor="text1"/>
                <w:sz w:val="18"/>
                <w:szCs w:val="18"/>
              </w:rPr>
              <w:t>Diária (8 horas)</w:t>
            </w:r>
          </w:p>
        </w:tc>
        <w:tc>
          <w:tcPr>
            <w:tcW w:w="1483" w:type="dxa"/>
            <w:shd w:val="clear" w:color="auto" w:fill="FFFFFF" w:themeFill="background1"/>
          </w:tcPr>
          <w:p w14:paraId="50949EAE" w14:textId="77777777" w:rsidR="00A77528" w:rsidRPr="00413D4F" w:rsidRDefault="00A77528" w:rsidP="00A7752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2279E013" w14:textId="77777777" w:rsidR="00A77528" w:rsidRPr="00413D4F" w:rsidRDefault="00A77528" w:rsidP="00A7752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6A9FD6A6" w14:textId="77777777" w:rsidR="00A77528" w:rsidRPr="00413D4F" w:rsidRDefault="00A77528" w:rsidP="00A7752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785241E6" w14:textId="77777777" w:rsidR="00A77528" w:rsidRPr="00413D4F" w:rsidRDefault="00A77528" w:rsidP="00A7752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35798CB2" w14:textId="77777777" w:rsidR="00A77528" w:rsidRPr="00413D4F" w:rsidRDefault="00A77528" w:rsidP="00A7752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4490959B" w14:textId="1DBDA5C9" w:rsidR="00A77528" w:rsidRPr="00413D4F" w:rsidRDefault="00395402" w:rsidP="00A7752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w:t>
            </w:r>
            <w:r w:rsidR="00A77528" w:rsidRPr="00413D4F">
              <w:rPr>
                <w:rFonts w:ascii="Arial" w:hAnsi="Arial" w:cs="Arial"/>
                <w:color w:val="000000" w:themeColor="text1"/>
                <w:sz w:val="18"/>
                <w:szCs w:val="18"/>
              </w:rPr>
              <w:t>.000 (</w:t>
            </w:r>
            <w:r>
              <w:rPr>
                <w:rFonts w:ascii="Arial" w:hAnsi="Arial" w:cs="Arial"/>
                <w:color w:val="000000" w:themeColor="text1"/>
                <w:sz w:val="18"/>
                <w:szCs w:val="18"/>
              </w:rPr>
              <w:t>dois</w:t>
            </w:r>
            <w:r w:rsidR="00A77528" w:rsidRPr="00413D4F">
              <w:rPr>
                <w:rFonts w:ascii="Arial" w:hAnsi="Arial" w:cs="Arial"/>
                <w:color w:val="000000" w:themeColor="text1"/>
                <w:sz w:val="18"/>
                <w:szCs w:val="18"/>
              </w:rPr>
              <w:t xml:space="preserve"> mil) unidades</w:t>
            </w:r>
          </w:p>
        </w:tc>
      </w:tr>
    </w:tbl>
    <w:p w14:paraId="7F12635C" w14:textId="77777777" w:rsidR="00A77528" w:rsidRPr="00413D4F" w:rsidRDefault="00A77528" w:rsidP="00A77528">
      <w:pPr>
        <w:spacing w:line="360" w:lineRule="auto"/>
        <w:rPr>
          <w:rFonts w:ascii="Arial" w:hAnsi="Arial" w:cs="Arial"/>
          <w:sz w:val="18"/>
          <w:szCs w:val="18"/>
        </w:rPr>
      </w:pPr>
    </w:p>
    <w:p w14:paraId="4650D215" w14:textId="05EBC612" w:rsidR="00646F29" w:rsidRPr="00413D4F" w:rsidRDefault="00646F29" w:rsidP="00646F29">
      <w:pPr>
        <w:spacing w:line="360" w:lineRule="auto"/>
        <w:jc w:val="right"/>
        <w:rPr>
          <w:rFonts w:ascii="Arial" w:hAnsi="Arial" w:cs="Arial"/>
          <w:sz w:val="18"/>
          <w:szCs w:val="18"/>
        </w:rPr>
      </w:pPr>
      <w:r w:rsidRPr="00413D4F">
        <w:rPr>
          <w:rFonts w:ascii="Arial" w:hAnsi="Arial" w:cs="Arial"/>
          <w:sz w:val="18"/>
          <w:szCs w:val="18"/>
        </w:rPr>
        <w:t xml:space="preserve">Saquarema, </w:t>
      </w:r>
      <w:r w:rsidR="00BB5636" w:rsidRPr="00413D4F">
        <w:rPr>
          <w:rFonts w:ascii="Arial" w:hAnsi="Arial" w:cs="Arial"/>
          <w:sz w:val="18"/>
          <w:szCs w:val="18"/>
        </w:rPr>
        <w:t>14</w:t>
      </w:r>
      <w:r w:rsidRPr="00413D4F">
        <w:rPr>
          <w:rFonts w:ascii="Arial" w:hAnsi="Arial" w:cs="Arial"/>
          <w:sz w:val="18"/>
          <w:szCs w:val="18"/>
        </w:rPr>
        <w:t xml:space="preserve"> de </w:t>
      </w:r>
      <w:r w:rsidR="00395402">
        <w:rPr>
          <w:rFonts w:ascii="Arial" w:hAnsi="Arial" w:cs="Arial"/>
          <w:sz w:val="18"/>
          <w:szCs w:val="18"/>
        </w:rPr>
        <w:t>julho</w:t>
      </w:r>
      <w:r w:rsidRPr="00413D4F">
        <w:rPr>
          <w:rFonts w:ascii="Arial" w:hAnsi="Arial" w:cs="Arial"/>
          <w:sz w:val="18"/>
          <w:szCs w:val="18"/>
        </w:rPr>
        <w:t xml:space="preserve"> de 2025.</w:t>
      </w:r>
    </w:p>
    <w:p w14:paraId="25984D4B" w14:textId="77777777" w:rsidR="00646F29" w:rsidRPr="00413D4F" w:rsidRDefault="00646F29" w:rsidP="00646F29">
      <w:pPr>
        <w:spacing w:line="360" w:lineRule="auto"/>
        <w:jc w:val="right"/>
        <w:rPr>
          <w:rFonts w:ascii="Arial" w:hAnsi="Arial" w:cs="Arial"/>
          <w:sz w:val="18"/>
          <w:szCs w:val="18"/>
        </w:rPr>
      </w:pPr>
    </w:p>
    <w:p w14:paraId="5ED9EBAB" w14:textId="77777777" w:rsidR="00646F29" w:rsidRPr="00413D4F" w:rsidRDefault="00646F29" w:rsidP="00646F29">
      <w:pPr>
        <w:spacing w:line="360" w:lineRule="auto"/>
        <w:jc w:val="center"/>
        <w:rPr>
          <w:rFonts w:ascii="Arial" w:hAnsi="Arial" w:cs="Arial"/>
          <w:sz w:val="18"/>
          <w:szCs w:val="18"/>
        </w:rPr>
      </w:pPr>
    </w:p>
    <w:p w14:paraId="6932EC84" w14:textId="77777777" w:rsidR="00646F29" w:rsidRPr="00413D4F" w:rsidRDefault="00646F29" w:rsidP="00646F29">
      <w:pPr>
        <w:jc w:val="center"/>
        <w:rPr>
          <w:rFonts w:ascii="Arial" w:hAnsi="Arial" w:cs="Arial"/>
          <w:b/>
          <w:bCs/>
          <w:sz w:val="18"/>
          <w:szCs w:val="18"/>
        </w:rPr>
      </w:pPr>
      <w:r w:rsidRPr="00413D4F">
        <w:rPr>
          <w:rFonts w:ascii="Arial" w:hAnsi="Arial" w:cs="Arial"/>
          <w:b/>
          <w:sz w:val="18"/>
          <w:szCs w:val="18"/>
        </w:rPr>
        <w:t>Rafael da Costa Castro</w:t>
      </w:r>
    </w:p>
    <w:p w14:paraId="61A86549" w14:textId="77777777" w:rsidR="00646F29" w:rsidRPr="00413D4F" w:rsidRDefault="00646F29" w:rsidP="00646F29">
      <w:pPr>
        <w:spacing w:line="360" w:lineRule="auto"/>
        <w:jc w:val="center"/>
        <w:rPr>
          <w:rFonts w:ascii="Arial" w:hAnsi="Arial" w:cs="Arial"/>
          <w:sz w:val="18"/>
          <w:szCs w:val="18"/>
        </w:rPr>
      </w:pPr>
      <w:r w:rsidRPr="00413D4F">
        <w:rPr>
          <w:rFonts w:ascii="Arial" w:hAnsi="Arial" w:cs="Arial"/>
          <w:b/>
          <w:bCs/>
          <w:sz w:val="18"/>
          <w:szCs w:val="18"/>
        </w:rPr>
        <w:t>Secretário Municipal de Esporte, Lazer e Turismo</w:t>
      </w:r>
    </w:p>
    <w:p w14:paraId="1442797D" w14:textId="77777777" w:rsidR="00646F29" w:rsidRPr="00413D4F" w:rsidRDefault="00646F29" w:rsidP="00646F29">
      <w:pPr>
        <w:spacing w:line="360" w:lineRule="auto"/>
        <w:rPr>
          <w:rFonts w:ascii="Arial" w:hAnsi="Arial" w:cs="Arial"/>
          <w:sz w:val="18"/>
          <w:szCs w:val="18"/>
        </w:rPr>
      </w:pPr>
    </w:p>
    <w:p w14:paraId="553B6D53" w14:textId="77777777" w:rsidR="00646F29" w:rsidRPr="00413D4F" w:rsidRDefault="00646F29" w:rsidP="00646F29">
      <w:pPr>
        <w:spacing w:line="360" w:lineRule="auto"/>
        <w:jc w:val="center"/>
        <w:rPr>
          <w:rFonts w:ascii="Arial" w:hAnsi="Arial" w:cs="Arial"/>
          <w:sz w:val="18"/>
          <w:szCs w:val="18"/>
        </w:rPr>
      </w:pPr>
    </w:p>
    <w:p w14:paraId="7E080094" w14:textId="77777777" w:rsidR="00646F29" w:rsidRPr="00413D4F" w:rsidRDefault="00646F29" w:rsidP="00A77528">
      <w:pPr>
        <w:spacing w:line="360" w:lineRule="auto"/>
        <w:rPr>
          <w:rFonts w:ascii="Arial" w:hAnsi="Arial" w:cs="Arial"/>
          <w:sz w:val="18"/>
          <w:szCs w:val="18"/>
        </w:rPr>
      </w:pPr>
    </w:p>
    <w:p w14:paraId="4B66BD6D" w14:textId="77777777" w:rsidR="00F31017" w:rsidRDefault="00F31017" w:rsidP="00A77528">
      <w:pPr>
        <w:spacing w:line="360" w:lineRule="auto"/>
        <w:rPr>
          <w:rFonts w:ascii="Arial" w:hAnsi="Arial" w:cs="Arial"/>
          <w:sz w:val="18"/>
          <w:szCs w:val="18"/>
        </w:rPr>
      </w:pPr>
    </w:p>
    <w:p w14:paraId="08021745" w14:textId="77777777" w:rsidR="00A2765D" w:rsidRDefault="00A2765D" w:rsidP="00A77528">
      <w:pPr>
        <w:spacing w:line="360" w:lineRule="auto"/>
        <w:rPr>
          <w:rFonts w:ascii="Arial" w:hAnsi="Arial" w:cs="Arial"/>
          <w:sz w:val="18"/>
          <w:szCs w:val="18"/>
        </w:rPr>
      </w:pPr>
    </w:p>
    <w:p w14:paraId="5D6FE216" w14:textId="77777777" w:rsidR="00A2765D" w:rsidRDefault="00A2765D" w:rsidP="00A77528">
      <w:pPr>
        <w:spacing w:line="360" w:lineRule="auto"/>
        <w:rPr>
          <w:rFonts w:ascii="Arial" w:hAnsi="Arial" w:cs="Arial"/>
          <w:sz w:val="18"/>
          <w:szCs w:val="18"/>
        </w:rPr>
      </w:pPr>
    </w:p>
    <w:p w14:paraId="6CFAE05D" w14:textId="77777777" w:rsidR="00A2765D" w:rsidRDefault="00A2765D" w:rsidP="00A77528">
      <w:pPr>
        <w:spacing w:line="360" w:lineRule="auto"/>
        <w:rPr>
          <w:rFonts w:ascii="Arial" w:hAnsi="Arial" w:cs="Arial"/>
          <w:sz w:val="18"/>
          <w:szCs w:val="18"/>
        </w:rPr>
      </w:pPr>
    </w:p>
    <w:p w14:paraId="59E9A496" w14:textId="77777777" w:rsidR="00A2765D" w:rsidRDefault="00A2765D" w:rsidP="00A77528">
      <w:pPr>
        <w:spacing w:line="360" w:lineRule="auto"/>
        <w:rPr>
          <w:rFonts w:ascii="Arial" w:hAnsi="Arial" w:cs="Arial"/>
          <w:sz w:val="18"/>
          <w:szCs w:val="18"/>
        </w:rPr>
      </w:pPr>
    </w:p>
    <w:p w14:paraId="698FD886" w14:textId="77777777" w:rsidR="00BB5636" w:rsidRDefault="00BB5636" w:rsidP="00395402">
      <w:pPr>
        <w:spacing w:line="360" w:lineRule="auto"/>
        <w:rPr>
          <w:rFonts w:ascii="Arial" w:hAnsi="Arial" w:cs="Arial"/>
          <w:b/>
          <w:bCs/>
          <w:sz w:val="18"/>
          <w:szCs w:val="18"/>
        </w:rPr>
      </w:pPr>
    </w:p>
    <w:p w14:paraId="78FC57D9" w14:textId="77777777" w:rsidR="00BB5636" w:rsidRPr="00413D4F" w:rsidRDefault="00BB5636" w:rsidP="00BB6552">
      <w:pPr>
        <w:spacing w:line="360" w:lineRule="auto"/>
        <w:rPr>
          <w:rFonts w:ascii="Arial" w:hAnsi="Arial" w:cs="Arial"/>
          <w:b/>
          <w:bCs/>
          <w:sz w:val="18"/>
          <w:szCs w:val="18"/>
        </w:rPr>
      </w:pPr>
    </w:p>
    <w:p w14:paraId="7B770C83" w14:textId="26D378F0" w:rsidR="00646F29" w:rsidRPr="00413D4F" w:rsidRDefault="00646F29" w:rsidP="00A77528">
      <w:pPr>
        <w:spacing w:line="360" w:lineRule="auto"/>
        <w:jc w:val="center"/>
        <w:rPr>
          <w:rFonts w:ascii="Arial" w:hAnsi="Arial" w:cs="Arial"/>
          <w:b/>
          <w:bCs/>
          <w:sz w:val="18"/>
          <w:szCs w:val="18"/>
        </w:rPr>
      </w:pPr>
      <w:r w:rsidRPr="00413D4F">
        <w:rPr>
          <w:rFonts w:ascii="Arial" w:hAnsi="Arial" w:cs="Arial"/>
          <w:b/>
          <w:bCs/>
          <w:sz w:val="18"/>
          <w:szCs w:val="18"/>
        </w:rPr>
        <w:t>Anexo II</w:t>
      </w:r>
    </w:p>
    <w:p w14:paraId="2127F7CD" w14:textId="7777777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Memória de Cálculo – Eventos e Equipamentos Turísticos Cadastrados no CADASTUR</w:t>
      </w:r>
    </w:p>
    <w:p w14:paraId="155A30D8" w14:textId="77777777" w:rsidR="00646F29" w:rsidRPr="00413D4F" w:rsidRDefault="00646F29" w:rsidP="00646F29">
      <w:pPr>
        <w:spacing w:line="360" w:lineRule="auto"/>
        <w:jc w:val="center"/>
        <w:rPr>
          <w:rFonts w:ascii="Arial" w:hAnsi="Arial" w:cs="Arial"/>
          <w:sz w:val="18"/>
          <w:szCs w:val="18"/>
        </w:rPr>
      </w:pPr>
    </w:p>
    <w:tbl>
      <w:tblPr>
        <w:tblW w:w="8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6"/>
        <w:gridCol w:w="2806"/>
        <w:gridCol w:w="2806"/>
      </w:tblGrid>
      <w:tr w:rsidR="00646F29" w:rsidRPr="00413D4F" w14:paraId="5F68ECCA" w14:textId="77777777" w:rsidTr="00D6001C">
        <w:trPr>
          <w:trHeight w:val="649"/>
          <w:jc w:val="center"/>
        </w:trPr>
        <w:tc>
          <w:tcPr>
            <w:tcW w:w="2806" w:type="dxa"/>
          </w:tcPr>
          <w:p w14:paraId="401078E1" w14:textId="77777777" w:rsidR="00646F29" w:rsidRPr="00413D4F" w:rsidRDefault="00646F29" w:rsidP="00D6001C">
            <w:pPr>
              <w:jc w:val="center"/>
              <w:rPr>
                <w:rFonts w:ascii="Arial" w:eastAsia="Arial" w:hAnsi="Arial" w:cs="Arial"/>
                <w:b/>
                <w:bCs/>
                <w:sz w:val="18"/>
                <w:szCs w:val="18"/>
              </w:rPr>
            </w:pPr>
            <w:r w:rsidRPr="00413D4F">
              <w:rPr>
                <w:rFonts w:ascii="Arial" w:eastAsia="Arial" w:hAnsi="Arial" w:cs="Arial"/>
                <w:b/>
                <w:bCs/>
                <w:sz w:val="18"/>
                <w:szCs w:val="18"/>
              </w:rPr>
              <w:t>Equipamento turístico</w:t>
            </w:r>
          </w:p>
        </w:tc>
        <w:tc>
          <w:tcPr>
            <w:tcW w:w="2806" w:type="dxa"/>
          </w:tcPr>
          <w:p w14:paraId="52FA223C" w14:textId="77777777" w:rsidR="00646F29" w:rsidRPr="00413D4F" w:rsidRDefault="00646F29" w:rsidP="00D6001C">
            <w:pPr>
              <w:jc w:val="center"/>
              <w:rPr>
                <w:rFonts w:ascii="Arial" w:eastAsia="Arial" w:hAnsi="Arial" w:cs="Arial"/>
                <w:b/>
                <w:bCs/>
                <w:sz w:val="18"/>
                <w:szCs w:val="18"/>
              </w:rPr>
            </w:pPr>
            <w:r w:rsidRPr="00413D4F">
              <w:rPr>
                <w:rFonts w:ascii="Arial" w:eastAsia="Arial" w:hAnsi="Arial" w:cs="Arial"/>
                <w:b/>
                <w:bCs/>
                <w:sz w:val="18"/>
                <w:szCs w:val="18"/>
              </w:rPr>
              <w:t>Existentes</w:t>
            </w:r>
          </w:p>
        </w:tc>
        <w:tc>
          <w:tcPr>
            <w:tcW w:w="2806" w:type="dxa"/>
          </w:tcPr>
          <w:p w14:paraId="6100311C" w14:textId="77777777" w:rsidR="00646F29" w:rsidRPr="00413D4F" w:rsidRDefault="00646F29" w:rsidP="00D6001C">
            <w:pPr>
              <w:jc w:val="center"/>
              <w:rPr>
                <w:rFonts w:ascii="Arial" w:eastAsia="Arial" w:hAnsi="Arial" w:cs="Arial"/>
                <w:b/>
                <w:bCs/>
                <w:sz w:val="18"/>
                <w:szCs w:val="18"/>
              </w:rPr>
            </w:pPr>
            <w:proofErr w:type="spellStart"/>
            <w:r w:rsidRPr="00413D4F">
              <w:rPr>
                <w:rFonts w:ascii="Arial" w:eastAsia="Arial" w:hAnsi="Arial" w:cs="Arial"/>
                <w:b/>
                <w:bCs/>
                <w:sz w:val="18"/>
                <w:szCs w:val="18"/>
              </w:rPr>
              <w:t>Cadastur</w:t>
            </w:r>
            <w:proofErr w:type="spellEnd"/>
          </w:p>
        </w:tc>
      </w:tr>
      <w:tr w:rsidR="00646F29" w:rsidRPr="00413D4F" w14:paraId="73FBC88F" w14:textId="77777777" w:rsidTr="00D6001C">
        <w:trPr>
          <w:trHeight w:val="389"/>
          <w:jc w:val="center"/>
        </w:trPr>
        <w:tc>
          <w:tcPr>
            <w:tcW w:w="2806" w:type="dxa"/>
          </w:tcPr>
          <w:p w14:paraId="5750F79E"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Hotéis</w:t>
            </w:r>
          </w:p>
        </w:tc>
        <w:tc>
          <w:tcPr>
            <w:tcW w:w="2806" w:type="dxa"/>
          </w:tcPr>
          <w:p w14:paraId="58385A5D"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98</w:t>
            </w:r>
          </w:p>
        </w:tc>
        <w:tc>
          <w:tcPr>
            <w:tcW w:w="2806" w:type="dxa"/>
          </w:tcPr>
          <w:p w14:paraId="04EF8631"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30</w:t>
            </w:r>
          </w:p>
        </w:tc>
      </w:tr>
      <w:tr w:rsidR="00646F29" w:rsidRPr="00413D4F" w14:paraId="317A95B8" w14:textId="77777777" w:rsidTr="00D6001C">
        <w:trPr>
          <w:trHeight w:val="389"/>
          <w:jc w:val="center"/>
        </w:trPr>
        <w:tc>
          <w:tcPr>
            <w:tcW w:w="2806" w:type="dxa"/>
          </w:tcPr>
          <w:p w14:paraId="1D4A1016"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Restaurantes</w:t>
            </w:r>
          </w:p>
        </w:tc>
        <w:tc>
          <w:tcPr>
            <w:tcW w:w="2806" w:type="dxa"/>
          </w:tcPr>
          <w:p w14:paraId="3D57D277"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300</w:t>
            </w:r>
          </w:p>
        </w:tc>
        <w:tc>
          <w:tcPr>
            <w:tcW w:w="2806" w:type="dxa"/>
          </w:tcPr>
          <w:p w14:paraId="6D31FB17"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15</w:t>
            </w:r>
          </w:p>
        </w:tc>
      </w:tr>
      <w:tr w:rsidR="00646F29" w:rsidRPr="00413D4F" w14:paraId="29DA216C" w14:textId="77777777" w:rsidTr="00D6001C">
        <w:trPr>
          <w:trHeight w:val="514"/>
          <w:jc w:val="center"/>
        </w:trPr>
        <w:tc>
          <w:tcPr>
            <w:tcW w:w="2806" w:type="dxa"/>
          </w:tcPr>
          <w:p w14:paraId="46CE9121"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Agências de turismo</w:t>
            </w:r>
          </w:p>
        </w:tc>
        <w:tc>
          <w:tcPr>
            <w:tcW w:w="2806" w:type="dxa"/>
          </w:tcPr>
          <w:p w14:paraId="7DA27E4B"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30</w:t>
            </w:r>
          </w:p>
        </w:tc>
        <w:tc>
          <w:tcPr>
            <w:tcW w:w="2806" w:type="dxa"/>
          </w:tcPr>
          <w:p w14:paraId="5DD4053F" w14:textId="77777777" w:rsidR="00646F29" w:rsidRPr="00413D4F" w:rsidRDefault="00646F29" w:rsidP="00D6001C">
            <w:pPr>
              <w:jc w:val="center"/>
              <w:rPr>
                <w:rFonts w:ascii="Arial" w:eastAsia="Arial" w:hAnsi="Arial" w:cs="Arial"/>
                <w:bCs/>
                <w:sz w:val="18"/>
                <w:szCs w:val="18"/>
              </w:rPr>
            </w:pPr>
            <w:r w:rsidRPr="00413D4F">
              <w:rPr>
                <w:rFonts w:ascii="Arial" w:eastAsia="Arial" w:hAnsi="Arial" w:cs="Arial"/>
                <w:bCs/>
                <w:sz w:val="18"/>
                <w:szCs w:val="18"/>
              </w:rPr>
              <w:t>19</w:t>
            </w:r>
          </w:p>
        </w:tc>
      </w:tr>
      <w:tr w:rsidR="00646F29" w:rsidRPr="00413D4F" w14:paraId="488CB798" w14:textId="77777777" w:rsidTr="00D6001C">
        <w:trPr>
          <w:trHeight w:val="691"/>
          <w:jc w:val="center"/>
        </w:trPr>
        <w:tc>
          <w:tcPr>
            <w:tcW w:w="2806" w:type="dxa"/>
          </w:tcPr>
          <w:p w14:paraId="3040F66A"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Locadoras de automóveis</w:t>
            </w:r>
          </w:p>
        </w:tc>
        <w:tc>
          <w:tcPr>
            <w:tcW w:w="2806" w:type="dxa"/>
          </w:tcPr>
          <w:p w14:paraId="473A139A"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2</w:t>
            </w:r>
          </w:p>
        </w:tc>
        <w:tc>
          <w:tcPr>
            <w:tcW w:w="2806" w:type="dxa"/>
          </w:tcPr>
          <w:p w14:paraId="1A0EE5A5"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2</w:t>
            </w:r>
          </w:p>
        </w:tc>
      </w:tr>
      <w:tr w:rsidR="00646F29" w:rsidRPr="00413D4F" w14:paraId="2CD95D0A" w14:textId="77777777" w:rsidTr="00D6001C">
        <w:trPr>
          <w:trHeight w:val="691"/>
          <w:jc w:val="center"/>
        </w:trPr>
        <w:tc>
          <w:tcPr>
            <w:tcW w:w="2806" w:type="dxa"/>
          </w:tcPr>
          <w:p w14:paraId="596C1517" w14:textId="77777777" w:rsidR="00646F29" w:rsidRPr="00413D4F" w:rsidRDefault="00646F29" w:rsidP="00D6001C">
            <w:pPr>
              <w:jc w:val="center"/>
              <w:rPr>
                <w:rFonts w:ascii="Arial" w:eastAsia="Arial" w:hAnsi="Arial" w:cs="Arial"/>
                <w:sz w:val="18"/>
                <w:szCs w:val="18"/>
              </w:rPr>
            </w:pPr>
            <w:r w:rsidRPr="00413D4F">
              <w:rPr>
                <w:rFonts w:ascii="Arial" w:hAnsi="Arial" w:cs="Arial"/>
                <w:color w:val="000000" w:themeColor="text1"/>
                <w:sz w:val="18"/>
                <w:szCs w:val="18"/>
                <w:shd w:val="clear" w:color="auto" w:fill="FFFFFF"/>
              </w:rPr>
              <w:t>Transportadora Turística</w:t>
            </w:r>
          </w:p>
        </w:tc>
        <w:tc>
          <w:tcPr>
            <w:tcW w:w="2806" w:type="dxa"/>
          </w:tcPr>
          <w:p w14:paraId="2271E927" w14:textId="77777777" w:rsidR="00646F29" w:rsidRPr="00413D4F" w:rsidRDefault="00646F29" w:rsidP="00D6001C">
            <w:pPr>
              <w:jc w:val="center"/>
              <w:rPr>
                <w:rFonts w:ascii="Arial" w:eastAsia="Arial" w:hAnsi="Arial" w:cs="Arial"/>
                <w:sz w:val="18"/>
                <w:szCs w:val="18"/>
              </w:rPr>
            </w:pPr>
          </w:p>
        </w:tc>
        <w:tc>
          <w:tcPr>
            <w:tcW w:w="2806" w:type="dxa"/>
          </w:tcPr>
          <w:p w14:paraId="070A2FD3"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5</w:t>
            </w:r>
          </w:p>
        </w:tc>
      </w:tr>
      <w:tr w:rsidR="00646F29" w:rsidRPr="00413D4F" w14:paraId="364549CA" w14:textId="77777777" w:rsidTr="00D6001C">
        <w:trPr>
          <w:trHeight w:val="389"/>
          <w:jc w:val="center"/>
        </w:trPr>
        <w:tc>
          <w:tcPr>
            <w:tcW w:w="2806" w:type="dxa"/>
          </w:tcPr>
          <w:p w14:paraId="29D302A1"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Eventos</w:t>
            </w:r>
          </w:p>
        </w:tc>
        <w:tc>
          <w:tcPr>
            <w:tcW w:w="2806" w:type="dxa"/>
          </w:tcPr>
          <w:p w14:paraId="1F18A498" w14:textId="77777777" w:rsidR="00646F29" w:rsidRPr="00413D4F" w:rsidRDefault="00646F29" w:rsidP="00D6001C">
            <w:pPr>
              <w:jc w:val="center"/>
              <w:rPr>
                <w:rFonts w:ascii="Arial" w:eastAsia="Arial" w:hAnsi="Arial" w:cs="Arial"/>
                <w:sz w:val="18"/>
                <w:szCs w:val="18"/>
              </w:rPr>
            </w:pPr>
            <w:r w:rsidRPr="00413D4F">
              <w:rPr>
                <w:rFonts w:ascii="Arial" w:eastAsia="Arial" w:hAnsi="Arial" w:cs="Arial"/>
                <w:sz w:val="18"/>
                <w:szCs w:val="18"/>
              </w:rPr>
              <w:t>52</w:t>
            </w:r>
          </w:p>
        </w:tc>
        <w:tc>
          <w:tcPr>
            <w:tcW w:w="2806" w:type="dxa"/>
          </w:tcPr>
          <w:p w14:paraId="0F6F2759" w14:textId="77777777" w:rsidR="00646F29" w:rsidRPr="00413D4F" w:rsidRDefault="00646F29" w:rsidP="00D6001C">
            <w:pPr>
              <w:jc w:val="center"/>
              <w:rPr>
                <w:rFonts w:ascii="Arial" w:eastAsia="Arial" w:hAnsi="Arial" w:cs="Arial"/>
                <w:b/>
                <w:sz w:val="18"/>
                <w:szCs w:val="18"/>
              </w:rPr>
            </w:pPr>
            <w:r w:rsidRPr="00413D4F">
              <w:rPr>
                <w:rFonts w:ascii="Arial" w:eastAsia="Arial" w:hAnsi="Arial" w:cs="Arial"/>
                <w:b/>
                <w:sz w:val="18"/>
                <w:szCs w:val="18"/>
              </w:rPr>
              <w:t>-</w:t>
            </w:r>
          </w:p>
        </w:tc>
      </w:tr>
    </w:tbl>
    <w:p w14:paraId="189CA7CA" w14:textId="77777777" w:rsidR="00646F29" w:rsidRPr="00413D4F" w:rsidRDefault="00646F29" w:rsidP="00A77528">
      <w:pPr>
        <w:spacing w:line="360" w:lineRule="auto"/>
        <w:rPr>
          <w:rFonts w:ascii="Arial" w:hAnsi="Arial" w:cs="Arial"/>
          <w:sz w:val="18"/>
          <w:szCs w:val="18"/>
        </w:rPr>
      </w:pPr>
    </w:p>
    <w:p w14:paraId="4CDDB46B" w14:textId="3E85AE63" w:rsidR="00646F29" w:rsidRPr="00413D4F" w:rsidRDefault="00646F29" w:rsidP="00646F29">
      <w:pPr>
        <w:spacing w:line="360" w:lineRule="auto"/>
        <w:jc w:val="right"/>
        <w:rPr>
          <w:rFonts w:ascii="Arial" w:hAnsi="Arial" w:cs="Arial"/>
          <w:sz w:val="18"/>
          <w:szCs w:val="18"/>
        </w:rPr>
      </w:pPr>
      <w:r w:rsidRPr="00413D4F">
        <w:rPr>
          <w:rFonts w:ascii="Arial" w:hAnsi="Arial" w:cs="Arial"/>
          <w:sz w:val="18"/>
          <w:szCs w:val="18"/>
        </w:rPr>
        <w:t xml:space="preserve">Saquarema, </w:t>
      </w:r>
      <w:r w:rsidR="00BB5636" w:rsidRPr="00413D4F">
        <w:rPr>
          <w:rFonts w:ascii="Arial" w:hAnsi="Arial" w:cs="Arial"/>
          <w:sz w:val="18"/>
          <w:szCs w:val="18"/>
        </w:rPr>
        <w:t>14</w:t>
      </w:r>
      <w:r w:rsidRPr="00413D4F">
        <w:rPr>
          <w:rFonts w:ascii="Arial" w:hAnsi="Arial" w:cs="Arial"/>
          <w:sz w:val="18"/>
          <w:szCs w:val="18"/>
        </w:rPr>
        <w:t xml:space="preserve"> </w:t>
      </w:r>
      <w:r w:rsidR="00395402">
        <w:rPr>
          <w:rFonts w:ascii="Arial" w:hAnsi="Arial" w:cs="Arial"/>
          <w:sz w:val="18"/>
          <w:szCs w:val="18"/>
        </w:rPr>
        <w:t>julho</w:t>
      </w:r>
      <w:r w:rsidRPr="00413D4F">
        <w:rPr>
          <w:rFonts w:ascii="Arial" w:hAnsi="Arial" w:cs="Arial"/>
          <w:sz w:val="18"/>
          <w:szCs w:val="18"/>
        </w:rPr>
        <w:t xml:space="preserve"> de 2025.</w:t>
      </w:r>
    </w:p>
    <w:p w14:paraId="11C10A73" w14:textId="77777777" w:rsidR="00646F29" w:rsidRPr="00413D4F" w:rsidRDefault="00646F29" w:rsidP="00A77528">
      <w:pPr>
        <w:spacing w:line="360" w:lineRule="auto"/>
        <w:rPr>
          <w:rFonts w:ascii="Arial" w:hAnsi="Arial" w:cs="Arial"/>
          <w:b/>
          <w:bCs/>
          <w:sz w:val="18"/>
          <w:szCs w:val="18"/>
        </w:rPr>
      </w:pPr>
    </w:p>
    <w:p w14:paraId="35BA8BDC" w14:textId="7777777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Rafael da Costa Castro</w:t>
      </w:r>
    </w:p>
    <w:p w14:paraId="50944599" w14:textId="7777777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Secretário Municipal de Esporte, Lazer e Turismo.</w:t>
      </w:r>
    </w:p>
    <w:p w14:paraId="633ECDC8" w14:textId="77777777" w:rsidR="00646F29" w:rsidRPr="00413D4F" w:rsidRDefault="00646F29" w:rsidP="00646F29">
      <w:pPr>
        <w:spacing w:line="360" w:lineRule="auto"/>
        <w:rPr>
          <w:rFonts w:ascii="Arial" w:hAnsi="Arial" w:cs="Arial"/>
          <w:sz w:val="18"/>
          <w:szCs w:val="18"/>
        </w:rPr>
      </w:pPr>
    </w:p>
    <w:p w14:paraId="7B694B44" w14:textId="77777777" w:rsidR="00646F29" w:rsidRPr="00413D4F" w:rsidRDefault="00646F29" w:rsidP="00646F29">
      <w:pPr>
        <w:spacing w:line="360" w:lineRule="auto"/>
        <w:jc w:val="center"/>
        <w:rPr>
          <w:rFonts w:ascii="Arial" w:hAnsi="Arial" w:cs="Arial"/>
          <w:sz w:val="18"/>
          <w:szCs w:val="18"/>
        </w:rPr>
      </w:pPr>
    </w:p>
    <w:p w14:paraId="11797933" w14:textId="77777777" w:rsidR="00646F29" w:rsidRPr="00413D4F" w:rsidRDefault="00646F29" w:rsidP="00646F29">
      <w:pPr>
        <w:spacing w:line="360" w:lineRule="auto"/>
        <w:jc w:val="center"/>
        <w:rPr>
          <w:rFonts w:ascii="Arial" w:hAnsi="Arial" w:cs="Arial"/>
          <w:sz w:val="18"/>
          <w:szCs w:val="18"/>
        </w:rPr>
      </w:pPr>
    </w:p>
    <w:p w14:paraId="7C2B58FD" w14:textId="77777777" w:rsidR="00646F29" w:rsidRPr="00413D4F" w:rsidRDefault="00646F29" w:rsidP="00646F29">
      <w:pPr>
        <w:spacing w:line="360" w:lineRule="auto"/>
        <w:jc w:val="center"/>
        <w:rPr>
          <w:rFonts w:ascii="Arial" w:hAnsi="Arial" w:cs="Arial"/>
          <w:sz w:val="18"/>
          <w:szCs w:val="18"/>
        </w:rPr>
      </w:pPr>
    </w:p>
    <w:p w14:paraId="2601DC58" w14:textId="77777777" w:rsidR="00646F29" w:rsidRPr="00413D4F" w:rsidRDefault="00646F29" w:rsidP="00646F29">
      <w:pPr>
        <w:spacing w:line="360" w:lineRule="auto"/>
        <w:jc w:val="center"/>
        <w:rPr>
          <w:rFonts w:ascii="Arial" w:hAnsi="Arial" w:cs="Arial"/>
          <w:sz w:val="18"/>
          <w:szCs w:val="18"/>
        </w:rPr>
      </w:pPr>
    </w:p>
    <w:p w14:paraId="306EEE51" w14:textId="77777777" w:rsidR="00646F29" w:rsidRPr="00413D4F" w:rsidRDefault="00646F29" w:rsidP="00646F29">
      <w:pPr>
        <w:spacing w:line="360" w:lineRule="auto"/>
        <w:jc w:val="center"/>
        <w:rPr>
          <w:rFonts w:ascii="Arial" w:hAnsi="Arial" w:cs="Arial"/>
          <w:sz w:val="18"/>
          <w:szCs w:val="18"/>
        </w:rPr>
      </w:pPr>
    </w:p>
    <w:p w14:paraId="2AB964CE" w14:textId="77777777" w:rsidR="00646F29" w:rsidRPr="00413D4F" w:rsidRDefault="00646F29" w:rsidP="00646F29">
      <w:pPr>
        <w:spacing w:line="360" w:lineRule="auto"/>
        <w:jc w:val="center"/>
        <w:rPr>
          <w:rFonts w:ascii="Arial" w:hAnsi="Arial" w:cs="Arial"/>
          <w:sz w:val="18"/>
          <w:szCs w:val="18"/>
        </w:rPr>
      </w:pPr>
    </w:p>
    <w:p w14:paraId="444D1F3D" w14:textId="77777777" w:rsidR="00646F29" w:rsidRDefault="00646F29" w:rsidP="00A77528">
      <w:pPr>
        <w:spacing w:line="360" w:lineRule="auto"/>
        <w:jc w:val="center"/>
        <w:rPr>
          <w:rFonts w:ascii="Arial" w:hAnsi="Arial" w:cs="Arial"/>
          <w:sz w:val="18"/>
          <w:szCs w:val="18"/>
        </w:rPr>
      </w:pPr>
    </w:p>
    <w:p w14:paraId="023737A9" w14:textId="77777777" w:rsidR="00395402" w:rsidRDefault="00395402" w:rsidP="00A77528">
      <w:pPr>
        <w:spacing w:line="360" w:lineRule="auto"/>
        <w:jc w:val="center"/>
        <w:rPr>
          <w:rFonts w:ascii="Arial" w:hAnsi="Arial" w:cs="Arial"/>
          <w:sz w:val="18"/>
          <w:szCs w:val="18"/>
        </w:rPr>
      </w:pPr>
    </w:p>
    <w:p w14:paraId="28FF2B44" w14:textId="77777777" w:rsidR="00395402" w:rsidRPr="00413D4F" w:rsidRDefault="00395402" w:rsidP="00A77528">
      <w:pPr>
        <w:spacing w:line="360" w:lineRule="auto"/>
        <w:jc w:val="center"/>
        <w:rPr>
          <w:rFonts w:ascii="Arial" w:hAnsi="Arial" w:cs="Arial"/>
          <w:sz w:val="18"/>
          <w:szCs w:val="18"/>
        </w:rPr>
      </w:pPr>
    </w:p>
    <w:p w14:paraId="5DB45262" w14:textId="4BEF563F" w:rsidR="00646F29" w:rsidRPr="00413D4F" w:rsidRDefault="00646F29" w:rsidP="00A77528">
      <w:pPr>
        <w:spacing w:line="360" w:lineRule="auto"/>
        <w:jc w:val="center"/>
        <w:rPr>
          <w:rFonts w:ascii="Arial" w:hAnsi="Arial" w:cs="Arial"/>
          <w:b/>
          <w:bCs/>
          <w:sz w:val="18"/>
          <w:szCs w:val="18"/>
        </w:rPr>
      </w:pPr>
      <w:r w:rsidRPr="00413D4F">
        <w:rPr>
          <w:rFonts w:ascii="Arial" w:hAnsi="Arial" w:cs="Arial"/>
          <w:b/>
          <w:bCs/>
          <w:sz w:val="18"/>
          <w:szCs w:val="18"/>
        </w:rPr>
        <w:t xml:space="preserve">Anexo </w:t>
      </w:r>
      <w:r w:rsidR="00BB5636" w:rsidRPr="00413D4F">
        <w:rPr>
          <w:rFonts w:ascii="Arial" w:hAnsi="Arial" w:cs="Arial"/>
          <w:b/>
          <w:bCs/>
          <w:sz w:val="18"/>
          <w:szCs w:val="18"/>
        </w:rPr>
        <w:t>I</w:t>
      </w:r>
      <w:r w:rsidR="00395402">
        <w:rPr>
          <w:rFonts w:ascii="Arial" w:hAnsi="Arial" w:cs="Arial"/>
          <w:b/>
          <w:bCs/>
          <w:sz w:val="18"/>
          <w:szCs w:val="18"/>
        </w:rPr>
        <w:t>II</w:t>
      </w:r>
    </w:p>
    <w:p w14:paraId="69C950AA" w14:textId="0405779A" w:rsidR="00646F29" w:rsidRPr="00413D4F" w:rsidRDefault="00646F29" w:rsidP="00A77528">
      <w:pPr>
        <w:ind w:firstLine="708"/>
        <w:jc w:val="center"/>
        <w:rPr>
          <w:rFonts w:ascii="Arial" w:hAnsi="Arial" w:cs="Arial"/>
          <w:b/>
          <w:sz w:val="18"/>
          <w:szCs w:val="18"/>
        </w:rPr>
      </w:pPr>
      <w:r w:rsidRPr="00413D4F">
        <w:rPr>
          <w:rFonts w:ascii="Arial" w:hAnsi="Arial" w:cs="Arial"/>
          <w:b/>
          <w:bCs/>
          <w:sz w:val="18"/>
          <w:szCs w:val="18"/>
        </w:rPr>
        <w:t>Memória de Cálculo – Eventos e Equipamentos Turísticos</w:t>
      </w:r>
    </w:p>
    <w:p w14:paraId="6B288C81" w14:textId="77777777" w:rsidR="00646F29" w:rsidRPr="00413D4F" w:rsidRDefault="00646F29" w:rsidP="00646F29">
      <w:pPr>
        <w:rPr>
          <w:rFonts w:ascii="Arial" w:hAnsi="Arial" w:cs="Arial"/>
          <w:b/>
          <w:sz w:val="18"/>
          <w:szCs w:val="18"/>
        </w:rPr>
      </w:pPr>
    </w:p>
    <w:tbl>
      <w:tblPr>
        <w:tblW w:w="10646" w:type="dxa"/>
        <w:tblCellMar>
          <w:left w:w="70" w:type="dxa"/>
          <w:right w:w="70" w:type="dxa"/>
        </w:tblCellMar>
        <w:tblLook w:val="04A0" w:firstRow="1" w:lastRow="0" w:firstColumn="1" w:lastColumn="0" w:noHBand="0" w:noVBand="1"/>
      </w:tblPr>
      <w:tblGrid>
        <w:gridCol w:w="5436"/>
        <w:gridCol w:w="1632"/>
        <w:gridCol w:w="3578"/>
      </w:tblGrid>
      <w:tr w:rsidR="00646F29" w:rsidRPr="00413D4F" w14:paraId="170B8515" w14:textId="77777777" w:rsidTr="00A77528">
        <w:trPr>
          <w:trHeight w:val="746"/>
        </w:trPr>
        <w:tc>
          <w:tcPr>
            <w:tcW w:w="5436" w:type="dxa"/>
            <w:tcBorders>
              <w:top w:val="single" w:sz="4" w:space="0" w:color="auto"/>
              <w:left w:val="single" w:sz="4" w:space="0" w:color="auto"/>
              <w:bottom w:val="single" w:sz="4" w:space="0" w:color="auto"/>
              <w:right w:val="single" w:sz="4" w:space="0" w:color="auto"/>
            </w:tcBorders>
            <w:shd w:val="clear" w:color="auto" w:fill="auto"/>
            <w:noWrap/>
            <w:hideMark/>
          </w:tcPr>
          <w:p w14:paraId="0DA32FA5"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EVENTOS </w:t>
            </w:r>
          </w:p>
        </w:tc>
        <w:tc>
          <w:tcPr>
            <w:tcW w:w="1632" w:type="dxa"/>
            <w:tcBorders>
              <w:top w:val="single" w:sz="4" w:space="0" w:color="auto"/>
              <w:left w:val="nil"/>
              <w:bottom w:val="single" w:sz="4" w:space="0" w:color="auto"/>
              <w:right w:val="single" w:sz="4" w:space="0" w:color="auto"/>
            </w:tcBorders>
            <w:shd w:val="clear" w:color="auto" w:fill="auto"/>
            <w:noWrap/>
            <w:hideMark/>
          </w:tcPr>
          <w:p w14:paraId="48678D4E"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PERÍODO </w:t>
            </w:r>
          </w:p>
        </w:tc>
        <w:tc>
          <w:tcPr>
            <w:tcW w:w="3578" w:type="dxa"/>
            <w:tcBorders>
              <w:top w:val="single" w:sz="4" w:space="0" w:color="auto"/>
              <w:left w:val="nil"/>
              <w:bottom w:val="single" w:sz="4" w:space="0" w:color="auto"/>
              <w:right w:val="single" w:sz="4" w:space="0" w:color="auto"/>
            </w:tcBorders>
            <w:shd w:val="clear" w:color="auto" w:fill="auto"/>
            <w:hideMark/>
          </w:tcPr>
          <w:p w14:paraId="47A4C44C"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Dia da semana </w:t>
            </w:r>
          </w:p>
        </w:tc>
      </w:tr>
      <w:tr w:rsidR="00646F29" w:rsidRPr="00413D4F" w14:paraId="03CD9D44"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2FFD3891"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Projetos – Bandeira Azul</w:t>
            </w:r>
          </w:p>
        </w:tc>
        <w:tc>
          <w:tcPr>
            <w:tcW w:w="1632" w:type="dxa"/>
            <w:tcBorders>
              <w:top w:val="nil"/>
              <w:left w:val="nil"/>
              <w:bottom w:val="single" w:sz="4" w:space="0" w:color="auto"/>
              <w:right w:val="single" w:sz="4" w:space="0" w:color="auto"/>
            </w:tcBorders>
            <w:shd w:val="clear" w:color="auto" w:fill="auto"/>
            <w:hideMark/>
          </w:tcPr>
          <w:p w14:paraId="206FE686"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20 dias </w:t>
            </w:r>
          </w:p>
        </w:tc>
        <w:tc>
          <w:tcPr>
            <w:tcW w:w="3578" w:type="dxa"/>
            <w:tcBorders>
              <w:top w:val="nil"/>
              <w:left w:val="nil"/>
              <w:bottom w:val="single" w:sz="4" w:space="0" w:color="auto"/>
              <w:right w:val="single" w:sz="4" w:space="0" w:color="auto"/>
            </w:tcBorders>
            <w:shd w:val="clear" w:color="auto" w:fill="auto"/>
            <w:noWrap/>
            <w:hideMark/>
          </w:tcPr>
          <w:p w14:paraId="7FEB5FF8"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sábados </w:t>
            </w:r>
          </w:p>
        </w:tc>
      </w:tr>
      <w:tr w:rsidR="00646F29" w:rsidRPr="00413D4F" w14:paraId="6450BBFC"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0216EA09"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Cursos de Gastronomia </w:t>
            </w:r>
          </w:p>
        </w:tc>
        <w:tc>
          <w:tcPr>
            <w:tcW w:w="1632" w:type="dxa"/>
            <w:tcBorders>
              <w:top w:val="nil"/>
              <w:left w:val="nil"/>
              <w:bottom w:val="single" w:sz="4" w:space="0" w:color="auto"/>
              <w:right w:val="single" w:sz="4" w:space="0" w:color="auto"/>
            </w:tcBorders>
            <w:shd w:val="clear" w:color="auto" w:fill="auto"/>
            <w:noWrap/>
            <w:hideMark/>
          </w:tcPr>
          <w:p w14:paraId="441D14D1"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3 dias </w:t>
            </w:r>
          </w:p>
        </w:tc>
        <w:tc>
          <w:tcPr>
            <w:tcW w:w="3578" w:type="dxa"/>
            <w:tcBorders>
              <w:top w:val="nil"/>
              <w:left w:val="nil"/>
              <w:bottom w:val="single" w:sz="4" w:space="0" w:color="auto"/>
              <w:right w:val="single" w:sz="4" w:space="0" w:color="auto"/>
            </w:tcBorders>
            <w:shd w:val="clear" w:color="auto" w:fill="auto"/>
            <w:hideMark/>
          </w:tcPr>
          <w:p w14:paraId="2AB45C96"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sexta, sábado e domingo</w:t>
            </w:r>
          </w:p>
        </w:tc>
      </w:tr>
      <w:tr w:rsidR="00646F29" w:rsidRPr="00413D4F" w14:paraId="3052BBB1" w14:textId="77777777" w:rsidTr="00A77528">
        <w:trPr>
          <w:trHeight w:val="582"/>
        </w:trPr>
        <w:tc>
          <w:tcPr>
            <w:tcW w:w="5436" w:type="dxa"/>
            <w:tcBorders>
              <w:top w:val="nil"/>
              <w:left w:val="single" w:sz="4" w:space="0" w:color="auto"/>
              <w:bottom w:val="single" w:sz="4" w:space="0" w:color="auto"/>
              <w:right w:val="single" w:sz="4" w:space="0" w:color="auto"/>
            </w:tcBorders>
            <w:shd w:val="clear" w:color="auto" w:fill="auto"/>
            <w:hideMark/>
          </w:tcPr>
          <w:p w14:paraId="0848960E"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Circuito Nacional e Internacional de Vôlei de Praia </w:t>
            </w:r>
          </w:p>
        </w:tc>
        <w:tc>
          <w:tcPr>
            <w:tcW w:w="1632" w:type="dxa"/>
            <w:tcBorders>
              <w:top w:val="nil"/>
              <w:left w:val="nil"/>
              <w:bottom w:val="single" w:sz="4" w:space="0" w:color="auto"/>
              <w:right w:val="single" w:sz="4" w:space="0" w:color="auto"/>
            </w:tcBorders>
            <w:shd w:val="clear" w:color="auto" w:fill="auto"/>
            <w:noWrap/>
            <w:hideMark/>
          </w:tcPr>
          <w:p w14:paraId="63B152F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11 dias </w:t>
            </w:r>
          </w:p>
        </w:tc>
        <w:tc>
          <w:tcPr>
            <w:tcW w:w="3578" w:type="dxa"/>
            <w:tcBorders>
              <w:top w:val="nil"/>
              <w:left w:val="nil"/>
              <w:bottom w:val="single" w:sz="4" w:space="0" w:color="auto"/>
              <w:right w:val="single" w:sz="4" w:space="0" w:color="auto"/>
            </w:tcBorders>
            <w:shd w:val="clear" w:color="auto" w:fill="auto"/>
            <w:hideMark/>
          </w:tcPr>
          <w:p w14:paraId="24C83980"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A DEFINIR</w:t>
            </w:r>
          </w:p>
        </w:tc>
      </w:tr>
      <w:tr w:rsidR="00646F29" w:rsidRPr="00413D4F" w14:paraId="4A9F417A" w14:textId="77777777" w:rsidTr="00A77528">
        <w:trPr>
          <w:trHeight w:val="262"/>
        </w:trPr>
        <w:tc>
          <w:tcPr>
            <w:tcW w:w="5436" w:type="dxa"/>
            <w:tcBorders>
              <w:top w:val="nil"/>
              <w:left w:val="single" w:sz="4" w:space="0" w:color="auto"/>
              <w:bottom w:val="single" w:sz="4" w:space="0" w:color="auto"/>
              <w:right w:val="single" w:sz="4" w:space="0" w:color="auto"/>
            </w:tcBorders>
            <w:shd w:val="clear" w:color="auto" w:fill="auto"/>
            <w:hideMark/>
          </w:tcPr>
          <w:p w14:paraId="70F7471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Super Surf - Saquarema</w:t>
            </w:r>
          </w:p>
        </w:tc>
        <w:tc>
          <w:tcPr>
            <w:tcW w:w="1632" w:type="dxa"/>
            <w:tcBorders>
              <w:top w:val="nil"/>
              <w:left w:val="nil"/>
              <w:bottom w:val="single" w:sz="4" w:space="0" w:color="auto"/>
              <w:right w:val="single" w:sz="4" w:space="0" w:color="auto"/>
            </w:tcBorders>
            <w:shd w:val="clear" w:color="auto" w:fill="auto"/>
            <w:noWrap/>
            <w:hideMark/>
          </w:tcPr>
          <w:p w14:paraId="59705796"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8 dias </w:t>
            </w:r>
          </w:p>
        </w:tc>
        <w:tc>
          <w:tcPr>
            <w:tcW w:w="3578" w:type="dxa"/>
            <w:tcBorders>
              <w:top w:val="nil"/>
              <w:left w:val="nil"/>
              <w:bottom w:val="single" w:sz="4" w:space="0" w:color="auto"/>
              <w:right w:val="single" w:sz="4" w:space="0" w:color="auto"/>
            </w:tcBorders>
            <w:shd w:val="clear" w:color="auto" w:fill="auto"/>
            <w:noWrap/>
            <w:hideMark/>
          </w:tcPr>
          <w:p w14:paraId="45DD01E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A DEFINIR</w:t>
            </w:r>
          </w:p>
        </w:tc>
      </w:tr>
      <w:tr w:rsidR="00646F29" w:rsidRPr="00413D4F" w14:paraId="2E7EC37F" w14:textId="77777777" w:rsidTr="00A77528">
        <w:trPr>
          <w:trHeight w:val="262"/>
        </w:trPr>
        <w:tc>
          <w:tcPr>
            <w:tcW w:w="5436" w:type="dxa"/>
            <w:tcBorders>
              <w:top w:val="nil"/>
              <w:left w:val="single" w:sz="4" w:space="0" w:color="auto"/>
              <w:bottom w:val="single" w:sz="4" w:space="0" w:color="auto"/>
              <w:right w:val="single" w:sz="4" w:space="0" w:color="auto"/>
            </w:tcBorders>
            <w:shd w:val="clear" w:color="auto" w:fill="auto"/>
            <w:hideMark/>
          </w:tcPr>
          <w:p w14:paraId="5A9FCC7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Arraiá da Vila </w:t>
            </w:r>
          </w:p>
        </w:tc>
        <w:tc>
          <w:tcPr>
            <w:tcW w:w="1632" w:type="dxa"/>
            <w:tcBorders>
              <w:top w:val="nil"/>
              <w:left w:val="nil"/>
              <w:bottom w:val="single" w:sz="4" w:space="0" w:color="auto"/>
              <w:right w:val="single" w:sz="4" w:space="0" w:color="auto"/>
            </w:tcBorders>
            <w:shd w:val="clear" w:color="auto" w:fill="auto"/>
            <w:hideMark/>
          </w:tcPr>
          <w:p w14:paraId="3F75028C"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12 dias </w:t>
            </w:r>
          </w:p>
        </w:tc>
        <w:tc>
          <w:tcPr>
            <w:tcW w:w="3578" w:type="dxa"/>
            <w:tcBorders>
              <w:top w:val="nil"/>
              <w:left w:val="nil"/>
              <w:bottom w:val="single" w:sz="4" w:space="0" w:color="auto"/>
              <w:right w:val="single" w:sz="4" w:space="0" w:color="auto"/>
            </w:tcBorders>
            <w:shd w:val="clear" w:color="auto" w:fill="auto"/>
            <w:hideMark/>
          </w:tcPr>
          <w:p w14:paraId="06EF899B"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sexta, sábado e domingo</w:t>
            </w:r>
          </w:p>
        </w:tc>
      </w:tr>
      <w:tr w:rsidR="00646F29" w:rsidRPr="00413D4F" w14:paraId="6B6EBF14"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hideMark/>
          </w:tcPr>
          <w:p w14:paraId="501E9DD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Projetos (Meros do Brasil – Bandeira Azul)</w:t>
            </w:r>
          </w:p>
        </w:tc>
        <w:tc>
          <w:tcPr>
            <w:tcW w:w="1632" w:type="dxa"/>
            <w:tcBorders>
              <w:top w:val="nil"/>
              <w:left w:val="nil"/>
              <w:bottom w:val="single" w:sz="4" w:space="0" w:color="auto"/>
              <w:right w:val="single" w:sz="4" w:space="0" w:color="auto"/>
            </w:tcBorders>
            <w:shd w:val="clear" w:color="auto" w:fill="auto"/>
            <w:noWrap/>
            <w:hideMark/>
          </w:tcPr>
          <w:p w14:paraId="419A8F4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2 dias </w:t>
            </w:r>
          </w:p>
        </w:tc>
        <w:tc>
          <w:tcPr>
            <w:tcW w:w="3578" w:type="dxa"/>
            <w:tcBorders>
              <w:top w:val="nil"/>
              <w:left w:val="nil"/>
              <w:bottom w:val="single" w:sz="4" w:space="0" w:color="auto"/>
              <w:right w:val="single" w:sz="4" w:space="0" w:color="auto"/>
            </w:tcBorders>
            <w:shd w:val="clear" w:color="auto" w:fill="auto"/>
            <w:noWrap/>
            <w:hideMark/>
          </w:tcPr>
          <w:p w14:paraId="61789EBE"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sábado e domingo </w:t>
            </w:r>
          </w:p>
        </w:tc>
      </w:tr>
      <w:tr w:rsidR="00646F29" w:rsidRPr="00413D4F" w14:paraId="38A663A4"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12A55D3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Festival de Verão de Saquarema </w:t>
            </w:r>
          </w:p>
        </w:tc>
        <w:tc>
          <w:tcPr>
            <w:tcW w:w="1632" w:type="dxa"/>
            <w:tcBorders>
              <w:top w:val="nil"/>
              <w:left w:val="nil"/>
              <w:bottom w:val="single" w:sz="4" w:space="0" w:color="auto"/>
              <w:right w:val="single" w:sz="4" w:space="0" w:color="auto"/>
            </w:tcBorders>
            <w:shd w:val="clear" w:color="auto" w:fill="auto"/>
            <w:noWrap/>
            <w:hideMark/>
          </w:tcPr>
          <w:p w14:paraId="6CF6306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16 dias</w:t>
            </w:r>
          </w:p>
        </w:tc>
        <w:tc>
          <w:tcPr>
            <w:tcW w:w="3578" w:type="dxa"/>
            <w:tcBorders>
              <w:top w:val="nil"/>
              <w:left w:val="nil"/>
              <w:bottom w:val="single" w:sz="4" w:space="0" w:color="auto"/>
              <w:right w:val="single" w:sz="4" w:space="0" w:color="auto"/>
            </w:tcBorders>
            <w:shd w:val="clear" w:color="auto" w:fill="auto"/>
            <w:hideMark/>
          </w:tcPr>
          <w:p w14:paraId="3BAB609E"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sábado e domingo </w:t>
            </w:r>
          </w:p>
        </w:tc>
      </w:tr>
      <w:tr w:rsidR="00646F29" w:rsidRPr="00413D4F" w14:paraId="53AFC0C9"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hideMark/>
          </w:tcPr>
          <w:p w14:paraId="6249670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Carnaval Saquarema</w:t>
            </w:r>
          </w:p>
        </w:tc>
        <w:tc>
          <w:tcPr>
            <w:tcW w:w="1632" w:type="dxa"/>
            <w:tcBorders>
              <w:top w:val="nil"/>
              <w:left w:val="nil"/>
              <w:bottom w:val="single" w:sz="4" w:space="0" w:color="auto"/>
              <w:right w:val="single" w:sz="4" w:space="0" w:color="auto"/>
            </w:tcBorders>
            <w:shd w:val="clear" w:color="auto" w:fill="auto"/>
            <w:noWrap/>
            <w:hideMark/>
          </w:tcPr>
          <w:p w14:paraId="3502CA0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5 dias</w:t>
            </w:r>
          </w:p>
        </w:tc>
        <w:tc>
          <w:tcPr>
            <w:tcW w:w="3578" w:type="dxa"/>
            <w:tcBorders>
              <w:top w:val="nil"/>
              <w:left w:val="nil"/>
              <w:bottom w:val="single" w:sz="4" w:space="0" w:color="auto"/>
              <w:right w:val="single" w:sz="4" w:space="0" w:color="auto"/>
            </w:tcBorders>
            <w:shd w:val="clear" w:color="auto" w:fill="auto"/>
            <w:hideMark/>
          </w:tcPr>
          <w:p w14:paraId="470CDE0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Sexta, sábado, domingo, segunda, terça e quarta-feira </w:t>
            </w:r>
          </w:p>
        </w:tc>
      </w:tr>
      <w:tr w:rsidR="00646F29" w:rsidRPr="00413D4F" w14:paraId="2B97137E"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1883C8F9"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Festival Gastronômico </w:t>
            </w:r>
          </w:p>
        </w:tc>
        <w:tc>
          <w:tcPr>
            <w:tcW w:w="1632" w:type="dxa"/>
            <w:tcBorders>
              <w:top w:val="nil"/>
              <w:left w:val="nil"/>
              <w:bottom w:val="single" w:sz="4" w:space="0" w:color="auto"/>
              <w:right w:val="single" w:sz="4" w:space="0" w:color="auto"/>
            </w:tcBorders>
            <w:shd w:val="clear" w:color="auto" w:fill="auto"/>
            <w:noWrap/>
            <w:hideMark/>
          </w:tcPr>
          <w:p w14:paraId="12C1A5CB"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3 dias </w:t>
            </w:r>
          </w:p>
        </w:tc>
        <w:tc>
          <w:tcPr>
            <w:tcW w:w="3578" w:type="dxa"/>
            <w:tcBorders>
              <w:top w:val="nil"/>
              <w:left w:val="nil"/>
              <w:bottom w:val="single" w:sz="4" w:space="0" w:color="auto"/>
              <w:right w:val="single" w:sz="4" w:space="0" w:color="auto"/>
            </w:tcBorders>
            <w:shd w:val="clear" w:color="auto" w:fill="auto"/>
            <w:hideMark/>
          </w:tcPr>
          <w:p w14:paraId="2A020C1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Sexta, sábado e domingo</w:t>
            </w:r>
          </w:p>
        </w:tc>
      </w:tr>
      <w:tr w:rsidR="00646F29" w:rsidRPr="00413D4F" w14:paraId="36F475EC"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hideMark/>
          </w:tcPr>
          <w:p w14:paraId="5DD39EA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Evento – Cicloturismo da Costa do Sol </w:t>
            </w:r>
          </w:p>
        </w:tc>
        <w:tc>
          <w:tcPr>
            <w:tcW w:w="1632" w:type="dxa"/>
            <w:tcBorders>
              <w:top w:val="nil"/>
              <w:left w:val="nil"/>
              <w:bottom w:val="single" w:sz="4" w:space="0" w:color="auto"/>
              <w:right w:val="single" w:sz="4" w:space="0" w:color="auto"/>
            </w:tcBorders>
            <w:shd w:val="clear" w:color="auto" w:fill="auto"/>
            <w:noWrap/>
            <w:hideMark/>
          </w:tcPr>
          <w:p w14:paraId="1A79D990"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2 dias </w:t>
            </w:r>
          </w:p>
        </w:tc>
        <w:tc>
          <w:tcPr>
            <w:tcW w:w="3578" w:type="dxa"/>
            <w:tcBorders>
              <w:top w:val="nil"/>
              <w:left w:val="nil"/>
              <w:bottom w:val="single" w:sz="4" w:space="0" w:color="auto"/>
              <w:right w:val="single" w:sz="4" w:space="0" w:color="auto"/>
            </w:tcBorders>
            <w:shd w:val="clear" w:color="auto" w:fill="auto"/>
            <w:hideMark/>
          </w:tcPr>
          <w:p w14:paraId="4F9C36F0"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sábado e domingo </w:t>
            </w:r>
          </w:p>
        </w:tc>
      </w:tr>
      <w:tr w:rsidR="00646F29" w:rsidRPr="00413D4F" w14:paraId="44BC2A5C"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tcPr>
          <w:p w14:paraId="5B5CA551"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2° Fórum de Turismo de Saquarema</w:t>
            </w:r>
          </w:p>
        </w:tc>
        <w:tc>
          <w:tcPr>
            <w:tcW w:w="1632" w:type="dxa"/>
            <w:tcBorders>
              <w:top w:val="nil"/>
              <w:left w:val="nil"/>
              <w:bottom w:val="single" w:sz="4" w:space="0" w:color="auto"/>
              <w:right w:val="single" w:sz="4" w:space="0" w:color="auto"/>
            </w:tcBorders>
            <w:shd w:val="clear" w:color="auto" w:fill="auto"/>
            <w:noWrap/>
          </w:tcPr>
          <w:p w14:paraId="0C3EF250"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1 dia</w:t>
            </w:r>
          </w:p>
        </w:tc>
        <w:tc>
          <w:tcPr>
            <w:tcW w:w="3578" w:type="dxa"/>
            <w:tcBorders>
              <w:top w:val="nil"/>
              <w:left w:val="nil"/>
              <w:bottom w:val="single" w:sz="4" w:space="0" w:color="auto"/>
              <w:right w:val="single" w:sz="4" w:space="0" w:color="auto"/>
            </w:tcBorders>
            <w:shd w:val="clear" w:color="auto" w:fill="auto"/>
          </w:tcPr>
          <w:p w14:paraId="65E2B16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Quinta-feira</w:t>
            </w:r>
          </w:p>
        </w:tc>
      </w:tr>
      <w:tr w:rsidR="00646F29" w:rsidRPr="00413D4F" w14:paraId="6F442C3A" w14:textId="77777777" w:rsidTr="00A77528">
        <w:trPr>
          <w:trHeight w:val="1244"/>
        </w:trPr>
        <w:tc>
          <w:tcPr>
            <w:tcW w:w="5436" w:type="dxa"/>
            <w:tcBorders>
              <w:top w:val="nil"/>
              <w:left w:val="single" w:sz="4" w:space="0" w:color="auto"/>
              <w:bottom w:val="single" w:sz="4" w:space="0" w:color="auto"/>
              <w:right w:val="single" w:sz="4" w:space="0" w:color="auto"/>
            </w:tcBorders>
            <w:shd w:val="clear" w:color="auto" w:fill="auto"/>
            <w:hideMark/>
          </w:tcPr>
          <w:p w14:paraId="01B1EDE2"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Oficina para atendimento ao turista – Trade Turístico </w:t>
            </w:r>
          </w:p>
        </w:tc>
        <w:tc>
          <w:tcPr>
            <w:tcW w:w="1632" w:type="dxa"/>
            <w:tcBorders>
              <w:top w:val="nil"/>
              <w:left w:val="nil"/>
              <w:bottom w:val="single" w:sz="4" w:space="0" w:color="auto"/>
              <w:right w:val="single" w:sz="4" w:space="0" w:color="auto"/>
            </w:tcBorders>
            <w:shd w:val="clear" w:color="auto" w:fill="auto"/>
            <w:noWrap/>
            <w:hideMark/>
          </w:tcPr>
          <w:p w14:paraId="21FF9E2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3 dias </w:t>
            </w:r>
          </w:p>
        </w:tc>
        <w:tc>
          <w:tcPr>
            <w:tcW w:w="3578" w:type="dxa"/>
            <w:tcBorders>
              <w:top w:val="nil"/>
              <w:left w:val="nil"/>
              <w:bottom w:val="single" w:sz="4" w:space="0" w:color="auto"/>
              <w:right w:val="single" w:sz="4" w:space="0" w:color="auto"/>
            </w:tcBorders>
            <w:shd w:val="clear" w:color="auto" w:fill="auto"/>
            <w:hideMark/>
          </w:tcPr>
          <w:p w14:paraId="666296E8"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A DEFINIR</w:t>
            </w:r>
          </w:p>
        </w:tc>
      </w:tr>
      <w:tr w:rsidR="00646F29" w:rsidRPr="00413D4F" w14:paraId="58FB073B"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2561A721"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1º </w:t>
            </w:r>
            <w:proofErr w:type="spellStart"/>
            <w:r w:rsidRPr="00413D4F">
              <w:rPr>
                <w:rFonts w:ascii="Arial" w:hAnsi="Arial" w:cs="Arial"/>
                <w:color w:val="000000"/>
                <w:sz w:val="18"/>
                <w:szCs w:val="18"/>
              </w:rPr>
              <w:t>Famtour</w:t>
            </w:r>
            <w:proofErr w:type="spellEnd"/>
            <w:r w:rsidRPr="00413D4F">
              <w:rPr>
                <w:rFonts w:ascii="Arial" w:hAnsi="Arial" w:cs="Arial"/>
                <w:color w:val="000000"/>
                <w:sz w:val="18"/>
                <w:szCs w:val="18"/>
              </w:rPr>
              <w:t xml:space="preserve"> de Saquarema/RJ</w:t>
            </w:r>
          </w:p>
        </w:tc>
        <w:tc>
          <w:tcPr>
            <w:tcW w:w="1632" w:type="dxa"/>
            <w:tcBorders>
              <w:top w:val="nil"/>
              <w:left w:val="nil"/>
              <w:bottom w:val="single" w:sz="4" w:space="0" w:color="auto"/>
              <w:right w:val="single" w:sz="4" w:space="0" w:color="auto"/>
            </w:tcBorders>
            <w:shd w:val="clear" w:color="auto" w:fill="auto"/>
            <w:noWrap/>
            <w:hideMark/>
          </w:tcPr>
          <w:p w14:paraId="2E5572C8"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4 dias</w:t>
            </w:r>
          </w:p>
        </w:tc>
        <w:tc>
          <w:tcPr>
            <w:tcW w:w="3578" w:type="dxa"/>
            <w:tcBorders>
              <w:top w:val="nil"/>
              <w:left w:val="nil"/>
              <w:bottom w:val="single" w:sz="4" w:space="0" w:color="auto"/>
              <w:right w:val="single" w:sz="4" w:space="0" w:color="auto"/>
            </w:tcBorders>
            <w:shd w:val="clear" w:color="auto" w:fill="auto"/>
            <w:noWrap/>
            <w:hideMark/>
          </w:tcPr>
          <w:p w14:paraId="1F213BAC"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A DEFINIR</w:t>
            </w:r>
          </w:p>
        </w:tc>
      </w:tr>
      <w:tr w:rsidR="00646F29" w:rsidRPr="00413D4F" w14:paraId="587B5A9B"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hideMark/>
          </w:tcPr>
          <w:p w14:paraId="315142CB"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Circuito Brasileiro de Skimboard – Saquarema/RJ</w:t>
            </w:r>
          </w:p>
        </w:tc>
        <w:tc>
          <w:tcPr>
            <w:tcW w:w="1632" w:type="dxa"/>
            <w:tcBorders>
              <w:top w:val="nil"/>
              <w:left w:val="nil"/>
              <w:bottom w:val="single" w:sz="4" w:space="0" w:color="auto"/>
              <w:right w:val="single" w:sz="4" w:space="0" w:color="auto"/>
            </w:tcBorders>
            <w:shd w:val="clear" w:color="auto" w:fill="auto"/>
            <w:noWrap/>
            <w:hideMark/>
          </w:tcPr>
          <w:p w14:paraId="157C2FD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4 dias</w:t>
            </w:r>
          </w:p>
        </w:tc>
        <w:tc>
          <w:tcPr>
            <w:tcW w:w="3578" w:type="dxa"/>
            <w:tcBorders>
              <w:top w:val="nil"/>
              <w:left w:val="nil"/>
              <w:bottom w:val="single" w:sz="4" w:space="0" w:color="auto"/>
              <w:right w:val="single" w:sz="4" w:space="0" w:color="auto"/>
            </w:tcBorders>
            <w:shd w:val="clear" w:color="auto" w:fill="auto"/>
            <w:noWrap/>
            <w:hideMark/>
          </w:tcPr>
          <w:p w14:paraId="58448A52"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sexta, sábado e domingo</w:t>
            </w:r>
          </w:p>
        </w:tc>
      </w:tr>
      <w:tr w:rsidR="00646F29" w:rsidRPr="00413D4F" w14:paraId="52877D75" w14:textId="77777777" w:rsidTr="00A77528">
        <w:trPr>
          <w:trHeight w:val="262"/>
        </w:trPr>
        <w:tc>
          <w:tcPr>
            <w:tcW w:w="5436" w:type="dxa"/>
            <w:tcBorders>
              <w:top w:val="nil"/>
              <w:left w:val="single" w:sz="4" w:space="0" w:color="auto"/>
              <w:bottom w:val="single" w:sz="4" w:space="0" w:color="auto"/>
              <w:right w:val="single" w:sz="4" w:space="0" w:color="auto"/>
            </w:tcBorders>
            <w:shd w:val="clear" w:color="auto" w:fill="auto"/>
            <w:hideMark/>
          </w:tcPr>
          <w:p w14:paraId="0F4FDEF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Atividades – Bandeira Azul – Saquarema/RJ</w:t>
            </w:r>
          </w:p>
        </w:tc>
        <w:tc>
          <w:tcPr>
            <w:tcW w:w="1632" w:type="dxa"/>
            <w:tcBorders>
              <w:top w:val="nil"/>
              <w:left w:val="nil"/>
              <w:bottom w:val="single" w:sz="4" w:space="0" w:color="auto"/>
              <w:right w:val="single" w:sz="4" w:space="0" w:color="auto"/>
            </w:tcBorders>
            <w:shd w:val="clear" w:color="auto" w:fill="auto"/>
            <w:noWrap/>
            <w:hideMark/>
          </w:tcPr>
          <w:p w14:paraId="0628E6AC"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2 dias</w:t>
            </w:r>
          </w:p>
        </w:tc>
        <w:tc>
          <w:tcPr>
            <w:tcW w:w="3578" w:type="dxa"/>
            <w:tcBorders>
              <w:top w:val="nil"/>
              <w:left w:val="nil"/>
              <w:bottom w:val="single" w:sz="4" w:space="0" w:color="auto"/>
              <w:right w:val="single" w:sz="4" w:space="0" w:color="auto"/>
            </w:tcBorders>
            <w:shd w:val="clear" w:color="auto" w:fill="auto"/>
            <w:noWrap/>
            <w:hideMark/>
          </w:tcPr>
          <w:p w14:paraId="6A26188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sábado e Domingo</w:t>
            </w:r>
          </w:p>
        </w:tc>
      </w:tr>
      <w:tr w:rsidR="00646F29" w:rsidRPr="00413D4F" w14:paraId="6FE5BE11"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32E4D4DC"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lastRenderedPageBreak/>
              <w:t>Evento – Aloha Spirit – Saquarema/RJ</w:t>
            </w:r>
          </w:p>
        </w:tc>
        <w:tc>
          <w:tcPr>
            <w:tcW w:w="1632" w:type="dxa"/>
            <w:tcBorders>
              <w:top w:val="nil"/>
              <w:left w:val="nil"/>
              <w:bottom w:val="single" w:sz="4" w:space="0" w:color="auto"/>
              <w:right w:val="single" w:sz="4" w:space="0" w:color="auto"/>
            </w:tcBorders>
            <w:shd w:val="clear" w:color="auto" w:fill="auto"/>
            <w:noWrap/>
            <w:hideMark/>
          </w:tcPr>
          <w:p w14:paraId="0FC6D038"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5 dias</w:t>
            </w:r>
          </w:p>
        </w:tc>
        <w:tc>
          <w:tcPr>
            <w:tcW w:w="3578" w:type="dxa"/>
            <w:tcBorders>
              <w:top w:val="nil"/>
              <w:left w:val="nil"/>
              <w:bottom w:val="single" w:sz="4" w:space="0" w:color="auto"/>
              <w:right w:val="single" w:sz="4" w:space="0" w:color="auto"/>
            </w:tcBorders>
            <w:shd w:val="clear" w:color="auto" w:fill="auto"/>
            <w:hideMark/>
          </w:tcPr>
          <w:p w14:paraId="592EB515"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A DEFINIR</w:t>
            </w:r>
          </w:p>
        </w:tc>
      </w:tr>
      <w:tr w:rsidR="00646F29" w:rsidRPr="00413D4F" w14:paraId="7EC8A0C9"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5BB99167"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Saquarema Country </w:t>
            </w:r>
            <w:proofErr w:type="spellStart"/>
            <w:r w:rsidRPr="00413D4F">
              <w:rPr>
                <w:rFonts w:ascii="Arial" w:hAnsi="Arial" w:cs="Arial"/>
                <w:color w:val="000000"/>
                <w:sz w:val="18"/>
                <w:szCs w:val="18"/>
              </w:rPr>
              <w:t>Fest</w:t>
            </w:r>
            <w:proofErr w:type="spellEnd"/>
          </w:p>
        </w:tc>
        <w:tc>
          <w:tcPr>
            <w:tcW w:w="1632" w:type="dxa"/>
            <w:tcBorders>
              <w:top w:val="nil"/>
              <w:left w:val="nil"/>
              <w:bottom w:val="single" w:sz="4" w:space="0" w:color="auto"/>
              <w:right w:val="single" w:sz="4" w:space="0" w:color="auto"/>
            </w:tcBorders>
            <w:shd w:val="clear" w:color="auto" w:fill="auto"/>
            <w:noWrap/>
            <w:hideMark/>
          </w:tcPr>
          <w:p w14:paraId="790C06BD"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3 dias </w:t>
            </w:r>
          </w:p>
        </w:tc>
        <w:tc>
          <w:tcPr>
            <w:tcW w:w="3578" w:type="dxa"/>
            <w:tcBorders>
              <w:top w:val="nil"/>
              <w:left w:val="nil"/>
              <w:bottom w:val="single" w:sz="4" w:space="0" w:color="auto"/>
              <w:right w:val="single" w:sz="4" w:space="0" w:color="auto"/>
            </w:tcBorders>
            <w:shd w:val="clear" w:color="auto" w:fill="auto"/>
            <w:hideMark/>
          </w:tcPr>
          <w:p w14:paraId="5D6B7732"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sexta, sábado e domingo</w:t>
            </w:r>
          </w:p>
        </w:tc>
      </w:tr>
      <w:tr w:rsidR="00646F29" w:rsidRPr="00413D4F" w14:paraId="6E043922"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71CD473D"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Aniversário de Saquarema/RJ </w:t>
            </w:r>
          </w:p>
        </w:tc>
        <w:tc>
          <w:tcPr>
            <w:tcW w:w="1632" w:type="dxa"/>
            <w:tcBorders>
              <w:top w:val="nil"/>
              <w:left w:val="nil"/>
              <w:bottom w:val="single" w:sz="4" w:space="0" w:color="auto"/>
              <w:right w:val="single" w:sz="4" w:space="0" w:color="auto"/>
            </w:tcBorders>
            <w:shd w:val="clear" w:color="auto" w:fill="auto"/>
            <w:noWrap/>
            <w:hideMark/>
          </w:tcPr>
          <w:p w14:paraId="6B32D1B0"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5 dias </w:t>
            </w:r>
          </w:p>
        </w:tc>
        <w:tc>
          <w:tcPr>
            <w:tcW w:w="3578" w:type="dxa"/>
            <w:tcBorders>
              <w:top w:val="nil"/>
              <w:left w:val="nil"/>
              <w:bottom w:val="single" w:sz="4" w:space="0" w:color="auto"/>
              <w:right w:val="single" w:sz="4" w:space="0" w:color="auto"/>
            </w:tcBorders>
            <w:shd w:val="clear" w:color="auto" w:fill="auto"/>
            <w:noWrap/>
            <w:hideMark/>
          </w:tcPr>
          <w:p w14:paraId="17A347B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A DEFINIR</w:t>
            </w:r>
          </w:p>
        </w:tc>
      </w:tr>
      <w:tr w:rsidR="00646F29" w:rsidRPr="00413D4F" w14:paraId="4513A938"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3310C9E2"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Festa de Santo Antônio – Saquarema/RJ</w:t>
            </w:r>
          </w:p>
        </w:tc>
        <w:tc>
          <w:tcPr>
            <w:tcW w:w="1632" w:type="dxa"/>
            <w:tcBorders>
              <w:top w:val="nil"/>
              <w:left w:val="nil"/>
              <w:bottom w:val="single" w:sz="4" w:space="0" w:color="auto"/>
              <w:right w:val="single" w:sz="4" w:space="0" w:color="auto"/>
            </w:tcBorders>
            <w:shd w:val="clear" w:color="auto" w:fill="auto"/>
            <w:noWrap/>
            <w:hideMark/>
          </w:tcPr>
          <w:p w14:paraId="261DB8B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4 dias </w:t>
            </w:r>
          </w:p>
        </w:tc>
        <w:tc>
          <w:tcPr>
            <w:tcW w:w="3578" w:type="dxa"/>
            <w:tcBorders>
              <w:top w:val="nil"/>
              <w:left w:val="nil"/>
              <w:bottom w:val="single" w:sz="4" w:space="0" w:color="auto"/>
              <w:right w:val="single" w:sz="4" w:space="0" w:color="auto"/>
            </w:tcBorders>
            <w:shd w:val="clear" w:color="auto" w:fill="auto"/>
            <w:noWrap/>
            <w:hideMark/>
          </w:tcPr>
          <w:p w14:paraId="5D454277"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56E94348"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1E4FA8F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Etapa – Mundial de Surf – Saquarema/RJ</w:t>
            </w:r>
          </w:p>
        </w:tc>
        <w:tc>
          <w:tcPr>
            <w:tcW w:w="1632" w:type="dxa"/>
            <w:tcBorders>
              <w:top w:val="nil"/>
              <w:left w:val="nil"/>
              <w:bottom w:val="single" w:sz="4" w:space="0" w:color="auto"/>
              <w:right w:val="single" w:sz="4" w:space="0" w:color="auto"/>
            </w:tcBorders>
            <w:shd w:val="clear" w:color="auto" w:fill="auto"/>
            <w:noWrap/>
            <w:hideMark/>
          </w:tcPr>
          <w:p w14:paraId="711169C9"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7 DIAS </w:t>
            </w:r>
          </w:p>
        </w:tc>
        <w:tc>
          <w:tcPr>
            <w:tcW w:w="3578" w:type="dxa"/>
            <w:tcBorders>
              <w:top w:val="nil"/>
              <w:left w:val="nil"/>
              <w:bottom w:val="single" w:sz="4" w:space="0" w:color="auto"/>
              <w:right w:val="single" w:sz="4" w:space="0" w:color="auto"/>
            </w:tcBorders>
            <w:shd w:val="clear" w:color="auto" w:fill="auto"/>
            <w:noWrap/>
            <w:hideMark/>
          </w:tcPr>
          <w:p w14:paraId="4414395B"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294CC314"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hideMark/>
          </w:tcPr>
          <w:p w14:paraId="4DC6F839"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Festa Nossa Senhora de Nazareth – Padroeira de Saquarema/RJ </w:t>
            </w:r>
          </w:p>
        </w:tc>
        <w:tc>
          <w:tcPr>
            <w:tcW w:w="1632" w:type="dxa"/>
            <w:tcBorders>
              <w:top w:val="nil"/>
              <w:left w:val="nil"/>
              <w:bottom w:val="single" w:sz="4" w:space="0" w:color="auto"/>
              <w:right w:val="single" w:sz="4" w:space="0" w:color="auto"/>
            </w:tcBorders>
            <w:shd w:val="clear" w:color="auto" w:fill="auto"/>
            <w:noWrap/>
            <w:hideMark/>
          </w:tcPr>
          <w:p w14:paraId="652D7F17"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5 DIAS </w:t>
            </w:r>
          </w:p>
        </w:tc>
        <w:tc>
          <w:tcPr>
            <w:tcW w:w="3578" w:type="dxa"/>
            <w:tcBorders>
              <w:top w:val="nil"/>
              <w:left w:val="nil"/>
              <w:bottom w:val="single" w:sz="4" w:space="0" w:color="auto"/>
              <w:right w:val="single" w:sz="4" w:space="0" w:color="auto"/>
            </w:tcBorders>
            <w:shd w:val="clear" w:color="auto" w:fill="auto"/>
            <w:noWrap/>
            <w:hideMark/>
          </w:tcPr>
          <w:p w14:paraId="1D719423"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1FF382A3"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00E4B13C"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Saquarema Gospel</w:t>
            </w:r>
          </w:p>
        </w:tc>
        <w:tc>
          <w:tcPr>
            <w:tcW w:w="1632" w:type="dxa"/>
            <w:tcBorders>
              <w:top w:val="nil"/>
              <w:left w:val="nil"/>
              <w:bottom w:val="single" w:sz="4" w:space="0" w:color="auto"/>
              <w:right w:val="single" w:sz="4" w:space="0" w:color="auto"/>
            </w:tcBorders>
            <w:shd w:val="clear" w:color="auto" w:fill="auto"/>
            <w:noWrap/>
            <w:hideMark/>
          </w:tcPr>
          <w:p w14:paraId="606FEB8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3 DIAS </w:t>
            </w:r>
          </w:p>
        </w:tc>
        <w:tc>
          <w:tcPr>
            <w:tcW w:w="3578" w:type="dxa"/>
            <w:tcBorders>
              <w:top w:val="nil"/>
              <w:left w:val="nil"/>
              <w:bottom w:val="single" w:sz="4" w:space="0" w:color="auto"/>
              <w:right w:val="single" w:sz="4" w:space="0" w:color="auto"/>
            </w:tcBorders>
            <w:shd w:val="clear" w:color="auto" w:fill="auto"/>
            <w:noWrap/>
            <w:hideMark/>
          </w:tcPr>
          <w:p w14:paraId="40ABF56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3B96CDED"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tcPr>
          <w:p w14:paraId="5BE75C7D" w14:textId="77777777" w:rsidR="00646F29" w:rsidRPr="00413D4F" w:rsidRDefault="00646F29" w:rsidP="00D6001C">
            <w:pPr>
              <w:jc w:val="center"/>
              <w:rPr>
                <w:rFonts w:ascii="Arial" w:hAnsi="Arial" w:cs="Arial"/>
                <w:sz w:val="18"/>
                <w:szCs w:val="18"/>
              </w:rPr>
            </w:pPr>
            <w:r w:rsidRPr="00413D4F">
              <w:rPr>
                <w:rFonts w:ascii="Arial" w:hAnsi="Arial" w:cs="Arial"/>
                <w:sz w:val="18"/>
                <w:szCs w:val="18"/>
              </w:rPr>
              <w:t>Campeonato Estadual de Canoa Havaiana</w:t>
            </w:r>
          </w:p>
        </w:tc>
        <w:tc>
          <w:tcPr>
            <w:tcW w:w="1632" w:type="dxa"/>
            <w:tcBorders>
              <w:top w:val="nil"/>
              <w:left w:val="nil"/>
              <w:bottom w:val="single" w:sz="4" w:space="0" w:color="auto"/>
              <w:right w:val="single" w:sz="4" w:space="0" w:color="auto"/>
            </w:tcBorders>
            <w:shd w:val="clear" w:color="auto" w:fill="auto"/>
            <w:noWrap/>
          </w:tcPr>
          <w:p w14:paraId="55D406DE" w14:textId="77777777" w:rsidR="00646F29" w:rsidRPr="00413D4F" w:rsidRDefault="00646F29" w:rsidP="00D6001C">
            <w:pPr>
              <w:jc w:val="center"/>
              <w:rPr>
                <w:rFonts w:ascii="Arial" w:hAnsi="Arial" w:cs="Arial"/>
                <w:sz w:val="18"/>
                <w:szCs w:val="18"/>
              </w:rPr>
            </w:pPr>
            <w:r w:rsidRPr="00413D4F">
              <w:rPr>
                <w:rFonts w:ascii="Arial" w:hAnsi="Arial" w:cs="Arial"/>
                <w:sz w:val="18"/>
                <w:szCs w:val="18"/>
              </w:rPr>
              <w:t>3 DIAS</w:t>
            </w:r>
          </w:p>
        </w:tc>
        <w:tc>
          <w:tcPr>
            <w:tcW w:w="3578" w:type="dxa"/>
            <w:tcBorders>
              <w:top w:val="nil"/>
              <w:left w:val="nil"/>
              <w:bottom w:val="single" w:sz="4" w:space="0" w:color="auto"/>
              <w:right w:val="single" w:sz="4" w:space="0" w:color="auto"/>
            </w:tcBorders>
            <w:shd w:val="clear" w:color="auto" w:fill="auto"/>
            <w:noWrap/>
          </w:tcPr>
          <w:p w14:paraId="42185C39" w14:textId="77777777" w:rsidR="00646F29" w:rsidRPr="00413D4F" w:rsidRDefault="00646F29" w:rsidP="00D6001C">
            <w:pPr>
              <w:jc w:val="center"/>
              <w:rPr>
                <w:rFonts w:ascii="Arial" w:hAnsi="Arial" w:cs="Arial"/>
                <w:sz w:val="18"/>
                <w:szCs w:val="18"/>
              </w:rPr>
            </w:pPr>
            <w:r w:rsidRPr="00413D4F">
              <w:rPr>
                <w:rFonts w:ascii="Arial" w:hAnsi="Arial" w:cs="Arial"/>
                <w:color w:val="000000"/>
                <w:sz w:val="18"/>
                <w:szCs w:val="18"/>
              </w:rPr>
              <w:t>A DEFINIR</w:t>
            </w:r>
          </w:p>
        </w:tc>
      </w:tr>
      <w:tr w:rsidR="00646F29" w:rsidRPr="00413D4F" w14:paraId="03DF7315"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hideMark/>
          </w:tcPr>
          <w:p w14:paraId="2366C10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Air </w:t>
            </w:r>
            <w:proofErr w:type="spellStart"/>
            <w:r w:rsidRPr="00413D4F">
              <w:rPr>
                <w:rFonts w:ascii="Arial" w:hAnsi="Arial" w:cs="Arial"/>
                <w:color w:val="000000"/>
                <w:sz w:val="18"/>
                <w:szCs w:val="18"/>
              </w:rPr>
              <w:t>Race</w:t>
            </w:r>
            <w:proofErr w:type="spellEnd"/>
            <w:r w:rsidRPr="00413D4F">
              <w:rPr>
                <w:rFonts w:ascii="Arial" w:hAnsi="Arial" w:cs="Arial"/>
                <w:color w:val="000000"/>
                <w:sz w:val="18"/>
                <w:szCs w:val="18"/>
              </w:rPr>
              <w:t xml:space="preserve"> – Saquarema/RJ</w:t>
            </w:r>
          </w:p>
        </w:tc>
        <w:tc>
          <w:tcPr>
            <w:tcW w:w="1632" w:type="dxa"/>
            <w:tcBorders>
              <w:top w:val="nil"/>
              <w:left w:val="nil"/>
              <w:bottom w:val="single" w:sz="4" w:space="0" w:color="auto"/>
              <w:right w:val="single" w:sz="4" w:space="0" w:color="auto"/>
            </w:tcBorders>
            <w:shd w:val="clear" w:color="auto" w:fill="auto"/>
            <w:noWrap/>
            <w:hideMark/>
          </w:tcPr>
          <w:p w14:paraId="38092CA0"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4 DIAS </w:t>
            </w:r>
          </w:p>
        </w:tc>
        <w:tc>
          <w:tcPr>
            <w:tcW w:w="3578" w:type="dxa"/>
            <w:tcBorders>
              <w:top w:val="nil"/>
              <w:left w:val="nil"/>
              <w:bottom w:val="single" w:sz="4" w:space="0" w:color="auto"/>
              <w:right w:val="single" w:sz="4" w:space="0" w:color="auto"/>
            </w:tcBorders>
            <w:shd w:val="clear" w:color="auto" w:fill="auto"/>
            <w:noWrap/>
            <w:hideMark/>
          </w:tcPr>
          <w:p w14:paraId="5301B73D"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47D2A18C" w14:textId="77777777" w:rsidTr="00A77528">
        <w:trPr>
          <w:trHeight w:val="746"/>
        </w:trPr>
        <w:tc>
          <w:tcPr>
            <w:tcW w:w="5436" w:type="dxa"/>
            <w:tcBorders>
              <w:top w:val="nil"/>
              <w:left w:val="single" w:sz="4" w:space="0" w:color="auto"/>
              <w:bottom w:val="single" w:sz="4" w:space="0" w:color="auto"/>
              <w:right w:val="single" w:sz="4" w:space="0" w:color="auto"/>
            </w:tcBorders>
            <w:shd w:val="clear" w:color="auto" w:fill="auto"/>
            <w:hideMark/>
          </w:tcPr>
          <w:p w14:paraId="2E4EB0E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Festival de Artes Manuais – Saquarema/RJ </w:t>
            </w:r>
          </w:p>
        </w:tc>
        <w:tc>
          <w:tcPr>
            <w:tcW w:w="1632" w:type="dxa"/>
            <w:tcBorders>
              <w:top w:val="nil"/>
              <w:left w:val="nil"/>
              <w:bottom w:val="single" w:sz="4" w:space="0" w:color="auto"/>
              <w:right w:val="single" w:sz="4" w:space="0" w:color="auto"/>
            </w:tcBorders>
            <w:shd w:val="clear" w:color="auto" w:fill="auto"/>
            <w:noWrap/>
            <w:hideMark/>
          </w:tcPr>
          <w:p w14:paraId="1BE4E08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3 DIAS </w:t>
            </w:r>
          </w:p>
        </w:tc>
        <w:tc>
          <w:tcPr>
            <w:tcW w:w="3578" w:type="dxa"/>
            <w:tcBorders>
              <w:top w:val="nil"/>
              <w:left w:val="nil"/>
              <w:bottom w:val="single" w:sz="4" w:space="0" w:color="auto"/>
              <w:right w:val="single" w:sz="4" w:space="0" w:color="auto"/>
            </w:tcBorders>
            <w:shd w:val="clear" w:color="auto" w:fill="auto"/>
            <w:noWrap/>
            <w:hideMark/>
          </w:tcPr>
          <w:p w14:paraId="3685D895"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7808B323"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768C5465"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Saquarema Surf Festival </w:t>
            </w:r>
          </w:p>
        </w:tc>
        <w:tc>
          <w:tcPr>
            <w:tcW w:w="1632" w:type="dxa"/>
            <w:tcBorders>
              <w:top w:val="nil"/>
              <w:left w:val="nil"/>
              <w:bottom w:val="single" w:sz="4" w:space="0" w:color="auto"/>
              <w:right w:val="single" w:sz="4" w:space="0" w:color="auto"/>
            </w:tcBorders>
            <w:shd w:val="clear" w:color="auto" w:fill="auto"/>
            <w:noWrap/>
            <w:hideMark/>
          </w:tcPr>
          <w:p w14:paraId="008E8D0C"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6 DIAS </w:t>
            </w:r>
          </w:p>
        </w:tc>
        <w:tc>
          <w:tcPr>
            <w:tcW w:w="3578" w:type="dxa"/>
            <w:tcBorders>
              <w:top w:val="nil"/>
              <w:left w:val="nil"/>
              <w:bottom w:val="single" w:sz="4" w:space="0" w:color="auto"/>
              <w:right w:val="single" w:sz="4" w:space="0" w:color="auto"/>
            </w:tcBorders>
            <w:shd w:val="clear" w:color="auto" w:fill="auto"/>
            <w:noWrap/>
            <w:hideMark/>
          </w:tcPr>
          <w:p w14:paraId="77C5BDA1"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6E58A9B6"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00CD2F71"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Feira do Produtor Rural – Saquarema/RJ </w:t>
            </w:r>
          </w:p>
        </w:tc>
        <w:tc>
          <w:tcPr>
            <w:tcW w:w="1632" w:type="dxa"/>
            <w:tcBorders>
              <w:top w:val="nil"/>
              <w:left w:val="nil"/>
              <w:bottom w:val="single" w:sz="4" w:space="0" w:color="auto"/>
              <w:right w:val="single" w:sz="4" w:space="0" w:color="auto"/>
            </w:tcBorders>
            <w:shd w:val="clear" w:color="auto" w:fill="auto"/>
            <w:noWrap/>
            <w:hideMark/>
          </w:tcPr>
          <w:p w14:paraId="5AA1C0EA"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12 DIAS </w:t>
            </w:r>
          </w:p>
        </w:tc>
        <w:tc>
          <w:tcPr>
            <w:tcW w:w="3578" w:type="dxa"/>
            <w:tcBorders>
              <w:top w:val="nil"/>
              <w:left w:val="nil"/>
              <w:bottom w:val="single" w:sz="4" w:space="0" w:color="auto"/>
              <w:right w:val="single" w:sz="4" w:space="0" w:color="auto"/>
            </w:tcBorders>
            <w:shd w:val="clear" w:color="auto" w:fill="auto"/>
            <w:noWrap/>
            <w:hideMark/>
          </w:tcPr>
          <w:p w14:paraId="0A72BA10"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44F7AB41"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5A73AA45"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Challenger Series – WSL – Saquarema/RJ </w:t>
            </w:r>
          </w:p>
        </w:tc>
        <w:tc>
          <w:tcPr>
            <w:tcW w:w="1632" w:type="dxa"/>
            <w:tcBorders>
              <w:top w:val="nil"/>
              <w:left w:val="nil"/>
              <w:bottom w:val="single" w:sz="4" w:space="0" w:color="auto"/>
              <w:right w:val="single" w:sz="4" w:space="0" w:color="auto"/>
            </w:tcBorders>
            <w:shd w:val="clear" w:color="auto" w:fill="auto"/>
            <w:noWrap/>
            <w:hideMark/>
          </w:tcPr>
          <w:p w14:paraId="2257FC59"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8 DIAS </w:t>
            </w:r>
          </w:p>
        </w:tc>
        <w:tc>
          <w:tcPr>
            <w:tcW w:w="3578" w:type="dxa"/>
            <w:tcBorders>
              <w:top w:val="nil"/>
              <w:left w:val="nil"/>
              <w:bottom w:val="single" w:sz="4" w:space="0" w:color="auto"/>
              <w:right w:val="single" w:sz="4" w:space="0" w:color="auto"/>
            </w:tcBorders>
            <w:shd w:val="clear" w:color="auto" w:fill="auto"/>
            <w:noWrap/>
            <w:hideMark/>
          </w:tcPr>
          <w:p w14:paraId="2478AFA9"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2287B43C"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6C71B3AD"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Evento – Master de Vôlei - CDV</w:t>
            </w:r>
          </w:p>
        </w:tc>
        <w:tc>
          <w:tcPr>
            <w:tcW w:w="1632" w:type="dxa"/>
            <w:tcBorders>
              <w:top w:val="nil"/>
              <w:left w:val="nil"/>
              <w:bottom w:val="single" w:sz="4" w:space="0" w:color="auto"/>
              <w:right w:val="single" w:sz="4" w:space="0" w:color="auto"/>
            </w:tcBorders>
            <w:shd w:val="clear" w:color="auto" w:fill="auto"/>
            <w:noWrap/>
            <w:hideMark/>
          </w:tcPr>
          <w:p w14:paraId="6106F699"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8 DIAS </w:t>
            </w:r>
          </w:p>
        </w:tc>
        <w:tc>
          <w:tcPr>
            <w:tcW w:w="3578" w:type="dxa"/>
            <w:tcBorders>
              <w:top w:val="nil"/>
              <w:left w:val="nil"/>
              <w:bottom w:val="single" w:sz="4" w:space="0" w:color="auto"/>
              <w:right w:val="single" w:sz="4" w:space="0" w:color="auto"/>
            </w:tcBorders>
            <w:shd w:val="clear" w:color="auto" w:fill="auto"/>
            <w:noWrap/>
            <w:hideMark/>
          </w:tcPr>
          <w:p w14:paraId="632F2412"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13B435AD"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4B1A38A3"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Campeonato Estadual de Canoa Havaiana - VAA</w:t>
            </w:r>
          </w:p>
        </w:tc>
        <w:tc>
          <w:tcPr>
            <w:tcW w:w="1632" w:type="dxa"/>
            <w:tcBorders>
              <w:top w:val="nil"/>
              <w:left w:val="nil"/>
              <w:bottom w:val="single" w:sz="4" w:space="0" w:color="auto"/>
              <w:right w:val="single" w:sz="4" w:space="0" w:color="auto"/>
            </w:tcBorders>
            <w:shd w:val="clear" w:color="auto" w:fill="auto"/>
            <w:noWrap/>
            <w:hideMark/>
          </w:tcPr>
          <w:p w14:paraId="47FBB30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2 DIAS </w:t>
            </w:r>
          </w:p>
        </w:tc>
        <w:tc>
          <w:tcPr>
            <w:tcW w:w="3578" w:type="dxa"/>
            <w:tcBorders>
              <w:top w:val="nil"/>
              <w:left w:val="nil"/>
              <w:bottom w:val="single" w:sz="4" w:space="0" w:color="auto"/>
              <w:right w:val="single" w:sz="4" w:space="0" w:color="auto"/>
            </w:tcBorders>
            <w:shd w:val="clear" w:color="auto" w:fill="auto"/>
            <w:noWrap/>
            <w:hideMark/>
          </w:tcPr>
          <w:p w14:paraId="1E112B3B"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18 e 19 de março </w:t>
            </w:r>
          </w:p>
        </w:tc>
      </w:tr>
      <w:tr w:rsidR="00646F29" w:rsidRPr="00413D4F" w14:paraId="4D8B59DA" w14:textId="77777777" w:rsidTr="00A77528">
        <w:trPr>
          <w:trHeight w:val="497"/>
        </w:trPr>
        <w:tc>
          <w:tcPr>
            <w:tcW w:w="5436" w:type="dxa"/>
            <w:tcBorders>
              <w:top w:val="nil"/>
              <w:left w:val="single" w:sz="4" w:space="0" w:color="auto"/>
              <w:bottom w:val="single" w:sz="4" w:space="0" w:color="auto"/>
              <w:right w:val="single" w:sz="4" w:space="0" w:color="auto"/>
            </w:tcBorders>
            <w:shd w:val="clear" w:color="auto" w:fill="auto"/>
            <w:hideMark/>
          </w:tcPr>
          <w:p w14:paraId="037BED04"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Campeonato – Tríplice Coroa – Saquarema/RJ</w:t>
            </w:r>
          </w:p>
        </w:tc>
        <w:tc>
          <w:tcPr>
            <w:tcW w:w="1632" w:type="dxa"/>
            <w:tcBorders>
              <w:top w:val="nil"/>
              <w:left w:val="nil"/>
              <w:bottom w:val="single" w:sz="4" w:space="0" w:color="auto"/>
              <w:right w:val="single" w:sz="4" w:space="0" w:color="auto"/>
            </w:tcBorders>
            <w:shd w:val="clear" w:color="auto" w:fill="auto"/>
            <w:noWrap/>
            <w:hideMark/>
          </w:tcPr>
          <w:p w14:paraId="44406AA6"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5 DIAS</w:t>
            </w:r>
          </w:p>
        </w:tc>
        <w:tc>
          <w:tcPr>
            <w:tcW w:w="3578" w:type="dxa"/>
            <w:tcBorders>
              <w:top w:val="nil"/>
              <w:left w:val="nil"/>
              <w:bottom w:val="single" w:sz="4" w:space="0" w:color="auto"/>
              <w:right w:val="single" w:sz="4" w:space="0" w:color="auto"/>
            </w:tcBorders>
            <w:shd w:val="clear" w:color="auto" w:fill="auto"/>
            <w:noWrap/>
            <w:hideMark/>
          </w:tcPr>
          <w:p w14:paraId="764844FB"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A DEFINIR </w:t>
            </w:r>
          </w:p>
        </w:tc>
      </w:tr>
      <w:tr w:rsidR="00646F29" w:rsidRPr="00413D4F" w14:paraId="0FB565F7" w14:textId="77777777" w:rsidTr="00A77528">
        <w:trPr>
          <w:trHeight w:val="262"/>
        </w:trPr>
        <w:tc>
          <w:tcPr>
            <w:tcW w:w="5436" w:type="dxa"/>
            <w:tcBorders>
              <w:top w:val="nil"/>
              <w:left w:val="single" w:sz="4" w:space="0" w:color="auto"/>
              <w:bottom w:val="single" w:sz="4" w:space="0" w:color="auto"/>
              <w:right w:val="single" w:sz="4" w:space="0" w:color="auto"/>
            </w:tcBorders>
            <w:shd w:val="clear" w:color="auto" w:fill="auto"/>
            <w:hideMark/>
          </w:tcPr>
          <w:p w14:paraId="7602E605"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Natal de Luz de Saquarema </w:t>
            </w:r>
          </w:p>
        </w:tc>
        <w:tc>
          <w:tcPr>
            <w:tcW w:w="1632" w:type="dxa"/>
            <w:tcBorders>
              <w:top w:val="nil"/>
              <w:left w:val="nil"/>
              <w:bottom w:val="single" w:sz="4" w:space="0" w:color="auto"/>
              <w:right w:val="single" w:sz="4" w:space="0" w:color="auto"/>
            </w:tcBorders>
            <w:shd w:val="clear" w:color="auto" w:fill="auto"/>
            <w:noWrap/>
            <w:hideMark/>
          </w:tcPr>
          <w:p w14:paraId="683F483F"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 xml:space="preserve">40 DIAS </w:t>
            </w:r>
          </w:p>
        </w:tc>
        <w:tc>
          <w:tcPr>
            <w:tcW w:w="3578" w:type="dxa"/>
            <w:tcBorders>
              <w:top w:val="nil"/>
              <w:left w:val="nil"/>
              <w:bottom w:val="single" w:sz="4" w:space="0" w:color="auto"/>
              <w:right w:val="single" w:sz="4" w:space="0" w:color="auto"/>
            </w:tcBorders>
            <w:shd w:val="clear" w:color="auto" w:fill="auto"/>
            <w:noWrap/>
            <w:hideMark/>
          </w:tcPr>
          <w:p w14:paraId="5EC39198" w14:textId="77777777" w:rsidR="00646F29" w:rsidRPr="00413D4F" w:rsidRDefault="00646F29" w:rsidP="00D6001C">
            <w:pPr>
              <w:jc w:val="center"/>
              <w:rPr>
                <w:rFonts w:ascii="Arial" w:hAnsi="Arial" w:cs="Arial"/>
                <w:color w:val="000000"/>
                <w:sz w:val="18"/>
                <w:szCs w:val="18"/>
              </w:rPr>
            </w:pPr>
            <w:proofErr w:type="spellStart"/>
            <w:r w:rsidRPr="00413D4F">
              <w:rPr>
                <w:rFonts w:ascii="Arial" w:hAnsi="Arial" w:cs="Arial"/>
                <w:color w:val="000000"/>
                <w:sz w:val="18"/>
                <w:szCs w:val="18"/>
              </w:rPr>
              <w:t>Nov</w:t>
            </w:r>
            <w:proofErr w:type="spellEnd"/>
            <w:r w:rsidRPr="00413D4F">
              <w:rPr>
                <w:rFonts w:ascii="Arial" w:hAnsi="Arial" w:cs="Arial"/>
                <w:color w:val="000000"/>
                <w:sz w:val="18"/>
                <w:szCs w:val="18"/>
              </w:rPr>
              <w:t>-Dez-Jan</w:t>
            </w:r>
          </w:p>
        </w:tc>
      </w:tr>
      <w:tr w:rsidR="00646F29" w:rsidRPr="00413D4F" w14:paraId="598D70BA" w14:textId="77777777" w:rsidTr="00A77528">
        <w:trPr>
          <w:trHeight w:val="262"/>
        </w:trPr>
        <w:tc>
          <w:tcPr>
            <w:tcW w:w="5436" w:type="dxa"/>
            <w:tcBorders>
              <w:top w:val="nil"/>
              <w:left w:val="single" w:sz="4" w:space="0" w:color="auto"/>
              <w:bottom w:val="single" w:sz="4" w:space="0" w:color="auto"/>
              <w:right w:val="single" w:sz="4" w:space="0" w:color="auto"/>
            </w:tcBorders>
            <w:shd w:val="clear" w:color="auto" w:fill="auto"/>
            <w:hideMark/>
          </w:tcPr>
          <w:p w14:paraId="3D155DDE"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Réveillon – Saquarema/RJ</w:t>
            </w:r>
          </w:p>
        </w:tc>
        <w:tc>
          <w:tcPr>
            <w:tcW w:w="1632" w:type="dxa"/>
            <w:tcBorders>
              <w:top w:val="nil"/>
              <w:left w:val="nil"/>
              <w:bottom w:val="single" w:sz="4" w:space="0" w:color="auto"/>
              <w:right w:val="single" w:sz="4" w:space="0" w:color="auto"/>
            </w:tcBorders>
            <w:shd w:val="clear" w:color="auto" w:fill="auto"/>
            <w:noWrap/>
            <w:hideMark/>
          </w:tcPr>
          <w:p w14:paraId="77BEDCC5" w14:textId="77777777" w:rsidR="00646F29" w:rsidRPr="00413D4F" w:rsidRDefault="00646F29" w:rsidP="00D6001C">
            <w:pPr>
              <w:jc w:val="center"/>
              <w:rPr>
                <w:rFonts w:ascii="Arial" w:hAnsi="Arial" w:cs="Arial"/>
                <w:color w:val="000000"/>
                <w:sz w:val="18"/>
                <w:szCs w:val="18"/>
              </w:rPr>
            </w:pPr>
            <w:r w:rsidRPr="00413D4F">
              <w:rPr>
                <w:rFonts w:ascii="Arial" w:hAnsi="Arial" w:cs="Arial"/>
                <w:color w:val="000000"/>
                <w:sz w:val="18"/>
                <w:szCs w:val="18"/>
              </w:rPr>
              <w:t>4 DIAS</w:t>
            </w:r>
          </w:p>
        </w:tc>
        <w:tc>
          <w:tcPr>
            <w:tcW w:w="3578" w:type="dxa"/>
            <w:tcBorders>
              <w:top w:val="nil"/>
              <w:left w:val="nil"/>
              <w:bottom w:val="single" w:sz="4" w:space="0" w:color="auto"/>
              <w:right w:val="single" w:sz="4" w:space="0" w:color="auto"/>
            </w:tcBorders>
            <w:shd w:val="clear" w:color="auto" w:fill="auto"/>
            <w:noWrap/>
            <w:hideMark/>
          </w:tcPr>
          <w:p w14:paraId="70286A93" w14:textId="77777777" w:rsidR="00646F29" w:rsidRPr="00413D4F" w:rsidRDefault="00646F29" w:rsidP="00D6001C">
            <w:pPr>
              <w:jc w:val="center"/>
              <w:rPr>
                <w:rFonts w:ascii="Arial" w:hAnsi="Arial" w:cs="Arial"/>
                <w:color w:val="000000"/>
                <w:sz w:val="18"/>
                <w:szCs w:val="18"/>
              </w:rPr>
            </w:pPr>
            <w:proofErr w:type="spellStart"/>
            <w:r w:rsidRPr="00413D4F">
              <w:rPr>
                <w:rFonts w:ascii="Arial" w:hAnsi="Arial" w:cs="Arial"/>
                <w:color w:val="000000"/>
                <w:sz w:val="18"/>
                <w:szCs w:val="18"/>
              </w:rPr>
              <w:t>Pré</w:t>
            </w:r>
            <w:proofErr w:type="spellEnd"/>
            <w:r w:rsidRPr="00413D4F">
              <w:rPr>
                <w:rFonts w:ascii="Arial" w:hAnsi="Arial" w:cs="Arial"/>
                <w:color w:val="000000"/>
                <w:sz w:val="18"/>
                <w:szCs w:val="18"/>
              </w:rPr>
              <w:t>- 31/</w:t>
            </w:r>
            <w:proofErr w:type="spellStart"/>
            <w:r w:rsidRPr="00413D4F">
              <w:rPr>
                <w:rFonts w:ascii="Arial" w:hAnsi="Arial" w:cs="Arial"/>
                <w:color w:val="000000"/>
                <w:sz w:val="18"/>
                <w:szCs w:val="18"/>
              </w:rPr>
              <w:t>dez-Pós</w:t>
            </w:r>
            <w:proofErr w:type="spellEnd"/>
          </w:p>
        </w:tc>
      </w:tr>
      <w:tr w:rsidR="00646F29" w:rsidRPr="00413D4F" w14:paraId="22D404F0" w14:textId="77777777" w:rsidTr="00A77528">
        <w:trPr>
          <w:trHeight w:val="262"/>
        </w:trPr>
        <w:tc>
          <w:tcPr>
            <w:tcW w:w="5436" w:type="dxa"/>
            <w:tcBorders>
              <w:top w:val="nil"/>
              <w:left w:val="single" w:sz="4" w:space="0" w:color="auto"/>
              <w:bottom w:val="single" w:sz="4" w:space="0" w:color="auto"/>
              <w:right w:val="single" w:sz="4" w:space="0" w:color="auto"/>
            </w:tcBorders>
            <w:shd w:val="clear" w:color="auto" w:fill="auto"/>
            <w:hideMark/>
          </w:tcPr>
          <w:p w14:paraId="222A7BFE" w14:textId="77777777" w:rsidR="00646F29" w:rsidRPr="00413D4F" w:rsidRDefault="00646F29" w:rsidP="00D6001C">
            <w:pPr>
              <w:jc w:val="center"/>
              <w:rPr>
                <w:rFonts w:ascii="Arial" w:hAnsi="Arial" w:cs="Arial"/>
                <w:b/>
                <w:bCs/>
                <w:color w:val="FF0000"/>
                <w:sz w:val="18"/>
                <w:szCs w:val="18"/>
              </w:rPr>
            </w:pPr>
            <w:r w:rsidRPr="00413D4F">
              <w:rPr>
                <w:rFonts w:ascii="Arial" w:hAnsi="Arial" w:cs="Arial"/>
                <w:b/>
                <w:bCs/>
                <w:color w:val="000000" w:themeColor="text1"/>
                <w:sz w:val="18"/>
                <w:szCs w:val="18"/>
              </w:rPr>
              <w:t xml:space="preserve">TOTAL </w:t>
            </w:r>
          </w:p>
        </w:tc>
        <w:tc>
          <w:tcPr>
            <w:tcW w:w="1632" w:type="dxa"/>
            <w:tcBorders>
              <w:top w:val="nil"/>
              <w:left w:val="nil"/>
              <w:bottom w:val="single" w:sz="4" w:space="0" w:color="auto"/>
              <w:right w:val="single" w:sz="4" w:space="0" w:color="auto"/>
            </w:tcBorders>
            <w:shd w:val="clear" w:color="auto" w:fill="auto"/>
            <w:noWrap/>
            <w:hideMark/>
          </w:tcPr>
          <w:p w14:paraId="52E392BE" w14:textId="77777777" w:rsidR="00646F29" w:rsidRPr="00413D4F" w:rsidRDefault="00646F29" w:rsidP="00D6001C">
            <w:pPr>
              <w:jc w:val="center"/>
              <w:rPr>
                <w:rFonts w:ascii="Arial" w:hAnsi="Arial" w:cs="Arial"/>
                <w:b/>
                <w:bCs/>
                <w:color w:val="FF0000"/>
                <w:sz w:val="18"/>
                <w:szCs w:val="18"/>
              </w:rPr>
            </w:pPr>
          </w:p>
        </w:tc>
        <w:tc>
          <w:tcPr>
            <w:tcW w:w="3578" w:type="dxa"/>
            <w:tcBorders>
              <w:top w:val="nil"/>
              <w:left w:val="nil"/>
              <w:bottom w:val="single" w:sz="4" w:space="0" w:color="auto"/>
              <w:right w:val="single" w:sz="4" w:space="0" w:color="auto"/>
            </w:tcBorders>
            <w:shd w:val="clear" w:color="auto" w:fill="auto"/>
            <w:noWrap/>
            <w:vAlign w:val="bottom"/>
            <w:hideMark/>
          </w:tcPr>
          <w:p w14:paraId="7F816A32" w14:textId="77777777" w:rsidR="00646F29" w:rsidRPr="00413D4F" w:rsidRDefault="00646F29" w:rsidP="00D6001C">
            <w:pPr>
              <w:rPr>
                <w:rFonts w:ascii="Arial" w:hAnsi="Arial" w:cs="Arial"/>
                <w:b/>
                <w:bCs/>
                <w:color w:val="FF0000"/>
                <w:sz w:val="18"/>
                <w:szCs w:val="18"/>
              </w:rPr>
            </w:pPr>
            <w:r w:rsidRPr="00413D4F">
              <w:rPr>
                <w:rFonts w:ascii="Arial" w:hAnsi="Arial" w:cs="Arial"/>
                <w:b/>
                <w:bCs/>
                <w:color w:val="FF0000"/>
                <w:sz w:val="18"/>
                <w:szCs w:val="18"/>
              </w:rPr>
              <w:t> </w:t>
            </w:r>
          </w:p>
        </w:tc>
      </w:tr>
    </w:tbl>
    <w:p w14:paraId="3ACE3FEF" w14:textId="6F5DE6AA" w:rsidR="00646F29" w:rsidRPr="00413D4F" w:rsidRDefault="00A77528" w:rsidP="00A77528">
      <w:pPr>
        <w:spacing w:line="360" w:lineRule="auto"/>
        <w:rPr>
          <w:rFonts w:ascii="Arial" w:hAnsi="Arial" w:cs="Arial"/>
          <w:b/>
          <w:bCs/>
          <w:sz w:val="18"/>
          <w:szCs w:val="18"/>
        </w:rPr>
      </w:pPr>
      <w:proofErr w:type="spellStart"/>
      <w:r w:rsidRPr="00413D4F">
        <w:rPr>
          <w:rFonts w:ascii="Arial" w:hAnsi="Arial" w:cs="Arial"/>
          <w:b/>
          <w:bCs/>
          <w:sz w:val="18"/>
          <w:szCs w:val="18"/>
        </w:rPr>
        <w:t>Obs</w:t>
      </w:r>
      <w:proofErr w:type="spellEnd"/>
      <w:r w:rsidRPr="00413D4F">
        <w:rPr>
          <w:rFonts w:ascii="Arial" w:hAnsi="Arial" w:cs="Arial"/>
          <w:b/>
          <w:bCs/>
          <w:sz w:val="18"/>
          <w:szCs w:val="18"/>
        </w:rPr>
        <w:t>: Quantidade observada por média.</w:t>
      </w:r>
    </w:p>
    <w:p w14:paraId="2C87846F" w14:textId="77777777" w:rsidR="00A77528" w:rsidRPr="00413D4F" w:rsidRDefault="00A77528" w:rsidP="00646F29">
      <w:pPr>
        <w:spacing w:line="360" w:lineRule="auto"/>
        <w:jc w:val="right"/>
        <w:rPr>
          <w:rFonts w:ascii="Arial" w:hAnsi="Arial" w:cs="Arial"/>
          <w:sz w:val="18"/>
          <w:szCs w:val="18"/>
        </w:rPr>
      </w:pPr>
    </w:p>
    <w:p w14:paraId="15777803" w14:textId="677E0FB1" w:rsidR="00646F29" w:rsidRPr="00413D4F" w:rsidRDefault="00646F29" w:rsidP="00646F29">
      <w:pPr>
        <w:spacing w:line="360" w:lineRule="auto"/>
        <w:jc w:val="right"/>
        <w:rPr>
          <w:rFonts w:ascii="Arial" w:hAnsi="Arial" w:cs="Arial"/>
          <w:b/>
          <w:bCs/>
          <w:sz w:val="18"/>
          <w:szCs w:val="18"/>
        </w:rPr>
      </w:pPr>
      <w:r w:rsidRPr="00413D4F">
        <w:rPr>
          <w:rFonts w:ascii="Arial" w:hAnsi="Arial" w:cs="Arial"/>
          <w:sz w:val="18"/>
          <w:szCs w:val="18"/>
        </w:rPr>
        <w:t xml:space="preserve">Saquarema, </w:t>
      </w:r>
      <w:r w:rsidR="0048523F" w:rsidRPr="00413D4F">
        <w:rPr>
          <w:rFonts w:ascii="Arial" w:hAnsi="Arial" w:cs="Arial"/>
          <w:sz w:val="18"/>
          <w:szCs w:val="18"/>
        </w:rPr>
        <w:t>1</w:t>
      </w:r>
      <w:r w:rsidR="00BB6552" w:rsidRPr="00413D4F">
        <w:rPr>
          <w:rFonts w:ascii="Arial" w:hAnsi="Arial" w:cs="Arial"/>
          <w:sz w:val="18"/>
          <w:szCs w:val="18"/>
        </w:rPr>
        <w:t>4</w:t>
      </w:r>
      <w:r w:rsidRPr="00413D4F">
        <w:rPr>
          <w:rFonts w:ascii="Arial" w:hAnsi="Arial" w:cs="Arial"/>
          <w:sz w:val="18"/>
          <w:szCs w:val="18"/>
        </w:rPr>
        <w:t xml:space="preserve"> de</w:t>
      </w:r>
      <w:r w:rsidR="0048523F" w:rsidRPr="00413D4F">
        <w:rPr>
          <w:rFonts w:ascii="Arial" w:hAnsi="Arial" w:cs="Arial"/>
          <w:sz w:val="18"/>
          <w:szCs w:val="18"/>
        </w:rPr>
        <w:t xml:space="preserve"> </w:t>
      </w:r>
      <w:r w:rsidR="00395402">
        <w:rPr>
          <w:rFonts w:ascii="Arial" w:hAnsi="Arial" w:cs="Arial"/>
          <w:sz w:val="18"/>
          <w:szCs w:val="18"/>
        </w:rPr>
        <w:t xml:space="preserve">julho </w:t>
      </w:r>
      <w:r w:rsidRPr="00413D4F">
        <w:rPr>
          <w:rFonts w:ascii="Arial" w:hAnsi="Arial" w:cs="Arial"/>
          <w:sz w:val="18"/>
          <w:szCs w:val="18"/>
        </w:rPr>
        <w:t>de 2025.</w:t>
      </w:r>
    </w:p>
    <w:p w14:paraId="2343C9CF" w14:textId="7777777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Rafael da Costa Castro</w:t>
      </w:r>
    </w:p>
    <w:p w14:paraId="1664B145" w14:textId="3A1CA6D4" w:rsidR="00A2765D" w:rsidRDefault="00646F29" w:rsidP="00395402">
      <w:pPr>
        <w:spacing w:line="360" w:lineRule="auto"/>
        <w:jc w:val="center"/>
        <w:rPr>
          <w:rFonts w:ascii="Arial" w:hAnsi="Arial" w:cs="Arial"/>
          <w:b/>
          <w:bCs/>
          <w:sz w:val="18"/>
          <w:szCs w:val="18"/>
        </w:rPr>
      </w:pPr>
      <w:r w:rsidRPr="00413D4F">
        <w:rPr>
          <w:rFonts w:ascii="Arial" w:hAnsi="Arial" w:cs="Arial"/>
          <w:b/>
          <w:bCs/>
          <w:sz w:val="18"/>
          <w:szCs w:val="18"/>
        </w:rPr>
        <w:t>Secretário Municipal de Esporte, Lazer e Turismo.</w:t>
      </w:r>
      <w:r w:rsidR="00395402">
        <w:rPr>
          <w:rFonts w:ascii="Arial" w:hAnsi="Arial" w:cs="Arial"/>
          <w:b/>
          <w:bCs/>
          <w:sz w:val="18"/>
          <w:szCs w:val="18"/>
        </w:rPr>
        <w:t xml:space="preserve">    </w:t>
      </w:r>
    </w:p>
    <w:p w14:paraId="3863CC0B" w14:textId="77777777" w:rsidR="00395402" w:rsidRDefault="00395402" w:rsidP="00395402">
      <w:pPr>
        <w:spacing w:line="360" w:lineRule="auto"/>
        <w:jc w:val="center"/>
        <w:rPr>
          <w:rFonts w:ascii="Arial" w:hAnsi="Arial" w:cs="Arial"/>
          <w:b/>
          <w:bCs/>
          <w:sz w:val="18"/>
          <w:szCs w:val="18"/>
        </w:rPr>
      </w:pPr>
    </w:p>
    <w:p w14:paraId="5C899532" w14:textId="77777777" w:rsidR="00A2765D" w:rsidRPr="00413D4F" w:rsidRDefault="00A2765D" w:rsidP="0048523F">
      <w:pPr>
        <w:spacing w:line="360" w:lineRule="auto"/>
        <w:rPr>
          <w:rFonts w:ascii="Arial" w:hAnsi="Arial" w:cs="Arial"/>
          <w:b/>
          <w:bCs/>
          <w:sz w:val="18"/>
          <w:szCs w:val="18"/>
        </w:rPr>
      </w:pPr>
    </w:p>
    <w:p w14:paraId="033208F2" w14:textId="30EBFB69" w:rsidR="00646F29" w:rsidRPr="00413D4F" w:rsidRDefault="00646F29" w:rsidP="0048523F">
      <w:pPr>
        <w:spacing w:line="360" w:lineRule="auto"/>
        <w:jc w:val="right"/>
        <w:rPr>
          <w:rFonts w:ascii="Arial" w:hAnsi="Arial" w:cs="Arial"/>
          <w:sz w:val="18"/>
          <w:szCs w:val="18"/>
        </w:rPr>
      </w:pPr>
      <w:r w:rsidRPr="00413D4F">
        <w:rPr>
          <w:rFonts w:ascii="Arial" w:hAnsi="Arial" w:cs="Arial"/>
          <w:sz w:val="18"/>
          <w:szCs w:val="18"/>
        </w:rPr>
        <w:t xml:space="preserve">Saquarema, </w:t>
      </w:r>
      <w:r w:rsidR="0048523F" w:rsidRPr="00413D4F">
        <w:rPr>
          <w:rFonts w:ascii="Arial" w:hAnsi="Arial" w:cs="Arial"/>
          <w:sz w:val="18"/>
          <w:szCs w:val="18"/>
        </w:rPr>
        <w:t>14</w:t>
      </w:r>
      <w:r w:rsidRPr="00413D4F">
        <w:rPr>
          <w:rFonts w:ascii="Arial" w:hAnsi="Arial" w:cs="Arial"/>
          <w:sz w:val="18"/>
          <w:szCs w:val="18"/>
        </w:rPr>
        <w:t xml:space="preserve"> de </w:t>
      </w:r>
      <w:r w:rsidR="00395402">
        <w:rPr>
          <w:rFonts w:ascii="Arial" w:hAnsi="Arial" w:cs="Arial"/>
          <w:sz w:val="18"/>
          <w:szCs w:val="18"/>
        </w:rPr>
        <w:t>julho</w:t>
      </w:r>
      <w:r w:rsidR="0048523F" w:rsidRPr="00413D4F">
        <w:rPr>
          <w:rFonts w:ascii="Arial" w:hAnsi="Arial" w:cs="Arial"/>
          <w:sz w:val="18"/>
          <w:szCs w:val="18"/>
        </w:rPr>
        <w:t xml:space="preserve"> </w:t>
      </w:r>
      <w:r w:rsidRPr="00413D4F">
        <w:rPr>
          <w:rFonts w:ascii="Arial" w:hAnsi="Arial" w:cs="Arial"/>
          <w:sz w:val="18"/>
          <w:szCs w:val="18"/>
        </w:rPr>
        <w:t>de 202</w:t>
      </w:r>
      <w:r w:rsidR="00F31017" w:rsidRPr="00413D4F">
        <w:rPr>
          <w:rFonts w:ascii="Arial" w:hAnsi="Arial" w:cs="Arial"/>
          <w:sz w:val="18"/>
          <w:szCs w:val="18"/>
        </w:rPr>
        <w:t>5</w:t>
      </w:r>
      <w:r w:rsidRPr="00413D4F">
        <w:rPr>
          <w:rFonts w:ascii="Arial" w:hAnsi="Arial" w:cs="Arial"/>
          <w:sz w:val="18"/>
          <w:szCs w:val="18"/>
        </w:rPr>
        <w:t>.</w:t>
      </w:r>
    </w:p>
    <w:p w14:paraId="2C831CB3" w14:textId="2E397D25" w:rsidR="00646F29" w:rsidRPr="00413D4F" w:rsidRDefault="00646F29" w:rsidP="00F31017">
      <w:pPr>
        <w:spacing w:line="360" w:lineRule="auto"/>
        <w:jc w:val="center"/>
        <w:rPr>
          <w:rFonts w:ascii="Arial" w:hAnsi="Arial" w:cs="Arial"/>
          <w:b/>
          <w:bCs/>
          <w:sz w:val="18"/>
          <w:szCs w:val="18"/>
        </w:rPr>
      </w:pPr>
      <w:r w:rsidRPr="00413D4F">
        <w:rPr>
          <w:rFonts w:ascii="Arial" w:hAnsi="Arial" w:cs="Arial"/>
          <w:b/>
          <w:bCs/>
          <w:sz w:val="18"/>
          <w:szCs w:val="18"/>
        </w:rPr>
        <w:t>DESPACHO</w:t>
      </w:r>
    </w:p>
    <w:p w14:paraId="3CF0CE3A" w14:textId="77777777" w:rsidR="00646F29" w:rsidRPr="00413D4F" w:rsidRDefault="00646F29" w:rsidP="00646F29">
      <w:pPr>
        <w:spacing w:line="360" w:lineRule="auto"/>
        <w:rPr>
          <w:rFonts w:ascii="Arial" w:hAnsi="Arial" w:cs="Arial"/>
          <w:b/>
          <w:bCs/>
          <w:sz w:val="18"/>
          <w:szCs w:val="18"/>
        </w:rPr>
      </w:pPr>
      <w:r w:rsidRPr="00413D4F">
        <w:rPr>
          <w:rFonts w:ascii="Arial" w:hAnsi="Arial" w:cs="Arial"/>
          <w:b/>
          <w:bCs/>
          <w:sz w:val="18"/>
          <w:szCs w:val="18"/>
        </w:rPr>
        <w:t>Para: Secretaria Municipal de Gestão, Inovação e Tecnologia</w:t>
      </w:r>
    </w:p>
    <w:p w14:paraId="779DFCB4" w14:textId="152180FC" w:rsidR="00646F29" w:rsidRPr="00413D4F" w:rsidRDefault="00646F29" w:rsidP="00646F29">
      <w:pPr>
        <w:spacing w:line="360" w:lineRule="auto"/>
        <w:rPr>
          <w:rFonts w:ascii="Arial" w:hAnsi="Arial" w:cs="Arial"/>
          <w:b/>
          <w:bCs/>
          <w:sz w:val="18"/>
          <w:szCs w:val="18"/>
        </w:rPr>
      </w:pPr>
      <w:r w:rsidRPr="00413D4F">
        <w:rPr>
          <w:rFonts w:ascii="Arial" w:hAnsi="Arial" w:cs="Arial"/>
          <w:b/>
          <w:bCs/>
          <w:sz w:val="18"/>
          <w:szCs w:val="18"/>
        </w:rPr>
        <w:t>A/C: Ao Departamento de Compras,</w:t>
      </w:r>
    </w:p>
    <w:p w14:paraId="75C2177C" w14:textId="6E82C2E4" w:rsidR="00646F29" w:rsidRPr="00413D4F" w:rsidRDefault="00646F29" w:rsidP="00F31017">
      <w:pPr>
        <w:spacing w:line="360" w:lineRule="auto"/>
        <w:rPr>
          <w:rFonts w:ascii="Arial" w:hAnsi="Arial" w:cs="Arial"/>
          <w:sz w:val="18"/>
          <w:szCs w:val="18"/>
        </w:rPr>
      </w:pPr>
      <w:r w:rsidRPr="00413D4F">
        <w:rPr>
          <w:rFonts w:ascii="Arial" w:hAnsi="Arial" w:cs="Arial"/>
          <w:sz w:val="18"/>
          <w:szCs w:val="18"/>
        </w:rPr>
        <w:t>Prezados,</w:t>
      </w:r>
    </w:p>
    <w:p w14:paraId="0EF2D12B" w14:textId="08072784" w:rsidR="00646F29" w:rsidRPr="00395402" w:rsidRDefault="00646F29" w:rsidP="00646F29">
      <w:pPr>
        <w:spacing w:line="360" w:lineRule="auto"/>
        <w:rPr>
          <w:rFonts w:ascii="Arial" w:hAnsi="Arial" w:cs="Arial"/>
          <w:sz w:val="18"/>
          <w:szCs w:val="18"/>
        </w:rPr>
      </w:pPr>
      <w:r w:rsidRPr="00413D4F">
        <w:rPr>
          <w:rFonts w:ascii="Arial" w:hAnsi="Arial" w:cs="Arial"/>
          <w:sz w:val="18"/>
          <w:szCs w:val="18"/>
        </w:rPr>
        <w:t xml:space="preserve">                                                              </w:t>
      </w:r>
      <w:r w:rsidR="00395402">
        <w:rPr>
          <w:rFonts w:ascii="Arial" w:hAnsi="Arial" w:cs="Arial"/>
          <w:sz w:val="18"/>
          <w:szCs w:val="18"/>
        </w:rPr>
        <w:t>Após manifestação da Secretaria Municipal de Segurança e Ordem Pública anexada aos autos, encaminhamos</w:t>
      </w:r>
      <w:r w:rsidRPr="00413D4F">
        <w:rPr>
          <w:rFonts w:ascii="Arial" w:hAnsi="Arial" w:cs="Arial"/>
          <w:sz w:val="18"/>
          <w:szCs w:val="18"/>
        </w:rPr>
        <w:t xml:space="preserve"> o Processo Administrativo Nº </w:t>
      </w:r>
      <w:r w:rsidR="00E04F0D" w:rsidRPr="00413D4F">
        <w:rPr>
          <w:rFonts w:ascii="Arial" w:hAnsi="Arial" w:cs="Arial"/>
          <w:sz w:val="18"/>
          <w:szCs w:val="18"/>
        </w:rPr>
        <w:t>6.588/2025</w:t>
      </w:r>
      <w:r w:rsidRPr="00413D4F">
        <w:rPr>
          <w:rFonts w:ascii="Arial" w:hAnsi="Arial" w:cs="Arial"/>
          <w:sz w:val="18"/>
          <w:szCs w:val="18"/>
        </w:rPr>
        <w:t>, para que est</w:t>
      </w:r>
      <w:r w:rsidR="00E04F0D" w:rsidRPr="00413D4F">
        <w:rPr>
          <w:rFonts w:ascii="Arial" w:hAnsi="Arial" w:cs="Arial"/>
          <w:sz w:val="18"/>
          <w:szCs w:val="18"/>
        </w:rPr>
        <w:t xml:space="preserve">e </w:t>
      </w:r>
      <w:r w:rsidRPr="00413D4F">
        <w:rPr>
          <w:rFonts w:ascii="Arial" w:hAnsi="Arial" w:cs="Arial"/>
          <w:sz w:val="18"/>
          <w:szCs w:val="18"/>
        </w:rPr>
        <w:t>honros</w:t>
      </w:r>
      <w:r w:rsidR="00E04F0D" w:rsidRPr="00413D4F">
        <w:rPr>
          <w:rFonts w:ascii="Arial" w:hAnsi="Arial" w:cs="Arial"/>
          <w:sz w:val="18"/>
          <w:szCs w:val="18"/>
        </w:rPr>
        <w:t>o</w:t>
      </w:r>
      <w:r w:rsidRPr="00413D4F">
        <w:rPr>
          <w:rFonts w:ascii="Arial" w:hAnsi="Arial" w:cs="Arial"/>
          <w:sz w:val="18"/>
          <w:szCs w:val="18"/>
        </w:rPr>
        <w:t xml:space="preserve"> Departamento de Compras</w:t>
      </w:r>
      <w:r w:rsidR="0048523F" w:rsidRPr="00413D4F">
        <w:rPr>
          <w:rFonts w:ascii="Arial" w:hAnsi="Arial" w:cs="Arial"/>
          <w:sz w:val="18"/>
          <w:szCs w:val="18"/>
        </w:rPr>
        <w:t>,</w:t>
      </w:r>
      <w:r w:rsidRPr="00413D4F">
        <w:rPr>
          <w:rFonts w:ascii="Arial" w:hAnsi="Arial" w:cs="Arial"/>
          <w:sz w:val="18"/>
          <w:szCs w:val="18"/>
        </w:rPr>
        <w:t xml:space="preserve"> realize </w:t>
      </w:r>
      <w:r w:rsidR="00395402">
        <w:rPr>
          <w:rFonts w:ascii="Arial" w:hAnsi="Arial" w:cs="Arial"/>
          <w:sz w:val="18"/>
          <w:szCs w:val="18"/>
        </w:rPr>
        <w:t>uma nova</w:t>
      </w:r>
      <w:r w:rsidRPr="00413D4F">
        <w:rPr>
          <w:rFonts w:ascii="Arial" w:hAnsi="Arial" w:cs="Arial"/>
          <w:sz w:val="18"/>
          <w:szCs w:val="18"/>
        </w:rPr>
        <w:t xml:space="preserve"> análise</w:t>
      </w:r>
      <w:r w:rsidR="00395402">
        <w:rPr>
          <w:rFonts w:ascii="Arial" w:hAnsi="Arial" w:cs="Arial"/>
          <w:sz w:val="18"/>
          <w:szCs w:val="18"/>
        </w:rPr>
        <w:t xml:space="preserve"> de balizamento de preços, </w:t>
      </w:r>
      <w:r w:rsidR="0048523F" w:rsidRPr="00413D4F">
        <w:rPr>
          <w:rFonts w:ascii="Arial" w:hAnsi="Arial" w:cs="Arial"/>
          <w:sz w:val="18"/>
          <w:szCs w:val="18"/>
        </w:rPr>
        <w:t xml:space="preserve"> quanto a</w:t>
      </w:r>
      <w:r w:rsidR="00395402">
        <w:rPr>
          <w:rFonts w:ascii="Arial" w:hAnsi="Arial" w:cs="Arial"/>
          <w:sz w:val="18"/>
          <w:szCs w:val="18"/>
        </w:rPr>
        <w:t xml:space="preserve"> extinção dos </w:t>
      </w:r>
      <w:r w:rsidR="0048523F" w:rsidRPr="00413D4F">
        <w:rPr>
          <w:rFonts w:ascii="Arial" w:hAnsi="Arial" w:cs="Arial"/>
          <w:sz w:val="18"/>
          <w:szCs w:val="18"/>
        </w:rPr>
        <w:t>quantitativos informados pela Secretaria Municipal de Ordem Pública,</w:t>
      </w:r>
      <w:r w:rsidR="00395402">
        <w:rPr>
          <w:rFonts w:ascii="Arial" w:hAnsi="Arial" w:cs="Arial"/>
          <w:sz w:val="18"/>
          <w:szCs w:val="18"/>
        </w:rPr>
        <w:t xml:space="preserve"> </w:t>
      </w:r>
      <w:r w:rsidR="00E04F0D" w:rsidRPr="00413D4F">
        <w:rPr>
          <w:rFonts w:ascii="Arial" w:hAnsi="Arial" w:cs="Arial"/>
          <w:sz w:val="18"/>
          <w:szCs w:val="18"/>
        </w:rPr>
        <w:t xml:space="preserve">referente ao </w:t>
      </w:r>
      <w:r w:rsidR="00E04F0D" w:rsidRPr="00413D4F">
        <w:rPr>
          <w:rFonts w:ascii="Arial" w:hAnsi="Arial" w:cs="Arial"/>
          <w:b/>
          <w:bCs/>
          <w:i/>
          <w:iCs/>
          <w:color w:val="000000" w:themeColor="text1"/>
          <w:sz w:val="18"/>
          <w:szCs w:val="18"/>
        </w:rPr>
        <w:t>Registro de Preços para eventual e futura contratação, sob demanda, de empresa especializada na prestação de serviços de supervisão e de segurança desarmada, para atender a realização de eventos diversos de pequeno, médio e grande porte, realizados ou apoiados pela Secretaria Municipal de Esporte, Lazer e Turismo, do Município de Saquarema/RJ, ao longo de 12 (doze) meses</w:t>
      </w:r>
      <w:r w:rsidR="00E04F0D" w:rsidRPr="00413D4F">
        <w:rPr>
          <w:rFonts w:ascii="Arial" w:hAnsi="Arial" w:cs="Arial"/>
          <w:color w:val="C00000"/>
          <w:sz w:val="18"/>
          <w:szCs w:val="18"/>
        </w:rPr>
        <w:t>.</w:t>
      </w:r>
      <w:r w:rsidR="00395402">
        <w:rPr>
          <w:rFonts w:ascii="Arial" w:hAnsi="Arial" w:cs="Arial"/>
          <w:color w:val="C00000"/>
          <w:sz w:val="18"/>
          <w:szCs w:val="18"/>
        </w:rPr>
        <w:t xml:space="preserve"> </w:t>
      </w:r>
    </w:p>
    <w:p w14:paraId="2DE61F15" w14:textId="60859B6D" w:rsidR="00646F29" w:rsidRPr="00413D4F" w:rsidRDefault="00646F29" w:rsidP="00E04F0D">
      <w:pPr>
        <w:spacing w:line="360" w:lineRule="auto"/>
        <w:rPr>
          <w:rFonts w:ascii="Arial" w:hAnsi="Arial" w:cs="Arial"/>
          <w:sz w:val="18"/>
          <w:szCs w:val="18"/>
        </w:rPr>
      </w:pPr>
      <w:r w:rsidRPr="00413D4F">
        <w:rPr>
          <w:rFonts w:ascii="Arial" w:hAnsi="Arial" w:cs="Arial"/>
          <w:sz w:val="18"/>
          <w:szCs w:val="18"/>
        </w:rPr>
        <w:t xml:space="preserve">Atenciosamente, </w:t>
      </w:r>
    </w:p>
    <w:p w14:paraId="704323BF" w14:textId="7777777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Rafael da Costa Castro</w:t>
      </w:r>
    </w:p>
    <w:p w14:paraId="5ABF3C4A" w14:textId="77777777" w:rsidR="00646F29" w:rsidRPr="00413D4F" w:rsidRDefault="00646F29" w:rsidP="00646F29">
      <w:pPr>
        <w:spacing w:line="360" w:lineRule="auto"/>
        <w:jc w:val="center"/>
        <w:rPr>
          <w:rFonts w:ascii="Arial" w:hAnsi="Arial" w:cs="Arial"/>
          <w:b/>
          <w:bCs/>
          <w:sz w:val="18"/>
          <w:szCs w:val="18"/>
        </w:rPr>
      </w:pPr>
      <w:r w:rsidRPr="00413D4F">
        <w:rPr>
          <w:rFonts w:ascii="Arial" w:hAnsi="Arial" w:cs="Arial"/>
          <w:b/>
          <w:bCs/>
          <w:sz w:val="18"/>
          <w:szCs w:val="18"/>
        </w:rPr>
        <w:t>Secretário Municipal de Esporte, Lazer e Turismo.</w:t>
      </w:r>
    </w:p>
    <w:bookmarkEnd w:id="0"/>
    <w:p w14:paraId="7578BDEB" w14:textId="77777777" w:rsidR="00646F29" w:rsidRDefault="00646F29" w:rsidP="00646F29">
      <w:pPr>
        <w:spacing w:line="360" w:lineRule="auto"/>
        <w:rPr>
          <w:rFonts w:ascii="Arial" w:hAnsi="Arial" w:cs="Arial"/>
          <w:sz w:val="20"/>
          <w:szCs w:val="20"/>
        </w:rPr>
      </w:pPr>
    </w:p>
    <w:p w14:paraId="341AD4D0" w14:textId="77777777" w:rsidR="00646F29" w:rsidRDefault="00646F29" w:rsidP="00646F29">
      <w:pPr>
        <w:spacing w:line="360" w:lineRule="auto"/>
        <w:rPr>
          <w:rFonts w:ascii="Arial" w:hAnsi="Arial" w:cs="Arial"/>
          <w:sz w:val="20"/>
          <w:szCs w:val="20"/>
        </w:rPr>
      </w:pPr>
    </w:p>
    <w:p w14:paraId="0462ED88" w14:textId="77777777" w:rsidR="00646F29" w:rsidRDefault="00646F29" w:rsidP="00646F29">
      <w:pPr>
        <w:spacing w:line="360" w:lineRule="auto"/>
        <w:rPr>
          <w:rFonts w:ascii="Arial" w:hAnsi="Arial" w:cs="Arial"/>
          <w:sz w:val="20"/>
          <w:szCs w:val="20"/>
        </w:rPr>
      </w:pPr>
    </w:p>
    <w:p w14:paraId="4A7CA8CA" w14:textId="77777777" w:rsidR="00E04F0D" w:rsidRDefault="00E04F0D" w:rsidP="00646F29">
      <w:pPr>
        <w:spacing w:line="360" w:lineRule="auto"/>
        <w:rPr>
          <w:rFonts w:ascii="Arial" w:hAnsi="Arial" w:cs="Arial"/>
          <w:sz w:val="20"/>
          <w:szCs w:val="20"/>
        </w:rPr>
      </w:pPr>
    </w:p>
    <w:p w14:paraId="3A41DE66" w14:textId="77777777" w:rsidR="00E04F0D" w:rsidRDefault="00E04F0D" w:rsidP="00646F29">
      <w:pPr>
        <w:spacing w:line="360" w:lineRule="auto"/>
        <w:rPr>
          <w:rFonts w:ascii="Arial" w:hAnsi="Arial" w:cs="Arial"/>
          <w:sz w:val="20"/>
          <w:szCs w:val="20"/>
        </w:rPr>
      </w:pPr>
    </w:p>
    <w:p w14:paraId="22B1C3A0" w14:textId="77777777" w:rsidR="00E04F0D" w:rsidRDefault="00E04F0D" w:rsidP="00646F29">
      <w:pPr>
        <w:spacing w:line="360" w:lineRule="auto"/>
        <w:rPr>
          <w:rFonts w:ascii="Arial" w:hAnsi="Arial" w:cs="Arial"/>
          <w:sz w:val="20"/>
          <w:szCs w:val="20"/>
        </w:rPr>
      </w:pPr>
    </w:p>
    <w:p w14:paraId="1A8AEDB9" w14:textId="77777777" w:rsidR="00E04F0D" w:rsidRDefault="00E04F0D" w:rsidP="00646F29">
      <w:pPr>
        <w:spacing w:line="360" w:lineRule="auto"/>
        <w:rPr>
          <w:rFonts w:ascii="Arial" w:hAnsi="Arial" w:cs="Arial"/>
          <w:sz w:val="20"/>
          <w:szCs w:val="20"/>
        </w:rPr>
      </w:pPr>
    </w:p>
    <w:p w14:paraId="3452D797" w14:textId="77777777" w:rsidR="00E04F0D" w:rsidRDefault="00E04F0D" w:rsidP="00646F29">
      <w:pPr>
        <w:spacing w:line="360" w:lineRule="auto"/>
        <w:rPr>
          <w:rFonts w:ascii="Arial" w:hAnsi="Arial" w:cs="Arial"/>
          <w:sz w:val="20"/>
          <w:szCs w:val="20"/>
        </w:rPr>
      </w:pPr>
    </w:p>
    <w:p w14:paraId="629ED751" w14:textId="77777777" w:rsidR="00E04F0D" w:rsidRDefault="00E04F0D" w:rsidP="00646F29">
      <w:pPr>
        <w:spacing w:line="360" w:lineRule="auto"/>
        <w:rPr>
          <w:rFonts w:ascii="Arial" w:hAnsi="Arial" w:cs="Arial"/>
          <w:sz w:val="20"/>
          <w:szCs w:val="20"/>
        </w:rPr>
      </w:pPr>
    </w:p>
    <w:p w14:paraId="2C4E3F7E" w14:textId="77777777" w:rsidR="0048523F" w:rsidRDefault="0048523F" w:rsidP="00646F29">
      <w:pPr>
        <w:spacing w:line="360" w:lineRule="auto"/>
        <w:rPr>
          <w:rFonts w:ascii="Arial" w:hAnsi="Arial" w:cs="Arial"/>
          <w:sz w:val="20"/>
          <w:szCs w:val="20"/>
        </w:rPr>
      </w:pPr>
    </w:p>
    <w:p w14:paraId="623F3633" w14:textId="77777777" w:rsidR="00646F29" w:rsidRDefault="00646F29" w:rsidP="00646F29">
      <w:pPr>
        <w:spacing w:line="360" w:lineRule="auto"/>
        <w:rPr>
          <w:rFonts w:ascii="Arial" w:hAnsi="Arial" w:cs="Arial"/>
          <w:sz w:val="20"/>
          <w:szCs w:val="20"/>
        </w:rPr>
      </w:pPr>
    </w:p>
    <w:p w14:paraId="4F1945AF" w14:textId="7CD4DFF0" w:rsidR="00646F29" w:rsidRPr="008352B7" w:rsidRDefault="00646F29" w:rsidP="00A77528">
      <w:pPr>
        <w:spacing w:line="360" w:lineRule="auto"/>
        <w:jc w:val="center"/>
        <w:rPr>
          <w:rFonts w:ascii="Arial" w:hAnsi="Arial" w:cs="Arial"/>
          <w:b/>
          <w:bCs/>
          <w:sz w:val="20"/>
          <w:szCs w:val="20"/>
        </w:rPr>
      </w:pPr>
      <w:bookmarkStart w:id="9" w:name="_Hlk189664928"/>
      <w:r w:rsidRPr="008352B7">
        <w:rPr>
          <w:rFonts w:ascii="Arial" w:hAnsi="Arial" w:cs="Arial"/>
          <w:b/>
          <w:bCs/>
          <w:sz w:val="20"/>
          <w:szCs w:val="20"/>
        </w:rPr>
        <w:lastRenderedPageBreak/>
        <w:t>DESPACHO</w:t>
      </w:r>
    </w:p>
    <w:p w14:paraId="0175F8DE" w14:textId="306933F5" w:rsidR="00646F29" w:rsidRDefault="00E04F0D" w:rsidP="00646F29">
      <w:pPr>
        <w:spacing w:line="360" w:lineRule="auto"/>
        <w:rPr>
          <w:rFonts w:ascii="Arial" w:hAnsi="Arial" w:cs="Arial"/>
          <w:b/>
          <w:bCs/>
          <w:sz w:val="20"/>
          <w:szCs w:val="20"/>
        </w:rPr>
      </w:pPr>
      <w:r>
        <w:rPr>
          <w:rFonts w:ascii="Arial" w:hAnsi="Arial" w:cs="Arial"/>
          <w:b/>
          <w:bCs/>
          <w:sz w:val="20"/>
          <w:szCs w:val="20"/>
        </w:rPr>
        <w:t>DA: Secretaria Municipal de Esporte, Lazer e Turismo</w:t>
      </w:r>
    </w:p>
    <w:p w14:paraId="0F5BE756" w14:textId="2C4B2945" w:rsidR="00E04F0D" w:rsidRDefault="00E04F0D" w:rsidP="00646F29">
      <w:pPr>
        <w:spacing w:line="360" w:lineRule="auto"/>
        <w:rPr>
          <w:rFonts w:ascii="Arial" w:hAnsi="Arial" w:cs="Arial"/>
          <w:b/>
          <w:bCs/>
          <w:sz w:val="20"/>
          <w:szCs w:val="20"/>
        </w:rPr>
      </w:pPr>
      <w:r>
        <w:rPr>
          <w:rFonts w:ascii="Arial" w:hAnsi="Arial" w:cs="Arial"/>
          <w:b/>
          <w:bCs/>
          <w:sz w:val="20"/>
          <w:szCs w:val="20"/>
        </w:rPr>
        <w:t>PARA: Controladoria Geral do Município de Saquarema</w:t>
      </w:r>
    </w:p>
    <w:p w14:paraId="12695785" w14:textId="6F5B5438" w:rsidR="00646F29" w:rsidRPr="008352B7" w:rsidRDefault="00646F29" w:rsidP="00E04F0D">
      <w:pPr>
        <w:spacing w:line="360" w:lineRule="auto"/>
        <w:rPr>
          <w:rFonts w:ascii="Arial" w:hAnsi="Arial" w:cs="Arial"/>
          <w:sz w:val="20"/>
          <w:szCs w:val="20"/>
        </w:rPr>
      </w:pPr>
      <w:r w:rsidRPr="005F2984">
        <w:rPr>
          <w:rFonts w:ascii="Arial" w:hAnsi="Arial" w:cs="Arial"/>
          <w:sz w:val="20"/>
          <w:szCs w:val="20"/>
        </w:rPr>
        <w:t>Prezados,</w:t>
      </w:r>
    </w:p>
    <w:p w14:paraId="6F90085A" w14:textId="6F83806A" w:rsidR="00646F29" w:rsidRPr="008352B7" w:rsidRDefault="00646F29" w:rsidP="00646F29">
      <w:pPr>
        <w:spacing w:line="360" w:lineRule="auto"/>
        <w:rPr>
          <w:rFonts w:ascii="Arial" w:hAnsi="Arial" w:cs="Arial"/>
          <w:sz w:val="20"/>
          <w:szCs w:val="20"/>
        </w:rPr>
      </w:pPr>
      <w:r>
        <w:rPr>
          <w:rFonts w:ascii="Arial" w:hAnsi="Arial" w:cs="Arial"/>
          <w:sz w:val="20"/>
          <w:szCs w:val="20"/>
        </w:rPr>
        <w:t xml:space="preserve">                                                              </w:t>
      </w:r>
      <w:r w:rsidRPr="008352B7">
        <w:rPr>
          <w:rFonts w:ascii="Arial" w:hAnsi="Arial" w:cs="Arial"/>
          <w:sz w:val="20"/>
          <w:szCs w:val="20"/>
        </w:rPr>
        <w:t xml:space="preserve">Encaminhamos o Processo Administrativo Nº </w:t>
      </w:r>
      <w:r>
        <w:rPr>
          <w:rFonts w:ascii="Arial" w:hAnsi="Arial" w:cs="Arial"/>
          <w:sz w:val="20"/>
          <w:szCs w:val="20"/>
        </w:rPr>
        <w:t>19.710/</w:t>
      </w:r>
      <w:r w:rsidRPr="008352B7">
        <w:rPr>
          <w:rFonts w:ascii="Arial" w:hAnsi="Arial" w:cs="Arial"/>
          <w:sz w:val="20"/>
          <w:szCs w:val="20"/>
        </w:rPr>
        <w:t>2024, para que est</w:t>
      </w:r>
      <w:r>
        <w:rPr>
          <w:rFonts w:ascii="Arial" w:hAnsi="Arial" w:cs="Arial"/>
          <w:sz w:val="20"/>
          <w:szCs w:val="20"/>
        </w:rPr>
        <w:t>e</w:t>
      </w:r>
      <w:r w:rsidRPr="008352B7">
        <w:rPr>
          <w:rFonts w:ascii="Arial" w:hAnsi="Arial" w:cs="Arial"/>
          <w:sz w:val="20"/>
          <w:szCs w:val="20"/>
        </w:rPr>
        <w:t xml:space="preserve"> honros</w:t>
      </w:r>
      <w:r>
        <w:rPr>
          <w:rFonts w:ascii="Arial" w:hAnsi="Arial" w:cs="Arial"/>
          <w:sz w:val="20"/>
          <w:szCs w:val="20"/>
        </w:rPr>
        <w:t>o</w:t>
      </w:r>
      <w:r w:rsidRPr="008352B7">
        <w:rPr>
          <w:rFonts w:ascii="Arial" w:hAnsi="Arial" w:cs="Arial"/>
          <w:sz w:val="20"/>
          <w:szCs w:val="20"/>
        </w:rPr>
        <w:t xml:space="preserve"> </w:t>
      </w:r>
      <w:r>
        <w:rPr>
          <w:rFonts w:ascii="Arial" w:hAnsi="Arial" w:cs="Arial"/>
          <w:sz w:val="20"/>
          <w:szCs w:val="20"/>
        </w:rPr>
        <w:t>Departamento</w:t>
      </w:r>
      <w:r w:rsidRPr="008352B7">
        <w:rPr>
          <w:rFonts w:ascii="Arial" w:hAnsi="Arial" w:cs="Arial"/>
          <w:sz w:val="20"/>
          <w:szCs w:val="20"/>
        </w:rPr>
        <w:t xml:space="preserve"> analise os documentos iniciais, entenda-se (DFD, ETP e Termo de Referência),</w:t>
      </w:r>
      <w:r>
        <w:rPr>
          <w:rFonts w:ascii="Arial" w:hAnsi="Arial" w:cs="Arial"/>
          <w:sz w:val="20"/>
          <w:szCs w:val="20"/>
        </w:rPr>
        <w:t xml:space="preserve"> </w:t>
      </w:r>
      <w:r w:rsidRPr="008352B7">
        <w:rPr>
          <w:rFonts w:ascii="Arial" w:hAnsi="Arial" w:cs="Arial"/>
          <w:sz w:val="20"/>
          <w:szCs w:val="20"/>
        </w:rPr>
        <w:t>cujo o objeto é o</w:t>
      </w:r>
      <w:r w:rsidR="00E04F0D">
        <w:rPr>
          <w:rFonts w:ascii="Arial" w:hAnsi="Arial" w:cs="Arial"/>
          <w:sz w:val="20"/>
          <w:szCs w:val="20"/>
        </w:rPr>
        <w:t xml:space="preserve"> </w:t>
      </w:r>
      <w:r w:rsidR="00E04F0D" w:rsidRPr="00C33E20">
        <w:rPr>
          <w:rFonts w:ascii="Arial" w:hAnsi="Arial" w:cs="Arial"/>
          <w:b/>
          <w:bCs/>
          <w:i/>
          <w:iCs/>
          <w:color w:val="000000" w:themeColor="text1"/>
          <w:sz w:val="20"/>
          <w:szCs w:val="20"/>
        </w:rPr>
        <w:t>Registro de Preços para eventual e futura contratação</w:t>
      </w:r>
      <w:r w:rsidR="00E04F0D">
        <w:rPr>
          <w:rFonts w:ascii="Arial" w:hAnsi="Arial" w:cs="Arial"/>
          <w:b/>
          <w:bCs/>
          <w:i/>
          <w:iCs/>
          <w:color w:val="000000" w:themeColor="text1"/>
          <w:sz w:val="20"/>
          <w:szCs w:val="20"/>
        </w:rPr>
        <w:t>,</w:t>
      </w:r>
      <w:r w:rsidR="00E04F0D" w:rsidRPr="00C33E20">
        <w:rPr>
          <w:rFonts w:ascii="Arial" w:hAnsi="Arial" w:cs="Arial"/>
          <w:b/>
          <w:bCs/>
          <w:i/>
          <w:iCs/>
          <w:color w:val="000000" w:themeColor="text1"/>
          <w:sz w:val="20"/>
          <w:szCs w:val="20"/>
        </w:rPr>
        <w:t xml:space="preserve"> sob demanda</w:t>
      </w:r>
      <w:r w:rsidR="00E04F0D">
        <w:rPr>
          <w:rFonts w:ascii="Arial" w:hAnsi="Arial" w:cs="Arial"/>
          <w:b/>
          <w:bCs/>
          <w:i/>
          <w:iCs/>
          <w:color w:val="000000" w:themeColor="text1"/>
          <w:sz w:val="20"/>
          <w:szCs w:val="20"/>
        </w:rPr>
        <w:t>,</w:t>
      </w:r>
      <w:r w:rsidR="00E04F0D" w:rsidRPr="00C33E20">
        <w:rPr>
          <w:rFonts w:ascii="Arial" w:hAnsi="Arial" w:cs="Arial"/>
          <w:b/>
          <w:bCs/>
          <w:i/>
          <w:iCs/>
          <w:color w:val="000000" w:themeColor="text1"/>
          <w:sz w:val="20"/>
          <w:szCs w:val="20"/>
        </w:rPr>
        <w:t xml:space="preserve"> de empresa especializada na prestação de serviços de supervisão e de segurança desarmada, para atender a realização de eventos diversos de pequeno, médio e grande porte, realizados ou apoiados pela Secretaria Municipal de Esporte, Lazer e Turismo, do Município de Saquarema/RJ, ao longo de 12 (doze) meses</w:t>
      </w:r>
      <w:r w:rsidR="00E04F0D">
        <w:rPr>
          <w:rFonts w:ascii="Arial" w:hAnsi="Arial" w:cs="Arial"/>
          <w:b/>
          <w:bCs/>
          <w:i/>
          <w:iCs/>
          <w:color w:val="000000" w:themeColor="text1"/>
          <w:sz w:val="20"/>
          <w:szCs w:val="20"/>
        </w:rPr>
        <w:t>.</w:t>
      </w:r>
    </w:p>
    <w:p w14:paraId="039D6101" w14:textId="77777777" w:rsidR="00646F29" w:rsidRDefault="00646F29" w:rsidP="00646F29">
      <w:pPr>
        <w:spacing w:line="360" w:lineRule="auto"/>
        <w:rPr>
          <w:rFonts w:ascii="Arial" w:hAnsi="Arial" w:cs="Arial"/>
          <w:sz w:val="20"/>
          <w:szCs w:val="20"/>
        </w:rPr>
      </w:pPr>
      <w:r>
        <w:rPr>
          <w:rFonts w:ascii="Arial" w:hAnsi="Arial" w:cs="Arial"/>
          <w:sz w:val="20"/>
          <w:szCs w:val="20"/>
        </w:rPr>
        <w:t xml:space="preserve">Atenciosamente, </w:t>
      </w:r>
    </w:p>
    <w:p w14:paraId="470DA4A6" w14:textId="77777777" w:rsidR="00E04F0D" w:rsidRPr="008352B7" w:rsidRDefault="00E04F0D" w:rsidP="00E04F0D">
      <w:pPr>
        <w:spacing w:line="360" w:lineRule="auto"/>
        <w:rPr>
          <w:rFonts w:ascii="Arial" w:hAnsi="Arial" w:cs="Arial"/>
          <w:b/>
          <w:bCs/>
          <w:sz w:val="20"/>
          <w:szCs w:val="20"/>
        </w:rPr>
      </w:pPr>
    </w:p>
    <w:p w14:paraId="136C0371" w14:textId="77777777" w:rsidR="00646F29" w:rsidRPr="008352B7" w:rsidRDefault="00646F29" w:rsidP="00646F29">
      <w:pPr>
        <w:spacing w:line="360" w:lineRule="auto"/>
        <w:jc w:val="center"/>
        <w:rPr>
          <w:rFonts w:ascii="Arial" w:hAnsi="Arial" w:cs="Arial"/>
          <w:b/>
          <w:bCs/>
          <w:sz w:val="20"/>
          <w:szCs w:val="20"/>
        </w:rPr>
      </w:pPr>
      <w:r w:rsidRPr="008352B7">
        <w:rPr>
          <w:rFonts w:ascii="Arial" w:hAnsi="Arial" w:cs="Arial"/>
          <w:b/>
          <w:bCs/>
          <w:sz w:val="20"/>
          <w:szCs w:val="20"/>
        </w:rPr>
        <w:t>Rafael da Costa Castro</w:t>
      </w:r>
    </w:p>
    <w:p w14:paraId="31CCC97D" w14:textId="77777777" w:rsidR="00646F29" w:rsidRPr="008352B7" w:rsidRDefault="00646F29" w:rsidP="00646F29">
      <w:pPr>
        <w:spacing w:line="360" w:lineRule="auto"/>
        <w:jc w:val="center"/>
        <w:rPr>
          <w:rFonts w:ascii="Arial" w:hAnsi="Arial" w:cs="Arial"/>
          <w:b/>
          <w:bCs/>
          <w:sz w:val="20"/>
          <w:szCs w:val="20"/>
        </w:rPr>
      </w:pPr>
      <w:r w:rsidRPr="008352B7">
        <w:rPr>
          <w:rFonts w:ascii="Arial" w:hAnsi="Arial" w:cs="Arial"/>
          <w:b/>
          <w:bCs/>
          <w:sz w:val="20"/>
          <w:szCs w:val="20"/>
        </w:rPr>
        <w:t>Secretário Municipal de Esporte, Lazer e Turismo.</w:t>
      </w:r>
    </w:p>
    <w:p w14:paraId="185A862C" w14:textId="77777777" w:rsidR="00646F29" w:rsidRDefault="00646F29" w:rsidP="00646F29">
      <w:pPr>
        <w:spacing w:line="360" w:lineRule="auto"/>
        <w:rPr>
          <w:rFonts w:ascii="Arial" w:hAnsi="Arial" w:cs="Arial"/>
          <w:sz w:val="20"/>
          <w:szCs w:val="20"/>
        </w:rPr>
      </w:pPr>
    </w:p>
    <w:p w14:paraId="63D9FD94" w14:textId="77777777" w:rsidR="00646F29" w:rsidRDefault="00646F29" w:rsidP="00646F29">
      <w:pPr>
        <w:spacing w:line="360" w:lineRule="auto"/>
        <w:rPr>
          <w:rFonts w:ascii="Arial" w:hAnsi="Arial" w:cs="Arial"/>
          <w:sz w:val="20"/>
          <w:szCs w:val="20"/>
        </w:rPr>
      </w:pPr>
    </w:p>
    <w:p w14:paraId="3CE20E6D" w14:textId="77777777" w:rsidR="00646F29" w:rsidRDefault="00646F29" w:rsidP="00646F29">
      <w:pPr>
        <w:spacing w:line="360" w:lineRule="auto"/>
        <w:rPr>
          <w:rFonts w:ascii="Arial" w:hAnsi="Arial" w:cs="Arial"/>
          <w:sz w:val="20"/>
          <w:szCs w:val="20"/>
        </w:rPr>
      </w:pPr>
    </w:p>
    <w:p w14:paraId="47504882" w14:textId="77777777" w:rsidR="00646F29" w:rsidRDefault="00646F29" w:rsidP="00646F29">
      <w:pPr>
        <w:spacing w:line="360" w:lineRule="auto"/>
        <w:rPr>
          <w:rFonts w:ascii="Arial" w:hAnsi="Arial" w:cs="Arial"/>
          <w:sz w:val="20"/>
          <w:szCs w:val="20"/>
        </w:rPr>
      </w:pPr>
    </w:p>
    <w:p w14:paraId="6DFA860E" w14:textId="77777777" w:rsidR="00646F29" w:rsidRDefault="00646F29" w:rsidP="00646F29">
      <w:pPr>
        <w:spacing w:line="360" w:lineRule="auto"/>
        <w:rPr>
          <w:rFonts w:ascii="Arial" w:hAnsi="Arial" w:cs="Arial"/>
          <w:sz w:val="20"/>
          <w:szCs w:val="20"/>
        </w:rPr>
      </w:pPr>
    </w:p>
    <w:p w14:paraId="3EF5B754" w14:textId="77777777" w:rsidR="00646F29" w:rsidRDefault="00646F29" w:rsidP="00646F29">
      <w:pPr>
        <w:spacing w:line="360" w:lineRule="auto"/>
        <w:rPr>
          <w:rFonts w:ascii="Arial" w:hAnsi="Arial" w:cs="Arial"/>
          <w:sz w:val="20"/>
          <w:szCs w:val="20"/>
        </w:rPr>
      </w:pPr>
    </w:p>
    <w:p w14:paraId="7386EF40" w14:textId="77777777" w:rsidR="00646F29" w:rsidRDefault="00646F29" w:rsidP="00646F29">
      <w:pPr>
        <w:spacing w:line="360" w:lineRule="auto"/>
        <w:rPr>
          <w:rFonts w:ascii="Arial" w:hAnsi="Arial" w:cs="Arial"/>
          <w:sz w:val="20"/>
          <w:szCs w:val="20"/>
        </w:rPr>
      </w:pPr>
    </w:p>
    <w:p w14:paraId="1A954D02" w14:textId="77777777" w:rsidR="00646F29" w:rsidRDefault="00646F29" w:rsidP="00646F29">
      <w:pPr>
        <w:spacing w:line="360" w:lineRule="auto"/>
        <w:rPr>
          <w:rFonts w:ascii="Arial" w:hAnsi="Arial" w:cs="Arial"/>
          <w:sz w:val="20"/>
          <w:szCs w:val="20"/>
        </w:rPr>
      </w:pPr>
    </w:p>
    <w:p w14:paraId="6230EF04" w14:textId="77777777" w:rsidR="00E04F0D" w:rsidRDefault="00E04F0D" w:rsidP="00646F29">
      <w:pPr>
        <w:spacing w:line="360" w:lineRule="auto"/>
        <w:rPr>
          <w:rFonts w:ascii="Arial" w:hAnsi="Arial" w:cs="Arial"/>
          <w:sz w:val="20"/>
          <w:szCs w:val="20"/>
        </w:rPr>
      </w:pPr>
    </w:p>
    <w:p w14:paraId="7715F5CF" w14:textId="77777777" w:rsidR="00395402" w:rsidRDefault="00395402" w:rsidP="00646F29">
      <w:pPr>
        <w:spacing w:line="360" w:lineRule="auto"/>
        <w:rPr>
          <w:rFonts w:ascii="Arial" w:hAnsi="Arial" w:cs="Arial"/>
          <w:sz w:val="20"/>
          <w:szCs w:val="20"/>
        </w:rPr>
      </w:pPr>
    </w:p>
    <w:p w14:paraId="153E5A18" w14:textId="77777777" w:rsidR="00395402" w:rsidRDefault="00395402" w:rsidP="00646F29">
      <w:pPr>
        <w:spacing w:line="360" w:lineRule="auto"/>
        <w:rPr>
          <w:rFonts w:ascii="Arial" w:hAnsi="Arial" w:cs="Arial"/>
          <w:sz w:val="20"/>
          <w:szCs w:val="20"/>
        </w:rPr>
      </w:pPr>
    </w:p>
    <w:p w14:paraId="1C1F49F7" w14:textId="77777777" w:rsidR="00395402" w:rsidRDefault="00395402" w:rsidP="00646F29">
      <w:pPr>
        <w:spacing w:line="360" w:lineRule="auto"/>
        <w:rPr>
          <w:rFonts w:ascii="Arial" w:hAnsi="Arial" w:cs="Arial"/>
          <w:sz w:val="20"/>
          <w:szCs w:val="20"/>
        </w:rPr>
      </w:pPr>
    </w:p>
    <w:bookmarkEnd w:id="9"/>
    <w:p w14:paraId="6CB808C9" w14:textId="77777777" w:rsidR="00646F29" w:rsidRDefault="00646F29" w:rsidP="00646F29">
      <w:pPr>
        <w:spacing w:line="360" w:lineRule="auto"/>
        <w:rPr>
          <w:rFonts w:ascii="Arial" w:hAnsi="Arial" w:cs="Arial"/>
          <w:sz w:val="20"/>
          <w:szCs w:val="20"/>
        </w:rPr>
      </w:pPr>
    </w:p>
    <w:p w14:paraId="1044A41D" w14:textId="5EEB2250" w:rsidR="00646F29" w:rsidRPr="008352B7" w:rsidRDefault="00646F29" w:rsidP="00E04F0D">
      <w:pPr>
        <w:spacing w:line="360" w:lineRule="auto"/>
        <w:jc w:val="right"/>
        <w:rPr>
          <w:rFonts w:ascii="Arial" w:hAnsi="Arial" w:cs="Arial"/>
          <w:sz w:val="20"/>
          <w:szCs w:val="20"/>
        </w:rPr>
      </w:pPr>
      <w:r>
        <w:rPr>
          <w:rFonts w:ascii="Arial" w:hAnsi="Arial" w:cs="Arial"/>
          <w:sz w:val="20"/>
          <w:szCs w:val="20"/>
        </w:rPr>
        <w:t>Saquarema, 20 de março de 2025.</w:t>
      </w:r>
    </w:p>
    <w:p w14:paraId="47895E8E" w14:textId="7D903EAF" w:rsidR="00646F29" w:rsidRPr="008352B7" w:rsidRDefault="00646F29" w:rsidP="00E04F0D">
      <w:pPr>
        <w:spacing w:line="360" w:lineRule="auto"/>
        <w:jc w:val="center"/>
        <w:rPr>
          <w:rFonts w:ascii="Arial" w:hAnsi="Arial" w:cs="Arial"/>
          <w:b/>
          <w:bCs/>
          <w:sz w:val="20"/>
          <w:szCs w:val="20"/>
        </w:rPr>
      </w:pPr>
      <w:r w:rsidRPr="008352B7">
        <w:rPr>
          <w:rFonts w:ascii="Arial" w:hAnsi="Arial" w:cs="Arial"/>
          <w:b/>
          <w:bCs/>
          <w:sz w:val="20"/>
          <w:szCs w:val="20"/>
        </w:rPr>
        <w:t>DESPACHO</w:t>
      </w:r>
    </w:p>
    <w:p w14:paraId="3DB2BD64" w14:textId="71724BE5" w:rsidR="00646F29" w:rsidRDefault="00646F29" w:rsidP="00646F29">
      <w:pPr>
        <w:spacing w:line="360" w:lineRule="auto"/>
        <w:rPr>
          <w:rFonts w:ascii="Arial" w:hAnsi="Arial" w:cs="Arial"/>
          <w:b/>
          <w:bCs/>
          <w:sz w:val="20"/>
          <w:szCs w:val="20"/>
        </w:rPr>
      </w:pPr>
      <w:r>
        <w:rPr>
          <w:rFonts w:ascii="Arial" w:hAnsi="Arial" w:cs="Arial"/>
          <w:b/>
          <w:bCs/>
          <w:sz w:val="20"/>
          <w:szCs w:val="20"/>
        </w:rPr>
        <w:t>AO PROTOCOLO GERAL,</w:t>
      </w:r>
    </w:p>
    <w:p w14:paraId="0D1887DD" w14:textId="77777777" w:rsidR="00646F29" w:rsidRPr="008352B7" w:rsidRDefault="00646F29" w:rsidP="00646F29">
      <w:pPr>
        <w:spacing w:line="360" w:lineRule="auto"/>
        <w:rPr>
          <w:rFonts w:ascii="Arial" w:hAnsi="Arial" w:cs="Arial"/>
          <w:sz w:val="20"/>
          <w:szCs w:val="20"/>
        </w:rPr>
      </w:pPr>
      <w:r w:rsidRPr="005F2984">
        <w:rPr>
          <w:rFonts w:ascii="Arial" w:hAnsi="Arial" w:cs="Arial"/>
          <w:sz w:val="20"/>
          <w:szCs w:val="20"/>
        </w:rPr>
        <w:t>Prezados,</w:t>
      </w:r>
    </w:p>
    <w:p w14:paraId="1EC272DE" w14:textId="24BD8199" w:rsidR="00E04F0D" w:rsidRDefault="00646F29" w:rsidP="00646F29">
      <w:pPr>
        <w:spacing w:line="360" w:lineRule="auto"/>
        <w:rPr>
          <w:rFonts w:ascii="Arial" w:hAnsi="Arial" w:cs="Arial"/>
          <w:b/>
          <w:bCs/>
          <w:i/>
          <w:iCs/>
          <w:color w:val="000000" w:themeColor="text1"/>
          <w:sz w:val="20"/>
          <w:szCs w:val="20"/>
        </w:rPr>
      </w:pPr>
      <w:r>
        <w:rPr>
          <w:rFonts w:ascii="Arial" w:hAnsi="Arial" w:cs="Arial"/>
          <w:sz w:val="20"/>
          <w:szCs w:val="20"/>
        </w:rPr>
        <w:t xml:space="preserve">                                                              Solicitamos abertura de processo administrativo, que visa </w:t>
      </w:r>
      <w:r w:rsidR="00E04F0D" w:rsidRPr="00C33E20">
        <w:rPr>
          <w:rFonts w:ascii="Arial" w:hAnsi="Arial" w:cs="Arial"/>
          <w:b/>
          <w:bCs/>
          <w:i/>
          <w:iCs/>
          <w:color w:val="000000" w:themeColor="text1"/>
          <w:sz w:val="20"/>
          <w:szCs w:val="20"/>
        </w:rPr>
        <w:t>Registro de Preços para eventual e futura contratação</w:t>
      </w:r>
      <w:r w:rsidR="00E04F0D">
        <w:rPr>
          <w:rFonts w:ascii="Arial" w:hAnsi="Arial" w:cs="Arial"/>
          <w:b/>
          <w:bCs/>
          <w:i/>
          <w:iCs/>
          <w:color w:val="000000" w:themeColor="text1"/>
          <w:sz w:val="20"/>
          <w:szCs w:val="20"/>
        </w:rPr>
        <w:t>,</w:t>
      </w:r>
      <w:r w:rsidR="00E04F0D" w:rsidRPr="00C33E20">
        <w:rPr>
          <w:rFonts w:ascii="Arial" w:hAnsi="Arial" w:cs="Arial"/>
          <w:b/>
          <w:bCs/>
          <w:i/>
          <w:iCs/>
          <w:color w:val="000000" w:themeColor="text1"/>
          <w:sz w:val="20"/>
          <w:szCs w:val="20"/>
        </w:rPr>
        <w:t xml:space="preserve"> sob demanda</w:t>
      </w:r>
      <w:r w:rsidR="00E04F0D">
        <w:rPr>
          <w:rFonts w:ascii="Arial" w:hAnsi="Arial" w:cs="Arial"/>
          <w:b/>
          <w:bCs/>
          <w:i/>
          <w:iCs/>
          <w:color w:val="000000" w:themeColor="text1"/>
          <w:sz w:val="20"/>
          <w:szCs w:val="20"/>
        </w:rPr>
        <w:t>,</w:t>
      </w:r>
      <w:r w:rsidR="00E04F0D" w:rsidRPr="00C33E20">
        <w:rPr>
          <w:rFonts w:ascii="Arial" w:hAnsi="Arial" w:cs="Arial"/>
          <w:b/>
          <w:bCs/>
          <w:i/>
          <w:iCs/>
          <w:color w:val="000000" w:themeColor="text1"/>
          <w:sz w:val="20"/>
          <w:szCs w:val="20"/>
        </w:rPr>
        <w:t xml:space="preserve"> de empresa especializada na prestação de serviços de supervisão e de segurança desarmada, para atender a realização de eventos diversos de pequeno, médio e grande porte, realizados ou apoiados pela Secretaria Municipal de Esporte, Lazer e Turismo, do Município de Saquarema/RJ, ao longo de 12 (doze) meses</w:t>
      </w:r>
      <w:r w:rsidR="00E04F0D">
        <w:rPr>
          <w:rFonts w:ascii="Arial" w:hAnsi="Arial" w:cs="Arial"/>
          <w:b/>
          <w:bCs/>
          <w:i/>
          <w:iCs/>
          <w:color w:val="000000" w:themeColor="text1"/>
          <w:sz w:val="20"/>
          <w:szCs w:val="20"/>
        </w:rPr>
        <w:t>.</w:t>
      </w:r>
    </w:p>
    <w:p w14:paraId="63F01FF3" w14:textId="6BD67E91" w:rsidR="00646F29" w:rsidRDefault="00646F29" w:rsidP="00646F29">
      <w:pPr>
        <w:spacing w:line="360" w:lineRule="auto"/>
        <w:rPr>
          <w:rFonts w:ascii="Arial" w:hAnsi="Arial" w:cs="Arial"/>
          <w:sz w:val="20"/>
          <w:szCs w:val="20"/>
        </w:rPr>
      </w:pPr>
      <w:r>
        <w:rPr>
          <w:rFonts w:ascii="Arial" w:hAnsi="Arial" w:cs="Arial"/>
          <w:sz w:val="20"/>
          <w:szCs w:val="20"/>
        </w:rPr>
        <w:t xml:space="preserve">Atenciosamente, </w:t>
      </w:r>
    </w:p>
    <w:p w14:paraId="30401012" w14:textId="77777777" w:rsidR="00646F29" w:rsidRPr="008352B7" w:rsidRDefault="00646F29" w:rsidP="00E04F0D">
      <w:pPr>
        <w:spacing w:line="360" w:lineRule="auto"/>
        <w:rPr>
          <w:rFonts w:ascii="Arial" w:hAnsi="Arial" w:cs="Arial"/>
          <w:b/>
          <w:bCs/>
          <w:sz w:val="20"/>
          <w:szCs w:val="20"/>
        </w:rPr>
      </w:pPr>
    </w:p>
    <w:p w14:paraId="24B5612D" w14:textId="77777777" w:rsidR="00646F29" w:rsidRPr="008352B7" w:rsidRDefault="00646F29" w:rsidP="00646F29">
      <w:pPr>
        <w:spacing w:line="360" w:lineRule="auto"/>
        <w:jc w:val="center"/>
        <w:rPr>
          <w:rFonts w:ascii="Arial" w:hAnsi="Arial" w:cs="Arial"/>
          <w:b/>
          <w:bCs/>
          <w:sz w:val="20"/>
          <w:szCs w:val="20"/>
        </w:rPr>
      </w:pPr>
      <w:r w:rsidRPr="008352B7">
        <w:rPr>
          <w:rFonts w:ascii="Arial" w:hAnsi="Arial" w:cs="Arial"/>
          <w:b/>
          <w:bCs/>
          <w:sz w:val="20"/>
          <w:szCs w:val="20"/>
        </w:rPr>
        <w:t>Rafael da Costa Castro</w:t>
      </w:r>
    </w:p>
    <w:p w14:paraId="5D5DBEA2" w14:textId="77777777" w:rsidR="00646F29" w:rsidRPr="008352B7" w:rsidRDefault="00646F29" w:rsidP="00646F29">
      <w:pPr>
        <w:spacing w:line="360" w:lineRule="auto"/>
        <w:jc w:val="center"/>
        <w:rPr>
          <w:rFonts w:ascii="Arial" w:hAnsi="Arial" w:cs="Arial"/>
          <w:b/>
          <w:bCs/>
          <w:sz w:val="20"/>
          <w:szCs w:val="20"/>
        </w:rPr>
      </w:pPr>
      <w:r w:rsidRPr="008352B7">
        <w:rPr>
          <w:rFonts w:ascii="Arial" w:hAnsi="Arial" w:cs="Arial"/>
          <w:b/>
          <w:bCs/>
          <w:sz w:val="20"/>
          <w:szCs w:val="20"/>
        </w:rPr>
        <w:t>Secretário Municipal de Esporte, Lazer e Turismo.</w:t>
      </w:r>
    </w:p>
    <w:p w14:paraId="70672B09" w14:textId="77777777" w:rsidR="00646F29" w:rsidRDefault="00646F29" w:rsidP="00646F29">
      <w:pPr>
        <w:spacing w:line="360" w:lineRule="auto"/>
        <w:rPr>
          <w:rFonts w:ascii="Arial" w:hAnsi="Arial" w:cs="Arial"/>
          <w:sz w:val="20"/>
          <w:szCs w:val="20"/>
        </w:rPr>
      </w:pPr>
    </w:p>
    <w:p w14:paraId="40EADE79" w14:textId="77777777" w:rsidR="00646F29" w:rsidRDefault="00646F29" w:rsidP="00646F29">
      <w:pPr>
        <w:spacing w:line="360" w:lineRule="auto"/>
        <w:rPr>
          <w:rFonts w:ascii="Arial" w:hAnsi="Arial" w:cs="Arial"/>
          <w:sz w:val="20"/>
          <w:szCs w:val="20"/>
        </w:rPr>
      </w:pPr>
    </w:p>
    <w:p w14:paraId="0D659882" w14:textId="77777777" w:rsidR="00646F29" w:rsidRDefault="00646F29" w:rsidP="00646F29">
      <w:pPr>
        <w:spacing w:line="360" w:lineRule="auto"/>
        <w:rPr>
          <w:rFonts w:ascii="Arial" w:hAnsi="Arial" w:cs="Arial"/>
          <w:sz w:val="20"/>
          <w:szCs w:val="20"/>
        </w:rPr>
      </w:pPr>
    </w:p>
    <w:bookmarkEnd w:id="1"/>
    <w:p w14:paraId="5BF03091" w14:textId="28841B98" w:rsidR="00C93133" w:rsidRPr="00C93133" w:rsidRDefault="00C93133" w:rsidP="00C93133"/>
    <w:p w14:paraId="6F2365CA" w14:textId="3C04F2D7" w:rsidR="00C93133" w:rsidRPr="00C93133" w:rsidRDefault="00C93133" w:rsidP="00C93133"/>
    <w:p w14:paraId="24E4F0B5" w14:textId="7DF317FB" w:rsidR="00C93133" w:rsidRPr="00C93133" w:rsidRDefault="00C93133" w:rsidP="00C93133"/>
    <w:p w14:paraId="71EBFC48" w14:textId="053A38FE" w:rsidR="00C93133" w:rsidRDefault="00C93133" w:rsidP="00C93133"/>
    <w:p w14:paraId="25A90BDE" w14:textId="77777777" w:rsidR="00C93133" w:rsidRPr="00C93133" w:rsidRDefault="00C93133" w:rsidP="00C93133">
      <w:pPr>
        <w:jc w:val="center"/>
      </w:pPr>
    </w:p>
    <w:sectPr w:rsidR="00C93133" w:rsidRPr="00C93133" w:rsidSect="00F45BE3">
      <w:headerReference w:type="even" r:id="rId8"/>
      <w:headerReference w:type="default" r:id="rId9"/>
      <w:footerReference w:type="even" r:id="rId10"/>
      <w:footerReference w:type="default" r:id="rId11"/>
      <w:headerReference w:type="first" r:id="rId12"/>
      <w:footerReference w:type="first" r:id="rId13"/>
      <w:pgSz w:w="11906" w:h="16838" w:code="9"/>
      <w:pgMar w:top="567" w:right="567" w:bottom="567" w:left="567"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6B0A4" w14:textId="77777777" w:rsidR="00407072" w:rsidRDefault="00407072" w:rsidP="00636DFF">
      <w:pPr>
        <w:spacing w:after="0" w:line="240" w:lineRule="auto"/>
      </w:pPr>
      <w:r>
        <w:separator/>
      </w:r>
    </w:p>
  </w:endnote>
  <w:endnote w:type="continuationSeparator" w:id="0">
    <w:p w14:paraId="3DE4F7A6" w14:textId="77777777" w:rsidR="00407072" w:rsidRDefault="00407072" w:rsidP="0063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ypoUpright BT">
    <w:altName w:val="Courier New"/>
    <w:charset w:val="00"/>
    <w:family w:val="script"/>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5A8D7" w14:textId="77777777" w:rsidR="0077028E" w:rsidRDefault="0077028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0C85" w14:textId="477FB1D6" w:rsidR="00A52330" w:rsidRDefault="00B75759" w:rsidP="00512CC4">
    <w:pPr>
      <w:pStyle w:val="SemEspaamento"/>
    </w:pPr>
    <w:r>
      <w:rPr>
        <w:noProof/>
      </w:rPr>
      <w:drawing>
        <wp:inline distT="0" distB="0" distL="0" distR="0" wp14:anchorId="08D62CE5" wp14:editId="531935C7">
          <wp:extent cx="6840220" cy="829310"/>
          <wp:effectExtent l="0" t="0" r="0" b="8890"/>
          <wp:docPr id="19570348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34856" name="Imagem 1957034856"/>
                  <pic:cNvPicPr/>
                </pic:nvPicPr>
                <pic:blipFill>
                  <a:blip r:embed="rId1">
                    <a:extLst>
                      <a:ext uri="{28A0092B-C50C-407E-A947-70E740481C1C}">
                        <a14:useLocalDpi xmlns:a14="http://schemas.microsoft.com/office/drawing/2010/main" val="0"/>
                      </a:ext>
                    </a:extLst>
                  </a:blip>
                  <a:stretch>
                    <a:fillRect/>
                  </a:stretch>
                </pic:blipFill>
                <pic:spPr>
                  <a:xfrm>
                    <a:off x="0" y="0"/>
                    <a:ext cx="6840220" cy="829310"/>
                  </a:xfrm>
                  <a:prstGeom prst="rect">
                    <a:avLst/>
                  </a:prstGeom>
                </pic:spPr>
              </pic:pic>
            </a:graphicData>
          </a:graphic>
        </wp:inline>
      </w:drawing>
    </w:r>
  </w:p>
  <w:p w14:paraId="08B75A78" w14:textId="77777777" w:rsidR="00F75028" w:rsidRPr="0077028E" w:rsidRDefault="00F75028" w:rsidP="00512CC4">
    <w:pPr>
      <w:pStyle w:val="SemEspaamento"/>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ABEF" w14:textId="77777777" w:rsidR="0077028E" w:rsidRDefault="0077028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EE6E2" w14:textId="77777777" w:rsidR="00407072" w:rsidRDefault="00407072" w:rsidP="00636DFF">
      <w:pPr>
        <w:spacing w:after="0" w:line="240" w:lineRule="auto"/>
      </w:pPr>
      <w:r>
        <w:separator/>
      </w:r>
    </w:p>
  </w:footnote>
  <w:footnote w:type="continuationSeparator" w:id="0">
    <w:p w14:paraId="10121F44" w14:textId="77777777" w:rsidR="00407072" w:rsidRDefault="00407072" w:rsidP="00636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63E6B" w14:textId="77777777" w:rsidR="0077028E" w:rsidRDefault="0077028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896E" w14:textId="77777777" w:rsidR="00F75028" w:rsidRDefault="00F75028">
    <w:pPr>
      <w:pStyle w:val="Cabealho"/>
    </w:pPr>
  </w:p>
  <w:p w14:paraId="444B8668" w14:textId="75E0B9D7" w:rsidR="00636DFF" w:rsidRDefault="0002442D">
    <w:pPr>
      <w:pStyle w:val="Cabealho"/>
    </w:pPr>
    <w:r>
      <w:rPr>
        <w:noProof/>
      </w:rPr>
      <w:drawing>
        <wp:inline distT="0" distB="0" distL="0" distR="0" wp14:anchorId="49465E19" wp14:editId="5D701D22">
          <wp:extent cx="6840220" cy="1033780"/>
          <wp:effectExtent l="0" t="0" r="0" b="0"/>
          <wp:docPr id="24963345"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840220" cy="1033780"/>
                  </a:xfrm>
                  <a:prstGeom prst="rect">
                    <a:avLst/>
                  </a:prstGeom>
                </pic:spPr>
              </pic:pic>
            </a:graphicData>
          </a:graphic>
        </wp:inline>
      </w:drawing>
    </w:r>
  </w:p>
  <w:p w14:paraId="207010BC" w14:textId="59BE93E0" w:rsidR="00636DFF" w:rsidRDefault="00636DF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890A" w14:textId="77777777" w:rsidR="0077028E" w:rsidRDefault="0077028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3C41"/>
    <w:multiLevelType w:val="hybridMultilevel"/>
    <w:tmpl w:val="C5F83108"/>
    <w:lvl w:ilvl="0" w:tplc="23C0C35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5EA0F5B"/>
    <w:multiLevelType w:val="hybridMultilevel"/>
    <w:tmpl w:val="070C96FC"/>
    <w:lvl w:ilvl="0" w:tplc="9AA2E1F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6D619B"/>
    <w:multiLevelType w:val="hybridMultilevel"/>
    <w:tmpl w:val="D44AC832"/>
    <w:lvl w:ilvl="0" w:tplc="04160017">
      <w:start w:val="1"/>
      <w:numFmt w:val="lowerLetter"/>
      <w:lvlText w:val="%1)"/>
      <w:lvlJc w:val="left"/>
      <w:pPr>
        <w:ind w:left="1428" w:hanging="360"/>
      </w:pPr>
      <w:rPr>
        <w:rFont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087175A0"/>
    <w:multiLevelType w:val="hybridMultilevel"/>
    <w:tmpl w:val="5A3E5B2E"/>
    <w:lvl w:ilvl="0" w:tplc="CC4AECE2">
      <w:start w:val="2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8E43834"/>
    <w:multiLevelType w:val="hybridMultilevel"/>
    <w:tmpl w:val="DD163DFC"/>
    <w:lvl w:ilvl="0" w:tplc="6FBCD7FE">
      <w:start w:val="1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4433E5"/>
    <w:multiLevelType w:val="hybridMultilevel"/>
    <w:tmpl w:val="1CDA2B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CC6DDA"/>
    <w:multiLevelType w:val="multilevel"/>
    <w:tmpl w:val="3484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FB356E"/>
    <w:multiLevelType w:val="multilevel"/>
    <w:tmpl w:val="D75093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6F0D50"/>
    <w:multiLevelType w:val="multilevel"/>
    <w:tmpl w:val="76B0DB7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rPr>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865C2B"/>
    <w:multiLevelType w:val="multilevel"/>
    <w:tmpl w:val="2834A530"/>
    <w:lvl w:ilvl="0">
      <w:start w:val="11"/>
      <w:numFmt w:val="decimal"/>
      <w:lvlText w:val="%1-"/>
      <w:lvlJc w:val="left"/>
      <w:pPr>
        <w:ind w:left="550" w:hanging="293"/>
      </w:pPr>
      <w:rPr>
        <w:rFonts w:ascii="Calibri" w:eastAsia="Calibri" w:hAnsi="Calibri" w:cs="Calibri" w:hint="default"/>
        <w:b/>
        <w:bCs/>
        <w:w w:val="100"/>
        <w:sz w:val="20"/>
        <w:szCs w:val="20"/>
        <w:lang w:val="pt-PT" w:eastAsia="en-US" w:bidi="ar-SA"/>
      </w:rPr>
    </w:lvl>
    <w:lvl w:ilvl="1">
      <w:start w:val="1"/>
      <w:numFmt w:val="decimal"/>
      <w:lvlText w:val="%1.%2."/>
      <w:lvlJc w:val="left"/>
      <w:pPr>
        <w:ind w:left="258" w:hanging="526"/>
      </w:pPr>
      <w:rPr>
        <w:rFonts w:ascii="Calibri" w:eastAsia="Calibri" w:hAnsi="Calibri" w:cs="Calibri" w:hint="default"/>
        <w:w w:val="100"/>
        <w:sz w:val="22"/>
        <w:szCs w:val="22"/>
        <w:lang w:val="pt-PT" w:eastAsia="en-US" w:bidi="ar-SA"/>
      </w:rPr>
    </w:lvl>
    <w:lvl w:ilvl="2">
      <w:numFmt w:val="bullet"/>
      <w:lvlText w:val="•"/>
      <w:lvlJc w:val="left"/>
      <w:pPr>
        <w:ind w:left="1674" w:hanging="526"/>
      </w:pPr>
      <w:rPr>
        <w:rFonts w:hint="default"/>
        <w:lang w:val="pt-PT" w:eastAsia="en-US" w:bidi="ar-SA"/>
      </w:rPr>
    </w:lvl>
    <w:lvl w:ilvl="3">
      <w:numFmt w:val="bullet"/>
      <w:lvlText w:val="•"/>
      <w:lvlJc w:val="left"/>
      <w:pPr>
        <w:ind w:left="2788" w:hanging="526"/>
      </w:pPr>
      <w:rPr>
        <w:rFonts w:hint="default"/>
        <w:lang w:val="pt-PT" w:eastAsia="en-US" w:bidi="ar-SA"/>
      </w:rPr>
    </w:lvl>
    <w:lvl w:ilvl="4">
      <w:numFmt w:val="bullet"/>
      <w:lvlText w:val="•"/>
      <w:lvlJc w:val="left"/>
      <w:pPr>
        <w:ind w:left="3902" w:hanging="526"/>
      </w:pPr>
      <w:rPr>
        <w:rFonts w:hint="default"/>
        <w:lang w:val="pt-PT" w:eastAsia="en-US" w:bidi="ar-SA"/>
      </w:rPr>
    </w:lvl>
    <w:lvl w:ilvl="5">
      <w:numFmt w:val="bullet"/>
      <w:lvlText w:val="•"/>
      <w:lvlJc w:val="left"/>
      <w:pPr>
        <w:ind w:left="5016" w:hanging="526"/>
      </w:pPr>
      <w:rPr>
        <w:rFonts w:hint="default"/>
        <w:lang w:val="pt-PT" w:eastAsia="en-US" w:bidi="ar-SA"/>
      </w:rPr>
    </w:lvl>
    <w:lvl w:ilvl="6">
      <w:numFmt w:val="bullet"/>
      <w:lvlText w:val="•"/>
      <w:lvlJc w:val="left"/>
      <w:pPr>
        <w:ind w:left="6130" w:hanging="526"/>
      </w:pPr>
      <w:rPr>
        <w:rFonts w:hint="default"/>
        <w:lang w:val="pt-PT" w:eastAsia="en-US" w:bidi="ar-SA"/>
      </w:rPr>
    </w:lvl>
    <w:lvl w:ilvl="7">
      <w:numFmt w:val="bullet"/>
      <w:lvlText w:val="•"/>
      <w:lvlJc w:val="left"/>
      <w:pPr>
        <w:ind w:left="7244" w:hanging="526"/>
      </w:pPr>
      <w:rPr>
        <w:rFonts w:hint="default"/>
        <w:lang w:val="pt-PT" w:eastAsia="en-US" w:bidi="ar-SA"/>
      </w:rPr>
    </w:lvl>
    <w:lvl w:ilvl="8">
      <w:numFmt w:val="bullet"/>
      <w:lvlText w:val="•"/>
      <w:lvlJc w:val="left"/>
      <w:pPr>
        <w:ind w:left="8358" w:hanging="526"/>
      </w:pPr>
      <w:rPr>
        <w:rFonts w:hint="default"/>
        <w:lang w:val="pt-PT" w:eastAsia="en-US" w:bidi="ar-SA"/>
      </w:rPr>
    </w:lvl>
  </w:abstractNum>
  <w:abstractNum w:abstractNumId="10" w15:restartNumberingAfterBreak="0">
    <w:nsid w:val="332F48C9"/>
    <w:multiLevelType w:val="hybridMultilevel"/>
    <w:tmpl w:val="55786348"/>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3E0614A"/>
    <w:multiLevelType w:val="multilevel"/>
    <w:tmpl w:val="5F36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D250AD"/>
    <w:multiLevelType w:val="multilevel"/>
    <w:tmpl w:val="8034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4664A"/>
    <w:multiLevelType w:val="hybridMultilevel"/>
    <w:tmpl w:val="49081972"/>
    <w:lvl w:ilvl="0" w:tplc="B00648E8">
      <w:start w:val="1"/>
      <w:numFmt w:val="decimal"/>
      <w:lvlText w:val="%1."/>
      <w:lvlJc w:val="left"/>
      <w:pPr>
        <w:tabs>
          <w:tab w:val="num" w:pos="600"/>
        </w:tabs>
        <w:ind w:left="600" w:hanging="600"/>
      </w:pPr>
      <w:rPr>
        <w:rFonts w:hint="default"/>
        <w:sz w:val="20"/>
        <w:szCs w:val="20"/>
      </w:rPr>
    </w:lvl>
    <w:lvl w:ilvl="1" w:tplc="04160019" w:tentative="1">
      <w:start w:val="1"/>
      <w:numFmt w:val="lowerLetter"/>
      <w:lvlText w:val="%2."/>
      <w:lvlJc w:val="left"/>
      <w:pPr>
        <w:tabs>
          <w:tab w:val="num" w:pos="2640"/>
        </w:tabs>
        <w:ind w:left="2640" w:hanging="360"/>
      </w:pPr>
    </w:lvl>
    <w:lvl w:ilvl="2" w:tplc="0416001B" w:tentative="1">
      <w:start w:val="1"/>
      <w:numFmt w:val="lowerRoman"/>
      <w:lvlText w:val="%3."/>
      <w:lvlJc w:val="right"/>
      <w:pPr>
        <w:tabs>
          <w:tab w:val="num" w:pos="3360"/>
        </w:tabs>
        <w:ind w:left="3360" w:hanging="180"/>
      </w:pPr>
    </w:lvl>
    <w:lvl w:ilvl="3" w:tplc="0416000F" w:tentative="1">
      <w:start w:val="1"/>
      <w:numFmt w:val="decimal"/>
      <w:lvlText w:val="%4."/>
      <w:lvlJc w:val="left"/>
      <w:pPr>
        <w:tabs>
          <w:tab w:val="num" w:pos="4080"/>
        </w:tabs>
        <w:ind w:left="4080" w:hanging="360"/>
      </w:pPr>
    </w:lvl>
    <w:lvl w:ilvl="4" w:tplc="04160019" w:tentative="1">
      <w:start w:val="1"/>
      <w:numFmt w:val="lowerLetter"/>
      <w:lvlText w:val="%5."/>
      <w:lvlJc w:val="left"/>
      <w:pPr>
        <w:tabs>
          <w:tab w:val="num" w:pos="4800"/>
        </w:tabs>
        <w:ind w:left="4800" w:hanging="360"/>
      </w:pPr>
    </w:lvl>
    <w:lvl w:ilvl="5" w:tplc="0416001B" w:tentative="1">
      <w:start w:val="1"/>
      <w:numFmt w:val="lowerRoman"/>
      <w:lvlText w:val="%6."/>
      <w:lvlJc w:val="right"/>
      <w:pPr>
        <w:tabs>
          <w:tab w:val="num" w:pos="5520"/>
        </w:tabs>
        <w:ind w:left="5520" w:hanging="180"/>
      </w:pPr>
    </w:lvl>
    <w:lvl w:ilvl="6" w:tplc="0416000F" w:tentative="1">
      <w:start w:val="1"/>
      <w:numFmt w:val="decimal"/>
      <w:lvlText w:val="%7."/>
      <w:lvlJc w:val="left"/>
      <w:pPr>
        <w:tabs>
          <w:tab w:val="num" w:pos="6240"/>
        </w:tabs>
        <w:ind w:left="6240" w:hanging="360"/>
      </w:pPr>
    </w:lvl>
    <w:lvl w:ilvl="7" w:tplc="04160019" w:tentative="1">
      <w:start w:val="1"/>
      <w:numFmt w:val="lowerLetter"/>
      <w:lvlText w:val="%8."/>
      <w:lvlJc w:val="left"/>
      <w:pPr>
        <w:tabs>
          <w:tab w:val="num" w:pos="6960"/>
        </w:tabs>
        <w:ind w:left="6960" w:hanging="360"/>
      </w:pPr>
    </w:lvl>
    <w:lvl w:ilvl="8" w:tplc="0416001B" w:tentative="1">
      <w:start w:val="1"/>
      <w:numFmt w:val="lowerRoman"/>
      <w:lvlText w:val="%9."/>
      <w:lvlJc w:val="right"/>
      <w:pPr>
        <w:tabs>
          <w:tab w:val="num" w:pos="7680"/>
        </w:tabs>
        <w:ind w:left="7680" w:hanging="180"/>
      </w:pPr>
    </w:lvl>
  </w:abstractNum>
  <w:abstractNum w:abstractNumId="14" w15:restartNumberingAfterBreak="0">
    <w:nsid w:val="42224616"/>
    <w:multiLevelType w:val="multilevel"/>
    <w:tmpl w:val="9492317C"/>
    <w:lvl w:ilvl="0">
      <w:start w:val="1"/>
      <w:numFmt w:val="decimal"/>
      <w:lvlText w:val="%1."/>
      <w:lvlJc w:val="left"/>
      <w:pPr>
        <w:ind w:left="360" w:hanging="360"/>
      </w:pPr>
      <w:rPr>
        <w:rFonts w:hint="default"/>
      </w:rPr>
    </w:lvl>
    <w:lvl w:ilvl="1">
      <w:start w:val="1"/>
      <w:numFmt w:val="decimal"/>
      <w:isLgl/>
      <w:lvlText w:val="%1.%2."/>
      <w:lvlJc w:val="left"/>
      <w:pPr>
        <w:ind w:left="689" w:hanging="405"/>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5F51BC9"/>
    <w:multiLevelType w:val="multilevel"/>
    <w:tmpl w:val="4E9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C24BD9"/>
    <w:multiLevelType w:val="multilevel"/>
    <w:tmpl w:val="29D415D2"/>
    <w:lvl w:ilvl="0">
      <w:start w:val="21"/>
      <w:numFmt w:val="decimal"/>
      <w:lvlText w:val="%1"/>
      <w:lvlJc w:val="left"/>
      <w:pPr>
        <w:ind w:left="384" w:hanging="384"/>
      </w:pPr>
      <w:rPr>
        <w:rFonts w:hint="default"/>
      </w:rPr>
    </w:lvl>
    <w:lvl w:ilvl="1">
      <w:start w:val="8"/>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89143A"/>
    <w:multiLevelType w:val="hybridMultilevel"/>
    <w:tmpl w:val="637AD60C"/>
    <w:lvl w:ilvl="0" w:tplc="0416000F">
      <w:start w:val="1"/>
      <w:numFmt w:val="decimal"/>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8" w15:restartNumberingAfterBreak="0">
    <w:nsid w:val="57BA300F"/>
    <w:multiLevelType w:val="multilevel"/>
    <w:tmpl w:val="C3169F4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98B3A00"/>
    <w:multiLevelType w:val="multilevel"/>
    <w:tmpl w:val="C13A6038"/>
    <w:lvl w:ilvl="0">
      <w:start w:val="21"/>
      <w:numFmt w:val="decimal"/>
      <w:lvlText w:val="%1"/>
      <w:lvlJc w:val="left"/>
      <w:pPr>
        <w:ind w:left="384" w:hanging="384"/>
      </w:pPr>
      <w:rPr>
        <w:rFonts w:hint="default"/>
      </w:rPr>
    </w:lvl>
    <w:lvl w:ilvl="1">
      <w:start w:val="7"/>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EA6100"/>
    <w:multiLevelType w:val="hybridMultilevel"/>
    <w:tmpl w:val="209A0988"/>
    <w:lvl w:ilvl="0" w:tplc="FFFFFFFF">
      <w:start w:val="1"/>
      <w:numFmt w:val="lowerLetter"/>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72131EB9"/>
    <w:multiLevelType w:val="hybridMultilevel"/>
    <w:tmpl w:val="BF30048C"/>
    <w:lvl w:ilvl="0" w:tplc="0E263334">
      <w:start w:val="1"/>
      <w:numFmt w:val="decimal"/>
      <w:lvlText w:val="%1."/>
      <w:lvlJc w:val="left"/>
      <w:pPr>
        <w:tabs>
          <w:tab w:val="num" w:pos="2160"/>
        </w:tabs>
        <w:ind w:left="2160" w:hanging="600"/>
      </w:pPr>
      <w:rPr>
        <w:rFonts w:hint="default"/>
      </w:rPr>
    </w:lvl>
    <w:lvl w:ilvl="1" w:tplc="04160019" w:tentative="1">
      <w:start w:val="1"/>
      <w:numFmt w:val="lowerLetter"/>
      <w:lvlText w:val="%2."/>
      <w:lvlJc w:val="left"/>
      <w:pPr>
        <w:tabs>
          <w:tab w:val="num" w:pos="2640"/>
        </w:tabs>
        <w:ind w:left="2640" w:hanging="360"/>
      </w:pPr>
    </w:lvl>
    <w:lvl w:ilvl="2" w:tplc="0416001B" w:tentative="1">
      <w:start w:val="1"/>
      <w:numFmt w:val="lowerRoman"/>
      <w:lvlText w:val="%3."/>
      <w:lvlJc w:val="right"/>
      <w:pPr>
        <w:tabs>
          <w:tab w:val="num" w:pos="3360"/>
        </w:tabs>
        <w:ind w:left="3360" w:hanging="180"/>
      </w:pPr>
    </w:lvl>
    <w:lvl w:ilvl="3" w:tplc="0416000F" w:tentative="1">
      <w:start w:val="1"/>
      <w:numFmt w:val="decimal"/>
      <w:lvlText w:val="%4."/>
      <w:lvlJc w:val="left"/>
      <w:pPr>
        <w:tabs>
          <w:tab w:val="num" w:pos="4080"/>
        </w:tabs>
        <w:ind w:left="4080" w:hanging="360"/>
      </w:pPr>
    </w:lvl>
    <w:lvl w:ilvl="4" w:tplc="04160019" w:tentative="1">
      <w:start w:val="1"/>
      <w:numFmt w:val="lowerLetter"/>
      <w:lvlText w:val="%5."/>
      <w:lvlJc w:val="left"/>
      <w:pPr>
        <w:tabs>
          <w:tab w:val="num" w:pos="4800"/>
        </w:tabs>
        <w:ind w:left="4800" w:hanging="360"/>
      </w:pPr>
    </w:lvl>
    <w:lvl w:ilvl="5" w:tplc="0416001B" w:tentative="1">
      <w:start w:val="1"/>
      <w:numFmt w:val="lowerRoman"/>
      <w:lvlText w:val="%6."/>
      <w:lvlJc w:val="right"/>
      <w:pPr>
        <w:tabs>
          <w:tab w:val="num" w:pos="5520"/>
        </w:tabs>
        <w:ind w:left="5520" w:hanging="180"/>
      </w:pPr>
    </w:lvl>
    <w:lvl w:ilvl="6" w:tplc="0416000F" w:tentative="1">
      <w:start w:val="1"/>
      <w:numFmt w:val="decimal"/>
      <w:lvlText w:val="%7."/>
      <w:lvlJc w:val="left"/>
      <w:pPr>
        <w:tabs>
          <w:tab w:val="num" w:pos="6240"/>
        </w:tabs>
        <w:ind w:left="6240" w:hanging="360"/>
      </w:pPr>
    </w:lvl>
    <w:lvl w:ilvl="7" w:tplc="04160019" w:tentative="1">
      <w:start w:val="1"/>
      <w:numFmt w:val="lowerLetter"/>
      <w:lvlText w:val="%8."/>
      <w:lvlJc w:val="left"/>
      <w:pPr>
        <w:tabs>
          <w:tab w:val="num" w:pos="6960"/>
        </w:tabs>
        <w:ind w:left="6960" w:hanging="360"/>
      </w:pPr>
    </w:lvl>
    <w:lvl w:ilvl="8" w:tplc="0416001B" w:tentative="1">
      <w:start w:val="1"/>
      <w:numFmt w:val="lowerRoman"/>
      <w:lvlText w:val="%9."/>
      <w:lvlJc w:val="right"/>
      <w:pPr>
        <w:tabs>
          <w:tab w:val="num" w:pos="7680"/>
        </w:tabs>
        <w:ind w:left="7680" w:hanging="180"/>
      </w:pPr>
    </w:lvl>
  </w:abstractNum>
  <w:num w:numId="1" w16cid:durableId="836773312">
    <w:abstractNumId w:val="1"/>
  </w:num>
  <w:num w:numId="2" w16cid:durableId="922489288">
    <w:abstractNumId w:val="10"/>
  </w:num>
  <w:num w:numId="3" w16cid:durableId="1848402015">
    <w:abstractNumId w:val="17"/>
  </w:num>
  <w:num w:numId="4" w16cid:durableId="660809844">
    <w:abstractNumId w:val="13"/>
  </w:num>
  <w:num w:numId="5" w16cid:durableId="848443739">
    <w:abstractNumId w:val="21"/>
  </w:num>
  <w:num w:numId="6" w16cid:durableId="413404843">
    <w:abstractNumId w:val="0"/>
  </w:num>
  <w:num w:numId="7" w16cid:durableId="1278683840">
    <w:abstractNumId w:val="2"/>
  </w:num>
  <w:num w:numId="8" w16cid:durableId="1995184253">
    <w:abstractNumId w:val="9"/>
  </w:num>
  <w:num w:numId="9" w16cid:durableId="49112325">
    <w:abstractNumId w:val="14"/>
  </w:num>
  <w:num w:numId="10" w16cid:durableId="1858304808">
    <w:abstractNumId w:val="5"/>
  </w:num>
  <w:num w:numId="11" w16cid:durableId="1460565771">
    <w:abstractNumId w:val="8"/>
  </w:num>
  <w:num w:numId="12" w16cid:durableId="1964119371">
    <w:abstractNumId w:val="3"/>
  </w:num>
  <w:num w:numId="13" w16cid:durableId="798380703">
    <w:abstractNumId w:val="4"/>
  </w:num>
  <w:num w:numId="14" w16cid:durableId="1995521999">
    <w:abstractNumId w:val="20"/>
  </w:num>
  <w:num w:numId="15" w16cid:durableId="239753111">
    <w:abstractNumId w:val="18"/>
  </w:num>
  <w:num w:numId="16" w16cid:durableId="1764840254">
    <w:abstractNumId w:val="6"/>
  </w:num>
  <w:num w:numId="17" w16cid:durableId="1880698843">
    <w:abstractNumId w:val="12"/>
  </w:num>
  <w:num w:numId="18" w16cid:durableId="1731878388">
    <w:abstractNumId w:val="11"/>
  </w:num>
  <w:num w:numId="19" w16cid:durableId="250743543">
    <w:abstractNumId w:val="16"/>
  </w:num>
  <w:num w:numId="20" w16cid:durableId="331684201">
    <w:abstractNumId w:val="19"/>
  </w:num>
  <w:num w:numId="21" w16cid:durableId="2101368333">
    <w:abstractNumId w:val="15"/>
  </w:num>
  <w:num w:numId="22" w16cid:durableId="2580290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FF"/>
    <w:rsid w:val="00014A5C"/>
    <w:rsid w:val="00021829"/>
    <w:rsid w:val="00023AF8"/>
    <w:rsid w:val="0002442D"/>
    <w:rsid w:val="0003181F"/>
    <w:rsid w:val="000359F0"/>
    <w:rsid w:val="00043247"/>
    <w:rsid w:val="00052E92"/>
    <w:rsid w:val="00056FF7"/>
    <w:rsid w:val="000E5117"/>
    <w:rsid w:val="000F02EB"/>
    <w:rsid w:val="000F303F"/>
    <w:rsid w:val="00100C87"/>
    <w:rsid w:val="00111F40"/>
    <w:rsid w:val="00115279"/>
    <w:rsid w:val="00116438"/>
    <w:rsid w:val="001506E7"/>
    <w:rsid w:val="001522BE"/>
    <w:rsid w:val="00163FB6"/>
    <w:rsid w:val="001D571E"/>
    <w:rsid w:val="001E6DA3"/>
    <w:rsid w:val="001F6BC3"/>
    <w:rsid w:val="0020063F"/>
    <w:rsid w:val="00202A06"/>
    <w:rsid w:val="00204924"/>
    <w:rsid w:val="00205BC4"/>
    <w:rsid w:val="00207D2A"/>
    <w:rsid w:val="00231963"/>
    <w:rsid w:val="002806C6"/>
    <w:rsid w:val="002902D4"/>
    <w:rsid w:val="002C5B95"/>
    <w:rsid w:val="002C6653"/>
    <w:rsid w:val="002F13F1"/>
    <w:rsid w:val="002F706E"/>
    <w:rsid w:val="003203D3"/>
    <w:rsid w:val="003739B9"/>
    <w:rsid w:val="00395402"/>
    <w:rsid w:val="003D69D5"/>
    <w:rsid w:val="003D772D"/>
    <w:rsid w:val="003E4B54"/>
    <w:rsid w:val="003F1BD9"/>
    <w:rsid w:val="003F6CCA"/>
    <w:rsid w:val="00402719"/>
    <w:rsid w:val="00406D0B"/>
    <w:rsid w:val="00407072"/>
    <w:rsid w:val="00413D15"/>
    <w:rsid w:val="00413D4F"/>
    <w:rsid w:val="00423A75"/>
    <w:rsid w:val="00427CD7"/>
    <w:rsid w:val="0043397E"/>
    <w:rsid w:val="00441429"/>
    <w:rsid w:val="00450DF8"/>
    <w:rsid w:val="00452AC7"/>
    <w:rsid w:val="0048523F"/>
    <w:rsid w:val="00487D1B"/>
    <w:rsid w:val="00487D5B"/>
    <w:rsid w:val="00497539"/>
    <w:rsid w:val="004A77A7"/>
    <w:rsid w:val="004C1954"/>
    <w:rsid w:val="004D0750"/>
    <w:rsid w:val="004E2F52"/>
    <w:rsid w:val="004E3128"/>
    <w:rsid w:val="004E37AF"/>
    <w:rsid w:val="00512CC4"/>
    <w:rsid w:val="00517B93"/>
    <w:rsid w:val="00520E2C"/>
    <w:rsid w:val="00521684"/>
    <w:rsid w:val="005A79F9"/>
    <w:rsid w:val="005B493B"/>
    <w:rsid w:val="005C7647"/>
    <w:rsid w:val="005D3EFF"/>
    <w:rsid w:val="005D78CA"/>
    <w:rsid w:val="005E6458"/>
    <w:rsid w:val="005F2419"/>
    <w:rsid w:val="0061321D"/>
    <w:rsid w:val="00614251"/>
    <w:rsid w:val="006161EA"/>
    <w:rsid w:val="00616F37"/>
    <w:rsid w:val="00636DFF"/>
    <w:rsid w:val="006405A0"/>
    <w:rsid w:val="006441F7"/>
    <w:rsid w:val="00646F29"/>
    <w:rsid w:val="00660371"/>
    <w:rsid w:val="00684A50"/>
    <w:rsid w:val="0069764C"/>
    <w:rsid w:val="006F5E7C"/>
    <w:rsid w:val="00701690"/>
    <w:rsid w:val="00730BA4"/>
    <w:rsid w:val="00732594"/>
    <w:rsid w:val="00746267"/>
    <w:rsid w:val="00755E3C"/>
    <w:rsid w:val="00763D0D"/>
    <w:rsid w:val="0077028E"/>
    <w:rsid w:val="00774452"/>
    <w:rsid w:val="00782750"/>
    <w:rsid w:val="007B3855"/>
    <w:rsid w:val="0081147D"/>
    <w:rsid w:val="008162E9"/>
    <w:rsid w:val="00830A9C"/>
    <w:rsid w:val="008420EF"/>
    <w:rsid w:val="0084275F"/>
    <w:rsid w:val="008624C8"/>
    <w:rsid w:val="008834BF"/>
    <w:rsid w:val="008B3062"/>
    <w:rsid w:val="008C55D5"/>
    <w:rsid w:val="008D2563"/>
    <w:rsid w:val="008F3257"/>
    <w:rsid w:val="0090015B"/>
    <w:rsid w:val="00906847"/>
    <w:rsid w:val="00907D1E"/>
    <w:rsid w:val="0092387F"/>
    <w:rsid w:val="00943849"/>
    <w:rsid w:val="0095159F"/>
    <w:rsid w:val="0096727B"/>
    <w:rsid w:val="00967D5F"/>
    <w:rsid w:val="00971081"/>
    <w:rsid w:val="00980F99"/>
    <w:rsid w:val="00987135"/>
    <w:rsid w:val="009A2FEE"/>
    <w:rsid w:val="009C24D6"/>
    <w:rsid w:val="009D1D28"/>
    <w:rsid w:val="009E4B0A"/>
    <w:rsid w:val="009F127F"/>
    <w:rsid w:val="00A16AF3"/>
    <w:rsid w:val="00A2765D"/>
    <w:rsid w:val="00A52330"/>
    <w:rsid w:val="00A5479D"/>
    <w:rsid w:val="00A727DB"/>
    <w:rsid w:val="00A77528"/>
    <w:rsid w:val="00A8044B"/>
    <w:rsid w:val="00A82693"/>
    <w:rsid w:val="00A907B1"/>
    <w:rsid w:val="00AA0C06"/>
    <w:rsid w:val="00AB5E7F"/>
    <w:rsid w:val="00AE7803"/>
    <w:rsid w:val="00AF69E1"/>
    <w:rsid w:val="00B048EC"/>
    <w:rsid w:val="00B07A71"/>
    <w:rsid w:val="00B11B4F"/>
    <w:rsid w:val="00B14C80"/>
    <w:rsid w:val="00B1721C"/>
    <w:rsid w:val="00B32F8E"/>
    <w:rsid w:val="00B41788"/>
    <w:rsid w:val="00B4506B"/>
    <w:rsid w:val="00B45EE4"/>
    <w:rsid w:val="00B550AF"/>
    <w:rsid w:val="00B7273A"/>
    <w:rsid w:val="00B75759"/>
    <w:rsid w:val="00B805A6"/>
    <w:rsid w:val="00B80791"/>
    <w:rsid w:val="00B840BF"/>
    <w:rsid w:val="00B9244C"/>
    <w:rsid w:val="00BB5636"/>
    <w:rsid w:val="00BB6552"/>
    <w:rsid w:val="00BB67E3"/>
    <w:rsid w:val="00BC464E"/>
    <w:rsid w:val="00BD2BCB"/>
    <w:rsid w:val="00BD638D"/>
    <w:rsid w:val="00C04C7E"/>
    <w:rsid w:val="00C11955"/>
    <w:rsid w:val="00C2716B"/>
    <w:rsid w:val="00C33E20"/>
    <w:rsid w:val="00C3734F"/>
    <w:rsid w:val="00C57538"/>
    <w:rsid w:val="00C724E5"/>
    <w:rsid w:val="00C93133"/>
    <w:rsid w:val="00C93BF3"/>
    <w:rsid w:val="00CB3886"/>
    <w:rsid w:val="00CC38EE"/>
    <w:rsid w:val="00CC53DE"/>
    <w:rsid w:val="00CD1EE2"/>
    <w:rsid w:val="00CE7A67"/>
    <w:rsid w:val="00D05ACD"/>
    <w:rsid w:val="00D23236"/>
    <w:rsid w:val="00D32960"/>
    <w:rsid w:val="00D43318"/>
    <w:rsid w:val="00D47DA7"/>
    <w:rsid w:val="00D61A62"/>
    <w:rsid w:val="00D6768D"/>
    <w:rsid w:val="00D67E39"/>
    <w:rsid w:val="00D73F48"/>
    <w:rsid w:val="00D76BC1"/>
    <w:rsid w:val="00D9382C"/>
    <w:rsid w:val="00D94D43"/>
    <w:rsid w:val="00DA27D7"/>
    <w:rsid w:val="00DA5FE9"/>
    <w:rsid w:val="00DA6779"/>
    <w:rsid w:val="00DC2309"/>
    <w:rsid w:val="00DC32BC"/>
    <w:rsid w:val="00DD13FD"/>
    <w:rsid w:val="00E04F0D"/>
    <w:rsid w:val="00E32DE2"/>
    <w:rsid w:val="00E575F4"/>
    <w:rsid w:val="00E83D1F"/>
    <w:rsid w:val="00E937A4"/>
    <w:rsid w:val="00E96166"/>
    <w:rsid w:val="00E97EEC"/>
    <w:rsid w:val="00EC4823"/>
    <w:rsid w:val="00EE7820"/>
    <w:rsid w:val="00F046B1"/>
    <w:rsid w:val="00F31017"/>
    <w:rsid w:val="00F35C92"/>
    <w:rsid w:val="00F457F6"/>
    <w:rsid w:val="00F45BE3"/>
    <w:rsid w:val="00F52E43"/>
    <w:rsid w:val="00F6155B"/>
    <w:rsid w:val="00F7254A"/>
    <w:rsid w:val="00F75028"/>
    <w:rsid w:val="00F95484"/>
    <w:rsid w:val="00FD0F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0EAC30"/>
  <w15:docId w15:val="{78F9D99F-0992-4583-B7DA-7AEA3008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552"/>
    <w:rPr>
      <w:rFonts w:ascii="Calibri" w:eastAsia="Calibri" w:hAnsi="Calibri" w:cs="Times New Roman"/>
    </w:rPr>
  </w:style>
  <w:style w:type="paragraph" w:styleId="Ttulo1">
    <w:name w:val="heading 1"/>
    <w:basedOn w:val="Normal"/>
    <w:next w:val="Normal"/>
    <w:link w:val="Ttulo1Char"/>
    <w:qFormat/>
    <w:rsid w:val="00646F29"/>
    <w:pPr>
      <w:keepNext/>
      <w:spacing w:after="0" w:line="100" w:lineRule="atLeast"/>
      <w:jc w:val="center"/>
      <w:outlineLvl w:val="0"/>
    </w:pPr>
    <w:rPr>
      <w:rFonts w:ascii="TypoUpright BT" w:eastAsia="Times New Roman" w:hAnsi="TypoUpright BT"/>
      <w:sz w:val="48"/>
      <w:szCs w:val="20"/>
      <w:lang w:eastAsia="pt-BR"/>
    </w:rPr>
  </w:style>
  <w:style w:type="paragraph" w:styleId="Ttulo2">
    <w:name w:val="heading 2"/>
    <w:basedOn w:val="Normal"/>
    <w:next w:val="Normal"/>
    <w:link w:val="Ttulo2Char"/>
    <w:qFormat/>
    <w:rsid w:val="00646F29"/>
    <w:pPr>
      <w:keepNext/>
      <w:spacing w:after="0" w:line="240" w:lineRule="auto"/>
      <w:jc w:val="center"/>
      <w:outlineLvl w:val="1"/>
    </w:pPr>
    <w:rPr>
      <w:rFonts w:ascii="Times New Roman" w:eastAsia="Times New Roman" w:hAnsi="Times New Roman"/>
      <w:sz w:val="40"/>
      <w:szCs w:val="24"/>
      <w:lang w:eastAsia="pt-BR"/>
    </w:rPr>
  </w:style>
  <w:style w:type="paragraph" w:styleId="Ttulo3">
    <w:name w:val="heading 3"/>
    <w:basedOn w:val="Normal"/>
    <w:next w:val="Normal"/>
    <w:link w:val="Ttulo3Char"/>
    <w:qFormat/>
    <w:rsid w:val="00646F29"/>
    <w:pPr>
      <w:keepNext/>
      <w:tabs>
        <w:tab w:val="left" w:pos="1418"/>
      </w:tabs>
      <w:spacing w:after="0" w:line="240" w:lineRule="auto"/>
      <w:jc w:val="both"/>
      <w:outlineLvl w:val="2"/>
    </w:pPr>
    <w:rPr>
      <w:rFonts w:ascii="Times New Roman" w:eastAsia="Times New Roman" w:hAnsi="Times New Roman"/>
      <w:b/>
      <w:bCs/>
      <w:sz w:val="24"/>
      <w:szCs w:val="20"/>
      <w:lang w:eastAsia="pt-BR"/>
    </w:rPr>
  </w:style>
  <w:style w:type="paragraph" w:styleId="Ttulo4">
    <w:name w:val="heading 4"/>
    <w:basedOn w:val="Normal"/>
    <w:next w:val="Normal"/>
    <w:link w:val="Ttulo4Char"/>
    <w:qFormat/>
    <w:rsid w:val="00646F29"/>
    <w:pPr>
      <w:keepNext/>
      <w:spacing w:after="0" w:line="240" w:lineRule="auto"/>
      <w:jc w:val="center"/>
      <w:outlineLvl w:val="3"/>
    </w:pPr>
    <w:rPr>
      <w:rFonts w:ascii="Times New Roman" w:eastAsia="Times New Roman" w:hAnsi="Times New Roman"/>
      <w:sz w:val="32"/>
      <w:szCs w:val="24"/>
      <w:lang w:eastAsia="pt-BR"/>
    </w:rPr>
  </w:style>
  <w:style w:type="paragraph" w:styleId="Ttulo5">
    <w:name w:val="heading 5"/>
    <w:basedOn w:val="Normal"/>
    <w:next w:val="Normal"/>
    <w:link w:val="Ttulo5Char"/>
    <w:qFormat/>
    <w:rsid w:val="00646F29"/>
    <w:pPr>
      <w:spacing w:before="240" w:after="60" w:line="240" w:lineRule="auto"/>
      <w:jc w:val="both"/>
      <w:outlineLvl w:val="4"/>
    </w:pPr>
    <w:rPr>
      <w:rFonts w:ascii="Times New Roman" w:eastAsia="Times New Roman" w:hAnsi="Times New Roman"/>
      <w:b/>
      <w:bCs/>
      <w:i/>
      <w:iCs/>
      <w:sz w:val="26"/>
      <w:szCs w:val="26"/>
      <w:lang w:eastAsia="pt-BR"/>
    </w:rPr>
  </w:style>
  <w:style w:type="paragraph" w:styleId="Ttulo6">
    <w:name w:val="heading 6"/>
    <w:basedOn w:val="Normal"/>
    <w:next w:val="Normal"/>
    <w:link w:val="Ttulo6Char"/>
    <w:qFormat/>
    <w:rsid w:val="00646F29"/>
    <w:pPr>
      <w:keepNext/>
      <w:spacing w:after="0" w:line="240" w:lineRule="auto"/>
      <w:jc w:val="center"/>
      <w:outlineLvl w:val="5"/>
    </w:pPr>
    <w:rPr>
      <w:rFonts w:ascii="Times New Roman" w:eastAsia="Times New Roman" w:hAnsi="Times New Roman"/>
      <w:i/>
      <w:sz w:val="24"/>
      <w:szCs w:val="20"/>
      <w:lang w:eastAsia="pt-BR"/>
    </w:rPr>
  </w:style>
  <w:style w:type="paragraph" w:styleId="Ttulo7">
    <w:name w:val="heading 7"/>
    <w:basedOn w:val="Normal"/>
    <w:next w:val="Normal"/>
    <w:link w:val="Ttulo7Char"/>
    <w:qFormat/>
    <w:rsid w:val="00646F29"/>
    <w:pPr>
      <w:keepNext/>
      <w:spacing w:after="0" w:line="240" w:lineRule="auto"/>
      <w:jc w:val="center"/>
      <w:outlineLvl w:val="6"/>
    </w:pPr>
    <w:rPr>
      <w:rFonts w:ascii="Times New Roman" w:eastAsia="Times New Roman" w:hAnsi="Times New Roman"/>
      <w:b/>
      <w:i/>
      <w:sz w:val="24"/>
      <w:szCs w:val="20"/>
      <w:lang w:eastAsia="pt-BR"/>
    </w:rPr>
  </w:style>
  <w:style w:type="paragraph" w:styleId="Ttulo8">
    <w:name w:val="heading 8"/>
    <w:basedOn w:val="Normal"/>
    <w:next w:val="Normal"/>
    <w:link w:val="Ttulo8Char"/>
    <w:qFormat/>
    <w:rsid w:val="00646F29"/>
    <w:pPr>
      <w:spacing w:before="240" w:after="60" w:line="240" w:lineRule="auto"/>
      <w:jc w:val="both"/>
      <w:outlineLvl w:val="7"/>
    </w:pPr>
    <w:rPr>
      <w:rFonts w:ascii="Times New Roman" w:eastAsia="Times New Roman" w:hAnsi="Times New Roman"/>
      <w:i/>
      <w:i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36DFF"/>
  </w:style>
  <w:style w:type="paragraph" w:styleId="Rodap">
    <w:name w:val="footer"/>
    <w:basedOn w:val="Normal"/>
    <w:link w:val="Rodap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36DFF"/>
  </w:style>
  <w:style w:type="paragraph" w:styleId="Textodebalo">
    <w:name w:val="Balloon Text"/>
    <w:basedOn w:val="Normal"/>
    <w:link w:val="TextodebaloChar"/>
    <w:uiPriority w:val="99"/>
    <w:semiHidden/>
    <w:unhideWhenUsed/>
    <w:rsid w:val="00636DFF"/>
    <w:pPr>
      <w:spacing w:after="0" w:line="240" w:lineRule="auto"/>
    </w:pPr>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636DFF"/>
    <w:rPr>
      <w:rFonts w:ascii="Tahoma" w:hAnsi="Tahoma" w:cs="Tahoma"/>
      <w:sz w:val="16"/>
      <w:szCs w:val="16"/>
    </w:rPr>
  </w:style>
  <w:style w:type="paragraph" w:styleId="SemEspaamento">
    <w:name w:val="No Spacing"/>
    <w:uiPriority w:val="1"/>
    <w:qFormat/>
    <w:rsid w:val="00A52330"/>
    <w:pPr>
      <w:spacing w:after="0" w:line="240" w:lineRule="auto"/>
    </w:pPr>
    <w:rPr>
      <w:rFonts w:ascii="Calibri" w:eastAsia="Calibri" w:hAnsi="Calibri" w:cs="Times New Roman"/>
    </w:rPr>
  </w:style>
  <w:style w:type="table" w:styleId="Tabelacomgrade">
    <w:name w:val="Table Grid"/>
    <w:basedOn w:val="Tabelanormal"/>
    <w:uiPriority w:val="39"/>
    <w:rsid w:val="00DA6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46F29"/>
    <w:rPr>
      <w:rFonts w:ascii="TypoUpright BT" w:eastAsia="Times New Roman" w:hAnsi="TypoUpright BT" w:cs="Times New Roman"/>
      <w:sz w:val="48"/>
      <w:szCs w:val="20"/>
      <w:lang w:eastAsia="pt-BR"/>
    </w:rPr>
  </w:style>
  <w:style w:type="character" w:customStyle="1" w:styleId="Ttulo2Char">
    <w:name w:val="Título 2 Char"/>
    <w:basedOn w:val="Fontepargpadro"/>
    <w:link w:val="Ttulo2"/>
    <w:rsid w:val="00646F29"/>
    <w:rPr>
      <w:rFonts w:ascii="Times New Roman" w:eastAsia="Times New Roman" w:hAnsi="Times New Roman" w:cs="Times New Roman"/>
      <w:sz w:val="40"/>
      <w:szCs w:val="24"/>
      <w:lang w:eastAsia="pt-BR"/>
    </w:rPr>
  </w:style>
  <w:style w:type="character" w:customStyle="1" w:styleId="Ttulo3Char">
    <w:name w:val="Título 3 Char"/>
    <w:basedOn w:val="Fontepargpadro"/>
    <w:link w:val="Ttulo3"/>
    <w:rsid w:val="00646F29"/>
    <w:rPr>
      <w:rFonts w:ascii="Times New Roman" w:eastAsia="Times New Roman" w:hAnsi="Times New Roman" w:cs="Times New Roman"/>
      <w:b/>
      <w:bCs/>
      <w:sz w:val="24"/>
      <w:szCs w:val="20"/>
      <w:lang w:eastAsia="pt-BR"/>
    </w:rPr>
  </w:style>
  <w:style w:type="character" w:customStyle="1" w:styleId="Ttulo4Char">
    <w:name w:val="Título 4 Char"/>
    <w:basedOn w:val="Fontepargpadro"/>
    <w:link w:val="Ttulo4"/>
    <w:rsid w:val="00646F29"/>
    <w:rPr>
      <w:rFonts w:ascii="Times New Roman" w:eastAsia="Times New Roman" w:hAnsi="Times New Roman" w:cs="Times New Roman"/>
      <w:sz w:val="32"/>
      <w:szCs w:val="24"/>
      <w:lang w:eastAsia="pt-BR"/>
    </w:rPr>
  </w:style>
  <w:style w:type="character" w:customStyle="1" w:styleId="Ttulo5Char">
    <w:name w:val="Título 5 Char"/>
    <w:basedOn w:val="Fontepargpadro"/>
    <w:link w:val="Ttulo5"/>
    <w:rsid w:val="00646F29"/>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646F29"/>
    <w:rPr>
      <w:rFonts w:ascii="Times New Roman" w:eastAsia="Times New Roman" w:hAnsi="Times New Roman" w:cs="Times New Roman"/>
      <w:i/>
      <w:sz w:val="24"/>
      <w:szCs w:val="20"/>
      <w:lang w:eastAsia="pt-BR"/>
    </w:rPr>
  </w:style>
  <w:style w:type="character" w:customStyle="1" w:styleId="Ttulo7Char">
    <w:name w:val="Título 7 Char"/>
    <w:basedOn w:val="Fontepargpadro"/>
    <w:link w:val="Ttulo7"/>
    <w:rsid w:val="00646F29"/>
    <w:rPr>
      <w:rFonts w:ascii="Times New Roman" w:eastAsia="Times New Roman" w:hAnsi="Times New Roman" w:cs="Times New Roman"/>
      <w:b/>
      <w:i/>
      <w:sz w:val="24"/>
      <w:szCs w:val="20"/>
      <w:lang w:eastAsia="pt-BR"/>
    </w:rPr>
  </w:style>
  <w:style w:type="character" w:customStyle="1" w:styleId="Ttulo8Char">
    <w:name w:val="Título 8 Char"/>
    <w:basedOn w:val="Fontepargpadro"/>
    <w:link w:val="Ttulo8"/>
    <w:rsid w:val="00646F29"/>
    <w:rPr>
      <w:rFonts w:ascii="Times New Roman" w:eastAsia="Times New Roman" w:hAnsi="Times New Roman" w:cs="Times New Roman"/>
      <w:i/>
      <w:iCs/>
      <w:sz w:val="24"/>
      <w:szCs w:val="24"/>
      <w:lang w:eastAsia="pt-BR"/>
    </w:rPr>
  </w:style>
  <w:style w:type="paragraph" w:styleId="Ttulo">
    <w:name w:val="Title"/>
    <w:basedOn w:val="Normal"/>
    <w:link w:val="TtuloChar"/>
    <w:qFormat/>
    <w:rsid w:val="00646F29"/>
    <w:pPr>
      <w:spacing w:after="0" w:line="240" w:lineRule="auto"/>
      <w:jc w:val="center"/>
    </w:pPr>
    <w:rPr>
      <w:rFonts w:ascii="TypoUpright BT" w:eastAsia="Times New Roman" w:hAnsi="TypoUpright BT"/>
      <w:sz w:val="48"/>
      <w:szCs w:val="20"/>
      <w:lang w:eastAsia="pt-BR"/>
    </w:rPr>
  </w:style>
  <w:style w:type="character" w:customStyle="1" w:styleId="TtuloChar">
    <w:name w:val="Título Char"/>
    <w:basedOn w:val="Fontepargpadro"/>
    <w:link w:val="Ttulo"/>
    <w:rsid w:val="00646F29"/>
    <w:rPr>
      <w:rFonts w:ascii="TypoUpright BT" w:eastAsia="Times New Roman" w:hAnsi="TypoUpright BT" w:cs="Times New Roman"/>
      <w:sz w:val="48"/>
      <w:szCs w:val="20"/>
      <w:lang w:eastAsia="pt-BR"/>
    </w:rPr>
  </w:style>
  <w:style w:type="paragraph" w:styleId="Recuodecorpodetexto">
    <w:name w:val="Body Text Indent"/>
    <w:basedOn w:val="Normal"/>
    <w:link w:val="RecuodecorpodetextoChar"/>
    <w:rsid w:val="00646F29"/>
    <w:pPr>
      <w:spacing w:after="0" w:line="240" w:lineRule="auto"/>
      <w:ind w:firstLine="708"/>
      <w:jc w:val="both"/>
    </w:pPr>
    <w:rPr>
      <w:rFonts w:ascii="Times New Roman" w:eastAsia="Times New Roman" w:hAnsi="Times New Roman"/>
      <w:sz w:val="24"/>
      <w:szCs w:val="20"/>
      <w:lang w:eastAsia="pt-BR"/>
    </w:rPr>
  </w:style>
  <w:style w:type="character" w:customStyle="1" w:styleId="RecuodecorpodetextoChar">
    <w:name w:val="Recuo de corpo de texto Char"/>
    <w:basedOn w:val="Fontepargpadro"/>
    <w:link w:val="Recuodecorpodetexto"/>
    <w:rsid w:val="00646F29"/>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646F29"/>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link w:val="PargrafodaListaChar"/>
    <w:uiPriority w:val="34"/>
    <w:qFormat/>
    <w:rsid w:val="00646F29"/>
    <w:pPr>
      <w:spacing w:after="0" w:line="240" w:lineRule="auto"/>
      <w:ind w:left="720"/>
      <w:contextualSpacing/>
      <w:jc w:val="both"/>
    </w:pPr>
    <w:rPr>
      <w:rFonts w:ascii="Times New Roman" w:eastAsia="Times New Roman" w:hAnsi="Times New Roman"/>
      <w:sz w:val="24"/>
      <w:szCs w:val="24"/>
      <w:lang w:eastAsia="pt-BR"/>
    </w:rPr>
  </w:style>
  <w:style w:type="table" w:customStyle="1" w:styleId="Tabelacomgrade1">
    <w:name w:val="Tabela com grade1"/>
    <w:basedOn w:val="Tabelanormal"/>
    <w:next w:val="Tabelacomgrade"/>
    <w:rsid w:val="00646F2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646F29"/>
    <w:rPr>
      <w:b/>
      <w:bCs/>
    </w:rPr>
  </w:style>
  <w:style w:type="paragraph" w:customStyle="1" w:styleId="TableParagraph">
    <w:name w:val="Table Paragraph"/>
    <w:basedOn w:val="Normal"/>
    <w:uiPriority w:val="1"/>
    <w:qFormat/>
    <w:rsid w:val="00646F29"/>
    <w:pPr>
      <w:widowControl w:val="0"/>
      <w:autoSpaceDE w:val="0"/>
      <w:autoSpaceDN w:val="0"/>
      <w:spacing w:after="0" w:line="240" w:lineRule="auto"/>
    </w:pPr>
    <w:rPr>
      <w:rFonts w:ascii="Times New Roman" w:eastAsia="Times New Roman" w:hAnsi="Times New Roman"/>
      <w:lang w:val="pt-PT"/>
    </w:rPr>
  </w:style>
  <w:style w:type="character" w:customStyle="1" w:styleId="PargrafodaListaChar">
    <w:name w:val="Parágrafo da Lista Char"/>
    <w:link w:val="PargrafodaLista"/>
    <w:uiPriority w:val="34"/>
    <w:locked/>
    <w:rsid w:val="00646F29"/>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646F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nhideWhenUsed/>
    <w:rsid w:val="00646F29"/>
    <w:pPr>
      <w:spacing w:after="120" w:line="240" w:lineRule="auto"/>
      <w:jc w:val="both"/>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rsid w:val="00646F29"/>
    <w:rPr>
      <w:rFonts w:ascii="Times New Roman" w:eastAsia="Times New Roman" w:hAnsi="Times New Roman" w:cs="Times New Roman"/>
      <w:sz w:val="24"/>
      <w:szCs w:val="24"/>
      <w:lang w:eastAsia="pt-BR"/>
    </w:rPr>
  </w:style>
  <w:style w:type="table" w:styleId="TabeladeGrade2">
    <w:name w:val="Grid Table 2"/>
    <w:basedOn w:val="Tabelanormal"/>
    <w:uiPriority w:val="47"/>
    <w:rsid w:val="00646F29"/>
    <w:pPr>
      <w:spacing w:after="0" w:line="240" w:lineRule="auto"/>
    </w:pPr>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rio">
    <w:name w:val="annotation reference"/>
    <w:basedOn w:val="Fontepargpadro"/>
    <w:uiPriority w:val="99"/>
    <w:semiHidden/>
    <w:unhideWhenUsed/>
    <w:rsid w:val="00AE7803"/>
    <w:rPr>
      <w:sz w:val="16"/>
      <w:szCs w:val="16"/>
    </w:rPr>
  </w:style>
  <w:style w:type="paragraph" w:styleId="Textodecomentrio">
    <w:name w:val="annotation text"/>
    <w:basedOn w:val="Normal"/>
    <w:link w:val="TextodecomentrioChar"/>
    <w:uiPriority w:val="99"/>
    <w:semiHidden/>
    <w:unhideWhenUsed/>
    <w:rsid w:val="00AE780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E7803"/>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E7803"/>
    <w:rPr>
      <w:b/>
      <w:bCs/>
    </w:rPr>
  </w:style>
  <w:style w:type="character" w:customStyle="1" w:styleId="AssuntodocomentrioChar">
    <w:name w:val="Assunto do comentário Char"/>
    <w:basedOn w:val="TextodecomentrioChar"/>
    <w:link w:val="Assuntodocomentrio"/>
    <w:uiPriority w:val="99"/>
    <w:semiHidden/>
    <w:rsid w:val="00AE780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32954">
      <w:bodyDiv w:val="1"/>
      <w:marLeft w:val="0"/>
      <w:marRight w:val="0"/>
      <w:marTop w:val="0"/>
      <w:marBottom w:val="0"/>
      <w:divBdr>
        <w:top w:val="none" w:sz="0" w:space="0" w:color="auto"/>
        <w:left w:val="none" w:sz="0" w:space="0" w:color="auto"/>
        <w:bottom w:val="none" w:sz="0" w:space="0" w:color="auto"/>
        <w:right w:val="none" w:sz="0" w:space="0" w:color="auto"/>
      </w:divBdr>
    </w:div>
    <w:div w:id="83690572">
      <w:bodyDiv w:val="1"/>
      <w:marLeft w:val="0"/>
      <w:marRight w:val="0"/>
      <w:marTop w:val="0"/>
      <w:marBottom w:val="0"/>
      <w:divBdr>
        <w:top w:val="none" w:sz="0" w:space="0" w:color="auto"/>
        <w:left w:val="none" w:sz="0" w:space="0" w:color="auto"/>
        <w:bottom w:val="none" w:sz="0" w:space="0" w:color="auto"/>
        <w:right w:val="none" w:sz="0" w:space="0" w:color="auto"/>
      </w:divBdr>
    </w:div>
    <w:div w:id="346055388">
      <w:bodyDiv w:val="1"/>
      <w:marLeft w:val="0"/>
      <w:marRight w:val="0"/>
      <w:marTop w:val="0"/>
      <w:marBottom w:val="0"/>
      <w:divBdr>
        <w:top w:val="none" w:sz="0" w:space="0" w:color="auto"/>
        <w:left w:val="none" w:sz="0" w:space="0" w:color="auto"/>
        <w:bottom w:val="none" w:sz="0" w:space="0" w:color="auto"/>
        <w:right w:val="none" w:sz="0" w:space="0" w:color="auto"/>
      </w:divBdr>
    </w:div>
    <w:div w:id="350767401">
      <w:bodyDiv w:val="1"/>
      <w:marLeft w:val="0"/>
      <w:marRight w:val="0"/>
      <w:marTop w:val="0"/>
      <w:marBottom w:val="0"/>
      <w:divBdr>
        <w:top w:val="none" w:sz="0" w:space="0" w:color="auto"/>
        <w:left w:val="none" w:sz="0" w:space="0" w:color="auto"/>
        <w:bottom w:val="none" w:sz="0" w:space="0" w:color="auto"/>
        <w:right w:val="none" w:sz="0" w:space="0" w:color="auto"/>
      </w:divBdr>
    </w:div>
    <w:div w:id="522132650">
      <w:bodyDiv w:val="1"/>
      <w:marLeft w:val="0"/>
      <w:marRight w:val="0"/>
      <w:marTop w:val="0"/>
      <w:marBottom w:val="0"/>
      <w:divBdr>
        <w:top w:val="none" w:sz="0" w:space="0" w:color="auto"/>
        <w:left w:val="none" w:sz="0" w:space="0" w:color="auto"/>
        <w:bottom w:val="none" w:sz="0" w:space="0" w:color="auto"/>
        <w:right w:val="none" w:sz="0" w:space="0" w:color="auto"/>
      </w:divBdr>
    </w:div>
    <w:div w:id="566691331">
      <w:bodyDiv w:val="1"/>
      <w:marLeft w:val="0"/>
      <w:marRight w:val="0"/>
      <w:marTop w:val="0"/>
      <w:marBottom w:val="0"/>
      <w:divBdr>
        <w:top w:val="none" w:sz="0" w:space="0" w:color="auto"/>
        <w:left w:val="none" w:sz="0" w:space="0" w:color="auto"/>
        <w:bottom w:val="none" w:sz="0" w:space="0" w:color="auto"/>
        <w:right w:val="none" w:sz="0" w:space="0" w:color="auto"/>
      </w:divBdr>
    </w:div>
    <w:div w:id="587350374">
      <w:bodyDiv w:val="1"/>
      <w:marLeft w:val="0"/>
      <w:marRight w:val="0"/>
      <w:marTop w:val="0"/>
      <w:marBottom w:val="0"/>
      <w:divBdr>
        <w:top w:val="none" w:sz="0" w:space="0" w:color="auto"/>
        <w:left w:val="none" w:sz="0" w:space="0" w:color="auto"/>
        <w:bottom w:val="none" w:sz="0" w:space="0" w:color="auto"/>
        <w:right w:val="none" w:sz="0" w:space="0" w:color="auto"/>
      </w:divBdr>
    </w:div>
    <w:div w:id="620307008">
      <w:bodyDiv w:val="1"/>
      <w:marLeft w:val="0"/>
      <w:marRight w:val="0"/>
      <w:marTop w:val="0"/>
      <w:marBottom w:val="0"/>
      <w:divBdr>
        <w:top w:val="none" w:sz="0" w:space="0" w:color="auto"/>
        <w:left w:val="none" w:sz="0" w:space="0" w:color="auto"/>
        <w:bottom w:val="none" w:sz="0" w:space="0" w:color="auto"/>
        <w:right w:val="none" w:sz="0" w:space="0" w:color="auto"/>
      </w:divBdr>
    </w:div>
    <w:div w:id="891506489">
      <w:bodyDiv w:val="1"/>
      <w:marLeft w:val="0"/>
      <w:marRight w:val="0"/>
      <w:marTop w:val="0"/>
      <w:marBottom w:val="0"/>
      <w:divBdr>
        <w:top w:val="none" w:sz="0" w:space="0" w:color="auto"/>
        <w:left w:val="none" w:sz="0" w:space="0" w:color="auto"/>
        <w:bottom w:val="none" w:sz="0" w:space="0" w:color="auto"/>
        <w:right w:val="none" w:sz="0" w:space="0" w:color="auto"/>
      </w:divBdr>
    </w:div>
    <w:div w:id="965160096">
      <w:bodyDiv w:val="1"/>
      <w:marLeft w:val="0"/>
      <w:marRight w:val="0"/>
      <w:marTop w:val="0"/>
      <w:marBottom w:val="0"/>
      <w:divBdr>
        <w:top w:val="none" w:sz="0" w:space="0" w:color="auto"/>
        <w:left w:val="none" w:sz="0" w:space="0" w:color="auto"/>
        <w:bottom w:val="none" w:sz="0" w:space="0" w:color="auto"/>
        <w:right w:val="none" w:sz="0" w:space="0" w:color="auto"/>
      </w:divBdr>
    </w:div>
    <w:div w:id="1027408129">
      <w:bodyDiv w:val="1"/>
      <w:marLeft w:val="0"/>
      <w:marRight w:val="0"/>
      <w:marTop w:val="0"/>
      <w:marBottom w:val="0"/>
      <w:divBdr>
        <w:top w:val="none" w:sz="0" w:space="0" w:color="auto"/>
        <w:left w:val="none" w:sz="0" w:space="0" w:color="auto"/>
        <w:bottom w:val="none" w:sz="0" w:space="0" w:color="auto"/>
        <w:right w:val="none" w:sz="0" w:space="0" w:color="auto"/>
      </w:divBdr>
    </w:div>
    <w:div w:id="1286546805">
      <w:bodyDiv w:val="1"/>
      <w:marLeft w:val="0"/>
      <w:marRight w:val="0"/>
      <w:marTop w:val="0"/>
      <w:marBottom w:val="0"/>
      <w:divBdr>
        <w:top w:val="none" w:sz="0" w:space="0" w:color="auto"/>
        <w:left w:val="none" w:sz="0" w:space="0" w:color="auto"/>
        <w:bottom w:val="none" w:sz="0" w:space="0" w:color="auto"/>
        <w:right w:val="none" w:sz="0" w:space="0" w:color="auto"/>
      </w:divBdr>
    </w:div>
    <w:div w:id="1478840417">
      <w:bodyDiv w:val="1"/>
      <w:marLeft w:val="0"/>
      <w:marRight w:val="0"/>
      <w:marTop w:val="0"/>
      <w:marBottom w:val="0"/>
      <w:divBdr>
        <w:top w:val="none" w:sz="0" w:space="0" w:color="auto"/>
        <w:left w:val="none" w:sz="0" w:space="0" w:color="auto"/>
        <w:bottom w:val="none" w:sz="0" w:space="0" w:color="auto"/>
        <w:right w:val="none" w:sz="0" w:space="0" w:color="auto"/>
      </w:divBdr>
    </w:div>
    <w:div w:id="201826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AB46D-B888-481C-A653-CCBFE3EC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7632</Words>
  <Characters>41217</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Luiz barroso oliveira</dc:creator>
  <cp:lastModifiedBy>SAMSUNG</cp:lastModifiedBy>
  <cp:revision>2</cp:revision>
  <cp:lastPrinted>2025-07-14T11:42:00Z</cp:lastPrinted>
  <dcterms:created xsi:type="dcterms:W3CDTF">2025-07-14T11:43:00Z</dcterms:created>
  <dcterms:modified xsi:type="dcterms:W3CDTF">2025-07-14T11:43:00Z</dcterms:modified>
</cp:coreProperties>
</file>