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D59ABB7" w:rsidR="002A06A3" w:rsidRDefault="002A06A3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141D5031" w14:textId="77777777" w:rsidR="002C51E1" w:rsidRDefault="002C51E1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</w:p>
    <w:p w14:paraId="2A58E818" w14:textId="77777777" w:rsidR="002C51E1" w:rsidRPr="00200863" w:rsidRDefault="002C51E1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</w:p>
    <w:p w14:paraId="26DD54BC" w14:textId="3CCBC479" w:rsidR="0056025D" w:rsidRPr="002C51E1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r w:rsidRPr="002C51E1">
        <w:rPr>
          <w:rFonts w:ascii="Arial" w:eastAsia="Arial Unicode MS" w:hAnsi="Arial" w:cs="Arial"/>
          <w:b/>
          <w:sz w:val="28"/>
          <w:szCs w:val="28"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876DBB" w14:textId="2FCC99F7" w:rsidR="00382D2B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573B69E0" w14:textId="77777777" w:rsidR="002C51E1" w:rsidRPr="00200863" w:rsidRDefault="002C51E1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1"/>
        <w:tblW w:w="13892" w:type="dxa"/>
        <w:jc w:val="center"/>
        <w:tblLook w:val="04A0" w:firstRow="1" w:lastRow="0" w:firstColumn="1" w:lastColumn="0" w:noHBand="0" w:noVBand="1"/>
      </w:tblPr>
      <w:tblGrid>
        <w:gridCol w:w="710"/>
        <w:gridCol w:w="6256"/>
        <w:gridCol w:w="1230"/>
        <w:gridCol w:w="5696"/>
      </w:tblGrid>
      <w:tr w:rsidR="00CC614A" w:rsidRPr="00FB01C8" w14:paraId="110CAD3D" w14:textId="77777777" w:rsidTr="00CC614A">
        <w:trPr>
          <w:trHeight w:val="913"/>
          <w:jc w:val="center"/>
        </w:trPr>
        <w:tc>
          <w:tcPr>
            <w:tcW w:w="710" w:type="dxa"/>
          </w:tcPr>
          <w:p w14:paraId="21DC8A50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B01C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378" w:type="dxa"/>
          </w:tcPr>
          <w:p w14:paraId="24B2D457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B01C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3" w:type="dxa"/>
          </w:tcPr>
          <w:p w14:paraId="7B88C6B3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B01C8">
              <w:rPr>
                <w:rFonts w:ascii="Arial" w:hAnsi="Arial" w:cs="Arial"/>
                <w:b/>
                <w:bCs/>
              </w:rPr>
              <w:t>Unidade</w:t>
            </w:r>
          </w:p>
        </w:tc>
        <w:tc>
          <w:tcPr>
            <w:tcW w:w="5811" w:type="dxa"/>
          </w:tcPr>
          <w:p w14:paraId="493BAA9A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B01C8">
              <w:rPr>
                <w:rFonts w:ascii="Arial" w:hAnsi="Arial" w:cs="Arial"/>
                <w:b/>
                <w:bCs/>
              </w:rPr>
              <w:t>Percentual de desconto sobre o preço máximo ofertado na Tabela CMED</w:t>
            </w:r>
          </w:p>
        </w:tc>
      </w:tr>
      <w:tr w:rsidR="00CC614A" w:rsidRPr="00FB01C8" w14:paraId="5D3B6B57" w14:textId="77777777" w:rsidTr="00CC614A">
        <w:trPr>
          <w:jc w:val="center"/>
        </w:trPr>
        <w:tc>
          <w:tcPr>
            <w:tcW w:w="710" w:type="dxa"/>
          </w:tcPr>
          <w:p w14:paraId="2E5EC817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B01C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78" w:type="dxa"/>
          </w:tcPr>
          <w:p w14:paraId="052EE669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</w:rPr>
            </w:pPr>
            <w:r w:rsidRPr="00FB01C8">
              <w:rPr>
                <w:rFonts w:ascii="Arial" w:hAnsi="Arial" w:cs="Arial"/>
              </w:rPr>
              <w:t>Aquisição de medicamentos ÉTICOS de “A-Z”, considerando o maior percentual de desconto ofertado nos valores registrados na Tabela CMED</w:t>
            </w:r>
          </w:p>
        </w:tc>
        <w:tc>
          <w:tcPr>
            <w:tcW w:w="993" w:type="dxa"/>
          </w:tcPr>
          <w:p w14:paraId="734A0BA1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</w:rPr>
            </w:pPr>
            <w:r w:rsidRPr="00FB01C8">
              <w:rPr>
                <w:rFonts w:ascii="Arial" w:hAnsi="Arial" w:cs="Arial"/>
              </w:rPr>
              <w:t>Desconto %</w:t>
            </w:r>
          </w:p>
        </w:tc>
        <w:tc>
          <w:tcPr>
            <w:tcW w:w="5811" w:type="dxa"/>
          </w:tcPr>
          <w:p w14:paraId="7AAD163F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614A" w:rsidRPr="00FB01C8" w14:paraId="0E407759" w14:textId="77777777" w:rsidTr="00CC614A">
        <w:trPr>
          <w:jc w:val="center"/>
        </w:trPr>
        <w:tc>
          <w:tcPr>
            <w:tcW w:w="710" w:type="dxa"/>
          </w:tcPr>
          <w:p w14:paraId="4B91DD91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B01C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378" w:type="dxa"/>
          </w:tcPr>
          <w:p w14:paraId="35EDF245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B01C8">
              <w:rPr>
                <w:rFonts w:ascii="Arial" w:hAnsi="Arial" w:cs="Arial"/>
              </w:rPr>
              <w:t>Aquisição de medicamentos GENÉRICOS de “A-Z”, considerando o maior percentual de desconto ofertado nos valores registrados na Tabela CMED</w:t>
            </w:r>
          </w:p>
        </w:tc>
        <w:tc>
          <w:tcPr>
            <w:tcW w:w="993" w:type="dxa"/>
          </w:tcPr>
          <w:p w14:paraId="04741ECE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B01C8">
              <w:rPr>
                <w:rFonts w:ascii="Arial" w:hAnsi="Arial" w:cs="Arial"/>
              </w:rPr>
              <w:t>Desconto %</w:t>
            </w:r>
          </w:p>
        </w:tc>
        <w:tc>
          <w:tcPr>
            <w:tcW w:w="5811" w:type="dxa"/>
          </w:tcPr>
          <w:p w14:paraId="75CE813A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614A" w:rsidRPr="00FB01C8" w14:paraId="6D93F1CE" w14:textId="77777777" w:rsidTr="00CC614A">
        <w:trPr>
          <w:jc w:val="center"/>
        </w:trPr>
        <w:tc>
          <w:tcPr>
            <w:tcW w:w="710" w:type="dxa"/>
          </w:tcPr>
          <w:p w14:paraId="5A2F4CC0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B01C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378" w:type="dxa"/>
          </w:tcPr>
          <w:p w14:paraId="63A03D29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B01C8">
              <w:rPr>
                <w:rFonts w:ascii="Arial" w:hAnsi="Arial" w:cs="Arial"/>
              </w:rPr>
              <w:t>Aquisição de medicamentos SIMILARES de “A-Z”, considerando o maior percentual de desconto ofertado nos valores registrados na Tabela CMED</w:t>
            </w:r>
          </w:p>
        </w:tc>
        <w:tc>
          <w:tcPr>
            <w:tcW w:w="993" w:type="dxa"/>
          </w:tcPr>
          <w:p w14:paraId="15573ED0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B01C8">
              <w:rPr>
                <w:rFonts w:ascii="Arial" w:hAnsi="Arial" w:cs="Arial"/>
              </w:rPr>
              <w:t>Desconto %</w:t>
            </w:r>
          </w:p>
        </w:tc>
        <w:tc>
          <w:tcPr>
            <w:tcW w:w="5811" w:type="dxa"/>
          </w:tcPr>
          <w:p w14:paraId="4F118123" w14:textId="77777777" w:rsidR="00CC614A" w:rsidRPr="00FB01C8" w:rsidRDefault="00CC614A" w:rsidP="00CC614A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503B197" w14:textId="77777777" w:rsidR="00A02E6D" w:rsidRPr="00200863" w:rsidRDefault="00A02E6D" w:rsidP="002A06A3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bookmarkEnd w:id="0"/>
    <w:bookmarkEnd w:id="1"/>
    <w:p w14:paraId="40A2E852" w14:textId="77777777" w:rsidR="00EB6EB1" w:rsidRDefault="00EB6EB1" w:rsidP="00227827">
      <w:pPr>
        <w:rPr>
          <w:rFonts w:ascii="Arial" w:hAnsi="Arial" w:cs="Arial"/>
          <w:sz w:val="22"/>
          <w:szCs w:val="22"/>
        </w:rPr>
      </w:pPr>
    </w:p>
    <w:p w14:paraId="2977545A" w14:textId="6B6945AD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0B9A491C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EB6EB1">
        <w:rPr>
          <w:rFonts w:ascii="Arial" w:hAnsi="Arial" w:cs="Arial"/>
          <w:sz w:val="22"/>
          <w:szCs w:val="22"/>
        </w:rPr>
        <w:t>abril</w:t>
      </w:r>
      <w:r w:rsidR="008F398E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EB6EB1">
        <w:rPr>
          <w:rFonts w:ascii="Arial" w:hAnsi="Arial" w:cs="Arial"/>
          <w:sz w:val="22"/>
          <w:szCs w:val="22"/>
        </w:rPr>
        <w:t>4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1638E6"/>
    <w:multiLevelType w:val="hybridMultilevel"/>
    <w:tmpl w:val="091E3AE4"/>
    <w:lvl w:ilvl="0" w:tplc="DA2C736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4C5C"/>
    <w:rsid w:val="00007FC8"/>
    <w:rsid w:val="00015667"/>
    <w:rsid w:val="00015CF7"/>
    <w:rsid w:val="0001767A"/>
    <w:rsid w:val="00027051"/>
    <w:rsid w:val="0003210B"/>
    <w:rsid w:val="00034DCC"/>
    <w:rsid w:val="00034FB3"/>
    <w:rsid w:val="0003586C"/>
    <w:rsid w:val="000369F0"/>
    <w:rsid w:val="0004295F"/>
    <w:rsid w:val="00057C3C"/>
    <w:rsid w:val="00060ACD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51E1"/>
    <w:rsid w:val="002C5B2A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E4C1F"/>
    <w:rsid w:val="003E6AE3"/>
    <w:rsid w:val="0040082C"/>
    <w:rsid w:val="004021BB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05012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398E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032F"/>
    <w:rsid w:val="009F120D"/>
    <w:rsid w:val="009F36A1"/>
    <w:rsid w:val="00A02E6D"/>
    <w:rsid w:val="00A16F0A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141D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C614A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85D"/>
    <w:rsid w:val="00D9123F"/>
    <w:rsid w:val="00D96023"/>
    <w:rsid w:val="00D97A9C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DF5C77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B6EB1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22A9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69C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CC614A"/>
    <w:rPr>
      <w:sz w:val="22"/>
      <w:szCs w:val="22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3A81-6C45-4494-B9A8-C6F1BA32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2024-04-08T17:06:00Z</dcterms:created>
  <dcterms:modified xsi:type="dcterms:W3CDTF">2024-04-08T17:07:00Z</dcterms:modified>
</cp:coreProperties>
</file>