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1F8724DD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4B6BD5">
              <w:t>Unitário</w:t>
            </w:r>
          </w:p>
        </w:tc>
        <w:tc>
          <w:tcPr>
            <w:tcW w:w="1978" w:type="dxa"/>
          </w:tcPr>
          <w:p w14:paraId="7C70A987" w14:textId="4F28057B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4B6BD5">
              <w:t>Tot</w:t>
            </w:r>
            <w:r>
              <w:t>al</w:t>
            </w:r>
          </w:p>
        </w:tc>
      </w:tr>
      <w:tr w:rsidR="004B6BD5" w:rsidRPr="00E45B93" w14:paraId="26A86181" w14:textId="1AB75AF7" w:rsidTr="00703C13">
        <w:trPr>
          <w:jc w:val="center"/>
        </w:trPr>
        <w:tc>
          <w:tcPr>
            <w:tcW w:w="1252" w:type="dxa"/>
            <w:vAlign w:val="center"/>
          </w:tcPr>
          <w:p w14:paraId="7C346F22" w14:textId="77777777" w:rsidR="004B6BD5" w:rsidRPr="00E45B93" w:rsidRDefault="004B6BD5" w:rsidP="004B6BD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2DD0B814" w14:textId="31849A45" w:rsidR="004B6BD5" w:rsidRPr="00B00360" w:rsidRDefault="001056BB" w:rsidP="004B6BD5">
            <w:pPr>
              <w:spacing w:line="276" w:lineRule="auto"/>
              <w:jc w:val="center"/>
            </w:pPr>
            <w:r w:rsidRPr="001056BB">
              <w:rPr>
                <w:bCs/>
                <w:lang w:eastAsia="pt-BR"/>
              </w:rPr>
              <w:t xml:space="preserve">Camisa personalizada, em poliéster, com toque de algodão, muito confortável e leve. Gola </w:t>
            </w:r>
            <w:proofErr w:type="spellStart"/>
            <w:r w:rsidRPr="001056BB">
              <w:rPr>
                <w:bCs/>
                <w:lang w:eastAsia="pt-BR"/>
              </w:rPr>
              <w:t>Vies</w:t>
            </w:r>
            <w:proofErr w:type="spellEnd"/>
            <w:r w:rsidRPr="001056BB">
              <w:rPr>
                <w:bCs/>
                <w:lang w:eastAsia="pt-BR"/>
              </w:rPr>
              <w:t>. Estampa digital (frente e verso) de alta durabilidade, com cores vivas e imagens em alta resolução. TAM: P, M, G, GG, XG e extra GG. Cores: rosa, lilás, laranja e verde.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9C" w14:textId="1B920062" w:rsidR="004B6BD5" w:rsidRPr="004B6BD5" w:rsidRDefault="004B6BD5" w:rsidP="004B6BD5">
            <w:pPr>
              <w:spacing w:line="276" w:lineRule="auto"/>
              <w:jc w:val="center"/>
              <w:rPr>
                <w:bCs/>
              </w:rPr>
            </w:pPr>
            <w:r w:rsidRPr="004B6BD5">
              <w:rPr>
                <w:bCs/>
              </w:rPr>
              <w:t>Unidade</w:t>
            </w:r>
          </w:p>
        </w:tc>
        <w:tc>
          <w:tcPr>
            <w:tcW w:w="1417" w:type="dxa"/>
            <w:shd w:val="clear" w:color="auto" w:fill="auto"/>
          </w:tcPr>
          <w:p w14:paraId="564B5814" w14:textId="46BB2231" w:rsidR="004B6BD5" w:rsidRPr="004B6BD5" w:rsidRDefault="001056BB" w:rsidP="004B6BD5">
            <w:pPr>
              <w:spacing w:line="276" w:lineRule="auto"/>
              <w:jc w:val="center"/>
            </w:pPr>
            <w:r>
              <w:rPr>
                <w:bCs/>
                <w:lang w:eastAsia="pt-BR"/>
              </w:rPr>
              <w:t>3000</w:t>
            </w:r>
          </w:p>
        </w:tc>
        <w:tc>
          <w:tcPr>
            <w:tcW w:w="1843" w:type="dxa"/>
          </w:tcPr>
          <w:p w14:paraId="50E2C4E5" w14:textId="7EE957B8" w:rsidR="004B6BD5" w:rsidRPr="004B6BD5" w:rsidRDefault="004B6BD5" w:rsidP="004B6BD5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4B6BD5" w:rsidRPr="004B6BD5" w:rsidRDefault="004B6BD5" w:rsidP="004B6BD5">
            <w:pPr>
              <w:spacing w:line="276" w:lineRule="auto"/>
              <w:jc w:val="center"/>
            </w:pPr>
            <w:r w:rsidRPr="004B6BD5"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2B74C945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4B6BD5">
        <w:rPr>
          <w:rFonts w:ascii="Arial" w:hAnsi="Arial" w:cs="Arial"/>
          <w:sz w:val="20"/>
          <w:szCs w:val="20"/>
        </w:rPr>
        <w:t>abril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A400" w14:textId="77777777" w:rsidR="005D42DE" w:rsidRDefault="005D42DE" w:rsidP="007C6942">
      <w:r>
        <w:separator/>
      </w:r>
    </w:p>
  </w:endnote>
  <w:endnote w:type="continuationSeparator" w:id="0">
    <w:p w14:paraId="7CFDF29C" w14:textId="77777777" w:rsidR="005D42DE" w:rsidRDefault="005D42DE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9294" w14:textId="77777777" w:rsidR="005D42DE" w:rsidRDefault="005D42DE" w:rsidP="007C6942">
      <w:r>
        <w:separator/>
      </w:r>
    </w:p>
  </w:footnote>
  <w:footnote w:type="continuationSeparator" w:id="0">
    <w:p w14:paraId="00550EC6" w14:textId="77777777" w:rsidR="005D42DE" w:rsidRDefault="005D42DE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056B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2E19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B6BD5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D42DE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549D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21</cp:revision>
  <cp:lastPrinted>2020-03-27T20:02:00Z</cp:lastPrinted>
  <dcterms:created xsi:type="dcterms:W3CDTF">2022-12-05T16:02:00Z</dcterms:created>
  <dcterms:modified xsi:type="dcterms:W3CDTF">2023-04-12T17:33:00Z</dcterms:modified>
</cp:coreProperties>
</file>