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3E5B" w14:textId="3E288644" w:rsidR="006267DD" w:rsidRDefault="006267DD" w:rsidP="006267DD">
      <w:pPr>
        <w:jc w:val="center"/>
        <w:rPr>
          <w:rFonts w:ascii="Arial" w:hAnsi="Arial" w:cs="Arial"/>
          <w:b/>
          <w:bCs/>
        </w:rPr>
      </w:pPr>
      <w:r w:rsidRPr="006267DD">
        <w:rPr>
          <w:rFonts w:ascii="Arial" w:hAnsi="Arial" w:cs="Arial"/>
          <w:b/>
          <w:bCs/>
        </w:rPr>
        <w:t>TERMO DE REFERÊNCIA</w:t>
      </w:r>
    </w:p>
    <w:p w14:paraId="10318461" w14:textId="77777777" w:rsidR="006267DD" w:rsidRDefault="006267DD" w:rsidP="006267DD">
      <w:pPr>
        <w:jc w:val="center"/>
        <w:rPr>
          <w:rFonts w:ascii="Arial" w:hAnsi="Arial" w:cs="Arial"/>
          <w:b/>
          <w:bCs/>
        </w:rPr>
      </w:pPr>
    </w:p>
    <w:p w14:paraId="411E6495" w14:textId="25893F79" w:rsidR="006267DD" w:rsidRDefault="006267DD" w:rsidP="006267D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– OBJETO</w:t>
      </w:r>
    </w:p>
    <w:p w14:paraId="5B980DEB" w14:textId="16C8ABFC" w:rsidR="006267DD" w:rsidRDefault="009D3B5D" w:rsidP="004D61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E96381">
        <w:rPr>
          <w:rFonts w:ascii="Arial" w:hAnsi="Arial" w:cs="Arial"/>
        </w:rPr>
        <w:t>Registro de Preços para aquisição de impressos com finalidade de atender demandas da Prefeitura Municipal de Saquarema.</w:t>
      </w:r>
    </w:p>
    <w:p w14:paraId="1AA0616C" w14:textId="77777777" w:rsidR="00E96381" w:rsidRDefault="00E96381" w:rsidP="004D61F5">
      <w:pPr>
        <w:jc w:val="both"/>
        <w:rPr>
          <w:rFonts w:ascii="Arial" w:hAnsi="Arial" w:cs="Arial"/>
        </w:rPr>
      </w:pPr>
    </w:p>
    <w:p w14:paraId="6CD259C1" w14:textId="5CE5E0CF" w:rsidR="00E96381" w:rsidRDefault="00F30D9F" w:rsidP="004D61F5">
      <w:pPr>
        <w:jc w:val="both"/>
        <w:rPr>
          <w:rFonts w:ascii="Arial" w:hAnsi="Arial" w:cs="Arial"/>
          <w:b/>
          <w:bCs/>
        </w:rPr>
      </w:pPr>
      <w:r w:rsidRPr="00F30D9F">
        <w:rPr>
          <w:rFonts w:ascii="Arial" w:hAnsi="Arial" w:cs="Arial"/>
          <w:b/>
          <w:bCs/>
        </w:rPr>
        <w:t>2 – DAS ESPECIFICAÇÕES E QUANTITATIVO DO MATERIAL NECESSÁRIO</w:t>
      </w:r>
      <w:r w:rsidR="00036332">
        <w:rPr>
          <w:rFonts w:ascii="Arial" w:hAnsi="Arial" w:cs="Arial"/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555CD1" w:rsidRPr="00555CD1" w14:paraId="3EC337A8" w14:textId="77777777" w:rsidTr="00555CD1">
        <w:tc>
          <w:tcPr>
            <w:tcW w:w="2265" w:type="dxa"/>
            <w:vAlign w:val="center"/>
          </w:tcPr>
          <w:p w14:paraId="0E195CFC" w14:textId="5B45A933" w:rsidR="00555CD1" w:rsidRPr="00555CD1" w:rsidRDefault="00555CD1" w:rsidP="0055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555CD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265" w:type="dxa"/>
            <w:vAlign w:val="center"/>
          </w:tcPr>
          <w:p w14:paraId="7E10EDCF" w14:textId="337450E0" w:rsidR="00555CD1" w:rsidRPr="00555CD1" w:rsidRDefault="00555CD1" w:rsidP="0055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555CD1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265" w:type="dxa"/>
            <w:vAlign w:val="center"/>
          </w:tcPr>
          <w:p w14:paraId="6A801C3A" w14:textId="65C7BB19" w:rsidR="00555CD1" w:rsidRPr="00555CD1" w:rsidRDefault="00555CD1" w:rsidP="0055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555CD1">
              <w:rPr>
                <w:rFonts w:ascii="Arial" w:hAnsi="Arial" w:cs="Arial"/>
                <w:b/>
                <w:bCs/>
              </w:rPr>
              <w:t>UND.</w:t>
            </w:r>
          </w:p>
        </w:tc>
        <w:tc>
          <w:tcPr>
            <w:tcW w:w="2266" w:type="dxa"/>
            <w:vAlign w:val="center"/>
          </w:tcPr>
          <w:p w14:paraId="4FC7CAFD" w14:textId="3B9532B9" w:rsidR="00555CD1" w:rsidRPr="00555CD1" w:rsidRDefault="00555CD1" w:rsidP="0055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555CD1">
              <w:rPr>
                <w:rFonts w:ascii="Arial" w:hAnsi="Arial" w:cs="Arial"/>
                <w:b/>
                <w:bCs/>
              </w:rPr>
              <w:t>QUANT.</w:t>
            </w:r>
          </w:p>
        </w:tc>
      </w:tr>
      <w:tr w:rsidR="00555CD1" w14:paraId="47B75E65" w14:textId="77777777" w:rsidTr="00555CD1">
        <w:tc>
          <w:tcPr>
            <w:tcW w:w="2265" w:type="dxa"/>
            <w:vAlign w:val="center"/>
          </w:tcPr>
          <w:p w14:paraId="623B0983" w14:textId="378D2C89" w:rsidR="00555CD1" w:rsidRDefault="00555CD1" w:rsidP="005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20003">
              <w:rPr>
                <w:rFonts w:ascii="Arial" w:hAnsi="Arial" w:cs="Arial"/>
              </w:rPr>
              <w:t>1</w:t>
            </w:r>
          </w:p>
        </w:tc>
        <w:tc>
          <w:tcPr>
            <w:tcW w:w="2265" w:type="dxa"/>
            <w:vAlign w:val="center"/>
          </w:tcPr>
          <w:p w14:paraId="0DE8CC7F" w14:textId="75DFFD8B" w:rsidR="00555CD1" w:rsidRDefault="00555CD1" w:rsidP="00555CD1">
            <w:pPr>
              <w:jc w:val="center"/>
              <w:rPr>
                <w:rFonts w:ascii="Arial" w:hAnsi="Arial" w:cs="Arial"/>
              </w:rPr>
            </w:pPr>
            <w:r w:rsidRPr="00FB4310">
              <w:rPr>
                <w:rFonts w:ascii="Arial" w:hAnsi="Arial" w:cs="Arial"/>
                <w:iCs/>
                <w:szCs w:val="24"/>
              </w:rPr>
              <w:t xml:space="preserve">Capa de processo formato 470x320 4/0 cor </w:t>
            </w:r>
            <w:proofErr w:type="spellStart"/>
            <w:r w:rsidRPr="00FB4310">
              <w:rPr>
                <w:rFonts w:ascii="Arial" w:hAnsi="Arial" w:cs="Arial"/>
                <w:iCs/>
                <w:szCs w:val="24"/>
              </w:rPr>
              <w:t>pantone</w:t>
            </w:r>
            <w:proofErr w:type="spellEnd"/>
            <w:r w:rsidRPr="00FB4310">
              <w:rPr>
                <w:rFonts w:ascii="Arial" w:hAnsi="Arial" w:cs="Arial"/>
                <w:iCs/>
                <w:szCs w:val="24"/>
              </w:rPr>
              <w:t xml:space="preserve"> em papel duo designer 240grs acabamento: vinco, furo, corte simples</w:t>
            </w:r>
          </w:p>
        </w:tc>
        <w:tc>
          <w:tcPr>
            <w:tcW w:w="2265" w:type="dxa"/>
            <w:vAlign w:val="center"/>
          </w:tcPr>
          <w:p w14:paraId="36F9D8D0" w14:textId="54108289" w:rsidR="00555CD1" w:rsidRDefault="00555CD1" w:rsidP="005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2266" w:type="dxa"/>
            <w:vAlign w:val="center"/>
          </w:tcPr>
          <w:p w14:paraId="29FF71A4" w14:textId="770D8041" w:rsidR="00555CD1" w:rsidRDefault="00555CD1" w:rsidP="005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</w:t>
            </w:r>
          </w:p>
        </w:tc>
      </w:tr>
    </w:tbl>
    <w:p w14:paraId="0F315AEE" w14:textId="2EAAE5E0" w:rsidR="00F30D9F" w:rsidRDefault="00F30D9F" w:rsidP="004D61F5">
      <w:pPr>
        <w:jc w:val="both"/>
        <w:rPr>
          <w:rFonts w:ascii="Arial" w:hAnsi="Arial" w:cs="Arial"/>
        </w:rPr>
      </w:pPr>
    </w:p>
    <w:p w14:paraId="7E2C25E4" w14:textId="6B3CDFC2" w:rsidR="00FA2406" w:rsidRPr="00504A90" w:rsidRDefault="00AE3499" w:rsidP="004D61F5">
      <w:pPr>
        <w:jc w:val="both"/>
        <w:rPr>
          <w:rFonts w:ascii="Arial" w:hAnsi="Arial" w:cs="Arial"/>
          <w:b/>
          <w:bCs/>
        </w:rPr>
      </w:pPr>
      <w:r w:rsidRPr="00504A90">
        <w:rPr>
          <w:rFonts w:ascii="Arial" w:hAnsi="Arial" w:cs="Arial"/>
          <w:b/>
          <w:bCs/>
        </w:rPr>
        <w:t>3 – DOS PRAZOS</w:t>
      </w:r>
    </w:p>
    <w:p w14:paraId="3A8CBCED" w14:textId="6296CDA0" w:rsidR="00AE3499" w:rsidRPr="00504A90" w:rsidRDefault="00AE3499" w:rsidP="004D61F5">
      <w:pPr>
        <w:jc w:val="both"/>
        <w:rPr>
          <w:rFonts w:ascii="Arial" w:hAnsi="Arial" w:cs="Arial"/>
          <w:b/>
          <w:bCs/>
        </w:rPr>
      </w:pPr>
      <w:r w:rsidRPr="00504A90">
        <w:rPr>
          <w:rFonts w:ascii="Arial" w:hAnsi="Arial" w:cs="Arial"/>
          <w:b/>
          <w:bCs/>
        </w:rPr>
        <w:t>3.1 – DA ATA DE REGISTRO DE PREÇOS</w:t>
      </w:r>
    </w:p>
    <w:p w14:paraId="251692AE" w14:textId="69C8F37D" w:rsidR="00AE3499" w:rsidRDefault="00AE3499" w:rsidP="004D6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prazo de vigência da Ata de Registro de Preços será de 12 (doze) meses, contados de sua assinatura.</w:t>
      </w:r>
    </w:p>
    <w:p w14:paraId="737429D8" w14:textId="750B8A0E" w:rsidR="009E06FE" w:rsidRPr="00547187" w:rsidRDefault="009E06FE" w:rsidP="004D61F5">
      <w:pPr>
        <w:jc w:val="both"/>
        <w:rPr>
          <w:rFonts w:ascii="Arial" w:hAnsi="Arial" w:cs="Arial"/>
          <w:b/>
          <w:bCs/>
        </w:rPr>
      </w:pPr>
      <w:r w:rsidRPr="00547187">
        <w:rPr>
          <w:rFonts w:ascii="Arial" w:hAnsi="Arial" w:cs="Arial"/>
          <w:b/>
          <w:bCs/>
        </w:rPr>
        <w:t>3.2 – DA ENTREGA</w:t>
      </w:r>
    </w:p>
    <w:p w14:paraId="0DA01E9E" w14:textId="0588C45F" w:rsidR="009E06FE" w:rsidRDefault="009E06FE" w:rsidP="004D6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prazo de entrega dos materiais, objeto desta licitação, será de até 20 (vinte) dias após o recebimento do Empenho e </w:t>
      </w:r>
      <w:r w:rsidR="00522A51">
        <w:rPr>
          <w:rFonts w:ascii="Arial" w:hAnsi="Arial" w:cs="Arial"/>
        </w:rPr>
        <w:t>Autorização de Entrega</w:t>
      </w:r>
      <w:r>
        <w:rPr>
          <w:rFonts w:ascii="Arial" w:hAnsi="Arial" w:cs="Arial"/>
        </w:rPr>
        <w:t>.</w:t>
      </w:r>
    </w:p>
    <w:p w14:paraId="55EFC3CE" w14:textId="0297CFCB" w:rsidR="00547187" w:rsidRPr="00143D59" w:rsidRDefault="00C440B1" w:rsidP="004D61F5">
      <w:pPr>
        <w:jc w:val="both"/>
        <w:rPr>
          <w:rFonts w:ascii="Arial" w:hAnsi="Arial" w:cs="Arial"/>
          <w:b/>
          <w:bCs/>
        </w:rPr>
      </w:pPr>
      <w:r w:rsidRPr="00143D59">
        <w:rPr>
          <w:rFonts w:ascii="Arial" w:hAnsi="Arial" w:cs="Arial"/>
          <w:b/>
          <w:bCs/>
        </w:rPr>
        <w:t>3.3 – DA PROPOSTA</w:t>
      </w:r>
    </w:p>
    <w:p w14:paraId="6C22201D" w14:textId="77646AEA" w:rsidR="00C440B1" w:rsidRDefault="00C440B1" w:rsidP="004D6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prazo de validade será de 60 (sessenta) dias da data de entrega da proposta.</w:t>
      </w:r>
    </w:p>
    <w:p w14:paraId="4E236419" w14:textId="0CE5A11E" w:rsidR="00143D59" w:rsidRPr="00C72270" w:rsidRDefault="00143D59" w:rsidP="004D61F5">
      <w:pPr>
        <w:jc w:val="both"/>
        <w:rPr>
          <w:rFonts w:ascii="Arial" w:hAnsi="Arial" w:cs="Arial"/>
          <w:b/>
          <w:bCs/>
        </w:rPr>
      </w:pPr>
      <w:r w:rsidRPr="00C72270">
        <w:rPr>
          <w:rFonts w:ascii="Arial" w:hAnsi="Arial" w:cs="Arial"/>
          <w:b/>
          <w:bCs/>
        </w:rPr>
        <w:t>3.4 – DA GARANTIA/VALIDADE</w:t>
      </w:r>
    </w:p>
    <w:p w14:paraId="476FCAB5" w14:textId="37C2C8F7" w:rsidR="00143D59" w:rsidRDefault="00143D59" w:rsidP="004D6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72270">
        <w:rPr>
          <w:rFonts w:ascii="Arial" w:hAnsi="Arial" w:cs="Arial"/>
        </w:rPr>
        <w:t>O prazo será do fabricante, não podendo ser inferior ao da Lei nº 8.078 de 11/09/1990 do Código de Defesa do Consumidor.</w:t>
      </w:r>
    </w:p>
    <w:p w14:paraId="46A47B87" w14:textId="77777777" w:rsidR="004A4287" w:rsidRDefault="004A4287" w:rsidP="004D61F5">
      <w:pPr>
        <w:jc w:val="both"/>
        <w:rPr>
          <w:rFonts w:ascii="Arial" w:hAnsi="Arial" w:cs="Arial"/>
        </w:rPr>
      </w:pPr>
    </w:p>
    <w:p w14:paraId="6DD2D1AA" w14:textId="747AA03C" w:rsidR="00C72270" w:rsidRPr="00141E30" w:rsidRDefault="00A2231F" w:rsidP="004D61F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304819" w:rsidRPr="00141E30">
        <w:rPr>
          <w:rFonts w:ascii="Arial" w:hAnsi="Arial" w:cs="Arial"/>
          <w:b/>
          <w:bCs/>
        </w:rPr>
        <w:t xml:space="preserve"> – DO LOCAL DE ENTREGA</w:t>
      </w:r>
    </w:p>
    <w:p w14:paraId="7598CDCC" w14:textId="3C87BCC9" w:rsidR="00304819" w:rsidRDefault="00304819" w:rsidP="005074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objeto solicitado deverá ser entregue no Almoxarifad</w:t>
      </w:r>
      <w:r w:rsidR="00F32F06">
        <w:rPr>
          <w:rFonts w:ascii="Arial" w:hAnsi="Arial" w:cs="Arial"/>
        </w:rPr>
        <w:t>o da Prefeitura Municipal de Saquare</w:t>
      </w:r>
      <w:r w:rsidR="002E4142">
        <w:rPr>
          <w:rFonts w:ascii="Arial" w:hAnsi="Arial" w:cs="Arial"/>
        </w:rPr>
        <w:t>ma s</w:t>
      </w:r>
      <w:r w:rsidR="00DD2488" w:rsidRPr="00DD2488">
        <w:rPr>
          <w:rFonts w:ascii="Arial" w:hAnsi="Arial" w:cs="Arial"/>
        </w:rPr>
        <w:t>ituado</w:t>
      </w:r>
      <w:r w:rsidR="00F15A63">
        <w:rPr>
          <w:rFonts w:ascii="Arial" w:hAnsi="Arial" w:cs="Arial"/>
        </w:rPr>
        <w:t xml:space="preserve"> </w:t>
      </w:r>
      <w:r w:rsidR="00DD2488" w:rsidRPr="00F15A63">
        <w:rPr>
          <w:rFonts w:ascii="Arial" w:hAnsi="Arial" w:cs="Arial"/>
        </w:rPr>
        <w:t xml:space="preserve">na </w:t>
      </w:r>
      <w:r w:rsidR="00F15A63" w:rsidRPr="00F15A63">
        <w:rPr>
          <w:rFonts w:ascii="Arial" w:hAnsi="Arial" w:cs="Arial"/>
        </w:rPr>
        <w:t>Rua Cel. Madureira, 77 – Centro, Saquarema/RJ</w:t>
      </w:r>
      <w:r w:rsidR="00EA6838" w:rsidRPr="00F15A63">
        <w:rPr>
          <w:rFonts w:ascii="Arial" w:hAnsi="Arial" w:cs="Arial"/>
        </w:rPr>
        <w:t xml:space="preserve">, </w:t>
      </w:r>
      <w:r w:rsidR="00EA6838">
        <w:rPr>
          <w:rFonts w:ascii="Arial" w:hAnsi="Arial" w:cs="Arial"/>
        </w:rPr>
        <w:t>no período compreendido entre 9h00 e 16h00, de 2ª a 6ª, exceto nos feriados nacionais, estaduais e municipai</w:t>
      </w:r>
      <w:r w:rsidR="00885E4C">
        <w:rPr>
          <w:rFonts w:ascii="Arial" w:hAnsi="Arial" w:cs="Arial"/>
        </w:rPr>
        <w:t>s.</w:t>
      </w:r>
    </w:p>
    <w:p w14:paraId="0038F703" w14:textId="2F23D50B" w:rsidR="00885E4C" w:rsidRDefault="00885E4C" w:rsidP="005074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É imprescindível agendar a entrega com 48h de antecedência com o responsável pelo Almoxarifado.</w:t>
      </w:r>
    </w:p>
    <w:p w14:paraId="0CB0C929" w14:textId="77777777" w:rsidR="004A4287" w:rsidRDefault="004A4287" w:rsidP="00507433">
      <w:pPr>
        <w:ind w:firstLine="708"/>
        <w:jc w:val="both"/>
        <w:rPr>
          <w:rFonts w:ascii="Arial" w:hAnsi="Arial" w:cs="Arial"/>
        </w:rPr>
      </w:pPr>
    </w:p>
    <w:p w14:paraId="1C1F303B" w14:textId="12175879" w:rsidR="00885E4C" w:rsidRPr="00885E4C" w:rsidRDefault="00A2231F" w:rsidP="00885E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85E4C" w:rsidRPr="00885E4C">
        <w:rPr>
          <w:rFonts w:ascii="Arial" w:hAnsi="Arial" w:cs="Arial"/>
          <w:b/>
          <w:bCs/>
        </w:rPr>
        <w:t xml:space="preserve"> – DO RECEBIMENTO DO OBJETO</w:t>
      </w:r>
    </w:p>
    <w:p w14:paraId="58BB4F04" w14:textId="7521EC47" w:rsidR="005819DF" w:rsidRDefault="00DD0FBE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Efetuada a entrega, o objeto será recebido pelo responsável por se</w:t>
      </w:r>
      <w:r w:rsidR="007C2C53">
        <w:rPr>
          <w:rFonts w:ascii="Arial" w:hAnsi="Arial" w:cs="Arial"/>
        </w:rPr>
        <w:t>u acompanhamento e fiscalização, nos termos do art. 73 da Lei Federal nº 8.666/</w:t>
      </w:r>
      <w:r w:rsidR="005819DF">
        <w:rPr>
          <w:rFonts w:ascii="Arial" w:hAnsi="Arial" w:cs="Arial"/>
        </w:rPr>
        <w:t>1993</w:t>
      </w:r>
      <w:r w:rsidR="00CE2254">
        <w:rPr>
          <w:rFonts w:ascii="Arial" w:hAnsi="Arial" w:cs="Arial"/>
        </w:rPr>
        <w:t>.</w:t>
      </w:r>
    </w:p>
    <w:p w14:paraId="31725D73" w14:textId="77777777" w:rsidR="004A4287" w:rsidRDefault="004A4287" w:rsidP="00CE2254">
      <w:pPr>
        <w:jc w:val="both"/>
        <w:rPr>
          <w:rFonts w:ascii="Arial" w:hAnsi="Arial" w:cs="Arial"/>
        </w:rPr>
      </w:pPr>
    </w:p>
    <w:p w14:paraId="1916319C" w14:textId="3501D713" w:rsidR="002B6F17" w:rsidRPr="004A7FBE" w:rsidRDefault="00A2231F" w:rsidP="00CE22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0E4C53" w:rsidRPr="004A7FBE">
        <w:rPr>
          <w:rFonts w:ascii="Arial" w:hAnsi="Arial" w:cs="Arial"/>
          <w:b/>
          <w:bCs/>
        </w:rPr>
        <w:t xml:space="preserve"> – OBRIGAÇÕES E RESPONSABILIDADES</w:t>
      </w:r>
    </w:p>
    <w:p w14:paraId="5418C74C" w14:textId="0B77CFC9" w:rsidR="000E4C53" w:rsidRDefault="00553107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As partes devem cumprir as cláusulas avençadas neste Termo, respondendo pelas consequências de sua inexecução total ou parcial.</w:t>
      </w:r>
    </w:p>
    <w:p w14:paraId="0E6AFEAE" w14:textId="77777777" w:rsidR="004A4287" w:rsidRDefault="004A4287" w:rsidP="00CE2254">
      <w:pPr>
        <w:jc w:val="both"/>
        <w:rPr>
          <w:rFonts w:ascii="Arial" w:hAnsi="Arial" w:cs="Arial"/>
        </w:rPr>
      </w:pPr>
    </w:p>
    <w:p w14:paraId="6D990662" w14:textId="3C0F87CC" w:rsidR="004A7FBE" w:rsidRPr="00D00404" w:rsidRDefault="00131390" w:rsidP="00CE22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4A7FBE" w:rsidRPr="00D00404">
        <w:rPr>
          <w:rFonts w:ascii="Arial" w:hAnsi="Arial" w:cs="Arial"/>
          <w:b/>
          <w:bCs/>
        </w:rPr>
        <w:t>.1 – DA CONTRATADA</w:t>
      </w:r>
    </w:p>
    <w:p w14:paraId="67C4E886" w14:textId="43CC18EA" w:rsidR="004A7FBE" w:rsidRDefault="00131390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579AD">
        <w:rPr>
          <w:rFonts w:ascii="Arial" w:hAnsi="Arial" w:cs="Arial"/>
        </w:rPr>
        <w:t>.1.1 – Mante</w:t>
      </w:r>
      <w:r w:rsidR="004D689F">
        <w:rPr>
          <w:rFonts w:ascii="Arial" w:hAnsi="Arial" w:cs="Arial"/>
        </w:rPr>
        <w:t xml:space="preserve">r </w:t>
      </w:r>
      <w:r w:rsidR="002579AD">
        <w:rPr>
          <w:rFonts w:ascii="Arial" w:hAnsi="Arial" w:cs="Arial"/>
        </w:rPr>
        <w:t>durante todo o fornecimento do objet</w:t>
      </w:r>
      <w:r w:rsidR="003D171A">
        <w:rPr>
          <w:rFonts w:ascii="Arial" w:hAnsi="Arial" w:cs="Arial"/>
        </w:rPr>
        <w:t xml:space="preserve">o, em compatibilidade com as obrigações por ele assumidas, todas as condições de habilitação e qualificação exigidas no ato da contratação, devendo comunicar o </w:t>
      </w:r>
      <w:r w:rsidR="00383130">
        <w:rPr>
          <w:rFonts w:ascii="Arial" w:hAnsi="Arial" w:cs="Arial"/>
        </w:rPr>
        <w:t>CONTRATANTE a superveniência de fatos impeditivos da manutenção dessas condições.</w:t>
      </w:r>
    </w:p>
    <w:p w14:paraId="2267BABF" w14:textId="59AE4B68" w:rsidR="007371D5" w:rsidRDefault="00131390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6.1.2 – Fornecer os materiais de forma condizente ao objeto solicitado promovendo por sua conta despesas de transporte e tributos de qualquer natureza, em vista das responsabilidades que lhe cabem na entrega, resguardando a máxima qualidade e quantidade necessária, sempre em conformidade com as especificações deste Termo.</w:t>
      </w:r>
    </w:p>
    <w:p w14:paraId="3C8EF461" w14:textId="6A8998CA" w:rsidR="00131390" w:rsidRDefault="00A35723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6.1.3 – Dispor de veículo necessário e adequado para o transporte, bem como, de carregadores para a descarga dos materiais no local de entrega.</w:t>
      </w:r>
    </w:p>
    <w:p w14:paraId="0834825C" w14:textId="79288E30" w:rsidR="00A35723" w:rsidRDefault="00A35723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6.1.4 – Prestar todo e qualquer esclarecimento ou informação solicitada pela fiscalização do CONTRATANTE.</w:t>
      </w:r>
    </w:p>
    <w:p w14:paraId="754366C0" w14:textId="5DDCBBE3" w:rsidR="00A35723" w:rsidRDefault="00A35723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="00B96877">
        <w:rPr>
          <w:rFonts w:ascii="Arial" w:hAnsi="Arial" w:cs="Arial"/>
        </w:rPr>
        <w:t>5 – Respeitar o prazo de entrega, bem como, cumprir todas as demais exigências impostas neste Termo.</w:t>
      </w:r>
    </w:p>
    <w:p w14:paraId="1E489150" w14:textId="0B540242" w:rsidR="00B96877" w:rsidRDefault="00B96877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6.1.6 – Responder pelos danos causados diretamente ao CONTRATANTE ou a Terceiros, decorrentes de sua culpa ou dolo durante o fornecimento dos materiais, respondendo por si e por seus sucessores.</w:t>
      </w:r>
    </w:p>
    <w:p w14:paraId="371B0A92" w14:textId="0110E5CD" w:rsidR="00B96877" w:rsidRDefault="00CF27AF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96877">
        <w:rPr>
          <w:rFonts w:ascii="Arial" w:hAnsi="Arial" w:cs="Arial"/>
        </w:rPr>
        <w:t>.1.7 – Responsabilizar-se por quaisquer materiais entregues, que se encontrar</w:t>
      </w:r>
      <w:r w:rsidR="00C1616D">
        <w:rPr>
          <w:rFonts w:ascii="Arial" w:hAnsi="Arial" w:cs="Arial"/>
        </w:rPr>
        <w:t>em</w:t>
      </w:r>
      <w:r w:rsidR="00B96877">
        <w:rPr>
          <w:rFonts w:ascii="Arial" w:hAnsi="Arial" w:cs="Arial"/>
        </w:rPr>
        <w:t xml:space="preserve"> com defeito de fabricação, fora das especificações deste Termo e diferentes das cotadas em sua proposta de preços, devendo ser</w:t>
      </w:r>
      <w:r w:rsidR="00ED12DB">
        <w:rPr>
          <w:rFonts w:ascii="Arial" w:hAnsi="Arial" w:cs="Arial"/>
        </w:rPr>
        <w:t xml:space="preserve"> </w:t>
      </w:r>
      <w:r w:rsidR="00B96877">
        <w:rPr>
          <w:rFonts w:ascii="Arial" w:hAnsi="Arial" w:cs="Arial"/>
        </w:rPr>
        <w:t>substituídos no prazo de 48 (quarenta e oito) horas, após o recebimento da notificação da Secretaria solicitante.</w:t>
      </w:r>
    </w:p>
    <w:p w14:paraId="1CC9750C" w14:textId="08B38418" w:rsidR="00ED12DB" w:rsidRDefault="00CF27AF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6.1.8 – Comunicar o CONTRATANTE, por escrito, no prazo máximo de 24 (vinte e quatro) horas </w:t>
      </w:r>
      <w:r w:rsidR="00E75ACA">
        <w:rPr>
          <w:rFonts w:ascii="Arial" w:hAnsi="Arial" w:cs="Arial"/>
        </w:rPr>
        <w:t>que anteceder o prazo de vencimento da entrega, os motivos que impossibilitem o seu cumprimento.</w:t>
      </w:r>
    </w:p>
    <w:p w14:paraId="352D0A26" w14:textId="32B86599" w:rsidR="00E75ACA" w:rsidRDefault="00E75ACA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6.7.9 – Efetuar a entrega dos materiais, na data prevista, em perfeitas condições, no local indicado pelo CONTRANTE.</w:t>
      </w:r>
    </w:p>
    <w:p w14:paraId="134443D8" w14:textId="025A4A6D" w:rsidR="00E75ACA" w:rsidRDefault="00036332" w:rsidP="00CE2254">
      <w:pPr>
        <w:jc w:val="both"/>
        <w:rPr>
          <w:rFonts w:ascii="Arial" w:hAnsi="Arial" w:cs="Arial"/>
          <w:b/>
          <w:bCs/>
        </w:rPr>
      </w:pPr>
      <w:r w:rsidRPr="00036332">
        <w:rPr>
          <w:rFonts w:ascii="Arial" w:hAnsi="Arial" w:cs="Arial"/>
          <w:b/>
          <w:bCs/>
        </w:rPr>
        <w:t>6.2 – DO CONTRATANTE</w:t>
      </w:r>
    </w:p>
    <w:p w14:paraId="436591C6" w14:textId="5235465A" w:rsidR="00036332" w:rsidRDefault="00137F6D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6.2.1 – Promover o acompanhamento e fiscalização durante o fornecimento do objeto contratado, de forma que sejam mantidas as condições de habilitação e qualificação exigidas da CONTRATADA.</w:t>
      </w:r>
    </w:p>
    <w:p w14:paraId="766E93A5" w14:textId="37AB9864" w:rsidR="00137F6D" w:rsidRDefault="00591996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6.2.2 – Aplicar as penalidades por descumprimento do pactuado neste Termo.</w:t>
      </w:r>
    </w:p>
    <w:p w14:paraId="61510B87" w14:textId="57366545" w:rsidR="00591996" w:rsidRDefault="00591996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6.2.3 – Efetuar o pagamento à CONTRATADA, de acordo com as condições de preços e prazos estabelecidos neste Termo.</w:t>
      </w:r>
    </w:p>
    <w:p w14:paraId="42C30082" w14:textId="11205BCE" w:rsidR="006F00D0" w:rsidRDefault="006F00D0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</w:t>
      </w:r>
      <w:r w:rsidR="0003010E">
        <w:rPr>
          <w:rFonts w:ascii="Arial" w:hAnsi="Arial" w:cs="Arial"/>
        </w:rPr>
        <w:t xml:space="preserve">4 – Expedir a </w:t>
      </w:r>
      <w:r w:rsidR="008825F1">
        <w:rPr>
          <w:rFonts w:ascii="Arial" w:hAnsi="Arial" w:cs="Arial"/>
        </w:rPr>
        <w:t>Autorização de Entrega</w:t>
      </w:r>
      <w:r w:rsidR="0003010E">
        <w:rPr>
          <w:rFonts w:ascii="Arial" w:hAnsi="Arial" w:cs="Arial"/>
        </w:rPr>
        <w:t xml:space="preserve"> por qualquer meio de comunicação que possibilite a comprovação do </w:t>
      </w:r>
      <w:r w:rsidR="00B57277">
        <w:rPr>
          <w:rFonts w:ascii="Arial" w:hAnsi="Arial" w:cs="Arial"/>
        </w:rPr>
        <w:t>respectivo recebimento por parte da CONTRATADA.</w:t>
      </w:r>
    </w:p>
    <w:p w14:paraId="4DB0B14C" w14:textId="45C9B96B" w:rsidR="009A7DFC" w:rsidRDefault="009A7DFC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6.2.5 – Prestar informações e os esclarecimentos solicitados pela CONTRATADA para o fiel cumprimento das obrigações.</w:t>
      </w:r>
    </w:p>
    <w:p w14:paraId="7EAACCF7" w14:textId="39B91694" w:rsidR="009A7DFC" w:rsidRDefault="009A7DFC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6.2.6 </w:t>
      </w:r>
      <w:r w:rsidR="000609C6">
        <w:rPr>
          <w:rFonts w:ascii="Arial" w:hAnsi="Arial" w:cs="Arial"/>
        </w:rPr>
        <w:t>– Notificar a CONTRATADA, caso constate que as características básica</w:t>
      </w:r>
      <w:r w:rsidR="00CA6999">
        <w:rPr>
          <w:rFonts w:ascii="Arial" w:hAnsi="Arial" w:cs="Arial"/>
        </w:rPr>
        <w:t>s não correspondem às exigências do presente Termo, que providenciará a substituição, no prazo de 48 (quarenta e oito) horas, se</w:t>
      </w:r>
      <w:r w:rsidR="00031960">
        <w:rPr>
          <w:rFonts w:ascii="Arial" w:hAnsi="Arial" w:cs="Arial"/>
        </w:rPr>
        <w:t>m qualquer ônus para o CONTRATANTE, independentemente da aplicação das penalidades cabíveis.</w:t>
      </w:r>
    </w:p>
    <w:p w14:paraId="0CA3FC8B" w14:textId="77777777" w:rsidR="004A4287" w:rsidRDefault="004A4287" w:rsidP="00CE2254">
      <w:pPr>
        <w:jc w:val="both"/>
        <w:rPr>
          <w:rFonts w:ascii="Arial" w:hAnsi="Arial" w:cs="Arial"/>
        </w:rPr>
      </w:pPr>
    </w:p>
    <w:p w14:paraId="65D0E130" w14:textId="5530DEF8" w:rsidR="00815E9B" w:rsidRPr="007A1D05" w:rsidRDefault="00815E9B" w:rsidP="00CE2254">
      <w:pPr>
        <w:jc w:val="both"/>
        <w:rPr>
          <w:rFonts w:ascii="Arial" w:hAnsi="Arial" w:cs="Arial"/>
          <w:b/>
          <w:bCs/>
        </w:rPr>
      </w:pPr>
      <w:r w:rsidRPr="007A1D05">
        <w:rPr>
          <w:rFonts w:ascii="Arial" w:hAnsi="Arial" w:cs="Arial"/>
          <w:b/>
          <w:bCs/>
        </w:rPr>
        <w:t>8 – DA FISCALIZAÇÃO</w:t>
      </w:r>
    </w:p>
    <w:p w14:paraId="0422EFB4" w14:textId="0A1C0CA2" w:rsidR="00815E9B" w:rsidRDefault="00815E9B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acomp</w:t>
      </w:r>
      <w:r w:rsidR="003F6249">
        <w:rPr>
          <w:rFonts w:ascii="Arial" w:hAnsi="Arial" w:cs="Arial"/>
        </w:rPr>
        <w:t>anhamento e a fiscalização da contratação, caberá ao servidor designado pelo Secretário Municipal de Administraçã</w:t>
      </w:r>
      <w:r w:rsidR="007C6D3D">
        <w:rPr>
          <w:rFonts w:ascii="Arial" w:hAnsi="Arial" w:cs="Arial"/>
        </w:rPr>
        <w:t>o, Receita e Tributação</w:t>
      </w:r>
      <w:r w:rsidR="003F6249">
        <w:rPr>
          <w:rFonts w:ascii="Arial" w:hAnsi="Arial" w:cs="Arial"/>
        </w:rPr>
        <w:t xml:space="preserve"> que determinará o que for necessário para regularização de faltas ou defeitos, nos termos do art. 67 da Lei Federal nº 8.666/1993 e, sua falta ou impedimento, pelo seu substituto.</w:t>
      </w:r>
    </w:p>
    <w:p w14:paraId="711D55CD" w14:textId="77777777" w:rsidR="004A4287" w:rsidRDefault="004A4287" w:rsidP="00CE2254">
      <w:pPr>
        <w:jc w:val="both"/>
        <w:rPr>
          <w:rFonts w:ascii="Arial" w:hAnsi="Arial" w:cs="Arial"/>
        </w:rPr>
      </w:pPr>
    </w:p>
    <w:p w14:paraId="7984B816" w14:textId="7F2138C9" w:rsidR="0093143F" w:rsidRPr="006637A9" w:rsidRDefault="0093143F" w:rsidP="00CE2254">
      <w:pPr>
        <w:jc w:val="both"/>
        <w:rPr>
          <w:rFonts w:ascii="Arial" w:hAnsi="Arial" w:cs="Arial"/>
          <w:b/>
          <w:bCs/>
        </w:rPr>
      </w:pPr>
      <w:r w:rsidRPr="006637A9">
        <w:rPr>
          <w:rFonts w:ascii="Arial" w:hAnsi="Arial" w:cs="Arial"/>
          <w:b/>
          <w:bCs/>
        </w:rPr>
        <w:t>9 – DAS DISPOSIÇÕES GERAIS</w:t>
      </w:r>
    </w:p>
    <w:p w14:paraId="7FEBF5B2" w14:textId="3E99F4F5" w:rsidR="0093143F" w:rsidRDefault="0093143F" w:rsidP="00CE2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Não poderão participar, direta ou indiretamente, da licitação ou do fornecimento, os interessados:</w:t>
      </w:r>
    </w:p>
    <w:p w14:paraId="34D505A8" w14:textId="583F0F4C" w:rsidR="0093143F" w:rsidRDefault="0093143F" w:rsidP="0093143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Cuja falência tenha sido decretada, ou deferida a recuperação judicial, ou homologado o plano de recuperação extrajudicial, bem como, tenha </w:t>
      </w:r>
      <w:r w:rsidR="00232507">
        <w:rPr>
          <w:rFonts w:ascii="Arial" w:hAnsi="Arial" w:cs="Arial"/>
        </w:rPr>
        <w:t>concordata concedida, em concurso de credores, em dissolução, em processo de liquidação e em consórcios ou associações de empresas, qualquer que seja sua forma de constituição;</w:t>
      </w:r>
    </w:p>
    <w:p w14:paraId="1789BB2E" w14:textId="35B9C501" w:rsidR="00232507" w:rsidRDefault="00E5240B" w:rsidP="0093143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Suspensos temporariamente de participação em licitação e impedidos de contratar com a Administração, nos termos do art. 87, inciso III, da Lei nº 8.666/1993</w:t>
      </w:r>
      <w:r w:rsidR="000B765A">
        <w:rPr>
          <w:rFonts w:ascii="Arial" w:hAnsi="Arial" w:cs="Arial"/>
        </w:rPr>
        <w:t>;</w:t>
      </w:r>
    </w:p>
    <w:p w14:paraId="2CC9CD2F" w14:textId="3F6707A0" w:rsidR="000B765A" w:rsidRDefault="000B765A" w:rsidP="0093143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Declarados inidôneos para licitar ou contratar com qualquer órgão da Administração Pública, direta ou indireta, Federal, Estadual ou Municipal, nos termos do art. </w:t>
      </w:r>
      <w:r w:rsidR="008E60F7">
        <w:rPr>
          <w:rFonts w:ascii="Arial" w:hAnsi="Arial" w:cs="Arial"/>
        </w:rPr>
        <w:t>87, inciso IV, da Lei nº 8.666/1993;</w:t>
      </w:r>
    </w:p>
    <w:p w14:paraId="357084AC" w14:textId="6F2D9364" w:rsidR="008E60F7" w:rsidRDefault="008E60F7" w:rsidP="008E60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Cujo estatuto ou contrato social não inclua o objeto deste procedimento licitatório;</w:t>
      </w:r>
    </w:p>
    <w:p w14:paraId="383FB2F3" w14:textId="307763CC" w:rsidR="008E60F7" w:rsidRDefault="008E60F7" w:rsidP="008E60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 se encontrem enquadrados nas vedações estabelecidas pelo art. 9º da Lei nº 8.666/1996;</w:t>
      </w:r>
    </w:p>
    <w:p w14:paraId="7884EEC7" w14:textId="68BA0343" w:rsidR="008E60F7" w:rsidRDefault="006727D0" w:rsidP="008E60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Constituídos sob a forma de cooperativas que configurem </w:t>
      </w:r>
      <w:r w:rsidR="0058623A">
        <w:rPr>
          <w:rFonts w:ascii="Arial" w:hAnsi="Arial" w:cs="Arial"/>
        </w:rPr>
        <w:t>intermediação de mão de obra subordinada (Lei Federal nº 12.690/2012, art. 5º; súmula 281 do TCU; Instrução Normativa nº 02/008 do MPOG, art. 4</w:t>
      </w:r>
      <w:r w:rsidR="00FC0499">
        <w:rPr>
          <w:rFonts w:ascii="Arial" w:hAnsi="Arial" w:cs="Arial"/>
        </w:rPr>
        <w:t>º, incisos I e II).</w:t>
      </w:r>
    </w:p>
    <w:p w14:paraId="3FC191B7" w14:textId="4ABA0827" w:rsidR="00DA420A" w:rsidRDefault="00DA420A" w:rsidP="00DA42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DA420A">
        <w:rPr>
          <w:rFonts w:ascii="Arial" w:hAnsi="Arial" w:cs="Arial"/>
          <w:b/>
          <w:bCs/>
        </w:rPr>
        <w:t>10 – DOTAÇÃO ORÇAMENTÁRIA</w:t>
      </w:r>
    </w:p>
    <w:p w14:paraId="342AA5AA" w14:textId="563863A6" w:rsidR="00DA420A" w:rsidRDefault="00DA420A" w:rsidP="00DA42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708B1">
        <w:rPr>
          <w:rFonts w:ascii="Arial" w:hAnsi="Arial" w:cs="Arial"/>
        </w:rPr>
        <w:t xml:space="preserve">A despesa </w:t>
      </w:r>
      <w:r w:rsidR="008C7231">
        <w:rPr>
          <w:rFonts w:ascii="Arial" w:hAnsi="Arial" w:cs="Arial"/>
        </w:rPr>
        <w:t>será</w:t>
      </w:r>
      <w:r w:rsidR="001708B1">
        <w:rPr>
          <w:rFonts w:ascii="Arial" w:hAnsi="Arial" w:cs="Arial"/>
        </w:rPr>
        <w:t xml:space="preserve"> assegurada por recursos que estarão livres e não comprometidos, conforme dotação orçamentária vigente para o exercício de 2023</w:t>
      </w:r>
      <w:r w:rsidR="006F6F05">
        <w:rPr>
          <w:rFonts w:ascii="Arial" w:hAnsi="Arial" w:cs="Arial"/>
        </w:rPr>
        <w:t xml:space="preserve">, pertinentes à Secretaria Municipal de </w:t>
      </w:r>
      <w:r w:rsidR="002E3EC5">
        <w:rPr>
          <w:rFonts w:ascii="Arial" w:hAnsi="Arial" w:cs="Arial"/>
        </w:rPr>
        <w:t>Administração, Receita e Tributação: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D03B0" w14:paraId="60A36EDB" w14:textId="77777777" w:rsidTr="00DD03B0">
        <w:tc>
          <w:tcPr>
            <w:tcW w:w="4530" w:type="dxa"/>
          </w:tcPr>
          <w:p w14:paraId="7EDD6DCD" w14:textId="316247DD" w:rsidR="00DD03B0" w:rsidRPr="0027546D" w:rsidRDefault="008C7231" w:rsidP="002754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7546D"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4531" w:type="dxa"/>
          </w:tcPr>
          <w:p w14:paraId="0FCA5820" w14:textId="399C8CA3" w:rsidR="00DD03B0" w:rsidRDefault="009D1CEA" w:rsidP="009D1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04.122.0010.2.163</w:t>
            </w:r>
          </w:p>
        </w:tc>
      </w:tr>
      <w:tr w:rsidR="00DD03B0" w14:paraId="660E68E0" w14:textId="77777777" w:rsidTr="00DD03B0">
        <w:tc>
          <w:tcPr>
            <w:tcW w:w="4530" w:type="dxa"/>
          </w:tcPr>
          <w:p w14:paraId="78E0C057" w14:textId="093EB04D" w:rsidR="00DD03B0" w:rsidRPr="0027546D" w:rsidRDefault="008C7231" w:rsidP="002754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7546D">
              <w:rPr>
                <w:rFonts w:ascii="Arial" w:hAnsi="Arial" w:cs="Arial"/>
                <w:b/>
                <w:bCs/>
              </w:rPr>
              <w:t>Natureza</w:t>
            </w:r>
          </w:p>
        </w:tc>
        <w:tc>
          <w:tcPr>
            <w:tcW w:w="4531" w:type="dxa"/>
          </w:tcPr>
          <w:p w14:paraId="613FC250" w14:textId="3E06E139" w:rsidR="00DD03B0" w:rsidRDefault="00143349" w:rsidP="00275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3.3.90.3</w:t>
            </w:r>
            <w:r w:rsidR="00E548AF">
              <w:rPr>
                <w:rFonts w:ascii="Arial" w:hAnsi="Arial" w:cs="Arial"/>
              </w:rPr>
              <w:t>9</w:t>
            </w:r>
            <w:r w:rsidR="00284593">
              <w:rPr>
                <w:rFonts w:ascii="Arial" w:hAnsi="Arial" w:cs="Arial"/>
              </w:rPr>
              <w:t>.63</w:t>
            </w:r>
          </w:p>
        </w:tc>
      </w:tr>
      <w:tr w:rsidR="00DD03B0" w14:paraId="25728900" w14:textId="77777777" w:rsidTr="00DD03B0">
        <w:tc>
          <w:tcPr>
            <w:tcW w:w="4530" w:type="dxa"/>
          </w:tcPr>
          <w:p w14:paraId="51DA5634" w14:textId="4D307ABA" w:rsidR="00DD03B0" w:rsidRPr="0027546D" w:rsidRDefault="008C7231" w:rsidP="002754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7546D">
              <w:rPr>
                <w:rFonts w:ascii="Arial" w:hAnsi="Arial" w:cs="Arial"/>
                <w:b/>
                <w:bCs/>
              </w:rPr>
              <w:t>Ficha</w:t>
            </w:r>
          </w:p>
        </w:tc>
        <w:tc>
          <w:tcPr>
            <w:tcW w:w="4531" w:type="dxa"/>
          </w:tcPr>
          <w:p w14:paraId="4029FA42" w14:textId="00554B67" w:rsidR="00DD03B0" w:rsidRDefault="00397ADF" w:rsidP="00275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</w:t>
            </w:r>
          </w:p>
        </w:tc>
      </w:tr>
      <w:tr w:rsidR="00DD03B0" w14:paraId="3AE7D03B" w14:textId="77777777" w:rsidTr="00DD03B0">
        <w:tc>
          <w:tcPr>
            <w:tcW w:w="4530" w:type="dxa"/>
          </w:tcPr>
          <w:p w14:paraId="35FE825E" w14:textId="077CF721" w:rsidR="00DD03B0" w:rsidRPr="0027546D" w:rsidRDefault="008C7231" w:rsidP="002754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7546D">
              <w:rPr>
                <w:rFonts w:ascii="Arial" w:hAnsi="Arial" w:cs="Arial"/>
                <w:b/>
                <w:bCs/>
              </w:rPr>
              <w:t>Fonte</w:t>
            </w:r>
          </w:p>
        </w:tc>
        <w:tc>
          <w:tcPr>
            <w:tcW w:w="4531" w:type="dxa"/>
          </w:tcPr>
          <w:p w14:paraId="7FDC20EB" w14:textId="743D8979" w:rsidR="00DD03B0" w:rsidRDefault="000F03F1" w:rsidP="00275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280401">
              <w:rPr>
                <w:rFonts w:ascii="Arial" w:hAnsi="Arial" w:cs="Arial"/>
              </w:rPr>
              <w:t>0401 – Royalties – Lei 9.478/97</w:t>
            </w:r>
          </w:p>
        </w:tc>
      </w:tr>
    </w:tbl>
    <w:p w14:paraId="54E614BF" w14:textId="77777777" w:rsidR="00DD03B0" w:rsidRPr="00DA420A" w:rsidRDefault="00DD03B0" w:rsidP="00DA420A">
      <w:pPr>
        <w:jc w:val="both"/>
        <w:rPr>
          <w:rFonts w:ascii="Arial" w:hAnsi="Arial" w:cs="Arial"/>
        </w:rPr>
      </w:pPr>
    </w:p>
    <w:p w14:paraId="431C0C1D" w14:textId="360747B6" w:rsidR="004A4287" w:rsidRDefault="004A4287" w:rsidP="004A4287">
      <w:pPr>
        <w:jc w:val="both"/>
        <w:rPr>
          <w:rFonts w:ascii="Arial" w:hAnsi="Arial" w:cs="Arial"/>
        </w:rPr>
      </w:pPr>
    </w:p>
    <w:p w14:paraId="5056E111" w14:textId="77777777" w:rsidR="004A4287" w:rsidRDefault="004A4287" w:rsidP="004A4287">
      <w:pPr>
        <w:jc w:val="both"/>
        <w:rPr>
          <w:rFonts w:ascii="Arial" w:hAnsi="Arial" w:cs="Arial"/>
        </w:rPr>
      </w:pPr>
    </w:p>
    <w:p w14:paraId="0D25D037" w14:textId="66E41093" w:rsidR="004A4287" w:rsidRDefault="004A4287" w:rsidP="004A42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Saquarema, </w:t>
      </w:r>
      <w:r w:rsidR="00E14D31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1A2FD5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2023.</w:t>
      </w:r>
    </w:p>
    <w:p w14:paraId="716B2214" w14:textId="30051BC0" w:rsidR="004A4287" w:rsidRDefault="004A4287" w:rsidP="004A4287">
      <w:pPr>
        <w:jc w:val="center"/>
        <w:rPr>
          <w:rFonts w:ascii="Arial" w:hAnsi="Arial" w:cs="Arial"/>
        </w:rPr>
      </w:pPr>
    </w:p>
    <w:p w14:paraId="4F064EAB" w14:textId="77777777" w:rsidR="004A4287" w:rsidRDefault="004A4287" w:rsidP="004A4287">
      <w:pPr>
        <w:jc w:val="center"/>
        <w:rPr>
          <w:rFonts w:ascii="Arial" w:hAnsi="Arial" w:cs="Arial"/>
        </w:rPr>
      </w:pPr>
    </w:p>
    <w:p w14:paraId="26E190E4" w14:textId="3D8403A2" w:rsidR="004A4287" w:rsidRDefault="004A4287" w:rsidP="004A4287">
      <w:pPr>
        <w:jc w:val="center"/>
        <w:rPr>
          <w:rFonts w:ascii="Arial" w:hAnsi="Arial" w:cs="Arial"/>
          <w:i/>
          <w:iCs/>
        </w:rPr>
      </w:pPr>
      <w:proofErr w:type="spellStart"/>
      <w:r w:rsidRPr="004A4287">
        <w:rPr>
          <w:rFonts w:ascii="Arial" w:hAnsi="Arial" w:cs="Arial"/>
          <w:b/>
          <w:bCs/>
          <w:sz w:val="24"/>
          <w:szCs w:val="24"/>
        </w:rPr>
        <w:t>Hailson</w:t>
      </w:r>
      <w:proofErr w:type="spellEnd"/>
      <w:r w:rsidRPr="004A4287">
        <w:rPr>
          <w:rFonts w:ascii="Arial" w:hAnsi="Arial" w:cs="Arial"/>
          <w:b/>
          <w:bCs/>
          <w:sz w:val="24"/>
          <w:szCs w:val="24"/>
        </w:rPr>
        <w:t xml:space="preserve"> Alves Ramalho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4A4287">
        <w:rPr>
          <w:rFonts w:ascii="Arial" w:hAnsi="Arial" w:cs="Arial"/>
          <w:i/>
          <w:iCs/>
        </w:rPr>
        <w:t>Secretário Municipal de Administração,</w:t>
      </w:r>
      <w:r w:rsidR="001A2FD5">
        <w:rPr>
          <w:rFonts w:ascii="Arial" w:hAnsi="Arial" w:cs="Arial"/>
          <w:i/>
          <w:iCs/>
        </w:rPr>
        <w:br/>
      </w:r>
      <w:r w:rsidRPr="004A4287">
        <w:rPr>
          <w:rFonts w:ascii="Arial" w:hAnsi="Arial" w:cs="Arial"/>
          <w:i/>
          <w:iCs/>
        </w:rPr>
        <w:t>Receita e Tributação</w:t>
      </w:r>
    </w:p>
    <w:p w14:paraId="3C8C6737" w14:textId="71607EFF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1DF4EA8F" w14:textId="57D73568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7628BF3A" w14:textId="143D1C38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07704579" w14:textId="7925DE1D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3CC6F05A" w14:textId="36FF833D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035A8D23" w14:textId="43E52040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48131B5B" w14:textId="200D3F50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37429DF4" w14:textId="11B274D5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0638C508" w14:textId="4AEB797B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46A038A7" w14:textId="0BAA37C3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1C29E632" w14:textId="0E70C20A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16D0C41D" w14:textId="62005524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41CF204B" w14:textId="4216AB66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7ABA2CD6" w14:textId="53570434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4C491F79" w14:textId="2C4943F8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11C140DC" w14:textId="3DE20180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22607394" w14:textId="693EB3B4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2580F069" w14:textId="5E93B4D3" w:rsidR="00013F4D" w:rsidRDefault="00013F4D" w:rsidP="004A4287">
      <w:pPr>
        <w:jc w:val="center"/>
        <w:rPr>
          <w:rFonts w:ascii="Arial" w:hAnsi="Arial" w:cs="Arial"/>
          <w:i/>
          <w:iCs/>
        </w:rPr>
      </w:pPr>
    </w:p>
    <w:p w14:paraId="60CEBAAE" w14:textId="21A0592F" w:rsidR="00013F4D" w:rsidRPr="00013F4D" w:rsidRDefault="00013F4D" w:rsidP="00013F4D">
      <w:pPr>
        <w:rPr>
          <w:rFonts w:ascii="Arial" w:hAnsi="Arial" w:cs="Arial"/>
          <w:b/>
          <w:bCs/>
          <w:sz w:val="24"/>
          <w:szCs w:val="24"/>
        </w:rPr>
      </w:pPr>
      <w:r w:rsidRPr="00013F4D">
        <w:rPr>
          <w:rFonts w:ascii="Arial" w:hAnsi="Arial" w:cs="Arial"/>
          <w:b/>
          <w:bCs/>
          <w:sz w:val="24"/>
          <w:szCs w:val="24"/>
        </w:rPr>
        <w:t>À Controladoria Geral,</w:t>
      </w:r>
    </w:p>
    <w:p w14:paraId="1F8A22D6" w14:textId="11673F84" w:rsidR="00013F4D" w:rsidRDefault="00013F4D" w:rsidP="00013F4D">
      <w:pPr>
        <w:rPr>
          <w:rFonts w:ascii="Arial" w:hAnsi="Arial" w:cs="Arial"/>
          <w:b/>
          <w:bCs/>
        </w:rPr>
      </w:pPr>
    </w:p>
    <w:p w14:paraId="40FC6147" w14:textId="47BC0B7B" w:rsidR="00013F4D" w:rsidRDefault="00013F4D" w:rsidP="00013F4D">
      <w:pPr>
        <w:rPr>
          <w:rFonts w:ascii="Arial" w:hAnsi="Arial" w:cs="Arial"/>
          <w:sz w:val="24"/>
          <w:szCs w:val="24"/>
        </w:rPr>
      </w:pPr>
      <w:r w:rsidRPr="00013F4D">
        <w:rPr>
          <w:rFonts w:ascii="Arial" w:hAnsi="Arial" w:cs="Arial"/>
        </w:rPr>
        <w:tab/>
      </w:r>
      <w:r w:rsidRPr="00013F4D">
        <w:rPr>
          <w:rFonts w:ascii="Arial" w:hAnsi="Arial" w:cs="Arial"/>
          <w:sz w:val="24"/>
          <w:szCs w:val="24"/>
        </w:rPr>
        <w:t xml:space="preserve">Encaminhamos os autos </w:t>
      </w:r>
      <w:r>
        <w:rPr>
          <w:rFonts w:ascii="Arial" w:hAnsi="Arial" w:cs="Arial"/>
          <w:sz w:val="24"/>
          <w:szCs w:val="24"/>
        </w:rPr>
        <w:t>para análise do Termo de Referência.</w:t>
      </w:r>
    </w:p>
    <w:p w14:paraId="14114C2C" w14:textId="77777777" w:rsidR="00013F4D" w:rsidRPr="00013F4D" w:rsidRDefault="00013F4D" w:rsidP="00013F4D">
      <w:pPr>
        <w:rPr>
          <w:rFonts w:ascii="Arial" w:hAnsi="Arial" w:cs="Arial"/>
          <w:sz w:val="24"/>
          <w:szCs w:val="24"/>
        </w:rPr>
      </w:pPr>
    </w:p>
    <w:p w14:paraId="27C37EBB" w14:textId="77777777" w:rsidR="00013F4D" w:rsidRDefault="00013F4D" w:rsidP="00013F4D">
      <w:pPr>
        <w:jc w:val="center"/>
        <w:rPr>
          <w:rFonts w:ascii="Arial" w:hAnsi="Arial" w:cs="Arial"/>
        </w:rPr>
      </w:pPr>
    </w:p>
    <w:p w14:paraId="25895835" w14:textId="20726D10" w:rsidR="00013F4D" w:rsidRPr="00013F4D" w:rsidRDefault="00013F4D" w:rsidP="00013F4D">
      <w:pPr>
        <w:jc w:val="center"/>
        <w:rPr>
          <w:rFonts w:ascii="Arial" w:hAnsi="Arial" w:cs="Arial"/>
          <w:sz w:val="24"/>
          <w:szCs w:val="24"/>
        </w:rPr>
      </w:pPr>
      <w:r w:rsidRPr="00013F4D">
        <w:rPr>
          <w:rFonts w:ascii="Arial" w:hAnsi="Arial" w:cs="Arial"/>
          <w:sz w:val="24"/>
          <w:szCs w:val="24"/>
        </w:rPr>
        <w:t>Saquarema, 17 de fevereiro de 2023.</w:t>
      </w:r>
    </w:p>
    <w:p w14:paraId="2109B801" w14:textId="77777777" w:rsidR="00013F4D" w:rsidRDefault="00013F4D" w:rsidP="00013F4D">
      <w:pPr>
        <w:jc w:val="center"/>
        <w:rPr>
          <w:rFonts w:ascii="Arial" w:hAnsi="Arial" w:cs="Arial"/>
        </w:rPr>
      </w:pPr>
    </w:p>
    <w:p w14:paraId="0CE4D489" w14:textId="77777777" w:rsidR="00013F4D" w:rsidRDefault="00013F4D" w:rsidP="00013F4D">
      <w:pPr>
        <w:jc w:val="center"/>
        <w:rPr>
          <w:rFonts w:ascii="Arial" w:hAnsi="Arial" w:cs="Arial"/>
        </w:rPr>
      </w:pPr>
    </w:p>
    <w:p w14:paraId="41BA3AE6" w14:textId="77777777" w:rsidR="00013F4D" w:rsidRDefault="00013F4D" w:rsidP="00013F4D">
      <w:pPr>
        <w:jc w:val="center"/>
        <w:rPr>
          <w:rFonts w:ascii="Arial" w:hAnsi="Arial" w:cs="Arial"/>
          <w:i/>
          <w:iCs/>
        </w:rPr>
      </w:pPr>
      <w:proofErr w:type="spellStart"/>
      <w:r w:rsidRPr="004A4287">
        <w:rPr>
          <w:rFonts w:ascii="Arial" w:hAnsi="Arial" w:cs="Arial"/>
          <w:b/>
          <w:bCs/>
          <w:sz w:val="24"/>
          <w:szCs w:val="24"/>
        </w:rPr>
        <w:t>Hailson</w:t>
      </w:r>
      <w:proofErr w:type="spellEnd"/>
      <w:r w:rsidRPr="004A4287">
        <w:rPr>
          <w:rFonts w:ascii="Arial" w:hAnsi="Arial" w:cs="Arial"/>
          <w:b/>
          <w:bCs/>
          <w:sz w:val="24"/>
          <w:szCs w:val="24"/>
        </w:rPr>
        <w:t xml:space="preserve"> Alves Ramalho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4A4287">
        <w:rPr>
          <w:rFonts w:ascii="Arial" w:hAnsi="Arial" w:cs="Arial"/>
          <w:i/>
          <w:iCs/>
        </w:rPr>
        <w:t>Secretário Municipal de Administração, Receita e Tributação</w:t>
      </w:r>
    </w:p>
    <w:p w14:paraId="638CE3D5" w14:textId="77777777" w:rsidR="00013F4D" w:rsidRPr="004A4287" w:rsidRDefault="00013F4D" w:rsidP="004A428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13F4D" w:rsidRPr="004A4287" w:rsidSect="00156872">
      <w:headerReference w:type="default" r:id="rId8"/>
      <w:footerReference w:type="default" r:id="rId9"/>
      <w:pgSz w:w="11906" w:h="16838"/>
      <w:pgMar w:top="1701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AF87" w14:textId="77777777" w:rsidR="00A34FF4" w:rsidRDefault="00A34FF4" w:rsidP="00636DFF">
      <w:pPr>
        <w:spacing w:after="0" w:line="240" w:lineRule="auto"/>
      </w:pPr>
      <w:r>
        <w:separator/>
      </w:r>
    </w:p>
  </w:endnote>
  <w:endnote w:type="continuationSeparator" w:id="0">
    <w:p w14:paraId="44CB3DE1" w14:textId="77777777" w:rsidR="00A34FF4" w:rsidRDefault="00A34FF4" w:rsidP="0063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F534" w14:textId="77777777" w:rsidR="00A52330" w:rsidRDefault="00A52330" w:rsidP="00512CC4">
    <w:pPr>
      <w:pStyle w:val="SemEspaamento"/>
    </w:pPr>
    <w:r>
      <w:rPr>
        <w:noProof/>
        <w:lang w:eastAsia="pt-BR"/>
      </w:rPr>
      <w:drawing>
        <wp:inline distT="0" distB="0" distL="0" distR="0" wp14:anchorId="3A4743EE" wp14:editId="78AC726B">
          <wp:extent cx="5698392" cy="704196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 de Saquarema-Timbrado-A4-Verde - Cóp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571" cy="71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5057" w14:textId="77777777" w:rsidR="00A34FF4" w:rsidRDefault="00A34FF4" w:rsidP="00636DFF">
      <w:pPr>
        <w:spacing w:after="0" w:line="240" w:lineRule="auto"/>
      </w:pPr>
      <w:r>
        <w:separator/>
      </w:r>
    </w:p>
  </w:footnote>
  <w:footnote w:type="continuationSeparator" w:id="0">
    <w:p w14:paraId="3A233584" w14:textId="77777777" w:rsidR="00A34FF4" w:rsidRDefault="00A34FF4" w:rsidP="0063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C5A6" w14:textId="77777777" w:rsidR="00636DFF" w:rsidRDefault="000359F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8DD794" wp14:editId="0042047A">
              <wp:simplePos x="0" y="0"/>
              <wp:positionH relativeFrom="column">
                <wp:posOffset>622935</wp:posOffset>
              </wp:positionH>
              <wp:positionV relativeFrom="paragraph">
                <wp:posOffset>246380</wp:posOffset>
              </wp:positionV>
              <wp:extent cx="3495675" cy="6477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3F1D6" w14:textId="3FA5C3DC" w:rsidR="00A52330" w:rsidRPr="00A52330" w:rsidRDefault="00906847" w:rsidP="00A52330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  <w:r>
                            <w:t xml:space="preserve">  </w:t>
                          </w:r>
                          <w:r w:rsidR="00A52330" w:rsidRPr="00A52330">
                            <w:rPr>
                              <w:sz w:val="20"/>
                              <w:szCs w:val="20"/>
                            </w:rPr>
                            <w:t>Estado do Rio de Janeiro</w:t>
                          </w:r>
                        </w:p>
                        <w:p w14:paraId="3A714076" w14:textId="5D8813C3" w:rsidR="00A52330" w:rsidRPr="00A52330" w:rsidRDefault="00A52330" w:rsidP="00A52330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  <w:r w:rsidRPr="00A52330">
                            <w:rPr>
                              <w:sz w:val="20"/>
                              <w:szCs w:val="20"/>
                            </w:rPr>
                            <w:t xml:space="preserve">  Prefeitura de Saquarema</w:t>
                          </w:r>
                        </w:p>
                        <w:p w14:paraId="25C2BEAB" w14:textId="498CB72F" w:rsidR="00A52330" w:rsidRPr="00A52330" w:rsidRDefault="00A52330" w:rsidP="00A52330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  <w:r w:rsidRPr="00A52330">
                            <w:rPr>
                              <w:sz w:val="20"/>
                              <w:szCs w:val="20"/>
                            </w:rPr>
                            <w:t xml:space="preserve">  Secretaria</w:t>
                          </w:r>
                          <w:r w:rsidR="00BA1C74">
                            <w:rPr>
                              <w:sz w:val="20"/>
                              <w:szCs w:val="20"/>
                            </w:rPr>
                            <w:t xml:space="preserve"> Municipal de </w:t>
                          </w:r>
                          <w:r w:rsidR="00E80418">
                            <w:rPr>
                              <w:sz w:val="20"/>
                              <w:szCs w:val="20"/>
                            </w:rPr>
                            <w:t>Administração, Receita</w:t>
                          </w:r>
                          <w:r w:rsidR="001C764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80418">
                            <w:rPr>
                              <w:sz w:val="20"/>
                              <w:szCs w:val="20"/>
                            </w:rPr>
                            <w:t>e Tributação</w:t>
                          </w:r>
                        </w:p>
                        <w:p w14:paraId="3B196AC2" w14:textId="77777777" w:rsidR="00636DFF" w:rsidRPr="00636DFF" w:rsidRDefault="00636DFF" w:rsidP="00A5233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DD79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9.05pt;margin-top:19.4pt;width:275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" stroked="f">
              <v:textbox>
                <w:txbxContent>
                  <w:p w14:paraId="0753F1D6" w14:textId="3FA5C3DC" w:rsidR="00A52330" w:rsidRPr="00A52330" w:rsidRDefault="00906847" w:rsidP="00A52330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  <w:r>
                      <w:t xml:space="preserve">  </w:t>
                    </w:r>
                    <w:r w:rsidR="00A52330" w:rsidRPr="00A52330">
                      <w:rPr>
                        <w:sz w:val="20"/>
                        <w:szCs w:val="20"/>
                      </w:rPr>
                      <w:t>Estado do Rio de Janeiro</w:t>
                    </w:r>
                  </w:p>
                  <w:p w14:paraId="3A714076" w14:textId="5D8813C3" w:rsidR="00A52330" w:rsidRPr="00A52330" w:rsidRDefault="00A52330" w:rsidP="00A52330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  <w:r w:rsidRPr="00A52330">
                      <w:rPr>
                        <w:sz w:val="20"/>
                        <w:szCs w:val="20"/>
                      </w:rPr>
                      <w:t xml:space="preserve">  Prefeitura de Saquarema</w:t>
                    </w:r>
                  </w:p>
                  <w:p w14:paraId="25C2BEAB" w14:textId="498CB72F" w:rsidR="00A52330" w:rsidRPr="00A52330" w:rsidRDefault="00A52330" w:rsidP="00A52330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  <w:r w:rsidRPr="00A52330">
                      <w:rPr>
                        <w:sz w:val="20"/>
                        <w:szCs w:val="20"/>
                      </w:rPr>
                      <w:t xml:space="preserve">  Secretaria</w:t>
                    </w:r>
                    <w:r w:rsidR="00BA1C74">
                      <w:rPr>
                        <w:sz w:val="20"/>
                        <w:szCs w:val="20"/>
                      </w:rPr>
                      <w:t xml:space="preserve"> Municipal de </w:t>
                    </w:r>
                    <w:r w:rsidR="00E80418">
                      <w:rPr>
                        <w:sz w:val="20"/>
                        <w:szCs w:val="20"/>
                      </w:rPr>
                      <w:t>Administração, Receita</w:t>
                    </w:r>
                    <w:r w:rsidR="001C764D">
                      <w:rPr>
                        <w:sz w:val="20"/>
                        <w:szCs w:val="20"/>
                      </w:rPr>
                      <w:t xml:space="preserve"> </w:t>
                    </w:r>
                    <w:r w:rsidR="00E80418">
                      <w:rPr>
                        <w:sz w:val="20"/>
                        <w:szCs w:val="20"/>
                      </w:rPr>
                      <w:t>e Tributação</w:t>
                    </w:r>
                  </w:p>
                  <w:p w14:paraId="3B196AC2" w14:textId="77777777" w:rsidR="00636DFF" w:rsidRPr="00636DFF" w:rsidRDefault="00636DFF" w:rsidP="00A52330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512CC4">
      <w:rPr>
        <w:noProof/>
        <w:lang w:eastAsia="pt-BR"/>
      </w:rPr>
      <w:drawing>
        <wp:inline distT="0" distB="0" distL="0" distR="0" wp14:anchorId="1AD7A543" wp14:editId="7569F82F">
          <wp:extent cx="6227445" cy="857194"/>
          <wp:effectExtent l="0" t="0" r="190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 de Saquarema-Timbrado-A4-Verde - Có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6173" cy="869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2E1472" w14:textId="77777777" w:rsidR="00636DFF" w:rsidRDefault="00636D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15441"/>
    <w:multiLevelType w:val="hybridMultilevel"/>
    <w:tmpl w:val="62DCE6FE"/>
    <w:lvl w:ilvl="0" w:tplc="5E4AA7B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FF"/>
    <w:rsid w:val="00013F4D"/>
    <w:rsid w:val="00020003"/>
    <w:rsid w:val="00023F22"/>
    <w:rsid w:val="0003010E"/>
    <w:rsid w:val="00031960"/>
    <w:rsid w:val="000359F0"/>
    <w:rsid w:val="00036332"/>
    <w:rsid w:val="000609C6"/>
    <w:rsid w:val="00076018"/>
    <w:rsid w:val="000B765A"/>
    <w:rsid w:val="000D2850"/>
    <w:rsid w:val="000E180F"/>
    <w:rsid w:val="000E4C53"/>
    <w:rsid w:val="000E5117"/>
    <w:rsid w:val="000F02EB"/>
    <w:rsid w:val="000F03F1"/>
    <w:rsid w:val="00100C87"/>
    <w:rsid w:val="00102462"/>
    <w:rsid w:val="00107B86"/>
    <w:rsid w:val="00131390"/>
    <w:rsid w:val="00133DF7"/>
    <w:rsid w:val="00137F6D"/>
    <w:rsid w:val="00141E30"/>
    <w:rsid w:val="00143349"/>
    <w:rsid w:val="00143D59"/>
    <w:rsid w:val="001506E7"/>
    <w:rsid w:val="00156872"/>
    <w:rsid w:val="001708B1"/>
    <w:rsid w:val="00194A63"/>
    <w:rsid w:val="001A2FD5"/>
    <w:rsid w:val="001C764D"/>
    <w:rsid w:val="001F130A"/>
    <w:rsid w:val="001F6BC3"/>
    <w:rsid w:val="00212C3B"/>
    <w:rsid w:val="00225570"/>
    <w:rsid w:val="00232507"/>
    <w:rsid w:val="002579AD"/>
    <w:rsid w:val="0027546D"/>
    <w:rsid w:val="00280401"/>
    <w:rsid w:val="00284593"/>
    <w:rsid w:val="00285876"/>
    <w:rsid w:val="002B5546"/>
    <w:rsid w:val="002B6F17"/>
    <w:rsid w:val="002C5B95"/>
    <w:rsid w:val="002D3510"/>
    <w:rsid w:val="002E3EC5"/>
    <w:rsid w:val="002E4142"/>
    <w:rsid w:val="002F221F"/>
    <w:rsid w:val="00304819"/>
    <w:rsid w:val="003203D3"/>
    <w:rsid w:val="00333D80"/>
    <w:rsid w:val="00365060"/>
    <w:rsid w:val="003657BA"/>
    <w:rsid w:val="00383130"/>
    <w:rsid w:val="00395EE1"/>
    <w:rsid w:val="00397ADF"/>
    <w:rsid w:val="003D171A"/>
    <w:rsid w:val="003F1C55"/>
    <w:rsid w:val="003F6249"/>
    <w:rsid w:val="003F6CCA"/>
    <w:rsid w:val="00403081"/>
    <w:rsid w:val="00405589"/>
    <w:rsid w:val="0046153B"/>
    <w:rsid w:val="004871C7"/>
    <w:rsid w:val="00487D1B"/>
    <w:rsid w:val="00487F78"/>
    <w:rsid w:val="004A4287"/>
    <w:rsid w:val="004A7FBE"/>
    <w:rsid w:val="004B1F83"/>
    <w:rsid w:val="004D61F5"/>
    <w:rsid w:val="004D689F"/>
    <w:rsid w:val="004E3128"/>
    <w:rsid w:val="004E37AF"/>
    <w:rsid w:val="00504A90"/>
    <w:rsid w:val="00507433"/>
    <w:rsid w:val="00512CC4"/>
    <w:rsid w:val="00522A51"/>
    <w:rsid w:val="005409BD"/>
    <w:rsid w:val="00547187"/>
    <w:rsid w:val="00553107"/>
    <w:rsid w:val="00555CD1"/>
    <w:rsid w:val="005819DF"/>
    <w:rsid w:val="0058623A"/>
    <w:rsid w:val="00591996"/>
    <w:rsid w:val="00592FAE"/>
    <w:rsid w:val="005C5753"/>
    <w:rsid w:val="005C7647"/>
    <w:rsid w:val="00616F37"/>
    <w:rsid w:val="006267DD"/>
    <w:rsid w:val="00636DFF"/>
    <w:rsid w:val="006637A9"/>
    <w:rsid w:val="006727D0"/>
    <w:rsid w:val="006F00D0"/>
    <w:rsid w:val="006F6F05"/>
    <w:rsid w:val="0070110D"/>
    <w:rsid w:val="007018F8"/>
    <w:rsid w:val="00732594"/>
    <w:rsid w:val="00732B81"/>
    <w:rsid w:val="007371D5"/>
    <w:rsid w:val="007429A0"/>
    <w:rsid w:val="00772084"/>
    <w:rsid w:val="00782750"/>
    <w:rsid w:val="00795FF6"/>
    <w:rsid w:val="00796B67"/>
    <w:rsid w:val="007A1D05"/>
    <w:rsid w:val="007C2C53"/>
    <w:rsid w:val="007C6D3D"/>
    <w:rsid w:val="00815E9B"/>
    <w:rsid w:val="008235D7"/>
    <w:rsid w:val="008825F1"/>
    <w:rsid w:val="00885E4C"/>
    <w:rsid w:val="00894288"/>
    <w:rsid w:val="008B3DA7"/>
    <w:rsid w:val="008C55D5"/>
    <w:rsid w:val="008C65CF"/>
    <w:rsid w:val="008C7231"/>
    <w:rsid w:val="008E60F7"/>
    <w:rsid w:val="008F3257"/>
    <w:rsid w:val="008F3648"/>
    <w:rsid w:val="00906847"/>
    <w:rsid w:val="00914670"/>
    <w:rsid w:val="00915CFE"/>
    <w:rsid w:val="0093143F"/>
    <w:rsid w:val="00943849"/>
    <w:rsid w:val="0096727B"/>
    <w:rsid w:val="00971E13"/>
    <w:rsid w:val="00980D40"/>
    <w:rsid w:val="00997236"/>
    <w:rsid w:val="009A2FEE"/>
    <w:rsid w:val="009A7DFC"/>
    <w:rsid w:val="009B1460"/>
    <w:rsid w:val="009B7C56"/>
    <w:rsid w:val="009C24D6"/>
    <w:rsid w:val="009D1CEA"/>
    <w:rsid w:val="009D3B5D"/>
    <w:rsid w:val="009E06FE"/>
    <w:rsid w:val="00A025D1"/>
    <w:rsid w:val="00A154C9"/>
    <w:rsid w:val="00A16AF3"/>
    <w:rsid w:val="00A21F6A"/>
    <w:rsid w:val="00A2231F"/>
    <w:rsid w:val="00A334A2"/>
    <w:rsid w:val="00A34FF4"/>
    <w:rsid w:val="00A35723"/>
    <w:rsid w:val="00A52330"/>
    <w:rsid w:val="00A8044B"/>
    <w:rsid w:val="00A82693"/>
    <w:rsid w:val="00A82AD9"/>
    <w:rsid w:val="00A907B1"/>
    <w:rsid w:val="00A920D6"/>
    <w:rsid w:val="00AB0BDE"/>
    <w:rsid w:val="00AC7516"/>
    <w:rsid w:val="00AE3499"/>
    <w:rsid w:val="00AF7A99"/>
    <w:rsid w:val="00B07A71"/>
    <w:rsid w:val="00B14C80"/>
    <w:rsid w:val="00B2105C"/>
    <w:rsid w:val="00B30210"/>
    <w:rsid w:val="00B403F4"/>
    <w:rsid w:val="00B42AF9"/>
    <w:rsid w:val="00B57277"/>
    <w:rsid w:val="00B80391"/>
    <w:rsid w:val="00B96877"/>
    <w:rsid w:val="00BA1C74"/>
    <w:rsid w:val="00BB22DD"/>
    <w:rsid w:val="00BB7A52"/>
    <w:rsid w:val="00BC464E"/>
    <w:rsid w:val="00BE2A4C"/>
    <w:rsid w:val="00BF5A82"/>
    <w:rsid w:val="00C14A73"/>
    <w:rsid w:val="00C1616D"/>
    <w:rsid w:val="00C440B1"/>
    <w:rsid w:val="00C53836"/>
    <w:rsid w:val="00C6037D"/>
    <w:rsid w:val="00C72270"/>
    <w:rsid w:val="00C724E5"/>
    <w:rsid w:val="00CA6999"/>
    <w:rsid w:val="00CE2254"/>
    <w:rsid w:val="00CF27AF"/>
    <w:rsid w:val="00D00404"/>
    <w:rsid w:val="00D23236"/>
    <w:rsid w:val="00D30F92"/>
    <w:rsid w:val="00D61A62"/>
    <w:rsid w:val="00D73F48"/>
    <w:rsid w:val="00D91EFD"/>
    <w:rsid w:val="00DA3340"/>
    <w:rsid w:val="00DA420A"/>
    <w:rsid w:val="00DD03B0"/>
    <w:rsid w:val="00DD0FBE"/>
    <w:rsid w:val="00DD2488"/>
    <w:rsid w:val="00DE0DD9"/>
    <w:rsid w:val="00E0438C"/>
    <w:rsid w:val="00E14D31"/>
    <w:rsid w:val="00E17D92"/>
    <w:rsid w:val="00E322FA"/>
    <w:rsid w:val="00E33A70"/>
    <w:rsid w:val="00E45218"/>
    <w:rsid w:val="00E47BC6"/>
    <w:rsid w:val="00E50DFD"/>
    <w:rsid w:val="00E5240B"/>
    <w:rsid w:val="00E548AF"/>
    <w:rsid w:val="00E559CE"/>
    <w:rsid w:val="00E575F4"/>
    <w:rsid w:val="00E75ACA"/>
    <w:rsid w:val="00E75C7D"/>
    <w:rsid w:val="00E80418"/>
    <w:rsid w:val="00E96166"/>
    <w:rsid w:val="00E96381"/>
    <w:rsid w:val="00EA1EF1"/>
    <w:rsid w:val="00EA64BE"/>
    <w:rsid w:val="00EA6838"/>
    <w:rsid w:val="00EB34AE"/>
    <w:rsid w:val="00ED12DB"/>
    <w:rsid w:val="00ED3593"/>
    <w:rsid w:val="00EE03B5"/>
    <w:rsid w:val="00EE7820"/>
    <w:rsid w:val="00F046B1"/>
    <w:rsid w:val="00F15A63"/>
    <w:rsid w:val="00F30D9F"/>
    <w:rsid w:val="00F32F06"/>
    <w:rsid w:val="00F457F6"/>
    <w:rsid w:val="00F6155B"/>
    <w:rsid w:val="00F645F4"/>
    <w:rsid w:val="00F7254A"/>
    <w:rsid w:val="00F95484"/>
    <w:rsid w:val="00FA2406"/>
    <w:rsid w:val="00FB7B86"/>
    <w:rsid w:val="00FC0499"/>
    <w:rsid w:val="00FD0F33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3AB2F"/>
  <w15:docId w15:val="{AAEEB49B-6FC2-4815-9A9A-41C9B33F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6D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36DFF"/>
  </w:style>
  <w:style w:type="paragraph" w:styleId="Rodap">
    <w:name w:val="footer"/>
    <w:basedOn w:val="Normal"/>
    <w:link w:val="RodapChar"/>
    <w:uiPriority w:val="99"/>
    <w:unhideWhenUsed/>
    <w:rsid w:val="00636D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36DFF"/>
  </w:style>
  <w:style w:type="paragraph" w:styleId="Textodebalo">
    <w:name w:val="Balloon Text"/>
    <w:basedOn w:val="Normal"/>
    <w:link w:val="TextodebaloChar"/>
    <w:uiPriority w:val="99"/>
    <w:semiHidden/>
    <w:unhideWhenUsed/>
    <w:rsid w:val="00636DF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DF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233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3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103E-1DD2-49E2-87C1-6BF0DF1D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Luiz barroso oliveira</dc:creator>
  <cp:lastModifiedBy>Daiane Cruz da Silva Mendonça</cp:lastModifiedBy>
  <cp:revision>2</cp:revision>
  <cp:lastPrinted>2023-03-10T12:19:00Z</cp:lastPrinted>
  <dcterms:created xsi:type="dcterms:W3CDTF">2023-03-16T17:10:00Z</dcterms:created>
  <dcterms:modified xsi:type="dcterms:W3CDTF">2023-03-16T17:10:00Z</dcterms:modified>
</cp:coreProperties>
</file>