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1140" w:type="dxa"/>
        <w:jc w:val="center"/>
        <w:tblLook w:val="04A0" w:firstRow="1" w:lastRow="0" w:firstColumn="1" w:lastColumn="0" w:noHBand="0" w:noVBand="1"/>
      </w:tblPr>
      <w:tblGrid>
        <w:gridCol w:w="1252"/>
        <w:gridCol w:w="4650"/>
        <w:gridCol w:w="1417"/>
        <w:gridCol w:w="1843"/>
        <w:gridCol w:w="1978"/>
      </w:tblGrid>
      <w:tr w:rsidR="00D839B1" w:rsidRPr="00E45B93" w14:paraId="09249370" w14:textId="77777777" w:rsidTr="00D839B1">
        <w:trPr>
          <w:jc w:val="center"/>
        </w:trPr>
        <w:tc>
          <w:tcPr>
            <w:tcW w:w="1252" w:type="dxa"/>
          </w:tcPr>
          <w:p w14:paraId="0044D7AA" w14:textId="0B1F8BDD" w:rsidR="00D839B1" w:rsidRPr="00E45B93" w:rsidRDefault="00D839B1" w:rsidP="00300B49">
            <w:pPr>
              <w:spacing w:line="276" w:lineRule="auto"/>
              <w:jc w:val="center"/>
              <w:rPr>
                <w:b/>
              </w:rPr>
            </w:pPr>
            <w:r w:rsidRPr="008A1C8E">
              <w:t xml:space="preserve">       Item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D839B1" w:rsidRPr="00B160FF" w:rsidRDefault="00D839B1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7ADF9864" w:rsidR="00D839B1" w:rsidRPr="00B160FF" w:rsidRDefault="00D839B1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843" w:type="dxa"/>
          </w:tcPr>
          <w:p w14:paraId="483A3784" w14:textId="24A0048E" w:rsidR="00D839B1" w:rsidRPr="00E45B93" w:rsidRDefault="00D839B1" w:rsidP="00300B49">
            <w:pPr>
              <w:spacing w:line="276" w:lineRule="auto"/>
              <w:jc w:val="center"/>
            </w:pPr>
            <w:r w:rsidRPr="008A1C8E">
              <w:t>Valor Unitário</w:t>
            </w:r>
          </w:p>
        </w:tc>
        <w:tc>
          <w:tcPr>
            <w:tcW w:w="1978" w:type="dxa"/>
          </w:tcPr>
          <w:p w14:paraId="7C70A987" w14:textId="29DB8115" w:rsidR="00D839B1" w:rsidRDefault="00D839B1" w:rsidP="00300B49">
            <w:pPr>
              <w:spacing w:line="276" w:lineRule="auto"/>
              <w:jc w:val="center"/>
            </w:pPr>
            <w:r w:rsidRPr="008A1C8E">
              <w:t>Valor Total</w:t>
            </w:r>
          </w:p>
        </w:tc>
      </w:tr>
      <w:tr w:rsidR="00D839B1" w:rsidRPr="00E45B93" w14:paraId="26A86181" w14:textId="1AB75AF7" w:rsidTr="00D839B1">
        <w:trPr>
          <w:jc w:val="center"/>
        </w:trPr>
        <w:tc>
          <w:tcPr>
            <w:tcW w:w="1252" w:type="dxa"/>
            <w:vAlign w:val="center"/>
          </w:tcPr>
          <w:p w14:paraId="7C346F22" w14:textId="77777777" w:rsidR="00D839B1" w:rsidRPr="00E45B93" w:rsidRDefault="00D839B1" w:rsidP="00182A70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814" w14:textId="36EE7438" w:rsidR="00D839B1" w:rsidRPr="00B00360" w:rsidRDefault="00D839B1" w:rsidP="00182A70">
            <w:pPr>
              <w:spacing w:line="276" w:lineRule="auto"/>
              <w:jc w:val="center"/>
            </w:pPr>
            <w:r w:rsidRPr="00D839B1">
              <w:rPr>
                <w:b/>
                <w:sz w:val="20"/>
                <w:szCs w:val="20"/>
                <w:lang w:eastAsia="pt-BR"/>
              </w:rPr>
              <w:t>CANETA INSULINA NPH TUBETES 3 ML</w:t>
            </w:r>
            <w:r>
              <w:rPr>
                <w:b/>
                <w:sz w:val="20"/>
                <w:szCs w:val="20"/>
                <w:lang w:eastAsia="pt-BR"/>
              </w:rPr>
              <w:t xml:space="preserve"> -</w:t>
            </w:r>
            <w:r w:rsidRPr="00D839B1">
              <w:rPr>
                <w:sz w:val="20"/>
                <w:szCs w:val="20"/>
                <w:lang w:eastAsia="pt-BR"/>
              </w:rPr>
              <w:t xml:space="preserve"> </w:t>
            </w:r>
            <w:r w:rsidRPr="00D839B1">
              <w:rPr>
                <w:sz w:val="20"/>
                <w:szCs w:val="20"/>
                <w:lang w:eastAsia="pt-BR"/>
              </w:rPr>
              <w:t>Canetas aplicadoras de insulina humana NPH (Insulina Humana NPH 100 UI/</w:t>
            </w:r>
            <w:proofErr w:type="spellStart"/>
            <w:r w:rsidRPr="00D839B1">
              <w:rPr>
                <w:sz w:val="20"/>
                <w:szCs w:val="20"/>
                <w:lang w:eastAsia="pt-BR"/>
              </w:rPr>
              <w:t>mL</w:t>
            </w:r>
            <w:proofErr w:type="spellEnd"/>
            <w:r w:rsidRPr="00D839B1">
              <w:rPr>
                <w:sz w:val="20"/>
                <w:szCs w:val="20"/>
                <w:lang w:eastAsia="pt-BR"/>
              </w:rPr>
              <w:t xml:space="preserve">, tubete de 3 </w:t>
            </w:r>
            <w:proofErr w:type="spellStart"/>
            <w:r w:rsidRPr="00D839B1">
              <w:rPr>
                <w:sz w:val="20"/>
                <w:szCs w:val="20"/>
                <w:lang w:eastAsia="pt-BR"/>
              </w:rPr>
              <w:t>mL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814" w14:textId="2A726A42" w:rsidR="00D839B1" w:rsidRDefault="00D839B1" w:rsidP="00182A70">
            <w:pPr>
              <w:spacing w:line="276" w:lineRule="auto"/>
              <w:jc w:val="center"/>
            </w:pPr>
            <w:r>
              <w:rPr>
                <w:color w:val="000000"/>
                <w:sz w:val="21"/>
                <w:szCs w:val="21"/>
              </w:rPr>
              <w:t>67032</w:t>
            </w:r>
          </w:p>
        </w:tc>
        <w:tc>
          <w:tcPr>
            <w:tcW w:w="1843" w:type="dxa"/>
          </w:tcPr>
          <w:p w14:paraId="50E2C4E5" w14:textId="7EE957B8" w:rsidR="00D839B1" w:rsidRPr="00E45B93" w:rsidRDefault="00D839B1" w:rsidP="00182A7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97067" w14:textId="717B1480" w:rsidR="00D839B1" w:rsidRPr="00E45B93" w:rsidRDefault="00D839B1" w:rsidP="00182A70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D839B1" w:rsidRPr="00E45B93" w14:paraId="1A0A248E" w14:textId="77777777" w:rsidTr="00D839B1">
        <w:trPr>
          <w:jc w:val="center"/>
        </w:trPr>
        <w:tc>
          <w:tcPr>
            <w:tcW w:w="1252" w:type="dxa"/>
            <w:vAlign w:val="center"/>
          </w:tcPr>
          <w:p w14:paraId="7EAF7178" w14:textId="28321F9F" w:rsidR="00D839B1" w:rsidRPr="00E45B93" w:rsidRDefault="00D839B1" w:rsidP="00182A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9887" w14:textId="51BED236" w:rsidR="00D839B1" w:rsidRDefault="00D839B1" w:rsidP="00182A70">
            <w:pPr>
              <w:spacing w:line="276" w:lineRule="auto"/>
              <w:jc w:val="center"/>
            </w:pPr>
            <w:r w:rsidRPr="00D839B1">
              <w:rPr>
                <w:b/>
                <w:sz w:val="20"/>
                <w:szCs w:val="20"/>
                <w:lang w:eastAsia="pt-BR"/>
              </w:rPr>
              <w:t>CANETA INSULINA REGULAR TUBETES 3 ML</w:t>
            </w:r>
            <w:r>
              <w:rPr>
                <w:b/>
                <w:sz w:val="20"/>
                <w:szCs w:val="20"/>
                <w:lang w:eastAsia="pt-BR"/>
              </w:rPr>
              <w:t xml:space="preserve"> -</w:t>
            </w:r>
            <w:r w:rsidRPr="00D839B1">
              <w:rPr>
                <w:sz w:val="20"/>
                <w:szCs w:val="20"/>
                <w:lang w:eastAsia="pt-BR"/>
              </w:rPr>
              <w:t xml:space="preserve"> </w:t>
            </w:r>
            <w:r w:rsidRPr="00D839B1">
              <w:rPr>
                <w:sz w:val="20"/>
                <w:szCs w:val="20"/>
                <w:lang w:eastAsia="pt-BR"/>
              </w:rPr>
              <w:t>Caneta aplicadoras de insulina humana regular (Insulina Humana Regular 100 UI/</w:t>
            </w:r>
            <w:proofErr w:type="spellStart"/>
            <w:r w:rsidRPr="00D839B1">
              <w:rPr>
                <w:sz w:val="20"/>
                <w:szCs w:val="20"/>
                <w:lang w:eastAsia="pt-BR"/>
              </w:rPr>
              <w:t>mL</w:t>
            </w:r>
            <w:proofErr w:type="spellEnd"/>
            <w:r w:rsidRPr="00D839B1">
              <w:rPr>
                <w:sz w:val="20"/>
                <w:szCs w:val="20"/>
                <w:lang w:eastAsia="pt-BR"/>
              </w:rPr>
              <w:t xml:space="preserve">, tubetes de 3 </w:t>
            </w:r>
            <w:proofErr w:type="spellStart"/>
            <w:r w:rsidRPr="00D839B1">
              <w:rPr>
                <w:sz w:val="20"/>
                <w:szCs w:val="20"/>
                <w:lang w:eastAsia="pt-BR"/>
              </w:rPr>
              <w:t>mL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4D11" w14:textId="17ACBA4F" w:rsidR="00D839B1" w:rsidRDefault="00D839B1" w:rsidP="00182A70">
            <w:pPr>
              <w:spacing w:line="276" w:lineRule="auto"/>
              <w:jc w:val="center"/>
            </w:pPr>
            <w:r>
              <w:rPr>
                <w:color w:val="000000"/>
                <w:sz w:val="21"/>
                <w:szCs w:val="21"/>
              </w:rPr>
              <w:t>9996</w:t>
            </w:r>
          </w:p>
        </w:tc>
        <w:tc>
          <w:tcPr>
            <w:tcW w:w="1843" w:type="dxa"/>
          </w:tcPr>
          <w:p w14:paraId="7A657D9A" w14:textId="77777777" w:rsidR="00D839B1" w:rsidRPr="00E45B93" w:rsidRDefault="00D839B1" w:rsidP="00182A7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2906F4A" w14:textId="77777777" w:rsidR="00D839B1" w:rsidRDefault="00D839B1" w:rsidP="00182A70">
            <w:pPr>
              <w:spacing w:line="276" w:lineRule="auto"/>
              <w:jc w:val="center"/>
            </w:pPr>
          </w:p>
        </w:tc>
      </w:tr>
      <w:tr w:rsidR="00D839B1" w:rsidRPr="00E45B93" w14:paraId="7E4B84EF" w14:textId="77777777" w:rsidTr="00D839B1">
        <w:trPr>
          <w:jc w:val="center"/>
        </w:trPr>
        <w:tc>
          <w:tcPr>
            <w:tcW w:w="1252" w:type="dxa"/>
            <w:vAlign w:val="center"/>
          </w:tcPr>
          <w:p w14:paraId="650829DF" w14:textId="25F3D4BB" w:rsidR="00D839B1" w:rsidRPr="00E45B93" w:rsidRDefault="00D839B1" w:rsidP="00182A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4E76" w14:textId="73D20B36" w:rsidR="00D839B1" w:rsidRPr="00D839B1" w:rsidRDefault="00D839B1" w:rsidP="00D839B1">
            <w:pPr>
              <w:jc w:val="both"/>
              <w:rPr>
                <w:sz w:val="20"/>
                <w:szCs w:val="20"/>
                <w:lang w:eastAsia="pt-BR"/>
              </w:rPr>
            </w:pPr>
            <w:bookmarkStart w:id="2" w:name="_Hlk45545319"/>
            <w:r w:rsidRPr="00D839B1">
              <w:rPr>
                <w:b/>
                <w:bCs/>
                <w:sz w:val="20"/>
                <w:szCs w:val="20"/>
                <w:lang w:eastAsia="pt-BR"/>
              </w:rPr>
              <w:t>AGULHA CANETA</w:t>
            </w:r>
            <w:bookmarkEnd w:id="2"/>
            <w:r>
              <w:rPr>
                <w:b/>
                <w:bCs/>
                <w:sz w:val="20"/>
                <w:szCs w:val="20"/>
                <w:lang w:eastAsia="pt-BR"/>
              </w:rPr>
              <w:t xml:space="preserve"> -</w:t>
            </w:r>
            <w:r w:rsidRPr="00D839B1">
              <w:rPr>
                <w:sz w:val="20"/>
                <w:szCs w:val="20"/>
                <w:lang w:eastAsia="pt-BR"/>
              </w:rPr>
              <w:t xml:space="preserve"> </w:t>
            </w:r>
            <w:r w:rsidRPr="00D839B1">
              <w:rPr>
                <w:sz w:val="20"/>
                <w:szCs w:val="20"/>
                <w:lang w:eastAsia="pt-BR"/>
              </w:rPr>
              <w:t>Agulhas de aço inoxidável para caneta aplicadora. As agulhas para caneta podem ser utilizadas com todas as canetas disponíveis no mercado brasileiro. Especificações:</w:t>
            </w:r>
          </w:p>
          <w:p w14:paraId="452DCC0D" w14:textId="77777777" w:rsidR="00D839B1" w:rsidRPr="00D839B1" w:rsidRDefault="00D839B1" w:rsidP="00D839B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  <w:r w:rsidRPr="00D839B1">
              <w:rPr>
                <w:sz w:val="20"/>
                <w:szCs w:val="20"/>
                <w:lang w:eastAsia="pt-BR"/>
              </w:rPr>
              <w:t xml:space="preserve">Comprimento: 4mm. Calibre: 0,23mm. Medida em </w:t>
            </w:r>
            <w:proofErr w:type="spellStart"/>
            <w:r w:rsidRPr="00D839B1">
              <w:rPr>
                <w:sz w:val="20"/>
                <w:szCs w:val="20"/>
                <w:lang w:eastAsia="pt-BR"/>
              </w:rPr>
              <w:t>gauge</w:t>
            </w:r>
            <w:proofErr w:type="spellEnd"/>
            <w:r w:rsidRPr="00D839B1">
              <w:rPr>
                <w:sz w:val="20"/>
                <w:szCs w:val="20"/>
                <w:lang w:eastAsia="pt-BR"/>
              </w:rPr>
              <w:t xml:space="preserve">: 5/32 x 32G. Referência BD: 320478. Agulha Penta Point (bisel </w:t>
            </w:r>
            <w:proofErr w:type="spellStart"/>
            <w:r w:rsidRPr="00D839B1">
              <w:rPr>
                <w:sz w:val="20"/>
                <w:szCs w:val="20"/>
                <w:lang w:eastAsia="pt-BR"/>
              </w:rPr>
              <w:t>pentafacetado</w:t>
            </w:r>
            <w:proofErr w:type="spellEnd"/>
            <w:r w:rsidRPr="00D839B1">
              <w:rPr>
                <w:sz w:val="20"/>
                <w:szCs w:val="20"/>
                <w:lang w:eastAsia="pt-BR"/>
              </w:rPr>
              <w:t xml:space="preserve">). Esterilizado por cobalto 60. Livre de látex. </w:t>
            </w:r>
            <w:proofErr w:type="spellStart"/>
            <w:r w:rsidRPr="00D839B1">
              <w:rPr>
                <w:sz w:val="20"/>
                <w:szCs w:val="20"/>
                <w:lang w:eastAsia="pt-BR"/>
              </w:rPr>
              <w:t>Apirogênico</w:t>
            </w:r>
            <w:proofErr w:type="spellEnd"/>
            <w:r w:rsidRPr="00D839B1">
              <w:rPr>
                <w:sz w:val="20"/>
                <w:szCs w:val="20"/>
                <w:lang w:eastAsia="pt-BR"/>
              </w:rPr>
              <w:t>. Atóxico.</w:t>
            </w:r>
          </w:p>
          <w:p w14:paraId="4D30FA4B" w14:textId="08F9D7A2" w:rsidR="00D839B1" w:rsidRDefault="00D839B1" w:rsidP="00D839B1">
            <w:pPr>
              <w:spacing w:line="276" w:lineRule="auto"/>
              <w:jc w:val="center"/>
            </w:pPr>
            <w:r w:rsidRPr="00D839B1">
              <w:rPr>
                <w:sz w:val="20"/>
                <w:szCs w:val="20"/>
                <w:lang w:eastAsia="pt-BR"/>
              </w:rPr>
              <w:t xml:space="preserve">Informações: é uma agulha BD com bisel </w:t>
            </w:r>
            <w:proofErr w:type="spellStart"/>
            <w:r w:rsidRPr="00D839B1">
              <w:rPr>
                <w:sz w:val="20"/>
                <w:szCs w:val="20"/>
                <w:lang w:eastAsia="pt-BR"/>
              </w:rPr>
              <w:t>pentafacetado</w:t>
            </w:r>
            <w:proofErr w:type="spellEnd"/>
            <w:r w:rsidRPr="00D839B1">
              <w:rPr>
                <w:sz w:val="20"/>
                <w:szCs w:val="20"/>
                <w:lang w:eastAsia="pt-BR"/>
              </w:rPr>
              <w:t>, o mais recente avanço em agulhas para canetas. Cria uma superfície mais plana e fina, facilitando a penetração na pele, proporcionando aplicações suaves e delicadas. Embalagem: Caixa com 100 uni.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2512" w14:textId="3C765CFC" w:rsidR="00D839B1" w:rsidRDefault="00D839B1" w:rsidP="00182A70">
            <w:pPr>
              <w:spacing w:line="276" w:lineRule="auto"/>
              <w:jc w:val="center"/>
            </w:pPr>
            <w:r w:rsidRPr="00B160FF">
              <w:rPr>
                <w:color w:val="000000"/>
                <w:sz w:val="21"/>
                <w:szCs w:val="21"/>
              </w:rPr>
              <w:t>20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843" w:type="dxa"/>
          </w:tcPr>
          <w:p w14:paraId="50ED3AE7" w14:textId="77777777" w:rsidR="00D839B1" w:rsidRPr="00E45B93" w:rsidRDefault="00D839B1" w:rsidP="00182A7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7F99EBD" w14:textId="77777777" w:rsidR="00D839B1" w:rsidRDefault="00D839B1" w:rsidP="00182A70">
            <w:pPr>
              <w:spacing w:line="276" w:lineRule="auto"/>
              <w:jc w:val="center"/>
            </w:pPr>
          </w:p>
        </w:tc>
      </w:tr>
      <w:tr w:rsidR="00D839B1" w:rsidRPr="00E45B93" w14:paraId="2725E890" w14:textId="77777777" w:rsidTr="00FA4FFE">
        <w:trPr>
          <w:jc w:val="center"/>
        </w:trPr>
        <w:tc>
          <w:tcPr>
            <w:tcW w:w="9162" w:type="dxa"/>
            <w:gridSpan w:val="4"/>
            <w:vAlign w:val="center"/>
          </w:tcPr>
          <w:p w14:paraId="5F934B5C" w14:textId="4CB30475" w:rsidR="00D839B1" w:rsidRPr="00E45B93" w:rsidRDefault="00D839B1" w:rsidP="00182A70">
            <w:pPr>
              <w:spacing w:line="276" w:lineRule="auto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1978" w:type="dxa"/>
          </w:tcPr>
          <w:p w14:paraId="30BEEA0E" w14:textId="77777777" w:rsidR="00D839B1" w:rsidRDefault="00D839B1" w:rsidP="00182A70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2977545A" w14:textId="1F573DDE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A392C6A" w14:textId="69FD89EE" w:rsidR="00227827" w:rsidRDefault="00227827" w:rsidP="007308AE">
      <w:pPr>
        <w:rPr>
          <w:rFonts w:ascii="Arial" w:hAnsi="Arial" w:cs="Arial"/>
          <w:sz w:val="20"/>
          <w:szCs w:val="20"/>
        </w:rPr>
      </w:pPr>
    </w:p>
    <w:p w14:paraId="3EA16759" w14:textId="77777777" w:rsidR="009E4BB0" w:rsidRPr="001D75AD" w:rsidRDefault="009E4BB0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776E0064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74814">
        <w:rPr>
          <w:rFonts w:ascii="Arial" w:hAnsi="Arial" w:cs="Arial"/>
          <w:sz w:val="20"/>
          <w:szCs w:val="20"/>
        </w:rPr>
        <w:t>març</w:t>
      </w:r>
      <w:r w:rsidR="00210CD2">
        <w:rPr>
          <w:rFonts w:ascii="Arial" w:hAnsi="Arial" w:cs="Arial"/>
          <w:sz w:val="20"/>
          <w:szCs w:val="20"/>
        </w:rPr>
        <w:t>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418B" w14:textId="77777777" w:rsidR="00170E26" w:rsidRDefault="00170E26" w:rsidP="007C6942">
      <w:r>
        <w:separator/>
      </w:r>
    </w:p>
  </w:endnote>
  <w:endnote w:type="continuationSeparator" w:id="0">
    <w:p w14:paraId="452D11DC" w14:textId="77777777" w:rsidR="00170E26" w:rsidRDefault="00170E26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09DA" w14:textId="77777777" w:rsidR="00170E26" w:rsidRDefault="00170E26" w:rsidP="007C6942">
      <w:r>
        <w:separator/>
      </w:r>
    </w:p>
  </w:footnote>
  <w:footnote w:type="continuationSeparator" w:id="0">
    <w:p w14:paraId="3488FF2E" w14:textId="77777777" w:rsidR="00170E26" w:rsidRDefault="00170E26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14</cp:revision>
  <cp:lastPrinted>2020-03-27T20:02:00Z</cp:lastPrinted>
  <dcterms:created xsi:type="dcterms:W3CDTF">2022-12-05T16:02:00Z</dcterms:created>
  <dcterms:modified xsi:type="dcterms:W3CDTF">2023-03-16T17:20:00Z</dcterms:modified>
</cp:coreProperties>
</file>