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Pr="00496C5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F9433C" w:rsidRPr="004B291E" w14:paraId="68BFBD26" w14:textId="77777777" w:rsidTr="00EC5BC6">
        <w:trPr>
          <w:trHeight w:val="580"/>
        </w:trPr>
        <w:tc>
          <w:tcPr>
            <w:tcW w:w="15163" w:type="dxa"/>
            <w:gridSpan w:val="6"/>
          </w:tcPr>
          <w:p w14:paraId="0C851693" w14:textId="144E09D1" w:rsidR="00F9433C" w:rsidRDefault="000F1862" w:rsidP="000F18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96591309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LOTE </w:t>
            </w:r>
            <w:r w:rsidR="009E567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EQUIPAMENTOS ELETRÔNICOS (DOMÉSTICOS)</w:t>
            </w:r>
          </w:p>
        </w:tc>
      </w:tr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01F8164B" w:rsidR="00D52430" w:rsidRPr="00D52430" w:rsidRDefault="00022AF8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5DDE07D8" w14:textId="6D7EBBF9" w:rsidR="00D52430" w:rsidRPr="00D52430" w:rsidRDefault="00022AF8" w:rsidP="00D86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86EA8">
              <w:rPr>
                <w:rFonts w:ascii="Arial" w:hAnsi="Arial" w:cs="Arial"/>
                <w:b/>
                <w:bCs/>
                <w:sz w:val="22"/>
                <w:szCs w:val="22"/>
              </w:rPr>
              <w:t>uantidade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3"/>
      <w:tr w:rsidR="00F9433C" w:rsidRPr="004B291E" w14:paraId="331EFD22" w14:textId="20AF9193" w:rsidTr="005A6C99">
        <w:trPr>
          <w:trHeight w:val="700"/>
        </w:trPr>
        <w:tc>
          <w:tcPr>
            <w:tcW w:w="789" w:type="dxa"/>
            <w:vAlign w:val="center"/>
            <w:hideMark/>
          </w:tcPr>
          <w:p w14:paraId="117E39B2" w14:textId="7627A4DB" w:rsidR="00F9433C" w:rsidRPr="004B291E" w:rsidRDefault="00F9433C" w:rsidP="00F943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AD6" w14:textId="79E6B7AA" w:rsidR="00F9433C" w:rsidRPr="00382D2B" w:rsidRDefault="00F9433C" w:rsidP="00F9433C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Filtro Purificador de  Água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Características/componentes mínimos: filtragem e purificação de água para consumo humano através de sistema próprio do equipamento; sistema com, no mínimo, 02 (dois) estágios de filtragem, com elemento filtrante capaz de reter impurezas maiores que cinco micra e estágio de passagem por carvão ativado com prata coloidal; elemento filtrante substituível; fornecimento de água em, no mínimo, 02 (duas) temperaturas: natural e gelada; vazão mínima de 0,75 litros/minuto; capacidade mínima do reservatório: 02 (dois) litros de água gelada; capacidade mínima de refrigeração: 4,4 litros/hora, água a 8ºC; capacidade mínima de atendimento: 30 pessoas; tensão: 220V 60 Hz; potência: 110W; abastecimento por água da rede tratada; deve vir acompanhado de todos os insumos necessários ao seu perfeito funcionamento; equipamento certificado pelo INMETRO + ELEMENTO FILTRANTE COMPATÍVEL COM O FILTRO PURIFICADOR DE ÁGUA</w:t>
            </w:r>
          </w:p>
        </w:tc>
        <w:tc>
          <w:tcPr>
            <w:tcW w:w="1427" w:type="dxa"/>
            <w:hideMark/>
          </w:tcPr>
          <w:p w14:paraId="76308EBA" w14:textId="77777777" w:rsidR="008202F7" w:rsidRDefault="008202F7" w:rsidP="00F9433C">
            <w:pPr>
              <w:spacing w:line="360" w:lineRule="auto"/>
              <w:jc w:val="center"/>
            </w:pPr>
          </w:p>
          <w:p w14:paraId="1F6991D2" w14:textId="77777777" w:rsidR="008202F7" w:rsidRDefault="008202F7" w:rsidP="00F9433C">
            <w:pPr>
              <w:spacing w:line="360" w:lineRule="auto"/>
              <w:jc w:val="center"/>
            </w:pPr>
          </w:p>
          <w:p w14:paraId="51EC4459" w14:textId="77777777" w:rsidR="008202F7" w:rsidRDefault="008202F7" w:rsidP="00F9433C">
            <w:pPr>
              <w:spacing w:line="360" w:lineRule="auto"/>
              <w:jc w:val="center"/>
            </w:pPr>
          </w:p>
          <w:p w14:paraId="44AA4DEC" w14:textId="300BDB63" w:rsidR="00F9433C" w:rsidRPr="00D52430" w:rsidRDefault="00F9433C" w:rsidP="00F9433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3E528EDB" w14:textId="77777777" w:rsidR="00F9433C" w:rsidRDefault="00F9433C" w:rsidP="00F943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547C29D4" w14:textId="300EAEBE" w:rsidR="00F9433C" w:rsidRPr="00B30EA8" w:rsidRDefault="00F9433C" w:rsidP="00F9433C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4FF94D65" w14:textId="0AC49129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08B19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6A8E997A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4124D3C8" w14:textId="31031577" w:rsidR="00F9433C" w:rsidRDefault="00F9433C" w:rsidP="00F943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2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772C" w14:textId="40236CFB" w:rsidR="00F9433C" w:rsidRDefault="00F9433C" w:rsidP="00F9433C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Máquina fotográfica Digital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ESPECIFICAÇÕES TÉCNICAS: Zoom Ótico: 35x; Sensor: Super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Ccd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tipo ½,3; Abertura Máxima da Lente: F3,0 (Ga) 5,9 (T); Distância Focal: f=4,5 157,5 mm; Tela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Lcd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3.0 (7,5 cm); Motor de Processamento de Imagem: Sim; Modo de Medição da Luz: +/- 2,0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Modo Flash: Automático, Flash Ligado, Sincronização Lenta e Flash Desligado; Suporte de Gravação Compatível: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Momory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Stick Duo,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Memory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Stick Pro Duo; Panorama (Gravação): 360º (11 520 x 1080); Formato de Gravação (Fotografia): Compatível com Jpeg; Modo de Gravação (Filme):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Vga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(640 x 480 /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fps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); Memória Interna: Aproximadamente 55 Mb; Interface (Terminais de Saída e Entrada):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Multi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/Usb), Usb de Alta velocidade (Usb 2.0); Potência: Aproximadamente 1,6 W; Autonomia da Bateria: Até 350 fotografias / 175 minutos; Cor: Preta; Tamanho (Largura x Altura x Profundidade): 8,9 cm x 9,2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cm x 12,7 cm; Peso: 0,495 kg; 01 Alça de Segurança; 01 Tampa da Lente; 01 Cabo Usb; 01 Manual de Instruções.</w:t>
            </w:r>
          </w:p>
        </w:tc>
        <w:tc>
          <w:tcPr>
            <w:tcW w:w="1427" w:type="dxa"/>
          </w:tcPr>
          <w:p w14:paraId="0B63DE02" w14:textId="77777777" w:rsidR="008202F7" w:rsidRDefault="008202F7" w:rsidP="00F9433C">
            <w:pPr>
              <w:spacing w:line="360" w:lineRule="auto"/>
              <w:jc w:val="center"/>
            </w:pPr>
          </w:p>
          <w:p w14:paraId="2BA6E45B" w14:textId="77777777" w:rsidR="008202F7" w:rsidRDefault="008202F7" w:rsidP="00F9433C">
            <w:pPr>
              <w:spacing w:line="360" w:lineRule="auto"/>
              <w:jc w:val="center"/>
            </w:pPr>
          </w:p>
          <w:p w14:paraId="799C2458" w14:textId="77777777" w:rsidR="008202F7" w:rsidRDefault="008202F7" w:rsidP="00F9433C">
            <w:pPr>
              <w:spacing w:line="360" w:lineRule="auto"/>
              <w:jc w:val="center"/>
            </w:pPr>
          </w:p>
          <w:p w14:paraId="1731B2D2" w14:textId="3C934A74" w:rsidR="00F9433C" w:rsidRPr="00D52430" w:rsidRDefault="00F9433C" w:rsidP="00F9433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68A5E1FA" w14:textId="179142A6" w:rsidR="00F9433C" w:rsidRPr="00D52430" w:rsidRDefault="00F9433C" w:rsidP="00F9433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  <w:tc>
          <w:tcPr>
            <w:tcW w:w="1843" w:type="dxa"/>
          </w:tcPr>
          <w:p w14:paraId="3EDB1CCC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EC83F1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434ECF05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74996CF1" w14:textId="09BFB843" w:rsidR="00F9433C" w:rsidRDefault="00F9433C" w:rsidP="00F943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3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4DC4" w14:textId="0E9BF5BF" w:rsidR="00F9433C" w:rsidRDefault="00F9433C" w:rsidP="00F9433C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Relógio Digital </w:t>
            </w:r>
            <w:r>
              <w:rPr>
                <w:rFonts w:ascii="Calibri" w:hAnsi="Calibri" w:cs="Calibri"/>
                <w:sz w:val="22"/>
                <w:szCs w:val="22"/>
              </w:rPr>
              <w:t>tipo cronômetro - Cronômetro eletrônico; Hora/Data; Alarme/Despertador; 1/100; Profissional; Cronômetro preciso e fácil de manusear; Dimensão: 7 x 9 x 2 (largura x altura x espessura); Cor: Cinza / Laranja / Preto.</w:t>
            </w:r>
          </w:p>
        </w:tc>
        <w:tc>
          <w:tcPr>
            <w:tcW w:w="1427" w:type="dxa"/>
          </w:tcPr>
          <w:p w14:paraId="2AD2F15B" w14:textId="77777777" w:rsidR="008202F7" w:rsidRDefault="008202F7" w:rsidP="008202F7">
            <w:pPr>
              <w:spacing w:line="360" w:lineRule="auto"/>
              <w:jc w:val="center"/>
            </w:pPr>
          </w:p>
          <w:p w14:paraId="29B5278E" w14:textId="48C43931" w:rsidR="00F9433C" w:rsidRPr="008202F7" w:rsidRDefault="00F9433C" w:rsidP="008202F7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25BB33C7" w14:textId="11A52B74" w:rsidR="00F9433C" w:rsidRDefault="00F9433C" w:rsidP="00F9433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14:paraId="19BE0DD2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24F16E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6A650AEB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7F42B703" w14:textId="637AC3FF" w:rsidR="008202F7" w:rsidRPr="00691B31" w:rsidRDefault="008202F7" w:rsidP="008202F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DB7C" w14:textId="102F53F1" w:rsidR="00F9433C" w:rsidRPr="00DE7AE0" w:rsidRDefault="00F9433C" w:rsidP="00F9433C">
            <w:pPr>
              <w:jc w:val="both"/>
              <w:rPr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Televisão de 50 polegadas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Smart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Imagem/tela: Visor - LED Ultra HD; Medida diagonal da tela (mm) -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127  cm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; Medida diagonal da tela (pol.): 50  polegadas; Resolução de imagem: 3840x2160; 3D; 3D Ativo; Dual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View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Gaming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*; Ajuste da profundidade 3D; Conversão 2D p/ 3D; Detecção automática 3D;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da imagem: 4:3/16:9; Brilho - 400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/m²; Aprimoramento de imagens: Pixel Plus Ultra HD; Digital Natural Motion; PMR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Perfect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Motion Rate) de 480 Hz; CPU - Tipo de processador: Dual-Core; Som; Potência de saída (RMS) - 20 W RMS; Recursos sonoros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Smart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Stereo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Ambi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wOOx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Som natural; Recursos de áudio: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Incredible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Surround;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Clear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Sound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Nivelador Automático de Volume (AVL); Reforço de graves: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Smart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Sound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Conectividade - Número de conexões HDMI: 4; Número de conexões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USBs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2; Conexões wireless; Wi-Fi 11n integrado; 2x2 Banda dual; Wi-Fi Direct</w:t>
            </w:r>
          </w:p>
        </w:tc>
        <w:tc>
          <w:tcPr>
            <w:tcW w:w="1427" w:type="dxa"/>
          </w:tcPr>
          <w:p w14:paraId="600812A2" w14:textId="77777777" w:rsidR="008202F7" w:rsidRDefault="008202F7" w:rsidP="00F9433C">
            <w:pPr>
              <w:spacing w:line="360" w:lineRule="auto"/>
              <w:jc w:val="center"/>
            </w:pPr>
          </w:p>
          <w:p w14:paraId="48A464B1" w14:textId="77777777" w:rsidR="008202F7" w:rsidRDefault="008202F7" w:rsidP="00F9433C">
            <w:pPr>
              <w:spacing w:line="360" w:lineRule="auto"/>
              <w:jc w:val="center"/>
            </w:pPr>
          </w:p>
          <w:p w14:paraId="51F9EC99" w14:textId="77777777" w:rsidR="008202F7" w:rsidRDefault="008202F7" w:rsidP="00F9433C">
            <w:pPr>
              <w:spacing w:line="360" w:lineRule="auto"/>
              <w:jc w:val="center"/>
            </w:pPr>
          </w:p>
          <w:p w14:paraId="3A08A452" w14:textId="77777777" w:rsidR="008202F7" w:rsidRDefault="008202F7" w:rsidP="00F9433C">
            <w:pPr>
              <w:spacing w:line="360" w:lineRule="auto"/>
              <w:jc w:val="center"/>
            </w:pPr>
          </w:p>
          <w:p w14:paraId="20B80562" w14:textId="7BF67C39" w:rsidR="00F9433C" w:rsidRPr="00F87601" w:rsidRDefault="008202F7" w:rsidP="00F9433C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4EB33234" w14:textId="3AB6A024" w:rsidR="00F9433C" w:rsidRDefault="00F9433C" w:rsidP="00F943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14:paraId="4B99D82C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06DD4F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04357996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73FD3CAE" w14:textId="77BE0A77" w:rsidR="00F9433C" w:rsidRPr="00691B31" w:rsidRDefault="008202F7" w:rsidP="00F943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DC57" w14:textId="02B3F6D5" w:rsidR="00F9433C" w:rsidRPr="00DE7AE0" w:rsidRDefault="00F9433C" w:rsidP="00F9433C">
            <w:pPr>
              <w:jc w:val="both"/>
              <w:rPr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Geladeira de 320litros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Painel Digital. Quantidade de Gavetas: 1; Quantidade de Portas do Eletrodoméstico: 1; Quantidade de Prateleiras: 3; Tipo de Pés: Niveladores; Cor: Branco; INFORMAÇÕES TÉCNICAS - Capacidade do Freezer: 48 litros; Capacidade do Refrigerador: 275 litros; Degelo: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Frost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Free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Tipo de Refrigerador: Simples</w:t>
            </w:r>
          </w:p>
        </w:tc>
        <w:tc>
          <w:tcPr>
            <w:tcW w:w="1427" w:type="dxa"/>
          </w:tcPr>
          <w:p w14:paraId="39DB6192" w14:textId="77777777" w:rsidR="008202F7" w:rsidRDefault="008202F7" w:rsidP="00F9433C">
            <w:pPr>
              <w:spacing w:line="360" w:lineRule="auto"/>
              <w:jc w:val="center"/>
            </w:pPr>
          </w:p>
          <w:p w14:paraId="0FCADCA3" w14:textId="6CDB7318" w:rsidR="00F9433C" w:rsidRPr="00F87601" w:rsidRDefault="008202F7" w:rsidP="00F9433C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747F0352" w14:textId="0B2A5204" w:rsidR="00F9433C" w:rsidRDefault="00F9433C" w:rsidP="00F943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14:paraId="47AF6423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A17C97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6837E3FB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36FFBDE7" w14:textId="50A46899" w:rsidR="00F9433C" w:rsidRPr="00691B31" w:rsidRDefault="008202F7" w:rsidP="00F943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0C3B" w14:textId="4D10F849" w:rsidR="00F9433C" w:rsidRPr="00DE7AE0" w:rsidRDefault="00F9433C" w:rsidP="00F9433C">
            <w:pPr>
              <w:jc w:val="both"/>
              <w:rPr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Fogão; 04 bocas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Acedendor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automático; Forno simples; Cor: branca</w:t>
            </w:r>
          </w:p>
        </w:tc>
        <w:tc>
          <w:tcPr>
            <w:tcW w:w="1427" w:type="dxa"/>
          </w:tcPr>
          <w:p w14:paraId="716BB57B" w14:textId="77777777" w:rsidR="008202F7" w:rsidRDefault="008202F7" w:rsidP="00F9433C">
            <w:pPr>
              <w:spacing w:line="360" w:lineRule="auto"/>
              <w:jc w:val="center"/>
            </w:pPr>
          </w:p>
          <w:p w14:paraId="0452E796" w14:textId="5F198762" w:rsidR="00F9433C" w:rsidRPr="00F87601" w:rsidRDefault="008202F7" w:rsidP="00F9433C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3C7EF074" w14:textId="77777777" w:rsidR="008202F7" w:rsidRDefault="008202F7" w:rsidP="00F9433C">
            <w:pPr>
              <w:spacing w:line="360" w:lineRule="auto"/>
              <w:jc w:val="center"/>
              <w:rPr>
                <w:color w:val="000000"/>
              </w:rPr>
            </w:pPr>
          </w:p>
          <w:p w14:paraId="7B8B2926" w14:textId="4C1E2BB1" w:rsidR="00F9433C" w:rsidRDefault="00F9433C" w:rsidP="00F943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14:paraId="24B697D5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EB9821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433C" w:rsidRPr="004B291E" w14:paraId="0815715F" w14:textId="77777777" w:rsidTr="00F9433C">
        <w:trPr>
          <w:trHeight w:val="700"/>
        </w:trPr>
        <w:tc>
          <w:tcPr>
            <w:tcW w:w="789" w:type="dxa"/>
            <w:vAlign w:val="center"/>
          </w:tcPr>
          <w:p w14:paraId="10B55BC8" w14:textId="4E4D88AD" w:rsidR="00F9433C" w:rsidRPr="00691B31" w:rsidRDefault="008202F7" w:rsidP="00F943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EB584" w14:textId="1F11D720" w:rsidR="00F9433C" w:rsidRPr="00DE7AE0" w:rsidRDefault="00F9433C" w:rsidP="00F9433C">
            <w:pPr>
              <w:jc w:val="both"/>
              <w:rPr>
                <w:b/>
                <w:bCs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Microondas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30 litros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Oferece opção de cozinhar por peso e descongelar por peso; Possui trava de segurança; 1400W de potência nominal e oferece também funções timer e relógio; Cor/acabamento: prata; Corpo em aço e porta em vidro espelhado; Display digital; Luz interna; Prato com diâmetro de 32,5 cm; Voltagem 110v; Consumo aproximado de energia 1,4 kwh/m; Eficiência energética classe A; Dimensões do produto 30 x 55 x 43,6c; Peso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líquido 15,44 kg; Conteúdo da embalagem: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Microondas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30 litros; 1400W; 1 Prato e suporte giratório; Manual de instruções; Certificado de garantia do fabricante de 12 meses</w:t>
            </w:r>
          </w:p>
        </w:tc>
        <w:tc>
          <w:tcPr>
            <w:tcW w:w="1427" w:type="dxa"/>
          </w:tcPr>
          <w:p w14:paraId="3639B675" w14:textId="77777777" w:rsidR="008202F7" w:rsidRDefault="008202F7" w:rsidP="00F9433C">
            <w:pPr>
              <w:spacing w:line="360" w:lineRule="auto"/>
              <w:jc w:val="center"/>
            </w:pPr>
          </w:p>
          <w:p w14:paraId="35D642B9" w14:textId="3F8396B7" w:rsidR="00F9433C" w:rsidRPr="00F87601" w:rsidRDefault="008202F7" w:rsidP="00F9433C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77CA8EC4" w14:textId="17A18AB0" w:rsidR="00F9433C" w:rsidRDefault="00F9433C" w:rsidP="00F943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14:paraId="30D3F40F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46AADB" w14:textId="77777777" w:rsidR="00F9433C" w:rsidRPr="004B291E" w:rsidRDefault="00F9433C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02F7" w:rsidRPr="004B291E" w14:paraId="3D224C10" w14:textId="77777777" w:rsidTr="003D7160">
        <w:trPr>
          <w:trHeight w:val="700"/>
        </w:trPr>
        <w:tc>
          <w:tcPr>
            <w:tcW w:w="789" w:type="dxa"/>
            <w:vAlign w:val="center"/>
          </w:tcPr>
          <w:p w14:paraId="313298BA" w14:textId="0F813F8C" w:rsidR="008202F7" w:rsidRPr="00691B31" w:rsidRDefault="008202F7" w:rsidP="008202F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D4DC" w14:textId="45A06F4A" w:rsidR="008202F7" w:rsidRDefault="008202F7" w:rsidP="008202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Lavadora de Alta Pressão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Electrolux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Powerwash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Eco - EWS30 1800 Libras 1450W Mangueira 3m. Ter 1800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pressão máxima, vazão de 300l/h e rodas para transporte.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Ideal para uso residencial. </w:t>
            </w:r>
          </w:p>
        </w:tc>
        <w:tc>
          <w:tcPr>
            <w:tcW w:w="1427" w:type="dxa"/>
          </w:tcPr>
          <w:p w14:paraId="0BCCD429" w14:textId="77777777" w:rsidR="008202F7" w:rsidRDefault="008202F7" w:rsidP="008202F7">
            <w:pPr>
              <w:spacing w:line="360" w:lineRule="auto"/>
              <w:jc w:val="center"/>
            </w:pPr>
          </w:p>
          <w:p w14:paraId="6307EC16" w14:textId="4EC8E382" w:rsidR="008202F7" w:rsidRPr="00F87601" w:rsidRDefault="008202F7" w:rsidP="008202F7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41F9050C" w14:textId="70F44464" w:rsidR="008202F7" w:rsidRDefault="008202F7" w:rsidP="008202F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14:paraId="09437D45" w14:textId="77777777" w:rsidR="008202F7" w:rsidRPr="004B291E" w:rsidRDefault="008202F7" w:rsidP="008202F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2986B8" w14:textId="77777777" w:rsidR="008202F7" w:rsidRPr="004B291E" w:rsidRDefault="008202F7" w:rsidP="008202F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02F7" w:rsidRPr="004B291E" w14:paraId="24416710" w14:textId="77777777" w:rsidTr="005A6C99">
        <w:trPr>
          <w:trHeight w:val="700"/>
        </w:trPr>
        <w:tc>
          <w:tcPr>
            <w:tcW w:w="789" w:type="dxa"/>
            <w:vAlign w:val="center"/>
          </w:tcPr>
          <w:p w14:paraId="61160ABD" w14:textId="6C6FAA82" w:rsidR="008202F7" w:rsidRPr="00691B31" w:rsidRDefault="008202F7" w:rsidP="008202F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CEA7" w14:textId="36DA54CE" w:rsidR="008202F7" w:rsidRDefault="008202F7" w:rsidP="008202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Fragmentadora de papel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- 10 folhas 127v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Microcorte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SM 10-06</w:t>
            </w:r>
          </w:p>
        </w:tc>
        <w:tc>
          <w:tcPr>
            <w:tcW w:w="1427" w:type="dxa"/>
          </w:tcPr>
          <w:p w14:paraId="67ACFF69" w14:textId="77777777" w:rsidR="008202F7" w:rsidRDefault="008202F7" w:rsidP="008202F7">
            <w:pPr>
              <w:spacing w:line="360" w:lineRule="auto"/>
              <w:jc w:val="center"/>
            </w:pPr>
          </w:p>
          <w:p w14:paraId="0B5295EB" w14:textId="4BF3EBE1" w:rsidR="008202F7" w:rsidRPr="00F87601" w:rsidRDefault="008202F7" w:rsidP="008202F7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171C9B6E" w14:textId="77777777" w:rsidR="008202F7" w:rsidRDefault="008202F7" w:rsidP="008202F7">
            <w:pPr>
              <w:spacing w:line="360" w:lineRule="auto"/>
              <w:jc w:val="center"/>
              <w:rPr>
                <w:color w:val="000000"/>
              </w:rPr>
            </w:pPr>
          </w:p>
          <w:p w14:paraId="7A4E0327" w14:textId="72CF55D4" w:rsidR="008202F7" w:rsidRDefault="008202F7" w:rsidP="008202F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14:paraId="1DDBE482" w14:textId="77777777" w:rsidR="008202F7" w:rsidRPr="004B291E" w:rsidRDefault="008202F7" w:rsidP="008202F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DA1417" w14:textId="77777777" w:rsidR="008202F7" w:rsidRPr="004B291E" w:rsidRDefault="008202F7" w:rsidP="008202F7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1862" w:rsidRPr="004B291E" w14:paraId="2EA8C287" w14:textId="77777777" w:rsidTr="00CC47A7">
        <w:trPr>
          <w:trHeight w:val="700"/>
        </w:trPr>
        <w:tc>
          <w:tcPr>
            <w:tcW w:w="13462" w:type="dxa"/>
            <w:gridSpan w:val="5"/>
            <w:vAlign w:val="center"/>
          </w:tcPr>
          <w:p w14:paraId="7EC64713" w14:textId="65F294AE" w:rsidR="000F1862" w:rsidRPr="00FF7E9E" w:rsidRDefault="000F1862" w:rsidP="000F1862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96591598"/>
            <w:r w:rsidRPr="00FF7E9E">
              <w:rPr>
                <w:rFonts w:ascii="Arial" w:hAnsi="Arial" w:cs="Arial"/>
                <w:b/>
                <w:sz w:val="20"/>
                <w:szCs w:val="20"/>
              </w:rPr>
              <w:t>VALOR TOTAL LOTE I</w:t>
            </w:r>
            <w:bookmarkEnd w:id="4"/>
          </w:p>
        </w:tc>
        <w:tc>
          <w:tcPr>
            <w:tcW w:w="1701" w:type="dxa"/>
          </w:tcPr>
          <w:p w14:paraId="17A1A0F6" w14:textId="77777777" w:rsidR="000F1862" w:rsidRPr="004B291E" w:rsidRDefault="000F1862" w:rsidP="00F9433C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  <w:bookmarkEnd w:id="2"/>
    </w:tbl>
    <w:p w14:paraId="011332AF" w14:textId="77777777" w:rsidR="00613371" w:rsidRDefault="00613371" w:rsidP="00227827">
      <w:pPr>
        <w:rPr>
          <w:rFonts w:ascii="Arial" w:hAnsi="Arial" w:cs="Arial"/>
          <w:sz w:val="20"/>
          <w:szCs w:val="20"/>
        </w:rPr>
      </w:pPr>
    </w:p>
    <w:p w14:paraId="7443D2FE" w14:textId="77777777" w:rsidR="000F1862" w:rsidRDefault="000F1862" w:rsidP="0022782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0F1862" w:rsidRPr="004B291E" w14:paraId="5296FBDA" w14:textId="77777777" w:rsidTr="00CB66AB">
        <w:trPr>
          <w:trHeight w:val="580"/>
        </w:trPr>
        <w:tc>
          <w:tcPr>
            <w:tcW w:w="15163" w:type="dxa"/>
            <w:gridSpan w:val="6"/>
          </w:tcPr>
          <w:p w14:paraId="6CF6C957" w14:textId="33A12EA5" w:rsidR="000F1862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5" w:name="_Hlk96591638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LOTE </w:t>
            </w:r>
            <w:r w:rsidR="009E5676">
              <w:rPr>
                <w:rFonts w:ascii="Arial" w:hAnsi="Arial" w:cs="Arial"/>
                <w:b/>
                <w:bCs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FF4B96">
              <w:rPr>
                <w:rFonts w:ascii="Arial" w:hAnsi="Arial" w:cs="Arial"/>
                <w:b/>
                <w:bCs/>
                <w:sz w:val="22"/>
                <w:szCs w:val="22"/>
              </w:rPr>
              <w:t>MATERIAL PERMANENTE</w:t>
            </w:r>
          </w:p>
        </w:tc>
      </w:tr>
      <w:tr w:rsidR="000F1862" w:rsidRPr="004B291E" w14:paraId="1414C006" w14:textId="77777777" w:rsidTr="00CB66AB">
        <w:trPr>
          <w:trHeight w:val="580"/>
        </w:trPr>
        <w:tc>
          <w:tcPr>
            <w:tcW w:w="789" w:type="dxa"/>
            <w:hideMark/>
          </w:tcPr>
          <w:p w14:paraId="0548ADBF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503E19CE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7970CE1F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77A076BE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43" w:type="dxa"/>
          </w:tcPr>
          <w:p w14:paraId="61F83E0C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B714946" w14:textId="77777777" w:rsidR="000F1862" w:rsidRPr="00D52430" w:rsidRDefault="000F1862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FF4B96" w:rsidRPr="004B291E" w14:paraId="7EEBF805" w14:textId="77777777" w:rsidTr="00CB66AB">
        <w:trPr>
          <w:trHeight w:val="700"/>
        </w:trPr>
        <w:tc>
          <w:tcPr>
            <w:tcW w:w="789" w:type="dxa"/>
            <w:vAlign w:val="center"/>
            <w:hideMark/>
          </w:tcPr>
          <w:p w14:paraId="7B17657E" w14:textId="77777777" w:rsidR="00FF4B96" w:rsidRPr="004B291E" w:rsidRDefault="00FF4B96" w:rsidP="00FF4B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7F45" w14:textId="4F1FE9CA" w:rsidR="00FF4B96" w:rsidRPr="00382D2B" w:rsidRDefault="00FF4B96" w:rsidP="00FF4B96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Kit tenda Gazebo</w:t>
            </w:r>
            <w:r>
              <w:rPr>
                <w:rFonts w:ascii="Calibri" w:hAnsi="Calibri" w:cs="Calibri"/>
                <w:sz w:val="22"/>
                <w:szCs w:val="22"/>
              </w:rPr>
              <w:t>; Branco; 3x3m; 4 paredes na mesma cor da tenda</w:t>
            </w:r>
          </w:p>
        </w:tc>
        <w:tc>
          <w:tcPr>
            <w:tcW w:w="1427" w:type="dxa"/>
            <w:hideMark/>
          </w:tcPr>
          <w:p w14:paraId="26543DA6" w14:textId="77777777" w:rsidR="00FF4B96" w:rsidRDefault="00FF4B96" w:rsidP="00FF4B96">
            <w:pPr>
              <w:spacing w:line="360" w:lineRule="auto"/>
            </w:pPr>
          </w:p>
          <w:p w14:paraId="3F24607F" w14:textId="1B47A366" w:rsidR="00FF4B96" w:rsidRPr="00D52430" w:rsidRDefault="00FF4B96" w:rsidP="00FF4B9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2C0A1EAD" w14:textId="77777777" w:rsidR="00FF4B96" w:rsidRDefault="00FF4B96" w:rsidP="00FF4B96">
            <w:pPr>
              <w:spacing w:line="360" w:lineRule="auto"/>
              <w:jc w:val="center"/>
              <w:rPr>
                <w:color w:val="000000"/>
              </w:rPr>
            </w:pPr>
          </w:p>
          <w:p w14:paraId="7196B5D6" w14:textId="731C9EEF" w:rsidR="00FF4B96" w:rsidRDefault="00FF4B96" w:rsidP="00FF4B9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14:paraId="3DCABA72" w14:textId="77777777" w:rsidR="00FF4B96" w:rsidRPr="00B30EA8" w:rsidRDefault="00FF4B96" w:rsidP="00FF4B96">
            <w:pPr>
              <w:spacing w:line="360" w:lineRule="auto"/>
            </w:pPr>
          </w:p>
        </w:tc>
        <w:tc>
          <w:tcPr>
            <w:tcW w:w="1843" w:type="dxa"/>
          </w:tcPr>
          <w:p w14:paraId="255F69E1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6D94A2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4B96" w:rsidRPr="004B291E" w14:paraId="2A9C1E39" w14:textId="77777777" w:rsidTr="00CB66AB">
        <w:trPr>
          <w:trHeight w:val="700"/>
        </w:trPr>
        <w:tc>
          <w:tcPr>
            <w:tcW w:w="789" w:type="dxa"/>
            <w:vAlign w:val="center"/>
          </w:tcPr>
          <w:p w14:paraId="3D96CA9B" w14:textId="77777777" w:rsidR="00FF4B96" w:rsidRDefault="00FF4B96" w:rsidP="00FF4B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2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80A3" w14:textId="69830CD0" w:rsidR="00FF4B96" w:rsidRDefault="00FF4B96" w:rsidP="00FF4B96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Persiana para janela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Lâminas de PVC (antichama), nas opções de cores branco, cinza ou bege, largura de 9cm, montadas em trilhos de alumínio anodizado, com dispositivos para acionamento das lâminas que possibilitem a rotação de 180° e recolhimento para os lados (unilateral ou bilateral, conforme o caso), referência Hunter Douglas, ref.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Luxaflex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ou similar. Os acionamentos de rotação e de recolhimento das persianas serão efetuados por cordões sintéticos apropriados (liso e com contas plásticas), devidamente ajustados à altura adequada de utilização, devendo a cor ser da mesma tonalidade das tiras das persianas. Para a interligação horizontal na base das tiras das persianas deverá ser utilizado cordão flexível de contas plásticas, ajustado de modo a controlar a distância entre as tiras, sem prejuízo da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movimentação das mesmas.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Execução</w:t>
            </w:r>
            <w:r>
              <w:rPr>
                <w:rFonts w:ascii="Calibri" w:hAnsi="Calibri" w:cs="Calibri"/>
                <w:sz w:val="22"/>
                <w:szCs w:val="22"/>
              </w:rPr>
              <w:t>: Na instalação deverão ser observadas as seguintes considerações: A fixação será feita em cantoneiras metálicas (mãos-francesas), não sendo admitida a instalação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direta em elementos de forro e em chapas não metálicas de divisórias; Os traspasses terão o mínimo de 10 cm por borda, em vãos não limitados (lateral e vertical); A folga para enquadramento de painel de persianas em vãos limitados (lateral e vertical) não poderá ser superior a 1 cm por borda.</w:t>
            </w:r>
          </w:p>
        </w:tc>
        <w:tc>
          <w:tcPr>
            <w:tcW w:w="1427" w:type="dxa"/>
          </w:tcPr>
          <w:p w14:paraId="383ECF5F" w14:textId="77777777" w:rsidR="00FF4B96" w:rsidRDefault="00FF4B96" w:rsidP="00FF4B96">
            <w:pPr>
              <w:spacing w:line="360" w:lineRule="auto"/>
              <w:jc w:val="center"/>
            </w:pPr>
          </w:p>
          <w:p w14:paraId="5CA64767" w14:textId="77777777" w:rsidR="00FF4B96" w:rsidRDefault="00FF4B96" w:rsidP="00FF4B96">
            <w:pPr>
              <w:spacing w:line="360" w:lineRule="auto"/>
              <w:jc w:val="center"/>
            </w:pPr>
          </w:p>
          <w:p w14:paraId="720E16BA" w14:textId="77777777" w:rsidR="00FF4B96" w:rsidRDefault="00FF4B96" w:rsidP="00FF4B96">
            <w:pPr>
              <w:spacing w:line="360" w:lineRule="auto"/>
              <w:jc w:val="center"/>
            </w:pPr>
          </w:p>
          <w:p w14:paraId="218AD562" w14:textId="77777777" w:rsidR="00FF4B96" w:rsidRPr="00D52430" w:rsidRDefault="00FF4B96" w:rsidP="00FF4B9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6628D529" w14:textId="746AC8A1" w:rsidR="00FF4B96" w:rsidRPr="00D52430" w:rsidRDefault="00FF4B96" w:rsidP="00FF4B9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20</w:t>
            </w:r>
          </w:p>
        </w:tc>
        <w:tc>
          <w:tcPr>
            <w:tcW w:w="1843" w:type="dxa"/>
          </w:tcPr>
          <w:p w14:paraId="47866773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3B93A7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4B96" w:rsidRPr="004B291E" w14:paraId="40E8D294" w14:textId="77777777" w:rsidTr="00CB66AB">
        <w:trPr>
          <w:trHeight w:val="700"/>
        </w:trPr>
        <w:tc>
          <w:tcPr>
            <w:tcW w:w="789" w:type="dxa"/>
            <w:vAlign w:val="center"/>
          </w:tcPr>
          <w:p w14:paraId="42403F28" w14:textId="77777777" w:rsidR="00FF4B96" w:rsidRDefault="00FF4B96" w:rsidP="00FF4B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3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C231" w14:textId="112AC07A" w:rsidR="00FF4B96" w:rsidRDefault="00FF4B96" w:rsidP="00FF4B96">
            <w:pPr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Filtro de Cerâmica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10 litros;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Com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torneira; Com vela tradicional; </w:t>
            </w:r>
          </w:p>
        </w:tc>
        <w:tc>
          <w:tcPr>
            <w:tcW w:w="1427" w:type="dxa"/>
          </w:tcPr>
          <w:p w14:paraId="31FD916B" w14:textId="77777777" w:rsidR="00FF4B96" w:rsidRDefault="00FF4B96" w:rsidP="00FF4B96">
            <w:pPr>
              <w:spacing w:line="360" w:lineRule="auto"/>
              <w:jc w:val="center"/>
            </w:pPr>
          </w:p>
          <w:p w14:paraId="67C07183" w14:textId="77777777" w:rsidR="00FF4B96" w:rsidRPr="008202F7" w:rsidRDefault="00FF4B96" w:rsidP="00FF4B96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5CCF9EE8" w14:textId="6189A51E" w:rsidR="00FF4B96" w:rsidRDefault="00FF4B96" w:rsidP="00FF4B9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</w:tcPr>
          <w:p w14:paraId="24100ED6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15F871" w14:textId="77777777" w:rsidR="00FF4B96" w:rsidRPr="004B291E" w:rsidRDefault="00FF4B96" w:rsidP="00FF4B9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1862" w:rsidRPr="004B291E" w14:paraId="1E6AA8A7" w14:textId="77777777" w:rsidTr="00E6501B">
        <w:trPr>
          <w:trHeight w:val="700"/>
        </w:trPr>
        <w:tc>
          <w:tcPr>
            <w:tcW w:w="13462" w:type="dxa"/>
            <w:gridSpan w:val="5"/>
            <w:vAlign w:val="center"/>
          </w:tcPr>
          <w:p w14:paraId="27A81BAE" w14:textId="444B10FA" w:rsidR="000F1862" w:rsidRPr="00FF7E9E" w:rsidRDefault="000F1862" w:rsidP="000F1862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9E">
              <w:rPr>
                <w:rFonts w:ascii="Arial" w:hAnsi="Arial" w:cs="Arial"/>
                <w:b/>
                <w:sz w:val="20"/>
                <w:szCs w:val="20"/>
              </w:rPr>
              <w:t>VALOR TOTAL LOTE I</w:t>
            </w:r>
            <w:r w:rsidR="009E5676" w:rsidRPr="00FF7E9E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14:paraId="773A9B74" w14:textId="77777777" w:rsidR="000F1862" w:rsidRPr="004B291E" w:rsidRDefault="000F1862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5"/>
    </w:tbl>
    <w:p w14:paraId="16425AF1" w14:textId="2FC05AE3" w:rsidR="000F1862" w:rsidRDefault="000F1862" w:rsidP="00227827">
      <w:pPr>
        <w:rPr>
          <w:rFonts w:ascii="Arial" w:hAnsi="Arial" w:cs="Arial"/>
          <w:sz w:val="20"/>
          <w:szCs w:val="20"/>
        </w:rPr>
      </w:pPr>
    </w:p>
    <w:p w14:paraId="016B86A4" w14:textId="77777777" w:rsidR="009E5676" w:rsidRDefault="009E5676" w:rsidP="0022782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9E5676" w:rsidRPr="004B291E" w14:paraId="1BDA1C0B" w14:textId="77777777" w:rsidTr="00CB66AB">
        <w:trPr>
          <w:trHeight w:val="580"/>
        </w:trPr>
        <w:tc>
          <w:tcPr>
            <w:tcW w:w="15163" w:type="dxa"/>
            <w:gridSpan w:val="6"/>
          </w:tcPr>
          <w:p w14:paraId="2FAD065E" w14:textId="23525C25" w:rsidR="009E5676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III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EQUIPAMENTOS </w:t>
            </w:r>
            <w:r w:rsidR="005932B1">
              <w:rPr>
                <w:rFonts w:ascii="Arial" w:hAnsi="Arial" w:cs="Arial"/>
                <w:b/>
                <w:bCs/>
                <w:sz w:val="22"/>
                <w:szCs w:val="22"/>
              </w:rPr>
              <w:t>DE INFORMÁTICA</w:t>
            </w:r>
          </w:p>
        </w:tc>
      </w:tr>
      <w:tr w:rsidR="009E5676" w:rsidRPr="004B291E" w14:paraId="55FE2628" w14:textId="77777777" w:rsidTr="00CB66AB">
        <w:trPr>
          <w:trHeight w:val="580"/>
        </w:trPr>
        <w:tc>
          <w:tcPr>
            <w:tcW w:w="789" w:type="dxa"/>
            <w:hideMark/>
          </w:tcPr>
          <w:p w14:paraId="197287F2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59D6205C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06A45446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6941B5A7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43" w:type="dxa"/>
          </w:tcPr>
          <w:p w14:paraId="18E2B8AA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4CD301F0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9E5676" w:rsidRPr="004B291E" w14:paraId="1B1D98ED" w14:textId="77777777" w:rsidTr="00CB66AB">
        <w:trPr>
          <w:trHeight w:val="700"/>
        </w:trPr>
        <w:tc>
          <w:tcPr>
            <w:tcW w:w="789" w:type="dxa"/>
            <w:vAlign w:val="center"/>
            <w:hideMark/>
          </w:tcPr>
          <w:p w14:paraId="120AC1CC" w14:textId="77777777" w:rsidR="009E5676" w:rsidRPr="004B291E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C09F" w14:textId="77777777" w:rsidR="00534D84" w:rsidRPr="00534D84" w:rsidRDefault="00534D84" w:rsidP="00534D84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GPS - Aparelho de posicionamento global via </w:t>
            </w:r>
            <w:proofErr w:type="spellStart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satélites</w:t>
            </w:r>
            <w:proofErr w:type="spellEnd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Dimensões da unidade, </w:t>
            </w:r>
            <w:proofErr w:type="spellStart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LxAxP</w:t>
            </w:r>
            <w:proofErr w:type="spellEnd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-  2,4" x 6,3" x 1,4" (6,1 x 16,0 x 3,6 cm); Tamanho do visor, </w:t>
            </w:r>
            <w:proofErr w:type="spellStart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LxA</w:t>
            </w:r>
            <w:proofErr w:type="spellEnd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- 1,6" x 2,2" (4,1 x 5,6 cm); 2,6" </w:t>
            </w:r>
            <w:proofErr w:type="spellStart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diag</w:t>
            </w:r>
            <w:proofErr w:type="spellEnd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(6,6 cm); Resolução do visor, </w:t>
            </w:r>
            <w:proofErr w:type="spellStart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LxA</w:t>
            </w:r>
            <w:proofErr w:type="spellEnd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- 160 x 240 pixels; Tipo de visor  TFT colorido e </w:t>
            </w:r>
            <w:proofErr w:type="spellStart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transflectivo</w:t>
            </w:r>
            <w:proofErr w:type="spellEnd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 65.000 cores; Peso - 9,3 oz (262,1 g) com baterias, Bateria - 2 baterias AA </w:t>
            </w:r>
            <w:proofErr w:type="spellStart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NiMH</w:t>
            </w:r>
            <w:proofErr w:type="spellEnd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(inclusas); Duração da bateria - 16 horas (2 baterias AA); Classificação de impermeabilidade IPX7; Memória/histórico 3,5 GB; Receptor de alta sensibilidade; Interface; compatível com USB de alta velocidade e NMEA 0183; Capacidade de energia e armazenamento; Cartão </w:t>
            </w:r>
            <w:proofErr w:type="spellStart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microSD</w:t>
            </w:r>
            <w:proofErr w:type="spellEnd"/>
            <w:r w:rsidRPr="00534D84">
              <w:rPr>
                <w:rFonts w:ascii="Calibri" w:hAnsi="Calibri" w:cs="Calibri"/>
                <w:color w:val="000000"/>
                <w:sz w:val="22"/>
                <w:szCs w:val="22"/>
              </w:rPr>
              <w:t>™ (não incluso)</w:t>
            </w:r>
          </w:p>
          <w:p w14:paraId="41B96CDA" w14:textId="2FC36243" w:rsidR="009E5676" w:rsidRPr="00382D2B" w:rsidRDefault="009E5676" w:rsidP="00CB66AB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hideMark/>
          </w:tcPr>
          <w:p w14:paraId="0191B473" w14:textId="77777777" w:rsidR="009E5676" w:rsidRDefault="009E5676" w:rsidP="00CB66AB">
            <w:pPr>
              <w:spacing w:line="360" w:lineRule="auto"/>
              <w:jc w:val="center"/>
            </w:pPr>
          </w:p>
          <w:p w14:paraId="4DC45DAB" w14:textId="77777777" w:rsidR="009E5676" w:rsidRDefault="009E5676" w:rsidP="00CB66AB">
            <w:pPr>
              <w:spacing w:line="360" w:lineRule="auto"/>
              <w:jc w:val="center"/>
            </w:pPr>
          </w:p>
          <w:p w14:paraId="014A4450" w14:textId="77777777" w:rsidR="009E5676" w:rsidRDefault="009E5676" w:rsidP="00CB66AB">
            <w:pPr>
              <w:spacing w:line="360" w:lineRule="auto"/>
              <w:jc w:val="center"/>
            </w:pPr>
          </w:p>
          <w:p w14:paraId="192B722E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32C7FC45" w14:textId="6E3B1DC4" w:rsidR="009E5676" w:rsidRDefault="005932B1" w:rsidP="00CB66A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14:paraId="3D25B2D4" w14:textId="77777777" w:rsidR="009E5676" w:rsidRPr="00B30EA8" w:rsidRDefault="009E5676" w:rsidP="00CB66AB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6A4A4358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0684B3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34D84" w:rsidRPr="004B291E" w14:paraId="19567572" w14:textId="77777777" w:rsidTr="005149F6">
        <w:trPr>
          <w:trHeight w:val="700"/>
        </w:trPr>
        <w:tc>
          <w:tcPr>
            <w:tcW w:w="789" w:type="dxa"/>
            <w:vAlign w:val="center"/>
          </w:tcPr>
          <w:p w14:paraId="59808407" w14:textId="77777777" w:rsidR="00534D84" w:rsidRDefault="00534D84" w:rsidP="00534D8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lastRenderedPageBreak/>
              <w:t>2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E8C5" w14:textId="40070928" w:rsidR="00534D84" w:rsidRPr="00ED06A2" w:rsidRDefault="00534D84" w:rsidP="00534D84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Impressora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Plooter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- Qualidade de impressão (melhor); Cor: Até 1200 x 1200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otimizados; Preto e branco: Até 1200 x 1200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otimizados de 600 x 600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de entrada e otimização para papel fotográfico selecionado; Tecnologia de impressão: Jato de Tinta Térmico; Número de cartuchos de impressão: 4 (ciano, magenta, amarelo, preto); Tipos de tinta: Baseado em tinta (C, M, Y); baseado em pigmentos (K);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Dynamic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security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; Área não imprimível (papel cortado): 5 x 5 x 5 x 5 mm; Largura de linha mínima garantida: 0,07 mm (ISO/IEC 13660:2001(E)); Precisão de linha: ±0.1%; Densidade óptica máxima (preto): 8 L* min/2,10 D</w:t>
            </w:r>
          </w:p>
        </w:tc>
        <w:tc>
          <w:tcPr>
            <w:tcW w:w="1427" w:type="dxa"/>
          </w:tcPr>
          <w:p w14:paraId="24CF9A72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4C8D3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793671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2A8D8D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208547D8" w14:textId="12B945A5" w:rsidR="00534D84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421F958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677093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34D84" w:rsidRPr="004B291E" w14:paraId="19FB253E" w14:textId="77777777" w:rsidTr="005149F6">
        <w:trPr>
          <w:trHeight w:val="700"/>
        </w:trPr>
        <w:tc>
          <w:tcPr>
            <w:tcW w:w="789" w:type="dxa"/>
            <w:vAlign w:val="center"/>
          </w:tcPr>
          <w:p w14:paraId="24E4592D" w14:textId="77777777" w:rsidR="00534D84" w:rsidRDefault="00534D84" w:rsidP="00534D8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3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E71E" w14:textId="6CDAE3E9" w:rsidR="00534D84" w:rsidRPr="00ED06A2" w:rsidRDefault="00534D84" w:rsidP="00534D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Microcomputador 8ª Geração do Processador Intel® Core™ i5-8400, Windows Enterprise, Memória de 8GB, Disco Rígido (HDD) de 1TB (7200 RPM), Monitor 21.5", mouse, caixa de som e teclado inclusos.</w:t>
            </w:r>
          </w:p>
        </w:tc>
        <w:tc>
          <w:tcPr>
            <w:tcW w:w="1427" w:type="dxa"/>
          </w:tcPr>
          <w:p w14:paraId="4CD84696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18B66B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6F1AFD1C" w14:textId="7C5ACDE2" w:rsidR="00534D84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843" w:type="dxa"/>
          </w:tcPr>
          <w:p w14:paraId="796D1DFE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249F2B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34D84" w:rsidRPr="004B291E" w14:paraId="0B17DCDC" w14:textId="77777777" w:rsidTr="005149F6">
        <w:trPr>
          <w:trHeight w:val="700"/>
        </w:trPr>
        <w:tc>
          <w:tcPr>
            <w:tcW w:w="789" w:type="dxa"/>
            <w:vAlign w:val="center"/>
          </w:tcPr>
          <w:p w14:paraId="52D06F39" w14:textId="77777777" w:rsidR="00534D84" w:rsidRPr="00691B31" w:rsidRDefault="00534D84" w:rsidP="00534D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C449" w14:textId="06AAB4D2" w:rsidR="00534D84" w:rsidRPr="00ED06A2" w:rsidRDefault="00534D84" w:rsidP="00534D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Nobreak - Tipo de dispositivo, UPS - externo, Voltagem de entrada, AC 115-127/220 V; Voltagem de saída, AC 115 V, Capacidade de Alimentação, 980 Watt / 1500 VA; Conectores de Entrada, 1 x Energia NBR 14136; </w:t>
            </w:r>
            <w:proofErr w:type="gram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Conectores</w:t>
            </w:r>
            <w:proofErr w:type="gram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de saída, 5 x Energia NBR 14136, Rede, USB</w:t>
            </w:r>
          </w:p>
        </w:tc>
        <w:tc>
          <w:tcPr>
            <w:tcW w:w="1427" w:type="dxa"/>
          </w:tcPr>
          <w:p w14:paraId="5941F18B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C1FB6" w14:textId="77777777" w:rsidR="00534D84" w:rsidRPr="00ED06A2" w:rsidRDefault="00534D84" w:rsidP="005932B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58794F2D" w14:textId="42994BC4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5932B1" w:rsidRPr="00ED06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40DF44D1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5FED1A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34D84" w:rsidRPr="004B291E" w14:paraId="5D10E3D1" w14:textId="77777777" w:rsidTr="005149F6">
        <w:trPr>
          <w:trHeight w:val="700"/>
        </w:trPr>
        <w:tc>
          <w:tcPr>
            <w:tcW w:w="789" w:type="dxa"/>
            <w:vAlign w:val="center"/>
          </w:tcPr>
          <w:p w14:paraId="2D80924E" w14:textId="77777777" w:rsidR="00534D84" w:rsidRPr="00691B31" w:rsidRDefault="00534D84" w:rsidP="00534D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7E85" w14:textId="50D00BC7" w:rsidR="00534D84" w:rsidRPr="00ED06A2" w:rsidRDefault="00534D84" w:rsidP="00534D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Notebook; microcomputador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portatil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(notebook); com processador de , no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minimo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, 04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nucleos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e 04 threads; com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frequencia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clock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real, igual ou superior a 2,5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ghz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memoria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ram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ddr3 - 1333 mhz ou superior; de 04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ou superior; cache 03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ou superior; controladora de disco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padrao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sata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ou superior; com 1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hd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; de 500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- 5400 rpm;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padrao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sata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ou superior; barramento da controladora de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video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padrao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pci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; controladora de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video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vga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ou superior - 128 bit; de 1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ou superior; teclado iluminado em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portugues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; com gravador de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dvd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cd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; tela de tecnologia led, de no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minimo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15 polegadas,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anti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reflexo;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resolucao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de no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minimo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1366 x 768; placa de rede wireless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padrao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802.11 b/g/n; embalagem com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protecao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apropriada; sistema operacional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nao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acompanha o produto; com bateria de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ion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litio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de 09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celulas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; garantia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minima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de 12 meses,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onsite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, atendimento em 03 dias; com fonte de alimenta</w:t>
            </w:r>
            <w:r w:rsidR="005932B1" w:rsidRPr="00ED06A2">
              <w:rPr>
                <w:rFonts w:asciiTheme="minorHAnsi" w:hAnsiTheme="minorHAnsi" w:cstheme="minorHAnsi"/>
                <w:sz w:val="22"/>
                <w:szCs w:val="22"/>
              </w:rPr>
              <w:t>çã</w:t>
            </w: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o, manuais e drivers de instala</w:t>
            </w:r>
            <w:r w:rsidR="005932B1" w:rsidRPr="00ED06A2">
              <w:rPr>
                <w:rFonts w:asciiTheme="minorHAnsi" w:hAnsiTheme="minorHAnsi" w:cstheme="minorHAnsi"/>
                <w:sz w:val="22"/>
                <w:szCs w:val="22"/>
              </w:rPr>
              <w:t>çã</w:t>
            </w: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427" w:type="dxa"/>
          </w:tcPr>
          <w:p w14:paraId="27F79965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87DBD4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EFB8C2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492CD" w14:textId="7F090AC9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7040BDE0" w14:textId="1329DFA4" w:rsidR="00534D84" w:rsidRPr="00ED06A2" w:rsidRDefault="005932B1" w:rsidP="005932B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7EC140CB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DFA6DA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34D84" w:rsidRPr="004B291E" w14:paraId="1993A5A0" w14:textId="77777777" w:rsidTr="005149F6">
        <w:trPr>
          <w:trHeight w:val="700"/>
        </w:trPr>
        <w:tc>
          <w:tcPr>
            <w:tcW w:w="789" w:type="dxa"/>
            <w:vAlign w:val="center"/>
          </w:tcPr>
          <w:p w14:paraId="6C00B4F8" w14:textId="77777777" w:rsidR="00534D84" w:rsidRPr="00691B31" w:rsidRDefault="00534D84" w:rsidP="00534D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8B72" w14:textId="5C273B7A" w:rsidR="00534D84" w:rsidRPr="00ED06A2" w:rsidRDefault="00534D84" w:rsidP="00534D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IMPRESSORA MULTIFUNCIONAL, Conectividade: Wi-Fi, Rede Ethernet, USB - Sistemas Operacionais Compatíveis: Mac OS X , Windows 7 , Windows 8 , Windows Vista , Windows XP, Windows 10 - Alimentação: 110 V - Tecnologia: Laser - Velocidade Max de Impressão: 30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- Impressão Frente e Verso: Sim </w:t>
            </w:r>
            <w:r w:rsidRPr="00ED06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Capacidade Máxima de impressão mensal (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pags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/mês): 10.000 - Capacidade Recomendada mensal (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pags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/mês): 2.000 - Resolução Máxima de Impressão: 2400x600dpi - Impressão via smartphones e tablets: Sim - Impressão Direta via USB - Rendimento do Cartucho Inicial (em páginas): 700 - Tamanho de Papel: A4 210 x 297 mm, Carta 215 x 279 mm, Envelope, Executivo 184 x 266 mm, Ofício 216 x 356 mm, 10 x 15 cm - Gramatura máxima do papel (bandeja multiuso): Não - Capacidade Bandeja de Entrada: 250 folhas - Capacidade Bandeja de Saída: 100 folhas - Capacidade Alimentador Automático: 35 folhas - Bandeja Multiuso: Não - Ampliação e Redução: 400% - 25% - Cópia Frente e Verso: Indisponível - Tamanho Máximo para Digitalização: Carta - Tamanho do Vidro de Documentos: Não - Itens Inclusos: Cartucho Preto , </w:t>
            </w:r>
            <w:proofErr w:type="spellStart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Cd</w:t>
            </w:r>
            <w:proofErr w:type="spellEnd"/>
            <w:r w:rsidRPr="00ED06A2">
              <w:rPr>
                <w:rFonts w:asciiTheme="minorHAnsi" w:hAnsiTheme="minorHAnsi" w:cstheme="minorHAnsi"/>
                <w:sz w:val="22"/>
                <w:szCs w:val="22"/>
              </w:rPr>
              <w:t xml:space="preserve"> Instalação c/ Manual , Cilindro, Cabo de Alimentação - Garantia: 1 ano.</w:t>
            </w:r>
          </w:p>
        </w:tc>
        <w:tc>
          <w:tcPr>
            <w:tcW w:w="1427" w:type="dxa"/>
          </w:tcPr>
          <w:p w14:paraId="0B919046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98FFE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2C541D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1A03BF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52081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98979" w14:textId="77777777" w:rsidR="005932B1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88AA5" w14:textId="51CCEEFF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61CBC524" w14:textId="77777777" w:rsidR="00534D84" w:rsidRPr="00ED06A2" w:rsidRDefault="00534D84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156D0D1" w14:textId="1A67E989" w:rsidR="00534D84" w:rsidRPr="00ED06A2" w:rsidRDefault="005932B1" w:rsidP="00534D8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06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</w:tcPr>
          <w:p w14:paraId="5A95BA7D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204213" w14:textId="77777777" w:rsidR="00534D84" w:rsidRPr="00ED06A2" w:rsidRDefault="00534D84" w:rsidP="00534D84">
            <w:pPr>
              <w:spacing w:line="360" w:lineRule="auto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E5676" w:rsidRPr="004B291E" w14:paraId="30248B38" w14:textId="77777777" w:rsidTr="00CB66AB">
        <w:trPr>
          <w:trHeight w:val="700"/>
        </w:trPr>
        <w:tc>
          <w:tcPr>
            <w:tcW w:w="13462" w:type="dxa"/>
            <w:gridSpan w:val="5"/>
            <w:vAlign w:val="center"/>
          </w:tcPr>
          <w:p w14:paraId="1738FBD5" w14:textId="0D792BD9" w:rsidR="009E5676" w:rsidRPr="00FF7E9E" w:rsidRDefault="009E5676" w:rsidP="00CB66AB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9E">
              <w:rPr>
                <w:rFonts w:ascii="Arial" w:hAnsi="Arial" w:cs="Arial"/>
                <w:b/>
                <w:sz w:val="20"/>
                <w:szCs w:val="20"/>
              </w:rPr>
              <w:t>VALOR TOTAL LOTE I</w:t>
            </w:r>
            <w:r w:rsidRPr="00FF7E9E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701" w:type="dxa"/>
          </w:tcPr>
          <w:p w14:paraId="0021EA42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7409661" w14:textId="04FDA164" w:rsidR="000F1862" w:rsidRDefault="000F1862" w:rsidP="00227827">
      <w:pPr>
        <w:rPr>
          <w:rFonts w:ascii="Arial" w:hAnsi="Arial" w:cs="Arial"/>
          <w:sz w:val="20"/>
          <w:szCs w:val="20"/>
        </w:rPr>
      </w:pPr>
    </w:p>
    <w:p w14:paraId="1125241E" w14:textId="58E73B82" w:rsidR="009E5676" w:rsidRDefault="009E5676" w:rsidP="0022782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9E5676" w:rsidRPr="004B291E" w14:paraId="367AB672" w14:textId="77777777" w:rsidTr="00CB66AB">
        <w:trPr>
          <w:trHeight w:val="580"/>
        </w:trPr>
        <w:tc>
          <w:tcPr>
            <w:tcW w:w="15163" w:type="dxa"/>
            <w:gridSpan w:val="6"/>
          </w:tcPr>
          <w:p w14:paraId="7D5B6691" w14:textId="3903D499" w:rsidR="009E5676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EQUIPAMENTO</w:t>
            </w:r>
            <w:r w:rsidR="00FF7E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MÉDICO</w:t>
            </w:r>
          </w:p>
        </w:tc>
      </w:tr>
      <w:tr w:rsidR="009E5676" w:rsidRPr="004B291E" w14:paraId="0984ABF0" w14:textId="77777777" w:rsidTr="00CB66AB">
        <w:trPr>
          <w:trHeight w:val="580"/>
        </w:trPr>
        <w:tc>
          <w:tcPr>
            <w:tcW w:w="789" w:type="dxa"/>
            <w:hideMark/>
          </w:tcPr>
          <w:p w14:paraId="1CB6114D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0FC2814E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33E74801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4AC230D2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43" w:type="dxa"/>
          </w:tcPr>
          <w:p w14:paraId="16D7B5B1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6C621320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ED06A2" w:rsidRPr="004B291E" w14:paraId="6786DFF2" w14:textId="77777777" w:rsidTr="00CB66AB">
        <w:trPr>
          <w:trHeight w:val="700"/>
        </w:trPr>
        <w:tc>
          <w:tcPr>
            <w:tcW w:w="789" w:type="dxa"/>
            <w:vAlign w:val="center"/>
            <w:hideMark/>
          </w:tcPr>
          <w:p w14:paraId="41C4CCA9" w14:textId="77777777" w:rsidR="00ED06A2" w:rsidRPr="004B291E" w:rsidRDefault="00ED06A2" w:rsidP="00ED06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4B42" w14:textId="3C2433B6" w:rsidR="00ED06A2" w:rsidRPr="00382D2B" w:rsidRDefault="00ED06A2" w:rsidP="00ED06A2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Balança de antropométrica digita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 - modelo adulto com estrutura em chapa de aço carbono; capacidade para 150 kg, plataforma com medidas estimadas de 380 x 290 mm; altura estimada de 1,35m; régua antropométrica com escala de 2,00m em alumínio anodizado, com escala de 0,5cm; tapete em borracha antiderrapante; pés reguláveis.</w:t>
            </w:r>
          </w:p>
        </w:tc>
        <w:tc>
          <w:tcPr>
            <w:tcW w:w="1427" w:type="dxa"/>
            <w:hideMark/>
          </w:tcPr>
          <w:p w14:paraId="450FF0FA" w14:textId="77777777" w:rsidR="00ED06A2" w:rsidRDefault="00ED06A2" w:rsidP="00ED06A2">
            <w:pPr>
              <w:spacing w:line="360" w:lineRule="auto"/>
              <w:jc w:val="center"/>
            </w:pPr>
          </w:p>
          <w:p w14:paraId="5029F3A5" w14:textId="77777777" w:rsidR="00ED06A2" w:rsidRPr="00D52430" w:rsidRDefault="00ED06A2" w:rsidP="00ED06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7474E006" w14:textId="3D1DABD4" w:rsidR="00ED06A2" w:rsidRDefault="00ED06A2" w:rsidP="00ED06A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42C34A47" w14:textId="77777777" w:rsidR="00ED06A2" w:rsidRPr="00B30EA8" w:rsidRDefault="00ED06A2" w:rsidP="00ED06A2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5905689F" w14:textId="77777777" w:rsidR="00ED06A2" w:rsidRPr="004B291E" w:rsidRDefault="00ED06A2" w:rsidP="00ED06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8B8C01" w14:textId="77777777" w:rsidR="00ED06A2" w:rsidRPr="004B291E" w:rsidRDefault="00ED06A2" w:rsidP="00ED06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D06A2" w:rsidRPr="004B291E" w14:paraId="68E05A78" w14:textId="77777777" w:rsidTr="00CB66AB">
        <w:trPr>
          <w:trHeight w:val="700"/>
        </w:trPr>
        <w:tc>
          <w:tcPr>
            <w:tcW w:w="789" w:type="dxa"/>
            <w:vAlign w:val="center"/>
          </w:tcPr>
          <w:p w14:paraId="3C4A4219" w14:textId="77777777" w:rsidR="00ED06A2" w:rsidRDefault="00ED06A2" w:rsidP="00ED06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2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843D" w14:textId="6B412462" w:rsidR="00ED06A2" w:rsidRDefault="00ED06A2" w:rsidP="00ED06A2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Autoclave digital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 litros semiautomático;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Bivolte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127/220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/50hz-60hz; Placa eletrônica com microcontrolador; Painel frontal de membrana; Manômetro com escalas de pressão e temperatura; Ciclo de trabalho automático; Secagem com porta entreaberta/fechada; Termostato de segurança para proteção da resistência e sobre aquecimento da câmara; Sensor de pressão;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Vávulas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segurança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anti-vácuo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sobre pressão); Abastecimento de água manual; Anel de vedação da porta em silicone; Porta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com fechamento através de trava; Câmara em aço inoxidável, revestida com material isolante ao calor; Bandejas e suporte; Fusível de proteção para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sobre-corrente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; Mangueira, abraçadeira e copo; Acompanha três bandejas mais suporte; Dois ciclos de esterilização: 134º/15 minuto (embalado) 121º/30 minuto (desembalado)</w:t>
            </w:r>
          </w:p>
        </w:tc>
        <w:tc>
          <w:tcPr>
            <w:tcW w:w="1427" w:type="dxa"/>
          </w:tcPr>
          <w:p w14:paraId="4B9BD2C1" w14:textId="77777777" w:rsidR="00ED06A2" w:rsidRDefault="00ED06A2" w:rsidP="00ED06A2">
            <w:pPr>
              <w:spacing w:line="360" w:lineRule="auto"/>
              <w:jc w:val="center"/>
            </w:pPr>
          </w:p>
          <w:p w14:paraId="33F1119A" w14:textId="77777777" w:rsidR="00ED06A2" w:rsidRDefault="00ED06A2" w:rsidP="00ED06A2">
            <w:pPr>
              <w:spacing w:line="360" w:lineRule="auto"/>
              <w:jc w:val="center"/>
            </w:pPr>
          </w:p>
          <w:p w14:paraId="423D1278" w14:textId="77777777" w:rsidR="00ED06A2" w:rsidRDefault="00ED06A2" w:rsidP="00ED06A2">
            <w:pPr>
              <w:spacing w:line="360" w:lineRule="auto"/>
              <w:jc w:val="center"/>
            </w:pPr>
          </w:p>
          <w:p w14:paraId="3BFA510C" w14:textId="77777777" w:rsidR="00ED06A2" w:rsidRPr="00D52430" w:rsidRDefault="00ED06A2" w:rsidP="00ED06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0D040FD4" w14:textId="1072E27A" w:rsidR="00ED06A2" w:rsidRPr="00D52430" w:rsidRDefault="00ED06A2" w:rsidP="00ED06A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843" w:type="dxa"/>
          </w:tcPr>
          <w:p w14:paraId="6FE00304" w14:textId="77777777" w:rsidR="00ED06A2" w:rsidRPr="004B291E" w:rsidRDefault="00ED06A2" w:rsidP="00ED06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E0A9D5" w14:textId="77777777" w:rsidR="00ED06A2" w:rsidRPr="004B291E" w:rsidRDefault="00ED06A2" w:rsidP="00ED06A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E5676" w:rsidRPr="004B291E" w14:paraId="1B89DD10" w14:textId="77777777" w:rsidTr="00CB66AB">
        <w:trPr>
          <w:trHeight w:val="700"/>
        </w:trPr>
        <w:tc>
          <w:tcPr>
            <w:tcW w:w="13462" w:type="dxa"/>
            <w:gridSpan w:val="5"/>
            <w:vAlign w:val="center"/>
          </w:tcPr>
          <w:p w14:paraId="62C64874" w14:textId="7171E866" w:rsidR="009E5676" w:rsidRPr="00FF7E9E" w:rsidRDefault="009E5676" w:rsidP="00CB66AB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9E">
              <w:rPr>
                <w:rFonts w:ascii="Arial" w:hAnsi="Arial" w:cs="Arial"/>
                <w:b/>
                <w:sz w:val="20"/>
                <w:szCs w:val="20"/>
              </w:rPr>
              <w:t>VALOR TOTAL LOTE I</w:t>
            </w:r>
            <w:r w:rsidRPr="00FF7E9E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1701" w:type="dxa"/>
          </w:tcPr>
          <w:p w14:paraId="6BD66913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9E2D54D" w14:textId="12F27CAB" w:rsidR="009E5676" w:rsidRDefault="009E5676" w:rsidP="00227827">
      <w:pPr>
        <w:rPr>
          <w:rFonts w:ascii="Arial" w:hAnsi="Arial" w:cs="Arial"/>
          <w:sz w:val="20"/>
          <w:szCs w:val="20"/>
        </w:rPr>
      </w:pPr>
    </w:p>
    <w:p w14:paraId="7BA55507" w14:textId="10BBF47E" w:rsidR="009E5676" w:rsidRDefault="009E5676" w:rsidP="0022782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9E5676" w:rsidRPr="004B291E" w14:paraId="6F55AFED" w14:textId="77777777" w:rsidTr="00CB66AB">
        <w:trPr>
          <w:trHeight w:val="580"/>
        </w:trPr>
        <w:tc>
          <w:tcPr>
            <w:tcW w:w="15163" w:type="dxa"/>
            <w:gridSpan w:val="6"/>
          </w:tcPr>
          <w:p w14:paraId="3DA1480B" w14:textId="677652D1" w:rsidR="009E5676" w:rsidRDefault="009E5676" w:rsidP="00FF7E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EQUIPAMENTO</w:t>
            </w:r>
            <w:r w:rsidR="00FF7E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PERMANENTE</w:t>
            </w:r>
          </w:p>
        </w:tc>
      </w:tr>
      <w:tr w:rsidR="009E5676" w:rsidRPr="004B291E" w14:paraId="572B7578" w14:textId="77777777" w:rsidTr="00CB66AB">
        <w:trPr>
          <w:trHeight w:val="580"/>
        </w:trPr>
        <w:tc>
          <w:tcPr>
            <w:tcW w:w="789" w:type="dxa"/>
            <w:hideMark/>
          </w:tcPr>
          <w:p w14:paraId="454B0072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695CFE3D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2F92486C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19F11E0B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43" w:type="dxa"/>
          </w:tcPr>
          <w:p w14:paraId="521A586C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57BF0B90" w14:textId="77777777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9E5676" w:rsidRPr="004B291E" w14:paraId="4E391134" w14:textId="77777777" w:rsidTr="00CB66AB">
        <w:trPr>
          <w:trHeight w:val="700"/>
        </w:trPr>
        <w:tc>
          <w:tcPr>
            <w:tcW w:w="789" w:type="dxa"/>
            <w:vAlign w:val="center"/>
            <w:hideMark/>
          </w:tcPr>
          <w:p w14:paraId="3946547C" w14:textId="77777777" w:rsidR="009E5676" w:rsidRPr="004B291E" w:rsidRDefault="009E5676" w:rsidP="00CB66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8B5B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"Paleteira Manual Hidráulica com Roda Simples 2T 550mm </w:t>
            </w:r>
            <w:proofErr w:type="spellStart"/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Worker</w:t>
            </w:r>
            <w:proofErr w:type="spellEnd"/>
          </w:p>
          <w:p w14:paraId="053610A8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Benefício:</w:t>
            </w:r>
          </w:p>
          <w:p w14:paraId="0629B468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Possuir pintura eletrostática a pó, proporcionando maior durabilidade e resistência.</w:t>
            </w:r>
          </w:p>
          <w:p w14:paraId="08FAB62D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Características:</w:t>
            </w:r>
          </w:p>
          <w:p w14:paraId="152B9F43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Elevação máxima: 115 mm;</w:t>
            </w:r>
          </w:p>
          <w:p w14:paraId="458988AF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Comprimento do garfo: 1150 mm;</w:t>
            </w:r>
          </w:p>
          <w:p w14:paraId="484D7605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Altura total (cabo): 1160 mm;</w:t>
            </w:r>
          </w:p>
          <w:p w14:paraId="5EB56C7D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Altura mínima: 75 mm;</w:t>
            </w:r>
          </w:p>
          <w:p w14:paraId="710FECF8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Altura do solo até a base: 22 mm;</w:t>
            </w:r>
          </w:p>
          <w:p w14:paraId="0B02E613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Comprimento total: 1520 mm;</w:t>
            </w:r>
          </w:p>
          <w:p w14:paraId="094123AC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Raio do giro: 1265 mm;</w:t>
            </w:r>
          </w:p>
          <w:p w14:paraId="23023CE0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Largura mínima do corredor: 1720 mm;</w:t>
            </w:r>
          </w:p>
          <w:p w14:paraId="27E62A7A" w14:textId="77777777" w:rsidR="00FF7E9E" w:rsidRPr="00FF7E9E" w:rsidRDefault="00FF7E9E" w:rsidP="00FF7E9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Largura: 550 mm;</w:t>
            </w:r>
          </w:p>
          <w:p w14:paraId="5A23F55B" w14:textId="43F860A3" w:rsidR="009E5676" w:rsidRPr="00FF7E9E" w:rsidRDefault="00FF7E9E" w:rsidP="00FF7E9E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E9E">
              <w:rPr>
                <w:rFonts w:ascii="Calibri" w:hAnsi="Calibri" w:cs="Calibri"/>
                <w:color w:val="000000"/>
                <w:sz w:val="22"/>
                <w:szCs w:val="22"/>
              </w:rPr>
              <w:t>- Capacidade: 2 toneladas.                                                                                                                                                      OBS: Indicada para a movimentação de cargas acondicionadas em paletes. Utilizar somente em pisos com superfícies planas, rígidas, livres de ranhuras, degraus ou irregularidades."</w:t>
            </w:r>
          </w:p>
        </w:tc>
        <w:tc>
          <w:tcPr>
            <w:tcW w:w="1427" w:type="dxa"/>
            <w:hideMark/>
          </w:tcPr>
          <w:p w14:paraId="30889BDF" w14:textId="77777777" w:rsidR="009E5676" w:rsidRDefault="009E5676" w:rsidP="00CB66AB">
            <w:pPr>
              <w:spacing w:line="360" w:lineRule="auto"/>
              <w:jc w:val="center"/>
            </w:pPr>
          </w:p>
          <w:p w14:paraId="03D07E80" w14:textId="77777777" w:rsidR="009E5676" w:rsidRDefault="009E5676" w:rsidP="00CB66AB">
            <w:pPr>
              <w:spacing w:line="360" w:lineRule="auto"/>
              <w:jc w:val="center"/>
            </w:pPr>
          </w:p>
          <w:p w14:paraId="7091A8B9" w14:textId="77777777" w:rsidR="009E5676" w:rsidRDefault="009E5676" w:rsidP="00CB66AB">
            <w:pPr>
              <w:spacing w:line="360" w:lineRule="auto"/>
              <w:jc w:val="center"/>
            </w:pPr>
          </w:p>
          <w:p w14:paraId="170F7EE0" w14:textId="77777777" w:rsidR="00FF7E9E" w:rsidRDefault="00FF7E9E" w:rsidP="00CB66AB">
            <w:pPr>
              <w:spacing w:line="360" w:lineRule="auto"/>
              <w:jc w:val="center"/>
            </w:pPr>
          </w:p>
          <w:p w14:paraId="65F6825B" w14:textId="77777777" w:rsidR="00FF7E9E" w:rsidRDefault="00FF7E9E" w:rsidP="00CB66AB">
            <w:pPr>
              <w:spacing w:line="360" w:lineRule="auto"/>
              <w:jc w:val="center"/>
            </w:pPr>
          </w:p>
          <w:p w14:paraId="71D84C61" w14:textId="77777777" w:rsidR="00FF7E9E" w:rsidRDefault="00FF7E9E" w:rsidP="00CB66AB">
            <w:pPr>
              <w:spacing w:line="360" w:lineRule="auto"/>
              <w:jc w:val="center"/>
            </w:pPr>
          </w:p>
          <w:p w14:paraId="1F02B234" w14:textId="3CF3D8FE" w:rsidR="009E5676" w:rsidRPr="00D52430" w:rsidRDefault="009E5676" w:rsidP="00CB66A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457B2512" w14:textId="2AA030A5" w:rsidR="009E5676" w:rsidRDefault="009E5676" w:rsidP="00CB66A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2049F583" w14:textId="77777777" w:rsidR="009E5676" w:rsidRPr="00B30EA8" w:rsidRDefault="009E5676" w:rsidP="00CB66AB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505C717D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7AAC85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E5676" w:rsidRPr="004B291E" w14:paraId="49CD9352" w14:textId="77777777" w:rsidTr="00CB66AB">
        <w:trPr>
          <w:trHeight w:val="700"/>
        </w:trPr>
        <w:tc>
          <w:tcPr>
            <w:tcW w:w="13462" w:type="dxa"/>
            <w:gridSpan w:val="5"/>
            <w:vAlign w:val="center"/>
          </w:tcPr>
          <w:p w14:paraId="0B9BFF6C" w14:textId="22F7E19B" w:rsidR="009E5676" w:rsidRPr="00FF7E9E" w:rsidRDefault="009E5676" w:rsidP="00CB66AB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7E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VALOR TOTAL LOTE </w:t>
            </w:r>
            <w:r w:rsidRPr="00FF7E9E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1701" w:type="dxa"/>
          </w:tcPr>
          <w:p w14:paraId="7AA29225" w14:textId="77777777" w:rsidR="009E5676" w:rsidRPr="004B291E" w:rsidRDefault="009E5676" w:rsidP="00CB66A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59F3E7F" w14:textId="77777777" w:rsidR="009E5676" w:rsidRDefault="009E5676" w:rsidP="00227827">
      <w:pPr>
        <w:rPr>
          <w:rFonts w:ascii="Arial" w:hAnsi="Arial" w:cs="Arial"/>
          <w:sz w:val="20"/>
          <w:szCs w:val="20"/>
        </w:rPr>
      </w:pPr>
    </w:p>
    <w:p w14:paraId="2977545A" w14:textId="0AA7825B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547BB9B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3F6EA2">
        <w:rPr>
          <w:rFonts w:ascii="Arial" w:hAnsi="Arial" w:cs="Arial"/>
          <w:sz w:val="20"/>
          <w:szCs w:val="20"/>
        </w:rPr>
        <w:t>60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7AB4F8EC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F9433C">
        <w:rPr>
          <w:rFonts w:ascii="Arial" w:hAnsi="Arial" w:cs="Arial"/>
        </w:rPr>
        <w:t>març</w:t>
      </w:r>
      <w:r w:rsidR="00BC03F5">
        <w:rPr>
          <w:rFonts w:ascii="Arial" w:hAnsi="Arial" w:cs="Arial"/>
        </w:rPr>
        <w:t>o</w:t>
      </w:r>
      <w:r w:rsidRPr="1F3F92BA">
        <w:rPr>
          <w:rFonts w:ascii="Arial" w:hAnsi="Arial" w:cs="Arial"/>
        </w:rPr>
        <w:t xml:space="preserve"> de 202</w:t>
      </w:r>
      <w:r w:rsidR="00613371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2AB1317B" w:rsidR="00C81E95" w:rsidRDefault="1F3F92BA" w:rsidP="00455F3A">
      <w:pPr>
        <w:jc w:val="center"/>
        <w:rPr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p w14:paraId="6AC4118D" w14:textId="7EE22E34" w:rsidR="00C03D54" w:rsidRDefault="00C03D54" w:rsidP="00455F3A">
      <w:pPr>
        <w:jc w:val="center"/>
        <w:rPr>
          <w:sz w:val="20"/>
          <w:szCs w:val="20"/>
        </w:rPr>
      </w:pPr>
    </w:p>
    <w:p w14:paraId="461374E1" w14:textId="7377BC78" w:rsidR="00C03D54" w:rsidRDefault="00C03D54" w:rsidP="00455F3A">
      <w:pPr>
        <w:jc w:val="center"/>
        <w:rPr>
          <w:sz w:val="20"/>
          <w:szCs w:val="20"/>
        </w:rPr>
      </w:pPr>
    </w:p>
    <w:p w14:paraId="5386348A" w14:textId="5E9A702B" w:rsidR="00C03D54" w:rsidRDefault="00C03D54" w:rsidP="00455F3A">
      <w:pPr>
        <w:jc w:val="center"/>
        <w:rPr>
          <w:sz w:val="20"/>
          <w:szCs w:val="20"/>
        </w:rPr>
      </w:pPr>
    </w:p>
    <w:p w14:paraId="65CDF9E2" w14:textId="29F85242" w:rsidR="00C03D54" w:rsidRDefault="00C03D54" w:rsidP="00455F3A">
      <w:pPr>
        <w:jc w:val="center"/>
        <w:rPr>
          <w:sz w:val="20"/>
          <w:szCs w:val="20"/>
        </w:rPr>
      </w:pPr>
    </w:p>
    <w:p w14:paraId="36786AD2" w14:textId="44A6C0A6" w:rsidR="00C03D54" w:rsidRDefault="00C03D54" w:rsidP="00455F3A">
      <w:pPr>
        <w:jc w:val="center"/>
        <w:rPr>
          <w:sz w:val="20"/>
          <w:szCs w:val="20"/>
        </w:rPr>
      </w:pPr>
    </w:p>
    <w:p w14:paraId="4C396949" w14:textId="5188EC36" w:rsidR="00C03D54" w:rsidRDefault="00C03D54" w:rsidP="00455F3A">
      <w:pPr>
        <w:jc w:val="center"/>
        <w:rPr>
          <w:sz w:val="20"/>
          <w:szCs w:val="20"/>
        </w:rPr>
      </w:pPr>
    </w:p>
    <w:p w14:paraId="0CDAB387" w14:textId="3D2608B3" w:rsidR="00C03D54" w:rsidRDefault="00C03D54" w:rsidP="00455F3A">
      <w:pPr>
        <w:jc w:val="center"/>
        <w:rPr>
          <w:sz w:val="20"/>
          <w:szCs w:val="20"/>
        </w:rPr>
      </w:pPr>
    </w:p>
    <w:p w14:paraId="77289FE1" w14:textId="6C8A674F" w:rsidR="00C03D54" w:rsidRDefault="00C03D54" w:rsidP="00455F3A">
      <w:pPr>
        <w:jc w:val="center"/>
        <w:rPr>
          <w:sz w:val="20"/>
          <w:szCs w:val="20"/>
        </w:rPr>
      </w:pPr>
    </w:p>
    <w:p w14:paraId="14AA232F" w14:textId="5E1481B0" w:rsidR="00C03D54" w:rsidRDefault="00C03D54" w:rsidP="00455F3A">
      <w:pPr>
        <w:jc w:val="center"/>
        <w:rPr>
          <w:sz w:val="20"/>
          <w:szCs w:val="20"/>
        </w:rPr>
      </w:pPr>
    </w:p>
    <w:p w14:paraId="53C01EF1" w14:textId="0C6FF3DF" w:rsidR="00C03D54" w:rsidRDefault="00C03D54" w:rsidP="00455F3A">
      <w:pPr>
        <w:jc w:val="center"/>
        <w:rPr>
          <w:sz w:val="20"/>
          <w:szCs w:val="20"/>
        </w:rPr>
      </w:pPr>
    </w:p>
    <w:p w14:paraId="3DEB7034" w14:textId="0C3C4B98" w:rsidR="00C03D54" w:rsidRDefault="00C03D54" w:rsidP="00455F3A">
      <w:pPr>
        <w:jc w:val="center"/>
        <w:rPr>
          <w:sz w:val="20"/>
          <w:szCs w:val="20"/>
        </w:rPr>
      </w:pPr>
    </w:p>
    <w:p w14:paraId="002CAB63" w14:textId="4CB7AC09" w:rsidR="00C03D54" w:rsidRDefault="00C03D54" w:rsidP="00455F3A">
      <w:pPr>
        <w:jc w:val="center"/>
        <w:rPr>
          <w:sz w:val="20"/>
          <w:szCs w:val="20"/>
        </w:rPr>
      </w:pPr>
    </w:p>
    <w:p w14:paraId="3D4FC284" w14:textId="37E623BC" w:rsidR="00C03D54" w:rsidRDefault="00C03D54" w:rsidP="00455F3A">
      <w:pPr>
        <w:jc w:val="center"/>
        <w:rPr>
          <w:sz w:val="20"/>
          <w:szCs w:val="20"/>
        </w:rPr>
      </w:pPr>
    </w:p>
    <w:p w14:paraId="12F5BEB6" w14:textId="78A216AB" w:rsidR="00C03D54" w:rsidRDefault="00C03D54" w:rsidP="00455F3A">
      <w:pPr>
        <w:jc w:val="center"/>
        <w:rPr>
          <w:sz w:val="20"/>
          <w:szCs w:val="20"/>
        </w:rPr>
      </w:pPr>
    </w:p>
    <w:p w14:paraId="7D4C940E" w14:textId="7DD8D9B0" w:rsidR="00C03D54" w:rsidRDefault="00C03D54" w:rsidP="00455F3A">
      <w:pPr>
        <w:jc w:val="center"/>
        <w:rPr>
          <w:sz w:val="20"/>
          <w:szCs w:val="20"/>
        </w:rPr>
      </w:pPr>
    </w:p>
    <w:p w14:paraId="032437D7" w14:textId="413362C5" w:rsidR="00C03D54" w:rsidRPr="00455F3A" w:rsidRDefault="00C03D54" w:rsidP="00455F3A">
      <w:pPr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Obs.: Esse é apenas um modelo de orçamento para auxiliar o fornecedor, podendo acrescentar informações ou fazê-lo num outro formato. Caso não seja possível apresentar preço em todos os itens, o fornecedor poderá apresentar apenas os preços dos produtos que comercializa.</w:t>
      </w:r>
    </w:p>
    <w:sectPr w:rsidR="00C03D54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0F1862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B7EE8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0E2A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4D84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2B1"/>
    <w:rsid w:val="00593568"/>
    <w:rsid w:val="0059480C"/>
    <w:rsid w:val="00596E77"/>
    <w:rsid w:val="005A2BC5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3371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12B11"/>
    <w:rsid w:val="008202F7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E5676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7B76"/>
    <w:rsid w:val="00BE2D80"/>
    <w:rsid w:val="00BF4328"/>
    <w:rsid w:val="00BF5F82"/>
    <w:rsid w:val="00C03D54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D06A2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33C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F4B96"/>
    <w:rsid w:val="00FF7E9E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86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6FA8-7C11-4790-909C-A0E9BB1D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2028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2</cp:revision>
  <cp:lastPrinted>2020-03-27T20:02:00Z</cp:lastPrinted>
  <dcterms:created xsi:type="dcterms:W3CDTF">2022-02-24T17:20:00Z</dcterms:created>
  <dcterms:modified xsi:type="dcterms:W3CDTF">2022-02-24T17:20:00Z</dcterms:modified>
</cp:coreProperties>
</file>