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1630" w:type="dxa"/>
        <w:tblLook w:val="04A0" w:firstRow="1" w:lastRow="0" w:firstColumn="1" w:lastColumn="0" w:noHBand="0" w:noVBand="1"/>
      </w:tblPr>
      <w:tblGrid>
        <w:gridCol w:w="803"/>
        <w:gridCol w:w="4045"/>
        <w:gridCol w:w="1215"/>
        <w:gridCol w:w="1683"/>
        <w:gridCol w:w="2057"/>
        <w:gridCol w:w="1827"/>
      </w:tblGrid>
      <w:tr w:rsidR="00937F30" w:rsidRPr="004B291E" w14:paraId="1CCD7538" w14:textId="77777777" w:rsidTr="00937F30">
        <w:trPr>
          <w:trHeight w:val="969"/>
        </w:trPr>
        <w:tc>
          <w:tcPr>
            <w:tcW w:w="803" w:type="dxa"/>
            <w:vAlign w:val="center"/>
          </w:tcPr>
          <w:p w14:paraId="12B18D30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45" w:type="dxa"/>
            <w:vAlign w:val="center"/>
          </w:tcPr>
          <w:p w14:paraId="40822050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215" w:type="dxa"/>
            <w:vAlign w:val="center"/>
          </w:tcPr>
          <w:p w14:paraId="5B1E678A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683" w:type="dxa"/>
            <w:noWrap/>
          </w:tcPr>
          <w:p w14:paraId="5EBCDEA4" w14:textId="77777777" w:rsidR="000C6A8C" w:rsidRDefault="000C6A8C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7FBF08AD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</w:p>
        </w:tc>
        <w:tc>
          <w:tcPr>
            <w:tcW w:w="2057" w:type="dxa"/>
          </w:tcPr>
          <w:p w14:paraId="497EA7A9" w14:textId="77777777" w:rsidR="00937F30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937F30" w:rsidRPr="00C13C65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13C65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27" w:type="dxa"/>
          </w:tcPr>
          <w:p w14:paraId="6F9DDBA4" w14:textId="77777777" w:rsidR="00937F30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937F30" w:rsidRPr="004B291E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3C65">
              <w:rPr>
                <w:b/>
                <w:bCs/>
                <w:sz w:val="22"/>
                <w:szCs w:val="22"/>
              </w:rPr>
              <w:t xml:space="preserve">VALOR </w:t>
            </w: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937F30" w:rsidRPr="004B291E" w14:paraId="5E43C049" w14:textId="77777777" w:rsidTr="00937F30">
        <w:trPr>
          <w:trHeight w:val="700"/>
        </w:trPr>
        <w:tc>
          <w:tcPr>
            <w:tcW w:w="803" w:type="dxa"/>
            <w:vAlign w:val="center"/>
          </w:tcPr>
          <w:p w14:paraId="11169DFE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045" w:type="dxa"/>
          </w:tcPr>
          <w:p w14:paraId="7B1C286B" w14:textId="77777777" w:rsidR="000C6A8C" w:rsidRPr="000C6A8C" w:rsidRDefault="000C6A8C" w:rsidP="000C6A8C">
            <w:pPr>
              <w:spacing w:line="360" w:lineRule="auto"/>
              <w:jc w:val="both"/>
              <w:rPr>
                <w:b/>
                <w:bCs/>
              </w:rPr>
            </w:pPr>
            <w:r w:rsidRPr="000C6A8C">
              <w:rPr>
                <w:b/>
                <w:bCs/>
              </w:rPr>
              <w:t xml:space="preserve">Veículo de Passeio - Veículo zero km, novo, 5po </w:t>
            </w:r>
            <w:proofErr w:type="spellStart"/>
            <w:r w:rsidRPr="000C6A8C">
              <w:rPr>
                <w:b/>
                <w:bCs/>
              </w:rPr>
              <w:t>Hatch</w:t>
            </w:r>
            <w:proofErr w:type="spellEnd"/>
            <w:r w:rsidRPr="000C6A8C">
              <w:rPr>
                <w:b/>
                <w:bCs/>
              </w:rPr>
              <w:t>, de fabricação nacional, ano/modelo no mínimo 2018/2019, na cor externa branca em pintura do /</w:t>
            </w:r>
            <w:proofErr w:type="spellStart"/>
            <w:r w:rsidRPr="000C6A8C">
              <w:rPr>
                <w:b/>
                <w:bCs/>
              </w:rPr>
              <w:t>po</w:t>
            </w:r>
            <w:proofErr w:type="spellEnd"/>
            <w:r w:rsidRPr="000C6A8C">
              <w:rPr>
                <w:b/>
                <w:bCs/>
              </w:rPr>
              <w:t xml:space="preserve"> lisa no padrão original de fábrica e de linha de produção; com 04 (quatro) portas, bi combustível, com potência mínima de 70 CV, transmissão mínima de 05 (cinco) velocidades à frente e 01 (uma) a ré, com capacidade de transporte para 05 (cinco) passageiros, volume do porta-malas de no mínimo 280 litros, com Ar condicionado e direção hidráulica ou Elétrica de fábrica; Tanque de combustível com </w:t>
            </w:r>
            <w:r w:rsidRPr="000C6A8C">
              <w:rPr>
                <w:b/>
                <w:bCs/>
              </w:rPr>
              <w:lastRenderedPageBreak/>
              <w:t xml:space="preserve">capacidade de no mínimo 48 litros; rodas de aço estampado com calotas integrais e pneus com medida de no mínimo 175/65 R14, com suspensão elevada, vão livre do solo de mínimo 180mm. Apoios de cabeça com regulagem de Altura, nos bancos dianteiros e traseiros; </w:t>
            </w:r>
            <w:proofErr w:type="spellStart"/>
            <w:r w:rsidRPr="000C6A8C">
              <w:rPr>
                <w:b/>
                <w:bCs/>
              </w:rPr>
              <w:t>Brake</w:t>
            </w:r>
            <w:proofErr w:type="spellEnd"/>
            <w:r w:rsidRPr="000C6A8C">
              <w:rPr>
                <w:b/>
                <w:bCs/>
              </w:rPr>
              <w:t xml:space="preserve"> light; Limpador e lavador do vidro traseiro com intermitência; Vidro traseiro térmico temporizado; Volante com regulagem de altura</w:t>
            </w:r>
          </w:p>
          <w:p w14:paraId="470E1E36" w14:textId="2B237C8C" w:rsidR="00937F30" w:rsidRPr="000C6A8C" w:rsidRDefault="00937F30" w:rsidP="000C6A8C">
            <w:pPr>
              <w:spacing w:line="360" w:lineRule="auto"/>
              <w:jc w:val="both"/>
              <w:rPr>
                <w:b/>
                <w:bCs/>
              </w:rPr>
            </w:pPr>
            <w:r w:rsidRPr="000C6A8C">
              <w:rPr>
                <w:b/>
                <w:bCs/>
              </w:rPr>
              <w:t>laterais</w:t>
            </w:r>
            <w:proofErr w:type="gramStart"/>
            <w:r w:rsidRPr="000C6A8C">
              <w:rPr>
                <w:b/>
                <w:bCs/>
              </w:rPr>
              <w:t>, ,</w:t>
            </w:r>
            <w:proofErr w:type="gramEnd"/>
            <w:r w:rsidRPr="000C6A8C">
              <w:rPr>
                <w:b/>
                <w:bCs/>
              </w:rPr>
              <w:t xml:space="preserve"> faróis de neblina, faróis de policarbonato com máscara negra. Garantia do veículo: conforme manual do fabricante; Garantia da transformação ou adaptação: 12 meses.</w:t>
            </w:r>
          </w:p>
          <w:p w14:paraId="03A9E5B2" w14:textId="77777777" w:rsidR="00937F30" w:rsidRPr="000C6A8C" w:rsidRDefault="00937F30" w:rsidP="000C6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8C">
              <w:rPr>
                <w:b/>
                <w:bCs/>
              </w:rPr>
              <w:t xml:space="preserve">ESPECIFICAÇÕES DA CARROCERIA – Confeccionada madeira nobre (tipo </w:t>
            </w:r>
            <w:proofErr w:type="spellStart"/>
            <w:r w:rsidRPr="000C6A8C">
              <w:rPr>
                <w:b/>
                <w:bCs/>
              </w:rPr>
              <w:t>Ipe</w:t>
            </w:r>
            <w:proofErr w:type="spellEnd"/>
            <w:r w:rsidRPr="000C6A8C">
              <w:rPr>
                <w:b/>
                <w:bCs/>
              </w:rPr>
              <w:t xml:space="preserve">, roxo-roxinho/garapeira - para Chassi do </w:t>
            </w:r>
            <w:r w:rsidRPr="000C6A8C">
              <w:rPr>
                <w:b/>
                <w:bCs/>
              </w:rPr>
              <w:lastRenderedPageBreak/>
              <w:t xml:space="preserve">Veículo Urbano de Carga acima – comprimento 3.100 mm, largura 1.900 mm, altura 450 mm, travessas e longarinas reforçadas, malhal reforçado com 4 colunas e sarrafos nas transversais, assoalho padrão em madeira nobre tipo macho e </w:t>
            </w:r>
            <w:proofErr w:type="spellStart"/>
            <w:r w:rsidRPr="000C6A8C">
              <w:rPr>
                <w:b/>
                <w:bCs/>
              </w:rPr>
              <w:t>femea</w:t>
            </w:r>
            <w:proofErr w:type="spellEnd"/>
            <w:r w:rsidRPr="000C6A8C">
              <w:rPr>
                <w:b/>
                <w:bCs/>
              </w:rPr>
              <w:t>, grades abertas, 4 peças para-barros, 1 caixa pequena pra ferramentas, 1 peça de estribo traseiro. 1 jogo faixa refletiva adesiva nas laterais e traseiras, aplicação de fundo primer anticorrosivo nas partes metálicas, massa niveladora e lixamento geral da carroceria e aplicação de três demãos finais de esmalte sintético brilhante. Cor branca, registro de gravame e certificados de trânsito / CAT.</w:t>
            </w:r>
          </w:p>
        </w:tc>
        <w:tc>
          <w:tcPr>
            <w:tcW w:w="1215" w:type="dxa"/>
            <w:vAlign w:val="center"/>
          </w:tcPr>
          <w:p w14:paraId="27DD9C9B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Cs/>
                <w:sz w:val="22"/>
                <w:szCs w:val="22"/>
                <w:lang w:eastAsia="pt-BR"/>
              </w:rPr>
              <w:lastRenderedPageBreak/>
              <w:t>Unidade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14:paraId="7BCDAFF6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Cs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2057" w:type="dxa"/>
          </w:tcPr>
          <w:p w14:paraId="1CE45F6A" w14:textId="77777777" w:rsidR="00937F30" w:rsidRPr="004B291E" w:rsidRDefault="00937F30" w:rsidP="00937F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27" w:type="dxa"/>
          </w:tcPr>
          <w:p w14:paraId="002D207B" w14:textId="77777777" w:rsidR="00937F30" w:rsidRPr="004B291E" w:rsidRDefault="00937F30" w:rsidP="00937F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83924F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01EA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DB052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7348FA0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7FD8968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A700F54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B28E7A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0252CF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EDA2F4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BF6323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69E77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656A05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A97082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C6E62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3C032F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D3561E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7905E2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085147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C77E0B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F3547A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83FE5D9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D9708C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696DC1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20B74AB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61D0E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7659C6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36289C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499360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013C14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977545A" w14:textId="64B99EF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4121FE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1D75AD" w:rsidRDefault="000C6A8C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RÚBRICA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564F5324" w:rsidR="00C81E95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 xml:space="preserve">CARIMBO DA EMPRESA COM </w:t>
      </w:r>
      <w:r w:rsidR="000C6A8C">
        <w:rPr>
          <w:sz w:val="20"/>
          <w:szCs w:val="20"/>
        </w:rPr>
        <w:t xml:space="preserve">NOME, </w:t>
      </w:r>
      <w:r w:rsidRPr="001D75AD">
        <w:rPr>
          <w:sz w:val="20"/>
          <w:szCs w:val="20"/>
        </w:rPr>
        <w:t>CNPJ</w:t>
      </w:r>
      <w:r w:rsidR="000C6A8C">
        <w:rPr>
          <w:sz w:val="20"/>
          <w:szCs w:val="20"/>
        </w:rPr>
        <w:t>, ENDEREÇO</w:t>
      </w:r>
      <w:proofErr w:type="gramStart"/>
      <w:r w:rsidR="000C6A8C">
        <w:rPr>
          <w:sz w:val="20"/>
          <w:szCs w:val="20"/>
        </w:rPr>
        <w:t>.....</w:t>
      </w:r>
      <w:proofErr w:type="gramEnd"/>
    </w:p>
    <w:p w14:paraId="08BC7F6C" w14:textId="4270FFB7" w:rsidR="00282F1B" w:rsidRDefault="00282F1B" w:rsidP="001D75AD">
      <w:pPr>
        <w:jc w:val="center"/>
        <w:rPr>
          <w:sz w:val="20"/>
          <w:szCs w:val="20"/>
        </w:rPr>
      </w:pPr>
    </w:p>
    <w:p w14:paraId="040EF324" w14:textId="4C924F85" w:rsidR="00282F1B" w:rsidRDefault="00282F1B" w:rsidP="001D75AD">
      <w:pPr>
        <w:jc w:val="center"/>
        <w:rPr>
          <w:sz w:val="20"/>
          <w:szCs w:val="20"/>
        </w:rPr>
      </w:pPr>
    </w:p>
    <w:p w14:paraId="240177EF" w14:textId="6762E4C3" w:rsidR="00282F1B" w:rsidRDefault="00282F1B" w:rsidP="001D75AD">
      <w:pPr>
        <w:jc w:val="center"/>
        <w:rPr>
          <w:sz w:val="20"/>
          <w:szCs w:val="20"/>
        </w:rPr>
      </w:pPr>
    </w:p>
    <w:p w14:paraId="57EEFDFB" w14:textId="06926AAB" w:rsidR="00282F1B" w:rsidRDefault="00282F1B" w:rsidP="001D75AD">
      <w:pPr>
        <w:jc w:val="center"/>
        <w:rPr>
          <w:sz w:val="20"/>
          <w:szCs w:val="20"/>
        </w:rPr>
      </w:pPr>
    </w:p>
    <w:p w14:paraId="3A12C57D" w14:textId="7D2F1C0E" w:rsidR="00282F1B" w:rsidRDefault="00282F1B" w:rsidP="001D75AD">
      <w:pPr>
        <w:jc w:val="center"/>
        <w:rPr>
          <w:sz w:val="20"/>
          <w:szCs w:val="20"/>
        </w:rPr>
      </w:pPr>
    </w:p>
    <w:p w14:paraId="13544883" w14:textId="236E9425" w:rsidR="00282F1B" w:rsidRDefault="00282F1B" w:rsidP="001D75AD">
      <w:pPr>
        <w:jc w:val="center"/>
        <w:rPr>
          <w:sz w:val="20"/>
          <w:szCs w:val="20"/>
        </w:rPr>
      </w:pPr>
    </w:p>
    <w:p w14:paraId="64361F03" w14:textId="0B50B28D" w:rsidR="00282F1B" w:rsidRDefault="00282F1B" w:rsidP="001D75AD">
      <w:pPr>
        <w:jc w:val="center"/>
        <w:rPr>
          <w:sz w:val="20"/>
          <w:szCs w:val="20"/>
        </w:rPr>
      </w:pPr>
    </w:p>
    <w:p w14:paraId="31DE7363" w14:textId="3DFD5E3A" w:rsidR="00282F1B" w:rsidRDefault="00282F1B" w:rsidP="001D75AD">
      <w:pPr>
        <w:jc w:val="center"/>
        <w:rPr>
          <w:sz w:val="20"/>
          <w:szCs w:val="20"/>
        </w:rPr>
      </w:pPr>
    </w:p>
    <w:p w14:paraId="3C14B8ED" w14:textId="02073E7C" w:rsidR="00282F1B" w:rsidRDefault="00282F1B" w:rsidP="001D75AD">
      <w:pPr>
        <w:jc w:val="center"/>
        <w:rPr>
          <w:sz w:val="20"/>
          <w:szCs w:val="20"/>
        </w:rPr>
      </w:pPr>
    </w:p>
    <w:p w14:paraId="6AF4BB1D" w14:textId="49BB3DD9" w:rsidR="00282F1B" w:rsidRDefault="00282F1B" w:rsidP="001D75AD">
      <w:pPr>
        <w:jc w:val="center"/>
        <w:rPr>
          <w:sz w:val="20"/>
          <w:szCs w:val="20"/>
        </w:rPr>
      </w:pPr>
    </w:p>
    <w:p w14:paraId="2F409768" w14:textId="5BFD47FF" w:rsidR="00282F1B" w:rsidRDefault="00282F1B" w:rsidP="001D75AD">
      <w:pPr>
        <w:jc w:val="center"/>
        <w:rPr>
          <w:sz w:val="20"/>
          <w:szCs w:val="20"/>
        </w:rPr>
      </w:pPr>
    </w:p>
    <w:p w14:paraId="1EBFEBF6" w14:textId="43CC0C8A" w:rsidR="00282F1B" w:rsidRDefault="00282F1B" w:rsidP="001D75AD">
      <w:pPr>
        <w:jc w:val="center"/>
        <w:rPr>
          <w:sz w:val="20"/>
          <w:szCs w:val="20"/>
        </w:rPr>
      </w:pPr>
    </w:p>
    <w:p w14:paraId="0609F19D" w14:textId="4686C197" w:rsidR="00282F1B" w:rsidRDefault="00282F1B" w:rsidP="001D75AD">
      <w:pPr>
        <w:jc w:val="center"/>
        <w:rPr>
          <w:sz w:val="20"/>
          <w:szCs w:val="20"/>
        </w:rPr>
      </w:pPr>
    </w:p>
    <w:p w14:paraId="3ABDA87B" w14:textId="18F53C5F" w:rsidR="00282F1B" w:rsidRDefault="00282F1B" w:rsidP="001D75AD">
      <w:pPr>
        <w:jc w:val="center"/>
        <w:rPr>
          <w:sz w:val="20"/>
          <w:szCs w:val="20"/>
        </w:rPr>
      </w:pPr>
    </w:p>
    <w:p w14:paraId="1319B925" w14:textId="0503BB71" w:rsidR="00282F1B" w:rsidRPr="001D75AD" w:rsidRDefault="00282F1B" w:rsidP="00282F1B">
      <w:pPr>
        <w:rPr>
          <w:sz w:val="20"/>
          <w:szCs w:val="20"/>
        </w:rPr>
      </w:pPr>
      <w:r>
        <w:rPr>
          <w:sz w:val="20"/>
          <w:szCs w:val="20"/>
        </w:rPr>
        <w:t xml:space="preserve">Obs.: Esse é apenas um modelo de orçamento feito para facilitar o fornecedor na </w:t>
      </w:r>
      <w:r w:rsidR="000C6A8C">
        <w:rPr>
          <w:sz w:val="20"/>
          <w:szCs w:val="20"/>
        </w:rPr>
        <w:t xml:space="preserve">sua </w:t>
      </w:r>
      <w:r>
        <w:rPr>
          <w:sz w:val="20"/>
          <w:szCs w:val="20"/>
        </w:rPr>
        <w:t xml:space="preserve">montagem. O fornecedor tem toda liberdade de acrescentar alguma outra informação, caso ache necessário, ou fazê-lo num outro formato. </w:t>
      </w:r>
    </w:p>
    <w:sectPr w:rsidR="00282F1B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110A" w14:textId="77777777" w:rsidR="00B16A4F" w:rsidRDefault="00B16A4F" w:rsidP="007C6942">
      <w:r>
        <w:separator/>
      </w:r>
    </w:p>
  </w:endnote>
  <w:endnote w:type="continuationSeparator" w:id="0">
    <w:p w14:paraId="402A85B2" w14:textId="77777777" w:rsidR="00B16A4F" w:rsidRDefault="00B16A4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5116" w14:textId="77777777" w:rsidR="00B16A4F" w:rsidRDefault="00B16A4F" w:rsidP="007C6942">
      <w:r>
        <w:separator/>
      </w:r>
    </w:p>
  </w:footnote>
  <w:footnote w:type="continuationSeparator" w:id="0">
    <w:p w14:paraId="34A6A4BD" w14:textId="77777777" w:rsidR="00B16A4F" w:rsidRDefault="00B16A4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A4F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3</cp:revision>
  <cp:lastPrinted>2020-03-27T20:02:00Z</cp:lastPrinted>
  <dcterms:created xsi:type="dcterms:W3CDTF">2021-03-02T15:56:00Z</dcterms:created>
  <dcterms:modified xsi:type="dcterms:W3CDTF">2021-09-17T12:51:00Z</dcterms:modified>
</cp:coreProperties>
</file>