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290" w:type="dxa"/>
        <w:jc w:val="center"/>
        <w:tblLook w:val="04A0" w:firstRow="1" w:lastRow="0" w:firstColumn="1" w:lastColumn="0" w:noHBand="0" w:noVBand="1"/>
      </w:tblPr>
      <w:tblGrid>
        <w:gridCol w:w="835"/>
        <w:gridCol w:w="4077"/>
        <w:gridCol w:w="1219"/>
        <w:gridCol w:w="1683"/>
        <w:gridCol w:w="2246"/>
        <w:gridCol w:w="2246"/>
        <w:gridCol w:w="1984"/>
      </w:tblGrid>
      <w:tr w:rsidR="00266110" w:rsidRPr="004B291E" w14:paraId="0C2E7304" w14:textId="2CF9ADCC" w:rsidTr="00266110">
        <w:trPr>
          <w:trHeight w:val="580"/>
          <w:jc w:val="center"/>
        </w:trPr>
        <w:tc>
          <w:tcPr>
            <w:tcW w:w="835" w:type="dxa"/>
            <w:hideMark/>
          </w:tcPr>
          <w:p w14:paraId="4C0A42C9" w14:textId="77777777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77" w:type="dxa"/>
            <w:hideMark/>
          </w:tcPr>
          <w:p w14:paraId="40B0EF3A" w14:textId="77777777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9" w:type="dxa"/>
            <w:hideMark/>
          </w:tcPr>
          <w:p w14:paraId="5ED649E7" w14:textId="01738A4E" w:rsidR="00266110" w:rsidRPr="00D52430" w:rsidRDefault="00266110" w:rsidP="008853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 DE MEDIDA</w:t>
            </w:r>
          </w:p>
        </w:tc>
        <w:tc>
          <w:tcPr>
            <w:tcW w:w="1683" w:type="dxa"/>
            <w:noWrap/>
            <w:hideMark/>
          </w:tcPr>
          <w:p w14:paraId="3FB9C152" w14:textId="77777777" w:rsidR="0026611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  <w:p w14:paraId="5DDE07D8" w14:textId="091EC5C4" w:rsidR="00270DAD" w:rsidRPr="00D52430" w:rsidRDefault="00270DA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MENSAL</w:t>
            </w:r>
          </w:p>
        </w:tc>
        <w:tc>
          <w:tcPr>
            <w:tcW w:w="2246" w:type="dxa"/>
          </w:tcPr>
          <w:p w14:paraId="3D7D6BC7" w14:textId="77777777" w:rsidR="00266110" w:rsidRDefault="00270DAD" w:rsidP="00AB1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  <w:p w14:paraId="520AD045" w14:textId="61621EE7" w:rsidR="00270DAD" w:rsidRPr="00D52430" w:rsidRDefault="00270DAD" w:rsidP="00AB1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</w:tc>
        <w:tc>
          <w:tcPr>
            <w:tcW w:w="2246" w:type="dxa"/>
          </w:tcPr>
          <w:p w14:paraId="5DBEBAD5" w14:textId="20EA27EF" w:rsidR="00266110" w:rsidRPr="00D52430" w:rsidRDefault="00266110" w:rsidP="00AB1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84" w:type="dxa"/>
          </w:tcPr>
          <w:p w14:paraId="018D3179" w14:textId="4AC0E6EC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266110" w:rsidRPr="004B291E" w14:paraId="331EFD22" w14:textId="20AF9193" w:rsidTr="00266110">
        <w:trPr>
          <w:trHeight w:val="700"/>
          <w:jc w:val="center"/>
        </w:trPr>
        <w:tc>
          <w:tcPr>
            <w:tcW w:w="835" w:type="dxa"/>
            <w:hideMark/>
          </w:tcPr>
          <w:p w14:paraId="693953FD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266110" w:rsidRPr="004B291E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7" w:type="dxa"/>
            <w:vAlign w:val="center"/>
          </w:tcPr>
          <w:p w14:paraId="32781AD6" w14:textId="0A505147" w:rsidR="00266110" w:rsidRPr="00382D2B" w:rsidRDefault="00270DAD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253">
              <w:rPr>
                <w:rFonts w:ascii="Arial" w:hAnsi="Arial" w:cs="Arial"/>
                <w:sz w:val="20"/>
                <w:szCs w:val="20"/>
              </w:rPr>
              <w:t>Água Mineral Natural, acondicionada em galão de 20 (vinte) litros, com certificados de autorizações dos órgãos competentes e com validade para 12 (doze) meses.</w:t>
            </w:r>
          </w:p>
        </w:tc>
        <w:tc>
          <w:tcPr>
            <w:tcW w:w="1219" w:type="dxa"/>
            <w:hideMark/>
          </w:tcPr>
          <w:p w14:paraId="64E9EF16" w14:textId="77777777" w:rsidR="00266110" w:rsidRPr="00D52430" w:rsidRDefault="00266110" w:rsidP="00266110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3EF3652F" w:rsidR="00266110" w:rsidRPr="00D5243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683" w:type="dxa"/>
            <w:noWrap/>
            <w:hideMark/>
          </w:tcPr>
          <w:p w14:paraId="25F0760A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6FA50003" w:rsidR="00266110" w:rsidRPr="00D52430" w:rsidRDefault="00270DAD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</w:t>
            </w:r>
          </w:p>
        </w:tc>
        <w:tc>
          <w:tcPr>
            <w:tcW w:w="2246" w:type="dxa"/>
          </w:tcPr>
          <w:p w14:paraId="4F97E945" w14:textId="27FE595E" w:rsidR="00266110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DE5E39" w14:textId="77777777" w:rsidR="00270DAD" w:rsidRDefault="00270DAD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742BD" w14:textId="56960F86" w:rsidR="00270DAD" w:rsidRPr="00270DAD" w:rsidRDefault="00270DAD" w:rsidP="00266110">
            <w:pPr>
              <w:spacing w:line="360" w:lineRule="auto"/>
              <w:ind w:firstLine="708"/>
              <w:rPr>
                <w:rFonts w:ascii="Arial" w:hAnsi="Arial" w:cs="Arial"/>
                <w:bCs/>
              </w:rPr>
            </w:pPr>
            <w:r w:rsidRPr="00270DAD">
              <w:rPr>
                <w:rFonts w:ascii="Arial" w:hAnsi="Arial" w:cs="Arial"/>
                <w:bCs/>
              </w:rPr>
              <w:t>2472</w:t>
            </w:r>
          </w:p>
          <w:p w14:paraId="6C2B17CC" w14:textId="68A7CFBB" w:rsidR="00270DAD" w:rsidRDefault="00270DAD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AE0678" w14:textId="77777777" w:rsidR="00270DAD" w:rsidRDefault="00270DAD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1D0938" w14:textId="11DCCCEB" w:rsidR="00270DAD" w:rsidRPr="004B291E" w:rsidRDefault="00270DAD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4FF94D65" w14:textId="03E4B5BF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708B19" w14:textId="77777777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3D36C4A1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  <w:r w:rsidR="00885352">
        <w:rPr>
          <w:rFonts w:ascii="Arial" w:hAnsi="Arial" w:cs="Arial"/>
        </w:rPr>
        <w:t>60 dias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A40164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266110">
        <w:rPr>
          <w:rFonts w:ascii="Arial" w:hAnsi="Arial" w:cs="Arial"/>
        </w:rPr>
        <w:t>___________________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09B8D95D" w14:textId="35547221" w:rsidR="00C81E95" w:rsidRPr="00382D2B" w:rsidRDefault="00227827" w:rsidP="00D52430">
      <w:pPr>
        <w:jc w:val="center"/>
      </w:pPr>
      <w:bookmarkStart w:id="2" w:name="_GoBack"/>
      <w:bookmarkEnd w:id="2"/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66110"/>
    <w:rsid w:val="00270AFE"/>
    <w:rsid w:val="00270DAD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85352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A3B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4D18-61C9-4E22-B250-CD4A5382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2020-12-02T15:40:00Z</dcterms:created>
  <dcterms:modified xsi:type="dcterms:W3CDTF">2020-12-02T15:40:00Z</dcterms:modified>
</cp:coreProperties>
</file>