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3E23E" w14:textId="52E1BB42" w:rsidR="00394A06" w:rsidRPr="00FD6372" w:rsidRDefault="005E4491" w:rsidP="002A2436">
      <w:pPr>
        <w:pStyle w:val="Ttulocapa"/>
        <w:rPr>
          <w:b/>
          <w:bCs/>
        </w:rPr>
      </w:pPr>
      <w:r>
        <w:rPr>
          <w:b/>
          <w:bCs/>
        </w:rPr>
        <w:t>F</w:t>
      </w:r>
      <w:r w:rsidRPr="005E4491">
        <w:rPr>
          <w:b/>
          <w:bCs/>
        </w:rPr>
        <w:t xml:space="preserve">ACULDADE METROPOLITANA DO ESTADO DE SÃO PAULO </w:t>
      </w:r>
      <w:r w:rsidR="002A2436">
        <w:rPr>
          <w:b/>
          <w:bCs/>
        </w:rPr>
        <w:t xml:space="preserve"> </w:t>
      </w:r>
    </w:p>
    <w:p w14:paraId="1E6A2087" w14:textId="77777777" w:rsidR="008F0769" w:rsidRPr="00FD6372" w:rsidRDefault="008F0769" w:rsidP="00D93C45">
      <w:pPr>
        <w:pStyle w:val="Ttulocapa"/>
        <w:rPr>
          <w:b/>
          <w:bCs/>
        </w:rPr>
      </w:pPr>
    </w:p>
    <w:p w14:paraId="686EA4FF" w14:textId="77777777" w:rsidR="008F0769" w:rsidRPr="00FD6372" w:rsidRDefault="008F0769" w:rsidP="00D93C45">
      <w:pPr>
        <w:pStyle w:val="Ttulocapa"/>
        <w:rPr>
          <w:b/>
          <w:bCs/>
        </w:rPr>
      </w:pPr>
    </w:p>
    <w:p w14:paraId="77BCAF30" w14:textId="77777777" w:rsidR="008F0769" w:rsidRPr="00FD6372" w:rsidRDefault="008F0769" w:rsidP="00D93C45">
      <w:pPr>
        <w:pStyle w:val="Ttulocapa"/>
        <w:rPr>
          <w:b/>
          <w:bCs/>
        </w:rPr>
      </w:pPr>
    </w:p>
    <w:p w14:paraId="1C99BB80" w14:textId="77777777" w:rsidR="008F0769" w:rsidRPr="00FD6372" w:rsidRDefault="008F0769" w:rsidP="00D93C45">
      <w:pPr>
        <w:pStyle w:val="Ttulocapa"/>
        <w:rPr>
          <w:b/>
          <w:bCs/>
        </w:rPr>
      </w:pPr>
    </w:p>
    <w:p w14:paraId="7F0F4A31" w14:textId="77777777" w:rsidR="008F0769" w:rsidRPr="00FD6372" w:rsidRDefault="008F0769" w:rsidP="00D93C45">
      <w:pPr>
        <w:pStyle w:val="Ttulocapa"/>
        <w:rPr>
          <w:b/>
          <w:bCs/>
        </w:rPr>
      </w:pPr>
    </w:p>
    <w:p w14:paraId="50BAE91A" w14:textId="77777777" w:rsidR="008F0769" w:rsidRPr="00FD6372" w:rsidRDefault="008F0769" w:rsidP="00D93C45">
      <w:pPr>
        <w:pStyle w:val="Ttulocapa"/>
        <w:rPr>
          <w:b/>
          <w:bCs/>
        </w:rPr>
      </w:pPr>
    </w:p>
    <w:p w14:paraId="2D8D6EDA" w14:textId="77777777" w:rsidR="008F0769" w:rsidRPr="00FD6372" w:rsidRDefault="008F0769" w:rsidP="00D93C45">
      <w:pPr>
        <w:pStyle w:val="Ttulocapa"/>
        <w:rPr>
          <w:b/>
          <w:bCs/>
        </w:rPr>
      </w:pPr>
    </w:p>
    <w:p w14:paraId="25E263F5" w14:textId="77777777" w:rsidR="008F0769" w:rsidRPr="00FD6372" w:rsidRDefault="008F0769" w:rsidP="00D93C45">
      <w:pPr>
        <w:pStyle w:val="Ttulocapa"/>
        <w:rPr>
          <w:b/>
          <w:bCs/>
        </w:rPr>
      </w:pPr>
    </w:p>
    <w:p w14:paraId="60532C66" w14:textId="610AE3C4" w:rsidR="008F0769" w:rsidRPr="00FD6372" w:rsidRDefault="00FA4A1C" w:rsidP="00D93C45">
      <w:pPr>
        <w:pStyle w:val="Ttulocapa"/>
        <w:rPr>
          <w:b/>
          <w:bCs/>
        </w:rPr>
      </w:pPr>
      <w:r>
        <w:rPr>
          <w:b/>
          <w:bCs/>
        </w:rPr>
        <w:t>MARILENE</w:t>
      </w:r>
    </w:p>
    <w:p w14:paraId="46530554" w14:textId="77777777" w:rsidR="00FF4322" w:rsidRPr="00FD6372" w:rsidRDefault="00FF4322" w:rsidP="00D93C45">
      <w:pPr>
        <w:pStyle w:val="Ttulocapa"/>
        <w:rPr>
          <w:b/>
          <w:bCs/>
        </w:rPr>
      </w:pPr>
    </w:p>
    <w:p w14:paraId="71DB2243" w14:textId="77777777" w:rsidR="008F0769" w:rsidRDefault="008F0769" w:rsidP="00D93C45">
      <w:pPr>
        <w:pStyle w:val="Ttulocapa"/>
        <w:rPr>
          <w:b/>
          <w:bCs/>
        </w:rPr>
      </w:pPr>
    </w:p>
    <w:p w14:paraId="2615A46C" w14:textId="77777777" w:rsidR="00530B11" w:rsidRDefault="00530B11" w:rsidP="00D93C45">
      <w:pPr>
        <w:pStyle w:val="Ttulocapa"/>
        <w:rPr>
          <w:b/>
          <w:bCs/>
        </w:rPr>
      </w:pPr>
    </w:p>
    <w:p w14:paraId="7D82DBEC" w14:textId="77777777" w:rsidR="00530B11" w:rsidRPr="00FD6372" w:rsidRDefault="00530B11" w:rsidP="00D93C45">
      <w:pPr>
        <w:pStyle w:val="Ttulocapa"/>
        <w:rPr>
          <w:b/>
          <w:bCs/>
        </w:rPr>
      </w:pPr>
    </w:p>
    <w:p w14:paraId="322A3D15" w14:textId="77777777" w:rsidR="00291A96" w:rsidRPr="00FD6372" w:rsidRDefault="00291A96" w:rsidP="00D93C45">
      <w:pPr>
        <w:pStyle w:val="Ttulocapa"/>
        <w:rPr>
          <w:b/>
          <w:bCs/>
        </w:rPr>
      </w:pPr>
    </w:p>
    <w:p w14:paraId="63AB61F7" w14:textId="77777777" w:rsidR="00585CDE" w:rsidRPr="00585CDE" w:rsidRDefault="00585CDE" w:rsidP="00585CDE">
      <w:pPr>
        <w:pStyle w:val="Ttulocapa"/>
        <w:rPr>
          <w:b/>
          <w:bCs/>
        </w:rPr>
      </w:pPr>
    </w:p>
    <w:p w14:paraId="6DA226EC" w14:textId="77777777" w:rsidR="00C34E4D" w:rsidRDefault="00C34E4D" w:rsidP="00C34E4D">
      <w:pPr>
        <w:pStyle w:val="Ttulocapa"/>
        <w:widowControl w:val="0"/>
        <w:rPr>
          <w:rFonts w:cs="Arial"/>
          <w:b/>
          <w:bCs/>
          <w:szCs w:val="24"/>
        </w:rPr>
      </w:pPr>
      <w:bookmarkStart w:id="0" w:name="_hksnmy6z071v" w:colFirst="0" w:colLast="0"/>
      <w:bookmarkEnd w:id="0"/>
      <w:r w:rsidRPr="00AB036C">
        <w:rPr>
          <w:rFonts w:cs="Arial"/>
          <w:b/>
          <w:bCs/>
          <w:szCs w:val="24"/>
        </w:rPr>
        <w:t>A FAMÍLIA, A CRIANÇA E A ESCOLA: UM TRIPÉ PARA O SUCESSO</w:t>
      </w:r>
    </w:p>
    <w:p w14:paraId="26415D85" w14:textId="77777777" w:rsidR="00A60D35" w:rsidRPr="00350CC5" w:rsidRDefault="00A60D35" w:rsidP="00A60D35">
      <w:pPr>
        <w:pStyle w:val="Ttulocapa"/>
        <w:widowControl w:val="0"/>
        <w:rPr>
          <w:rFonts w:cs="Arial"/>
          <w:b/>
          <w:bCs/>
          <w:szCs w:val="24"/>
          <w:lang w:val="en-US"/>
        </w:rPr>
      </w:pPr>
      <w:r w:rsidRPr="00350CC5">
        <w:rPr>
          <w:rFonts w:cs="Arial"/>
          <w:b/>
          <w:bCs/>
          <w:szCs w:val="24"/>
          <w:lang w:val="en-US"/>
        </w:rPr>
        <w:t>THE FAMILY, THE CHILD, AND THE SCHOOL: A THREE-PILLAR FOUNDATION FOR SUCCESS</w:t>
      </w:r>
    </w:p>
    <w:p w14:paraId="0AA63B66" w14:textId="77777777" w:rsidR="00A60D35" w:rsidRPr="00A60D35" w:rsidRDefault="00A60D35" w:rsidP="00C34E4D">
      <w:pPr>
        <w:pStyle w:val="Ttulocapa"/>
        <w:widowControl w:val="0"/>
        <w:rPr>
          <w:rFonts w:cs="Arial"/>
          <w:b/>
          <w:bCs/>
          <w:szCs w:val="24"/>
          <w:lang w:val="en-US"/>
        </w:rPr>
      </w:pPr>
    </w:p>
    <w:p w14:paraId="77EC1B94" w14:textId="244A1C55" w:rsidR="00F17074" w:rsidRPr="00A60D35" w:rsidRDefault="00F17074" w:rsidP="00F17074">
      <w:pPr>
        <w:rPr>
          <w:b/>
          <w:bCs/>
          <w:lang w:val="es-AR"/>
        </w:rPr>
      </w:pPr>
    </w:p>
    <w:p w14:paraId="0610D814" w14:textId="77777777" w:rsidR="00426174" w:rsidRPr="00A60D35" w:rsidRDefault="00426174" w:rsidP="00D93C45">
      <w:pPr>
        <w:pStyle w:val="Ttulocapa"/>
        <w:rPr>
          <w:lang w:val="es-AR"/>
        </w:rPr>
      </w:pPr>
    </w:p>
    <w:p w14:paraId="1F0BCBEC" w14:textId="77777777" w:rsidR="00426174" w:rsidRPr="00A60D35" w:rsidRDefault="00426174" w:rsidP="00D93C45">
      <w:pPr>
        <w:pStyle w:val="Ttulocapa"/>
        <w:rPr>
          <w:lang w:val="es-AR"/>
        </w:rPr>
      </w:pPr>
    </w:p>
    <w:p w14:paraId="4132AA7B" w14:textId="77777777" w:rsidR="00B05313" w:rsidRPr="00A60D35" w:rsidRDefault="00B05313" w:rsidP="00D93C45">
      <w:pPr>
        <w:pStyle w:val="Ttulocapa"/>
        <w:rPr>
          <w:lang w:val="es-AR"/>
        </w:rPr>
      </w:pPr>
    </w:p>
    <w:p w14:paraId="06FE8702" w14:textId="77777777" w:rsidR="00B05313" w:rsidRPr="00A60D35" w:rsidRDefault="00B05313" w:rsidP="00D93C45">
      <w:pPr>
        <w:pStyle w:val="Ttulocapa"/>
        <w:rPr>
          <w:lang w:val="es-AR"/>
        </w:rPr>
      </w:pPr>
    </w:p>
    <w:p w14:paraId="5CFB401B" w14:textId="77777777" w:rsidR="00D93C45" w:rsidRPr="00A60D35" w:rsidRDefault="00D93C45" w:rsidP="00D93C45">
      <w:pPr>
        <w:pStyle w:val="Ttulocapa"/>
        <w:rPr>
          <w:lang w:val="es-AR"/>
        </w:rPr>
      </w:pPr>
    </w:p>
    <w:p w14:paraId="55CF3815" w14:textId="77777777" w:rsidR="00FF12C1" w:rsidRPr="00A60D35" w:rsidRDefault="00FF12C1" w:rsidP="00D93C45">
      <w:pPr>
        <w:pStyle w:val="Ttulocapa"/>
        <w:rPr>
          <w:lang w:val="es-AR"/>
        </w:rPr>
      </w:pPr>
    </w:p>
    <w:p w14:paraId="2DD7366F" w14:textId="77777777" w:rsidR="00D93C45" w:rsidRPr="00A60D35" w:rsidRDefault="00D93C45" w:rsidP="00D93C45">
      <w:pPr>
        <w:pStyle w:val="Ttulocapa"/>
        <w:rPr>
          <w:lang w:val="es-AR"/>
        </w:rPr>
      </w:pPr>
    </w:p>
    <w:p w14:paraId="0362D544" w14:textId="77777777" w:rsidR="00D93C45" w:rsidRPr="00A60D35" w:rsidRDefault="00D93C45" w:rsidP="00D93C45">
      <w:pPr>
        <w:pStyle w:val="Ttulocapa"/>
        <w:rPr>
          <w:lang w:val="es-AR"/>
        </w:rPr>
      </w:pPr>
    </w:p>
    <w:p w14:paraId="375F22BB" w14:textId="77777777" w:rsidR="00C005DD" w:rsidRPr="00A60D35" w:rsidRDefault="00C005DD" w:rsidP="00D93C45">
      <w:pPr>
        <w:pStyle w:val="Ttulocapa"/>
        <w:rPr>
          <w:lang w:val="es-AR"/>
        </w:rPr>
      </w:pPr>
    </w:p>
    <w:p w14:paraId="5C76DEE3" w14:textId="77777777" w:rsidR="009A6ABC" w:rsidRPr="00A60D35" w:rsidRDefault="009A6ABC" w:rsidP="00D93C45">
      <w:pPr>
        <w:pStyle w:val="Ttulocapa"/>
        <w:rPr>
          <w:lang w:val="es-AR"/>
        </w:rPr>
      </w:pPr>
    </w:p>
    <w:p w14:paraId="6070CE5A" w14:textId="77777777" w:rsidR="004E0FED" w:rsidRPr="00A60D35" w:rsidRDefault="004E0FED" w:rsidP="00D93C45">
      <w:pPr>
        <w:pStyle w:val="Ttulocapa"/>
        <w:rPr>
          <w:lang w:val="es-AR"/>
        </w:rPr>
      </w:pPr>
    </w:p>
    <w:p w14:paraId="01C4D804" w14:textId="408AFA87" w:rsidR="009225A4" w:rsidRPr="00FD6372" w:rsidRDefault="00A60D35" w:rsidP="009225A4">
      <w:pPr>
        <w:pStyle w:val="Ttulocapa"/>
        <w:rPr>
          <w:b/>
          <w:bCs/>
        </w:rPr>
      </w:pPr>
      <w:r>
        <w:rPr>
          <w:b/>
          <w:bCs/>
        </w:rPr>
        <w:t>RIBEIRÃO PRETO - SP</w:t>
      </w:r>
    </w:p>
    <w:p w14:paraId="6F945ABD" w14:textId="07B13B3F" w:rsidR="00AC34FA" w:rsidRPr="00FD6372" w:rsidRDefault="00FD6372" w:rsidP="00D93C45">
      <w:pPr>
        <w:pStyle w:val="Ttulocapa"/>
        <w:rPr>
          <w:b/>
          <w:bCs/>
        </w:rPr>
      </w:pPr>
      <w:r w:rsidRPr="00FD6372">
        <w:rPr>
          <w:b/>
          <w:bCs/>
        </w:rPr>
        <w:t>2025</w:t>
      </w:r>
    </w:p>
    <w:p w14:paraId="7289FD8A" w14:textId="77777777" w:rsidR="007A0B62" w:rsidRDefault="007A0B62" w:rsidP="007E6E9E">
      <w:pPr>
        <w:pStyle w:val="Ttulocapa"/>
        <w:jc w:val="left"/>
      </w:pPr>
    </w:p>
    <w:p w14:paraId="159C4762" w14:textId="77777777" w:rsidR="00F15488" w:rsidRDefault="00F15488" w:rsidP="007E6E9E">
      <w:pPr>
        <w:pStyle w:val="Ttulocapa"/>
        <w:jc w:val="left"/>
      </w:pPr>
    </w:p>
    <w:p w14:paraId="60BFFE1F" w14:textId="77777777" w:rsidR="00A60D35" w:rsidRPr="00FD6372" w:rsidRDefault="00A60D35" w:rsidP="00A60D35">
      <w:pPr>
        <w:pStyle w:val="Ttulocapa"/>
        <w:rPr>
          <w:b/>
          <w:bCs/>
        </w:rPr>
      </w:pPr>
      <w:r>
        <w:rPr>
          <w:b/>
          <w:bCs/>
        </w:rPr>
        <w:t>MARILENE</w:t>
      </w:r>
    </w:p>
    <w:p w14:paraId="4084E505" w14:textId="77777777" w:rsidR="00A60D35" w:rsidRPr="00FD6372" w:rsidRDefault="00A60D35" w:rsidP="00A60D35">
      <w:pPr>
        <w:pStyle w:val="Ttulocapa"/>
        <w:rPr>
          <w:b/>
          <w:bCs/>
        </w:rPr>
      </w:pPr>
    </w:p>
    <w:p w14:paraId="4552D106" w14:textId="77777777" w:rsidR="00A60D35" w:rsidRDefault="00A60D35" w:rsidP="00A60D35">
      <w:pPr>
        <w:pStyle w:val="Ttulocapa"/>
        <w:rPr>
          <w:b/>
          <w:bCs/>
        </w:rPr>
      </w:pPr>
    </w:p>
    <w:p w14:paraId="1529B5B7" w14:textId="77777777" w:rsidR="00A60D35" w:rsidRDefault="00A60D35" w:rsidP="00A60D35">
      <w:pPr>
        <w:pStyle w:val="Ttulocapa"/>
        <w:rPr>
          <w:b/>
          <w:bCs/>
        </w:rPr>
      </w:pPr>
    </w:p>
    <w:p w14:paraId="7C2CDB7C" w14:textId="77777777" w:rsidR="00A60D35" w:rsidRPr="00FD6372" w:rsidRDefault="00A60D35" w:rsidP="00A60D35">
      <w:pPr>
        <w:pStyle w:val="Ttulocapa"/>
        <w:rPr>
          <w:b/>
          <w:bCs/>
        </w:rPr>
      </w:pPr>
    </w:p>
    <w:p w14:paraId="5FED121D" w14:textId="77777777" w:rsidR="00A60D35" w:rsidRPr="00FD6372" w:rsidRDefault="00A60D35" w:rsidP="00A60D35">
      <w:pPr>
        <w:pStyle w:val="Ttulocapa"/>
        <w:rPr>
          <w:b/>
          <w:bCs/>
        </w:rPr>
      </w:pPr>
    </w:p>
    <w:p w14:paraId="24DCDC4C" w14:textId="77777777" w:rsidR="00A60D35" w:rsidRPr="00585CDE" w:rsidRDefault="00A60D35" w:rsidP="00A60D35">
      <w:pPr>
        <w:pStyle w:val="Ttulocapa"/>
        <w:rPr>
          <w:b/>
          <w:bCs/>
        </w:rPr>
      </w:pPr>
    </w:p>
    <w:p w14:paraId="47FC0974" w14:textId="77777777" w:rsidR="00A60D35" w:rsidRDefault="00A60D35" w:rsidP="00A60D35">
      <w:pPr>
        <w:pStyle w:val="Ttulocapa"/>
        <w:widowControl w:val="0"/>
        <w:rPr>
          <w:rFonts w:cs="Arial"/>
          <w:b/>
          <w:bCs/>
          <w:szCs w:val="24"/>
        </w:rPr>
      </w:pPr>
      <w:r w:rsidRPr="00AB036C">
        <w:rPr>
          <w:rFonts w:cs="Arial"/>
          <w:b/>
          <w:bCs/>
          <w:szCs w:val="24"/>
        </w:rPr>
        <w:t>A FAMÍLIA, A CRIANÇA E A ESCOLA: UM TRIPÉ PARA O SUCESSO</w:t>
      </w:r>
    </w:p>
    <w:p w14:paraId="2B0389AC" w14:textId="77777777" w:rsidR="00A60D35" w:rsidRPr="00350CC5" w:rsidRDefault="00A60D35" w:rsidP="00A60D35">
      <w:pPr>
        <w:pStyle w:val="Ttulocapa"/>
        <w:widowControl w:val="0"/>
        <w:rPr>
          <w:rFonts w:cs="Arial"/>
          <w:b/>
          <w:bCs/>
          <w:szCs w:val="24"/>
          <w:lang w:val="en-US"/>
        </w:rPr>
      </w:pPr>
      <w:r w:rsidRPr="00350CC5">
        <w:rPr>
          <w:rFonts w:cs="Arial"/>
          <w:b/>
          <w:bCs/>
          <w:szCs w:val="24"/>
          <w:lang w:val="en-US"/>
        </w:rPr>
        <w:t>THE FAMILY, THE CHILD, AND THE SCHOOL: A THREE-PILLAR FOUNDATION FOR SUCCESS</w:t>
      </w:r>
    </w:p>
    <w:p w14:paraId="1E7CC8CE" w14:textId="77777777" w:rsidR="00C005DD" w:rsidRPr="00A60D35" w:rsidRDefault="00C005DD" w:rsidP="00C005DD">
      <w:pPr>
        <w:pStyle w:val="Ttulocapa"/>
        <w:rPr>
          <w:lang w:val="en-US"/>
        </w:rPr>
      </w:pPr>
    </w:p>
    <w:p w14:paraId="22653DBE" w14:textId="77777777" w:rsidR="00585CDE" w:rsidRPr="00A60D35" w:rsidRDefault="00585CDE" w:rsidP="00585CDE">
      <w:pPr>
        <w:pStyle w:val="Ttulocapa"/>
        <w:rPr>
          <w:lang w:val="es-AR"/>
        </w:rPr>
      </w:pPr>
    </w:p>
    <w:p w14:paraId="37315006" w14:textId="77777777" w:rsidR="00291A96" w:rsidRPr="00A60D35" w:rsidRDefault="00291A96" w:rsidP="001F4400">
      <w:pPr>
        <w:pStyle w:val="Ttulocapa"/>
        <w:rPr>
          <w:lang w:val="es-AR"/>
        </w:rPr>
      </w:pPr>
    </w:p>
    <w:p w14:paraId="655EC336" w14:textId="77777777" w:rsidR="00253B73" w:rsidRPr="00A60D35" w:rsidRDefault="00253B73" w:rsidP="001F4400">
      <w:pPr>
        <w:pStyle w:val="Ttulocapa"/>
        <w:rPr>
          <w:lang w:val="es-AR"/>
        </w:rPr>
      </w:pPr>
    </w:p>
    <w:p w14:paraId="00125395" w14:textId="77777777" w:rsidR="00E84FB7" w:rsidRPr="00A60D35" w:rsidRDefault="00E84FB7" w:rsidP="001F4400">
      <w:pPr>
        <w:pStyle w:val="Ttulocapa"/>
        <w:rPr>
          <w:lang w:val="es-AR"/>
        </w:rPr>
      </w:pPr>
    </w:p>
    <w:p w14:paraId="2B07F3B3" w14:textId="77777777" w:rsidR="00E84FB7" w:rsidRPr="00A60D35" w:rsidRDefault="00E84FB7" w:rsidP="001F4400">
      <w:pPr>
        <w:pStyle w:val="Ttulocapa"/>
        <w:rPr>
          <w:lang w:val="es-AR"/>
        </w:rPr>
      </w:pPr>
    </w:p>
    <w:p w14:paraId="1D6A024B" w14:textId="77777777" w:rsidR="00253B73" w:rsidRPr="00A60D35" w:rsidRDefault="00253B73" w:rsidP="001F4400">
      <w:pPr>
        <w:pStyle w:val="Ttulocapa"/>
        <w:rPr>
          <w:lang w:val="es-AR"/>
        </w:rPr>
      </w:pPr>
    </w:p>
    <w:p w14:paraId="043CEA87" w14:textId="1FE3E7E6" w:rsidR="00E04175" w:rsidRDefault="009513AC" w:rsidP="009513AC">
      <w:pPr>
        <w:pStyle w:val="TtuloFolhadeRosto0"/>
        <w:spacing w:line="240" w:lineRule="auto"/>
        <w:ind w:left="4536"/>
      </w:pPr>
      <w:r w:rsidRPr="009513AC">
        <w:t>Trabalho de Conclusão de Curso apresentado(a) à Faculdade Metropolitana do Estado de São Paulo como exigência parcial para obtenção do título de Licenciado em [Nome do Curso]. Orientador: [Nome Completo]</w:t>
      </w:r>
    </w:p>
    <w:p w14:paraId="2FFDFEE8" w14:textId="77777777" w:rsidR="00E04175" w:rsidRDefault="00E04175" w:rsidP="00E04175">
      <w:pPr>
        <w:pStyle w:val="TtuloFolhadeRosto0"/>
        <w:ind w:left="4536"/>
      </w:pPr>
    </w:p>
    <w:p w14:paraId="79D7BE55" w14:textId="77777777" w:rsidR="00291A96" w:rsidRDefault="00291A96" w:rsidP="00E04175">
      <w:pPr>
        <w:pStyle w:val="TtuloFolhadeRosto0"/>
        <w:ind w:left="4536"/>
      </w:pPr>
    </w:p>
    <w:p w14:paraId="1AF8C002" w14:textId="77777777" w:rsidR="006C3A5F" w:rsidRDefault="006C3A5F" w:rsidP="006C3A5F">
      <w:pPr>
        <w:pStyle w:val="Ttulocapa"/>
      </w:pPr>
    </w:p>
    <w:p w14:paraId="3EC92DE9" w14:textId="77777777" w:rsidR="00E84FB7" w:rsidRDefault="00E84FB7" w:rsidP="006C3A5F">
      <w:pPr>
        <w:pStyle w:val="Ttulocapa"/>
      </w:pPr>
    </w:p>
    <w:p w14:paraId="7554EB85" w14:textId="77777777" w:rsidR="00E84FB7" w:rsidRDefault="00E84FB7" w:rsidP="006C3A5F">
      <w:pPr>
        <w:pStyle w:val="Ttulocapa"/>
      </w:pPr>
    </w:p>
    <w:p w14:paraId="53EACDFD" w14:textId="77777777" w:rsidR="006C3A5F" w:rsidRDefault="006C3A5F" w:rsidP="006C3A5F">
      <w:pPr>
        <w:pStyle w:val="Ttulocapa"/>
      </w:pPr>
    </w:p>
    <w:p w14:paraId="64ADC002" w14:textId="77777777" w:rsidR="00291A96" w:rsidRDefault="00291A96" w:rsidP="006C3A5F">
      <w:pPr>
        <w:pStyle w:val="Ttulocapa"/>
      </w:pPr>
    </w:p>
    <w:p w14:paraId="379633EC" w14:textId="77777777" w:rsidR="00A60D35" w:rsidRPr="00FD6372" w:rsidRDefault="00A60D35" w:rsidP="00A60D35">
      <w:pPr>
        <w:pStyle w:val="Ttulocapa"/>
        <w:rPr>
          <w:b/>
          <w:bCs/>
        </w:rPr>
      </w:pPr>
      <w:r>
        <w:rPr>
          <w:b/>
          <w:bCs/>
        </w:rPr>
        <w:t>RIBEIRÃO PRETO - SP</w:t>
      </w:r>
    </w:p>
    <w:p w14:paraId="1852C16C" w14:textId="77777777" w:rsidR="00A60D35" w:rsidRPr="00FD6372" w:rsidRDefault="00A60D35" w:rsidP="00A60D35">
      <w:pPr>
        <w:pStyle w:val="Ttulocapa"/>
        <w:rPr>
          <w:b/>
          <w:bCs/>
        </w:rPr>
      </w:pPr>
      <w:r w:rsidRPr="00FD6372">
        <w:rPr>
          <w:b/>
          <w:bCs/>
        </w:rPr>
        <w:t>2025</w:t>
      </w:r>
    </w:p>
    <w:p w14:paraId="4D5D1B24" w14:textId="77777777" w:rsidR="006E17F5" w:rsidRDefault="006E17F5" w:rsidP="007A0B62">
      <w:pPr>
        <w:pStyle w:val="Ttulocapa"/>
        <w:jc w:val="left"/>
        <w:sectPr w:rsidR="006E17F5" w:rsidSect="00ED79E6">
          <w:headerReference w:type="default" r:id="rId8"/>
          <w:pgSz w:w="11906" w:h="16838"/>
          <w:pgMar w:top="1701" w:right="1134" w:bottom="1134" w:left="1701" w:header="709" w:footer="709" w:gutter="0"/>
          <w:cols w:space="708"/>
          <w:docGrid w:linePitch="360"/>
        </w:sectPr>
      </w:pPr>
    </w:p>
    <w:p w14:paraId="02D6CDF8" w14:textId="038D5AFC" w:rsidR="00AA22A2" w:rsidRDefault="00AA22A2" w:rsidP="006C3A5F">
      <w:pPr>
        <w:pStyle w:val="Ttulocapa"/>
      </w:pPr>
    </w:p>
    <w:p w14:paraId="05A85048" w14:textId="77777777" w:rsidR="00AA22A2" w:rsidRDefault="00AA22A2" w:rsidP="006C3A5F">
      <w:pPr>
        <w:pStyle w:val="Ttulocapa"/>
      </w:pPr>
    </w:p>
    <w:p w14:paraId="251C7B94" w14:textId="77777777" w:rsidR="00AA22A2" w:rsidRDefault="00AA22A2" w:rsidP="006C3A5F">
      <w:pPr>
        <w:pStyle w:val="Ttulocapa"/>
      </w:pPr>
    </w:p>
    <w:p w14:paraId="50BDA7B0" w14:textId="77777777" w:rsidR="00AA22A2" w:rsidRDefault="00AA22A2" w:rsidP="006C3A5F">
      <w:pPr>
        <w:pStyle w:val="Ttulocapa"/>
      </w:pPr>
    </w:p>
    <w:p w14:paraId="4F9D1ABD" w14:textId="77777777" w:rsidR="00AA22A2" w:rsidRDefault="00AA22A2" w:rsidP="006C3A5F">
      <w:pPr>
        <w:pStyle w:val="Ttulocapa"/>
      </w:pPr>
    </w:p>
    <w:p w14:paraId="59179369" w14:textId="77777777" w:rsidR="00AA22A2" w:rsidRDefault="00AA22A2" w:rsidP="006C3A5F">
      <w:pPr>
        <w:pStyle w:val="Ttulocapa"/>
      </w:pPr>
    </w:p>
    <w:p w14:paraId="787EF94F" w14:textId="77777777" w:rsidR="00AA22A2" w:rsidRDefault="00AA22A2" w:rsidP="006C3A5F">
      <w:pPr>
        <w:pStyle w:val="Ttulocapa"/>
      </w:pPr>
    </w:p>
    <w:p w14:paraId="0124143B" w14:textId="77777777" w:rsidR="009A1FE4" w:rsidRDefault="009A1FE4" w:rsidP="006C3A5F">
      <w:pPr>
        <w:pStyle w:val="Ttulocapa"/>
      </w:pPr>
    </w:p>
    <w:p w14:paraId="1B093621" w14:textId="77777777" w:rsidR="009A1FE4" w:rsidRDefault="009A1FE4" w:rsidP="006C3A5F">
      <w:pPr>
        <w:pStyle w:val="Ttulocapa"/>
      </w:pPr>
    </w:p>
    <w:p w14:paraId="3A2F478E" w14:textId="77777777" w:rsidR="00AA22A2" w:rsidRDefault="00AA22A2" w:rsidP="009A1FE4">
      <w:pPr>
        <w:pStyle w:val="Ttulocapa"/>
        <w:jc w:val="both"/>
      </w:pPr>
    </w:p>
    <w:p w14:paraId="42D8F62A" w14:textId="0801D34C" w:rsidR="00AA22A2" w:rsidRDefault="009A1FE4" w:rsidP="009A1FE4">
      <w:pPr>
        <w:pStyle w:val="Ttulocapa"/>
      </w:pPr>
      <w:r>
        <w:t>AUTORIZO A REPRODUÇÃO E DIVULGAÇÃO TOTAL OU PARCIAL DES</w:t>
      </w:r>
      <w:r w:rsidR="00CA6FA3">
        <w:t>T</w:t>
      </w:r>
      <w:r>
        <w:t>E TRABALHO, POR QUALQUER MEIO CONVENCIONAL OU ELETRÔNICO, PARA FINS DE ESTUDO E PESQUISA, DESDE QUE CITADA A FONTE.</w:t>
      </w:r>
    </w:p>
    <w:p w14:paraId="30D2DBC1" w14:textId="77777777" w:rsidR="00AA22A2" w:rsidRDefault="00AA22A2" w:rsidP="006C3A5F">
      <w:pPr>
        <w:pStyle w:val="Ttulocapa"/>
      </w:pPr>
    </w:p>
    <w:p w14:paraId="244542F9" w14:textId="77777777" w:rsidR="00AA22A2" w:rsidRDefault="00AA22A2" w:rsidP="006C3A5F">
      <w:pPr>
        <w:pStyle w:val="Ttulocapa"/>
      </w:pPr>
    </w:p>
    <w:p w14:paraId="309E21F0" w14:textId="77777777" w:rsidR="00B7786C" w:rsidRDefault="00B7786C" w:rsidP="00B7786C">
      <w:pPr>
        <w:pStyle w:val="Ttulocapa"/>
      </w:pPr>
      <w:r w:rsidRPr="00B7786C">
        <w:t>FICHA</w:t>
      </w:r>
      <w:r>
        <w:t xml:space="preserve"> CATALOGRÁFICA GERADA EM:</w:t>
      </w:r>
    </w:p>
    <w:p w14:paraId="179B1AD3" w14:textId="77777777" w:rsidR="00B7786C" w:rsidRDefault="00B7786C" w:rsidP="006C3A5F">
      <w:pPr>
        <w:pStyle w:val="Ttulocapa"/>
      </w:pPr>
    </w:p>
    <w:p w14:paraId="7B0FA265" w14:textId="04CF126C" w:rsidR="00AA22A2" w:rsidRDefault="00AA22A2" w:rsidP="00225E76">
      <w:pPr>
        <w:pStyle w:val="Ttulocapa"/>
      </w:pPr>
    </w:p>
    <w:p w14:paraId="63F6EE10" w14:textId="56C9BFC8" w:rsidR="00A86D32" w:rsidRDefault="009B5831" w:rsidP="00A86D32">
      <w:pPr>
        <w:pStyle w:val="Ttulocapa"/>
        <w:jc w:val="left"/>
      </w:pPr>
      <w:r>
        <w:rPr>
          <w:noProof/>
        </w:rPr>
        <mc:AlternateContent>
          <mc:Choice Requires="wps">
            <w:drawing>
              <wp:anchor distT="0" distB="0" distL="114300" distR="114300" simplePos="0" relativeHeight="251659264" behindDoc="0" locked="0" layoutInCell="1" allowOverlap="1" wp14:anchorId="14CF3593" wp14:editId="728F6DAF">
                <wp:simplePos x="0" y="0"/>
                <wp:positionH relativeFrom="column">
                  <wp:posOffset>-187000</wp:posOffset>
                </wp:positionH>
                <wp:positionV relativeFrom="paragraph">
                  <wp:posOffset>376629</wp:posOffset>
                </wp:positionV>
                <wp:extent cx="5932967" cy="3189767"/>
                <wp:effectExtent l="0" t="0" r="10795" b="10795"/>
                <wp:wrapNone/>
                <wp:docPr id="926862103" name="Caixa de Texto 1"/>
                <wp:cNvGraphicFramePr/>
                <a:graphic xmlns:a="http://schemas.openxmlformats.org/drawingml/2006/main">
                  <a:graphicData uri="http://schemas.microsoft.com/office/word/2010/wordprocessingShape">
                    <wps:wsp>
                      <wps:cNvSpPr txBox="1"/>
                      <wps:spPr>
                        <a:xfrm>
                          <a:off x="0" y="0"/>
                          <a:ext cx="5932967" cy="3189767"/>
                        </a:xfrm>
                        <a:prstGeom prst="rect">
                          <a:avLst/>
                        </a:prstGeom>
                        <a:solidFill>
                          <a:schemeClr val="lt1"/>
                        </a:solidFill>
                        <a:ln w="6350">
                          <a:solidFill>
                            <a:prstClr val="black"/>
                          </a:solidFill>
                        </a:ln>
                      </wps:spPr>
                      <wps:txbx>
                        <w:txbxContent>
                          <w:p w14:paraId="5A0BAB91" w14:textId="77777777" w:rsidR="009B5831" w:rsidRDefault="009B58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CF3593" id="_x0000_t202" coordsize="21600,21600" o:spt="202" path="m,l,21600r21600,l21600,xe">
                <v:stroke joinstyle="miter"/>
                <v:path gradientshapeok="t" o:connecttype="rect"/>
              </v:shapetype>
              <v:shape id="Caixa de Texto 1" o:spid="_x0000_s1026" type="#_x0000_t202" style="position:absolute;margin-left:-14.7pt;margin-top:29.65pt;width:467.15pt;height:25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br9wOQIAAIcEAAAOAAAAZHJzL2Uyb0RvYy54bWysVE1v2zAMvQ/YfxB4X+SknzGiFFmL&#13;&#10;DgOKNkA79KzIUmxMFjVKiZ39+kFy0mTdTsMuMmk+P5GPpGc3fWvZVlNo0AkYjwpg2imsGrcW8O3l&#13;&#10;/tM1sBClq6RFpwXsdICb+ccPs86XeoI12koT61vrQtl5AXWMvuQ8qFq3MozQa9e31iC1MoYR0ppX&#13;&#10;JLvGrVvLJ0VxyTukyhMqHULj1ndDEOaZ3xit4pMxQUdmBRTAYj4pn6t88vlMlmuSvm7UPg/5D2m0&#13;&#10;snFwQnUno2Qbav6gahtFGNDEkcKWozGN0rkIPinGxbtynmvpdS4mlF3wbzqF/0erHrfPfkks9p+x&#13;&#10;FzAGxpN4oQx+Samg3lCbnmgM67Nku6Nwuo9M9QIupmeT6eUVMLUTcDa+nl4lh89n/EjgKcQvGluW&#13;&#10;DAGkVcyKye1DiHvsAZMuDGib6r6xNjtpIPStJbaVVoCNQ6L8Hcw61gm4PLsoMvVvFIn7jWBlpfp+&#13;&#10;yPAExmVp3XzGjwokK/ar/qDLCqvdkhjhMEvBq/uGQnyQIS4lyazNVlN82moyFjsBuLeA1Ug///Y+&#13;&#10;4QWkKLCOpBcQfmwkaWD2qwsCpuPz8zS92Tm/uJoUwOg0sjqNuE17izb3MniVzYSP9mAawvYVqVqk&#13;&#10;Wwtg0qkaSUA8mLdxWBGDpPRikUEKWy/jg3v2KlGnpiRFX/pXSX7f06j7+IiHqZXl+9YO4PSpw8Um&#13;&#10;ommGxieNB1330nfB59nZL2baplM/o47/j/kvAAAA//8DAFBLAwQUAAYACAAAACEAQQdkvuMAAAAQ&#13;&#10;AQAADwAAAGRycy9kb3ducmV2LnhtbEzPu07DMBQA0B2Jf7BupW6Nk9JGcZqbikdhYaIgZjd2HQs/&#13;&#10;IttNzd8jJviAM5xun60hswxRe4dQFSUQ6QYvtFMIH+/PqwZITNwJbryTCN8ywr6/vel4K/zVvcn5&#13;&#10;mBTJ1rjYcoQxpamlNA6jtDwWfpIuW3P2wfIUCx8UFYFftVPW0HVZ1tRy7YDEkU/ycZTD1/FiEQ4P&#13;&#10;iqmh4WE8NELrOX+eX9UL4nKRn3bLRb7fAUkypz8BvweECvqOtyd/cSISg7Basw2QhLBld0ACAis3&#13;&#10;DMgJYVtXNRDad/R/pP8BAAD//wMAUEsBAi0AFAAGAAgAAAAhAFoik6P/AAAA5QEAABMAAAAAAAAA&#13;&#10;AAAAAAAAAAAAAFtDb250ZW50X1R5cGVzXS54bWxQSwECLQAUAAYACAAAACEAp0rPONgAAACWAQAA&#13;&#10;CwAAAAAAAAAAAAAAAAAwAQAAX3JlbHMvLnJlbHNQSwECLQAUAAYACAAAACEA4m6/cDkCAACHBAAA&#13;&#10;DgAAAAAAAAAAAAAAAAAxAgAAZHJzL2Uyb0RvYy54bWxQSwECLQAUAAYACAAAACEAQQdkvuMAAAAQ&#13;&#10;AQAADwAAAAAAAAAAAAAAAACWBAAAZHJzL2Rvd25yZXYueG1sUEsFBgAAAAAEAAQA8wAAAKYFAAAA&#13;&#10;AA==&#13;&#10;" fillcolor="white [3201]" strokeweight=".5pt">
                <v:textbox>
                  <w:txbxContent>
                    <w:p w14:paraId="5A0BAB91" w14:textId="77777777" w:rsidR="009B5831" w:rsidRDefault="009B5831"/>
                  </w:txbxContent>
                </v:textbox>
              </v:shape>
            </w:pict>
          </mc:Fallback>
        </mc:AlternateContent>
      </w:r>
    </w:p>
    <w:p w14:paraId="1317B8BA" w14:textId="77777777" w:rsidR="00A86D32" w:rsidRDefault="00A86D32" w:rsidP="00A86D32">
      <w:pPr>
        <w:pStyle w:val="Ttulocapa"/>
        <w:jc w:val="left"/>
        <w:sectPr w:rsidR="00A86D32" w:rsidSect="00ED79E6">
          <w:pgSz w:w="11906" w:h="16838"/>
          <w:pgMar w:top="1701" w:right="1134" w:bottom="1134" w:left="1701" w:header="709" w:footer="709" w:gutter="0"/>
          <w:cols w:space="708"/>
          <w:docGrid w:linePitch="360"/>
        </w:sectPr>
      </w:pPr>
    </w:p>
    <w:p w14:paraId="397DBF1C" w14:textId="77777777" w:rsidR="003816A1" w:rsidRPr="003816A1" w:rsidRDefault="003816A1" w:rsidP="003816A1">
      <w:pPr>
        <w:pStyle w:val="Ttulocapa"/>
        <w:rPr>
          <w:b/>
        </w:rPr>
      </w:pPr>
    </w:p>
    <w:p w14:paraId="28195949" w14:textId="77777777" w:rsidR="003816A1" w:rsidRPr="003816A1" w:rsidRDefault="003816A1" w:rsidP="003816A1">
      <w:pPr>
        <w:pStyle w:val="Ttulocapa"/>
        <w:rPr>
          <w:b/>
        </w:rPr>
      </w:pPr>
    </w:p>
    <w:p w14:paraId="6F82FD43" w14:textId="77777777" w:rsidR="003816A1" w:rsidRPr="003816A1" w:rsidRDefault="003816A1" w:rsidP="003816A1">
      <w:pPr>
        <w:pStyle w:val="Ttulocapa"/>
        <w:rPr>
          <w:b/>
        </w:rPr>
      </w:pPr>
    </w:p>
    <w:p w14:paraId="0F3AF8F1" w14:textId="77777777" w:rsidR="003816A1" w:rsidRPr="003816A1" w:rsidRDefault="003816A1" w:rsidP="003816A1">
      <w:pPr>
        <w:pStyle w:val="Ttulocapa"/>
        <w:rPr>
          <w:b/>
        </w:rPr>
      </w:pPr>
    </w:p>
    <w:p w14:paraId="646CE3EE" w14:textId="77777777" w:rsidR="003816A1" w:rsidRPr="003816A1" w:rsidRDefault="003816A1" w:rsidP="003816A1">
      <w:pPr>
        <w:pStyle w:val="Ttulocapa"/>
        <w:rPr>
          <w:b/>
        </w:rPr>
      </w:pPr>
    </w:p>
    <w:p w14:paraId="40710C02" w14:textId="77777777" w:rsidR="003816A1" w:rsidRPr="003816A1" w:rsidRDefault="003816A1" w:rsidP="003816A1">
      <w:pPr>
        <w:pStyle w:val="Ttulocapa"/>
        <w:rPr>
          <w:b/>
        </w:rPr>
      </w:pPr>
    </w:p>
    <w:p w14:paraId="4BE68DCE" w14:textId="77777777" w:rsidR="003816A1" w:rsidRPr="003816A1" w:rsidRDefault="003816A1" w:rsidP="003816A1">
      <w:pPr>
        <w:pStyle w:val="Ttulocapa"/>
        <w:rPr>
          <w:b/>
        </w:rPr>
      </w:pPr>
    </w:p>
    <w:p w14:paraId="66DAF2F2" w14:textId="77777777" w:rsidR="003816A1" w:rsidRPr="003816A1" w:rsidRDefault="003816A1" w:rsidP="003816A1">
      <w:pPr>
        <w:pStyle w:val="Ttulocapa"/>
        <w:rPr>
          <w:b/>
        </w:rPr>
      </w:pPr>
    </w:p>
    <w:p w14:paraId="78A72951" w14:textId="77777777" w:rsidR="003816A1" w:rsidRPr="003816A1" w:rsidRDefault="003816A1" w:rsidP="003816A1">
      <w:pPr>
        <w:pStyle w:val="Ttulocapa"/>
        <w:rPr>
          <w:b/>
        </w:rPr>
      </w:pPr>
    </w:p>
    <w:p w14:paraId="3FE90ED9" w14:textId="77777777" w:rsidR="003816A1" w:rsidRPr="003816A1" w:rsidRDefault="003816A1" w:rsidP="003816A1">
      <w:pPr>
        <w:pStyle w:val="Ttulocapa"/>
        <w:rPr>
          <w:b/>
        </w:rPr>
      </w:pPr>
    </w:p>
    <w:p w14:paraId="6AEB6F93" w14:textId="77777777" w:rsidR="003816A1" w:rsidRPr="003816A1" w:rsidRDefault="003816A1" w:rsidP="003816A1">
      <w:pPr>
        <w:pStyle w:val="Ttulocapa"/>
        <w:rPr>
          <w:b/>
        </w:rPr>
      </w:pPr>
    </w:p>
    <w:p w14:paraId="652444F3" w14:textId="77777777" w:rsidR="003816A1" w:rsidRPr="003816A1" w:rsidRDefault="003816A1" w:rsidP="003816A1">
      <w:pPr>
        <w:pStyle w:val="Ttulocapa"/>
        <w:rPr>
          <w:b/>
        </w:rPr>
      </w:pPr>
    </w:p>
    <w:p w14:paraId="3B760382" w14:textId="77777777" w:rsidR="003816A1" w:rsidRPr="003816A1" w:rsidRDefault="003816A1" w:rsidP="003816A1">
      <w:pPr>
        <w:pStyle w:val="Ttulocapa"/>
        <w:rPr>
          <w:b/>
        </w:rPr>
      </w:pPr>
    </w:p>
    <w:p w14:paraId="397154EA" w14:textId="77777777" w:rsidR="003816A1" w:rsidRPr="003816A1" w:rsidRDefault="003816A1" w:rsidP="003816A1">
      <w:pPr>
        <w:pStyle w:val="Ttulocapa"/>
        <w:rPr>
          <w:b/>
        </w:rPr>
      </w:pPr>
    </w:p>
    <w:p w14:paraId="4BD361CF" w14:textId="77777777" w:rsidR="003816A1" w:rsidRPr="003816A1" w:rsidRDefault="003816A1" w:rsidP="003816A1">
      <w:pPr>
        <w:pStyle w:val="Ttulocapa"/>
        <w:rPr>
          <w:b/>
        </w:rPr>
      </w:pPr>
    </w:p>
    <w:p w14:paraId="075C2303" w14:textId="77777777" w:rsidR="003816A1" w:rsidRPr="003816A1" w:rsidRDefault="003816A1" w:rsidP="003816A1">
      <w:pPr>
        <w:pStyle w:val="Ttulocapa"/>
        <w:rPr>
          <w:b/>
        </w:rPr>
      </w:pPr>
    </w:p>
    <w:p w14:paraId="74B7D146" w14:textId="77777777" w:rsidR="003816A1" w:rsidRPr="003816A1" w:rsidRDefault="003816A1" w:rsidP="003816A1">
      <w:pPr>
        <w:pStyle w:val="Ttulocapa"/>
        <w:rPr>
          <w:b/>
        </w:rPr>
      </w:pPr>
    </w:p>
    <w:p w14:paraId="4AE46A8F" w14:textId="77777777" w:rsidR="003816A1" w:rsidRPr="003816A1" w:rsidRDefault="003816A1" w:rsidP="003816A1">
      <w:pPr>
        <w:pStyle w:val="Ttulocapa"/>
        <w:rPr>
          <w:b/>
        </w:rPr>
      </w:pPr>
    </w:p>
    <w:p w14:paraId="37D8BACE" w14:textId="77777777" w:rsidR="003816A1" w:rsidRPr="003816A1" w:rsidRDefault="003816A1" w:rsidP="003816A1">
      <w:pPr>
        <w:pStyle w:val="Ttulocapa"/>
        <w:rPr>
          <w:b/>
        </w:rPr>
      </w:pPr>
    </w:p>
    <w:p w14:paraId="108335EC" w14:textId="77777777" w:rsidR="003816A1" w:rsidRPr="003816A1" w:rsidRDefault="003816A1" w:rsidP="003816A1">
      <w:pPr>
        <w:pStyle w:val="Ttulocapa"/>
        <w:rPr>
          <w:b/>
        </w:rPr>
      </w:pPr>
    </w:p>
    <w:p w14:paraId="14B86459" w14:textId="77777777" w:rsidR="003816A1" w:rsidRPr="003816A1" w:rsidRDefault="003816A1" w:rsidP="003816A1">
      <w:pPr>
        <w:pStyle w:val="Ttulocapa"/>
        <w:rPr>
          <w:b/>
        </w:rPr>
      </w:pPr>
    </w:p>
    <w:p w14:paraId="00EE53FF" w14:textId="77777777" w:rsidR="003816A1" w:rsidRPr="003816A1" w:rsidRDefault="003816A1" w:rsidP="003816A1">
      <w:pPr>
        <w:pStyle w:val="Ttulocapa"/>
        <w:rPr>
          <w:b/>
        </w:rPr>
      </w:pPr>
    </w:p>
    <w:p w14:paraId="521910D0" w14:textId="77777777" w:rsidR="003816A1" w:rsidRPr="003816A1" w:rsidRDefault="003816A1" w:rsidP="003816A1">
      <w:pPr>
        <w:pStyle w:val="Ttulocapa"/>
        <w:rPr>
          <w:b/>
        </w:rPr>
      </w:pPr>
    </w:p>
    <w:p w14:paraId="26A6D7BA" w14:textId="77777777" w:rsidR="003816A1" w:rsidRPr="003816A1" w:rsidRDefault="003816A1" w:rsidP="003816A1">
      <w:pPr>
        <w:pStyle w:val="Ttulocapa"/>
        <w:rPr>
          <w:b/>
        </w:rPr>
      </w:pPr>
    </w:p>
    <w:p w14:paraId="69AEC98B" w14:textId="77777777" w:rsidR="003816A1" w:rsidRPr="003816A1" w:rsidRDefault="003816A1" w:rsidP="003816A1">
      <w:pPr>
        <w:pStyle w:val="Ttulocapa"/>
        <w:rPr>
          <w:b/>
        </w:rPr>
      </w:pPr>
    </w:p>
    <w:p w14:paraId="7176C491" w14:textId="77777777" w:rsidR="003816A1" w:rsidRPr="003816A1" w:rsidRDefault="003816A1" w:rsidP="003816A1">
      <w:pPr>
        <w:pStyle w:val="Ttulocapa"/>
        <w:rPr>
          <w:b/>
        </w:rPr>
      </w:pPr>
    </w:p>
    <w:p w14:paraId="745FDE2B" w14:textId="77777777" w:rsidR="003816A1" w:rsidRPr="003816A1" w:rsidRDefault="003816A1" w:rsidP="003816A1">
      <w:pPr>
        <w:pStyle w:val="Ttulocapa"/>
        <w:rPr>
          <w:b/>
        </w:rPr>
      </w:pPr>
    </w:p>
    <w:p w14:paraId="180BFAFE" w14:textId="77777777" w:rsidR="003816A1" w:rsidRPr="003816A1" w:rsidRDefault="003816A1" w:rsidP="003816A1">
      <w:pPr>
        <w:pStyle w:val="Ttulocapa"/>
        <w:rPr>
          <w:b/>
        </w:rPr>
      </w:pPr>
    </w:p>
    <w:p w14:paraId="1EA8B0A7" w14:textId="67BF8DB7" w:rsidR="003816A1" w:rsidRPr="003816A1" w:rsidRDefault="00FA7458" w:rsidP="00B022BE">
      <w:pPr>
        <w:pStyle w:val="Ttulocapa"/>
        <w:ind w:left="4536"/>
        <w:jc w:val="both"/>
        <w:rPr>
          <w:b/>
          <w:i/>
        </w:rPr>
      </w:pPr>
      <w:r w:rsidRPr="00FA7458">
        <w:rPr>
          <w:b/>
          <w:i/>
        </w:rPr>
        <w:t>Dedico este trabalho à minha família, pelo apoio incondicional, e a todos que acreditaram na minha jornada</w:t>
      </w:r>
      <w:r w:rsidR="003816A1" w:rsidRPr="003816A1">
        <w:rPr>
          <w:b/>
          <w:i/>
        </w:rPr>
        <w:t>.</w:t>
      </w:r>
    </w:p>
    <w:p w14:paraId="488DA9FE" w14:textId="77777777" w:rsidR="003816A1" w:rsidRPr="003816A1" w:rsidRDefault="003816A1" w:rsidP="003816A1">
      <w:pPr>
        <w:pStyle w:val="Ttulocapa"/>
        <w:rPr>
          <w:b/>
          <w:i/>
        </w:rPr>
      </w:pPr>
    </w:p>
    <w:p w14:paraId="7DBF5F5E" w14:textId="77777777" w:rsidR="003816A1" w:rsidRPr="003816A1" w:rsidRDefault="003816A1" w:rsidP="003816A1">
      <w:pPr>
        <w:pStyle w:val="Ttulocapa"/>
        <w:rPr>
          <w:b/>
        </w:rPr>
        <w:sectPr w:rsidR="003816A1" w:rsidRPr="003816A1" w:rsidSect="003816A1">
          <w:pgSz w:w="11906" w:h="16838"/>
          <w:pgMar w:top="1701" w:right="1134" w:bottom="1134" w:left="1701" w:header="709" w:footer="709" w:gutter="0"/>
          <w:cols w:space="720"/>
        </w:sectPr>
      </w:pPr>
    </w:p>
    <w:p w14:paraId="31BAA125" w14:textId="77777777" w:rsidR="003816A1" w:rsidRPr="003816A1" w:rsidRDefault="003816A1" w:rsidP="003816A1">
      <w:pPr>
        <w:pStyle w:val="Ttulocapa"/>
        <w:rPr>
          <w:b/>
        </w:rPr>
      </w:pPr>
      <w:r w:rsidRPr="003816A1">
        <w:rPr>
          <w:b/>
        </w:rPr>
        <w:t>AGRADECIMENTOS</w:t>
      </w:r>
    </w:p>
    <w:p w14:paraId="5FC4D5FE" w14:textId="77777777" w:rsidR="003816A1" w:rsidRPr="003816A1" w:rsidRDefault="003816A1" w:rsidP="003816A1">
      <w:pPr>
        <w:pStyle w:val="Ttulocapa"/>
        <w:rPr>
          <w:b/>
        </w:rPr>
      </w:pPr>
    </w:p>
    <w:p w14:paraId="79158955" w14:textId="7740B8E4" w:rsidR="003816A1" w:rsidRPr="003816A1" w:rsidRDefault="00C678D0" w:rsidP="00C678D0">
      <w:pPr>
        <w:ind w:firstLine="709"/>
      </w:pPr>
      <w:r w:rsidRPr="00C678D0">
        <w:t>Agradeço primeiramente a Deus, pela força e sabedoria concedidas ao longo desta caminhada. À minha família, pelo apoio constante e encorajamento nos momentos mais desafiadores. Aos professores e colegas que contribuíram, direta ou indiretamente, para a construção deste trabalho. Minha gratidão a todos que, de alguma forma, fizeram parte desta trajetória acadêmica</w:t>
      </w:r>
      <w:r w:rsidR="003816A1" w:rsidRPr="003816A1">
        <w:t>.</w:t>
      </w:r>
    </w:p>
    <w:p w14:paraId="4A4285C1" w14:textId="77777777" w:rsidR="003816A1" w:rsidRPr="003816A1" w:rsidRDefault="003816A1" w:rsidP="003816A1">
      <w:pPr>
        <w:pStyle w:val="Ttulocapa"/>
        <w:rPr>
          <w:b/>
        </w:rPr>
      </w:pPr>
    </w:p>
    <w:p w14:paraId="75120AF6" w14:textId="77777777" w:rsidR="003816A1" w:rsidRPr="003816A1" w:rsidRDefault="003816A1" w:rsidP="003816A1">
      <w:pPr>
        <w:pStyle w:val="Ttulocapa"/>
        <w:rPr>
          <w:b/>
        </w:rPr>
      </w:pPr>
    </w:p>
    <w:p w14:paraId="503B7501" w14:textId="77777777" w:rsidR="003816A1" w:rsidRPr="003816A1" w:rsidRDefault="003816A1" w:rsidP="003816A1">
      <w:pPr>
        <w:pStyle w:val="Ttulocapa"/>
        <w:rPr>
          <w:b/>
        </w:rPr>
      </w:pPr>
    </w:p>
    <w:p w14:paraId="14048819" w14:textId="77777777" w:rsidR="003816A1" w:rsidRPr="003816A1" w:rsidRDefault="003816A1" w:rsidP="003816A1">
      <w:pPr>
        <w:pStyle w:val="Ttulocapa"/>
        <w:rPr>
          <w:b/>
        </w:rPr>
      </w:pPr>
    </w:p>
    <w:p w14:paraId="0CE5EDAB" w14:textId="77777777" w:rsidR="003816A1" w:rsidRPr="003816A1" w:rsidRDefault="003816A1" w:rsidP="003816A1">
      <w:pPr>
        <w:pStyle w:val="Ttulocapa"/>
        <w:rPr>
          <w:b/>
        </w:rPr>
      </w:pPr>
    </w:p>
    <w:p w14:paraId="6BDB70A4" w14:textId="77777777" w:rsidR="003816A1" w:rsidRPr="003816A1" w:rsidRDefault="003816A1" w:rsidP="003816A1">
      <w:pPr>
        <w:pStyle w:val="Ttulocapa"/>
        <w:rPr>
          <w:b/>
        </w:rPr>
      </w:pPr>
    </w:p>
    <w:p w14:paraId="5C7D3445" w14:textId="77777777" w:rsidR="003816A1" w:rsidRPr="003816A1" w:rsidRDefault="003816A1" w:rsidP="003816A1">
      <w:pPr>
        <w:pStyle w:val="Ttulocapa"/>
        <w:rPr>
          <w:b/>
        </w:rPr>
      </w:pPr>
    </w:p>
    <w:p w14:paraId="4A4B1C19" w14:textId="77777777" w:rsidR="003816A1" w:rsidRPr="003816A1" w:rsidRDefault="003816A1" w:rsidP="003816A1">
      <w:pPr>
        <w:pStyle w:val="Ttulocapa"/>
        <w:rPr>
          <w:b/>
        </w:rPr>
      </w:pPr>
    </w:p>
    <w:p w14:paraId="3E81CD8A" w14:textId="77777777" w:rsidR="003816A1" w:rsidRPr="003816A1" w:rsidRDefault="003816A1" w:rsidP="003816A1">
      <w:pPr>
        <w:pStyle w:val="Ttulocapa"/>
        <w:rPr>
          <w:b/>
        </w:rPr>
      </w:pPr>
    </w:p>
    <w:p w14:paraId="14B6F489" w14:textId="77777777" w:rsidR="003816A1" w:rsidRPr="003816A1" w:rsidRDefault="003816A1" w:rsidP="003816A1">
      <w:pPr>
        <w:pStyle w:val="Ttulocapa"/>
        <w:rPr>
          <w:b/>
        </w:rPr>
      </w:pPr>
    </w:p>
    <w:p w14:paraId="49CFF799" w14:textId="77777777" w:rsidR="003816A1" w:rsidRPr="003816A1" w:rsidRDefault="003816A1" w:rsidP="003816A1">
      <w:pPr>
        <w:pStyle w:val="Ttulocapa"/>
        <w:rPr>
          <w:b/>
        </w:rPr>
      </w:pPr>
    </w:p>
    <w:p w14:paraId="4A5A7B87" w14:textId="77777777" w:rsidR="003816A1" w:rsidRPr="003816A1" w:rsidRDefault="003816A1" w:rsidP="003816A1">
      <w:pPr>
        <w:pStyle w:val="Ttulocapa"/>
        <w:rPr>
          <w:b/>
        </w:rPr>
      </w:pPr>
    </w:p>
    <w:p w14:paraId="0C41C6CF" w14:textId="77777777" w:rsidR="003816A1" w:rsidRPr="003816A1" w:rsidRDefault="003816A1" w:rsidP="003816A1">
      <w:pPr>
        <w:pStyle w:val="Ttulocapa"/>
        <w:rPr>
          <w:b/>
        </w:rPr>
      </w:pPr>
    </w:p>
    <w:p w14:paraId="5274A1BB" w14:textId="77777777" w:rsidR="003816A1" w:rsidRPr="003816A1" w:rsidRDefault="003816A1" w:rsidP="003816A1">
      <w:pPr>
        <w:pStyle w:val="Ttulocapa"/>
        <w:rPr>
          <w:b/>
        </w:rPr>
      </w:pPr>
    </w:p>
    <w:p w14:paraId="5F6D550E" w14:textId="77777777" w:rsidR="003816A1" w:rsidRPr="003816A1" w:rsidRDefault="003816A1" w:rsidP="003816A1">
      <w:pPr>
        <w:pStyle w:val="Ttulocapa"/>
        <w:rPr>
          <w:b/>
        </w:rPr>
      </w:pPr>
    </w:p>
    <w:p w14:paraId="0064D6ED" w14:textId="77777777" w:rsidR="003816A1" w:rsidRPr="003816A1" w:rsidRDefault="003816A1" w:rsidP="003816A1">
      <w:pPr>
        <w:pStyle w:val="Ttulocapa"/>
        <w:rPr>
          <w:b/>
        </w:rPr>
      </w:pPr>
    </w:p>
    <w:p w14:paraId="3795F799" w14:textId="77777777" w:rsidR="003816A1" w:rsidRPr="003816A1" w:rsidRDefault="003816A1" w:rsidP="003816A1">
      <w:pPr>
        <w:pStyle w:val="Ttulocapa"/>
        <w:rPr>
          <w:b/>
        </w:rPr>
      </w:pPr>
    </w:p>
    <w:p w14:paraId="0F487696" w14:textId="77777777" w:rsidR="003816A1" w:rsidRPr="003816A1" w:rsidRDefault="003816A1" w:rsidP="003816A1">
      <w:pPr>
        <w:pStyle w:val="Ttulocapa"/>
        <w:rPr>
          <w:b/>
        </w:rPr>
      </w:pPr>
    </w:p>
    <w:p w14:paraId="69FA1DB9" w14:textId="77777777" w:rsidR="003816A1" w:rsidRPr="003816A1" w:rsidRDefault="003816A1" w:rsidP="003816A1">
      <w:pPr>
        <w:pStyle w:val="Ttulocapa"/>
        <w:rPr>
          <w:b/>
        </w:rPr>
      </w:pPr>
    </w:p>
    <w:p w14:paraId="3B533C1E" w14:textId="77777777" w:rsidR="003816A1" w:rsidRPr="003816A1" w:rsidRDefault="003816A1" w:rsidP="003816A1">
      <w:pPr>
        <w:pStyle w:val="Ttulocapa"/>
        <w:rPr>
          <w:b/>
        </w:rPr>
      </w:pPr>
    </w:p>
    <w:p w14:paraId="033612AF" w14:textId="77777777" w:rsidR="003816A1" w:rsidRPr="003816A1" w:rsidRDefault="003816A1" w:rsidP="003816A1">
      <w:pPr>
        <w:pStyle w:val="Ttulocapa"/>
        <w:rPr>
          <w:b/>
        </w:rPr>
      </w:pPr>
    </w:p>
    <w:p w14:paraId="4C777780" w14:textId="77777777" w:rsidR="003816A1" w:rsidRPr="003816A1" w:rsidRDefault="003816A1" w:rsidP="003816A1">
      <w:pPr>
        <w:pStyle w:val="Ttulocapa"/>
        <w:rPr>
          <w:b/>
        </w:rPr>
      </w:pPr>
    </w:p>
    <w:p w14:paraId="1E303EA0" w14:textId="77777777" w:rsidR="003816A1" w:rsidRPr="003816A1" w:rsidRDefault="003816A1" w:rsidP="003816A1">
      <w:pPr>
        <w:pStyle w:val="Ttulocapa"/>
        <w:rPr>
          <w:b/>
        </w:rPr>
      </w:pPr>
    </w:p>
    <w:p w14:paraId="3BDF316E" w14:textId="77777777" w:rsidR="003816A1" w:rsidRPr="003816A1" w:rsidRDefault="003816A1" w:rsidP="003816A1">
      <w:pPr>
        <w:pStyle w:val="Ttulocapa"/>
        <w:rPr>
          <w:b/>
        </w:rPr>
      </w:pPr>
    </w:p>
    <w:p w14:paraId="7C78105D" w14:textId="77777777" w:rsidR="003816A1" w:rsidRPr="003816A1" w:rsidRDefault="003816A1" w:rsidP="003816A1">
      <w:pPr>
        <w:pStyle w:val="Ttulocapa"/>
        <w:rPr>
          <w:b/>
        </w:rPr>
      </w:pPr>
    </w:p>
    <w:p w14:paraId="2518C3F6" w14:textId="77777777" w:rsidR="003816A1" w:rsidRPr="003816A1" w:rsidRDefault="003816A1" w:rsidP="003816A1">
      <w:pPr>
        <w:pStyle w:val="Ttulocapa"/>
        <w:rPr>
          <w:b/>
        </w:rPr>
      </w:pPr>
    </w:p>
    <w:p w14:paraId="422277BA" w14:textId="77777777" w:rsidR="003816A1" w:rsidRPr="003816A1" w:rsidRDefault="003816A1" w:rsidP="003816A1">
      <w:pPr>
        <w:pStyle w:val="Ttulocapa"/>
        <w:rPr>
          <w:b/>
        </w:rPr>
        <w:sectPr w:rsidR="003816A1" w:rsidRPr="003816A1" w:rsidSect="003816A1">
          <w:pgSz w:w="11906" w:h="16838"/>
          <w:pgMar w:top="1701" w:right="1134" w:bottom="1134" w:left="1701" w:header="709" w:footer="709" w:gutter="0"/>
          <w:cols w:space="720"/>
        </w:sectPr>
      </w:pPr>
    </w:p>
    <w:p w14:paraId="3F57FFB9" w14:textId="77777777" w:rsidR="003816A1" w:rsidRPr="003816A1" w:rsidRDefault="003816A1" w:rsidP="003816A1">
      <w:pPr>
        <w:pStyle w:val="Ttulocapa"/>
        <w:rPr>
          <w:b/>
        </w:rPr>
      </w:pPr>
    </w:p>
    <w:p w14:paraId="2DFA3E4A" w14:textId="77777777" w:rsidR="003816A1" w:rsidRPr="003816A1" w:rsidRDefault="003816A1" w:rsidP="003816A1">
      <w:pPr>
        <w:pStyle w:val="Ttulocapa"/>
        <w:rPr>
          <w:b/>
        </w:rPr>
      </w:pPr>
    </w:p>
    <w:p w14:paraId="74346DCD" w14:textId="77777777" w:rsidR="003816A1" w:rsidRPr="003816A1" w:rsidRDefault="003816A1" w:rsidP="003816A1">
      <w:pPr>
        <w:pStyle w:val="Ttulocapa"/>
        <w:rPr>
          <w:b/>
        </w:rPr>
      </w:pPr>
    </w:p>
    <w:p w14:paraId="1A655845" w14:textId="77777777" w:rsidR="003816A1" w:rsidRPr="003816A1" w:rsidRDefault="003816A1" w:rsidP="003816A1">
      <w:pPr>
        <w:pStyle w:val="Ttulocapa"/>
        <w:rPr>
          <w:b/>
        </w:rPr>
      </w:pPr>
    </w:p>
    <w:p w14:paraId="3CF82037" w14:textId="77777777" w:rsidR="003816A1" w:rsidRPr="003816A1" w:rsidRDefault="003816A1" w:rsidP="003816A1">
      <w:pPr>
        <w:pStyle w:val="Ttulocapa"/>
        <w:rPr>
          <w:b/>
        </w:rPr>
      </w:pPr>
    </w:p>
    <w:p w14:paraId="15F8ACF5" w14:textId="77777777" w:rsidR="003816A1" w:rsidRPr="003816A1" w:rsidRDefault="003816A1" w:rsidP="003816A1">
      <w:pPr>
        <w:pStyle w:val="Ttulocapa"/>
        <w:rPr>
          <w:b/>
        </w:rPr>
      </w:pPr>
    </w:p>
    <w:p w14:paraId="000FF7B8" w14:textId="77777777" w:rsidR="003816A1" w:rsidRPr="003816A1" w:rsidRDefault="003816A1" w:rsidP="003816A1">
      <w:pPr>
        <w:pStyle w:val="Ttulocapa"/>
        <w:rPr>
          <w:b/>
        </w:rPr>
      </w:pPr>
    </w:p>
    <w:p w14:paraId="7F9EF09B" w14:textId="77777777" w:rsidR="003816A1" w:rsidRPr="003816A1" w:rsidRDefault="003816A1" w:rsidP="003816A1">
      <w:pPr>
        <w:pStyle w:val="Ttulocapa"/>
        <w:rPr>
          <w:b/>
        </w:rPr>
      </w:pPr>
    </w:p>
    <w:p w14:paraId="0F81754E" w14:textId="77777777" w:rsidR="003816A1" w:rsidRPr="003816A1" w:rsidRDefault="003816A1" w:rsidP="003816A1">
      <w:pPr>
        <w:pStyle w:val="Ttulocapa"/>
        <w:rPr>
          <w:b/>
        </w:rPr>
      </w:pPr>
    </w:p>
    <w:p w14:paraId="747DF059" w14:textId="77777777" w:rsidR="003816A1" w:rsidRPr="003816A1" w:rsidRDefault="003816A1" w:rsidP="003816A1">
      <w:pPr>
        <w:pStyle w:val="Ttulocapa"/>
        <w:rPr>
          <w:b/>
        </w:rPr>
      </w:pPr>
    </w:p>
    <w:p w14:paraId="1E7A7D52" w14:textId="77777777" w:rsidR="003816A1" w:rsidRPr="003816A1" w:rsidRDefault="003816A1" w:rsidP="003816A1">
      <w:pPr>
        <w:pStyle w:val="Ttulocapa"/>
        <w:rPr>
          <w:b/>
        </w:rPr>
      </w:pPr>
    </w:p>
    <w:p w14:paraId="5C267759" w14:textId="77777777" w:rsidR="003816A1" w:rsidRPr="003816A1" w:rsidRDefault="003816A1" w:rsidP="003816A1">
      <w:pPr>
        <w:pStyle w:val="Ttulocapa"/>
        <w:rPr>
          <w:b/>
        </w:rPr>
      </w:pPr>
    </w:p>
    <w:p w14:paraId="4ABD72E3" w14:textId="77777777" w:rsidR="003816A1" w:rsidRPr="003816A1" w:rsidRDefault="003816A1" w:rsidP="003816A1">
      <w:pPr>
        <w:pStyle w:val="Ttulocapa"/>
        <w:rPr>
          <w:b/>
        </w:rPr>
      </w:pPr>
    </w:p>
    <w:p w14:paraId="60ED5B55" w14:textId="77777777" w:rsidR="003816A1" w:rsidRPr="003816A1" w:rsidRDefault="003816A1" w:rsidP="003816A1">
      <w:pPr>
        <w:pStyle w:val="Ttulocapa"/>
        <w:rPr>
          <w:b/>
        </w:rPr>
      </w:pPr>
    </w:p>
    <w:p w14:paraId="0CD5C92A" w14:textId="77777777" w:rsidR="003816A1" w:rsidRPr="003816A1" w:rsidRDefault="003816A1" w:rsidP="003816A1">
      <w:pPr>
        <w:pStyle w:val="Ttulocapa"/>
        <w:rPr>
          <w:b/>
        </w:rPr>
      </w:pPr>
    </w:p>
    <w:p w14:paraId="0092F859" w14:textId="77777777" w:rsidR="003816A1" w:rsidRPr="003816A1" w:rsidRDefault="003816A1" w:rsidP="003816A1">
      <w:pPr>
        <w:pStyle w:val="Ttulocapa"/>
        <w:rPr>
          <w:b/>
        </w:rPr>
      </w:pPr>
    </w:p>
    <w:p w14:paraId="214E28A1" w14:textId="77777777" w:rsidR="003816A1" w:rsidRPr="003816A1" w:rsidRDefault="003816A1" w:rsidP="003816A1">
      <w:pPr>
        <w:pStyle w:val="Ttulocapa"/>
        <w:rPr>
          <w:b/>
        </w:rPr>
      </w:pPr>
    </w:p>
    <w:p w14:paraId="4E79681A" w14:textId="77777777" w:rsidR="003816A1" w:rsidRPr="003816A1" w:rsidRDefault="003816A1" w:rsidP="003816A1">
      <w:pPr>
        <w:pStyle w:val="Ttulocapa"/>
        <w:rPr>
          <w:b/>
        </w:rPr>
      </w:pPr>
    </w:p>
    <w:p w14:paraId="229B9AF5" w14:textId="77777777" w:rsidR="003816A1" w:rsidRPr="003816A1" w:rsidRDefault="003816A1" w:rsidP="003816A1">
      <w:pPr>
        <w:pStyle w:val="Ttulocapa"/>
        <w:rPr>
          <w:b/>
        </w:rPr>
      </w:pPr>
    </w:p>
    <w:p w14:paraId="46945B35" w14:textId="77777777" w:rsidR="003816A1" w:rsidRPr="003816A1" w:rsidRDefault="003816A1" w:rsidP="003816A1">
      <w:pPr>
        <w:pStyle w:val="Ttulocapa"/>
        <w:rPr>
          <w:b/>
        </w:rPr>
      </w:pPr>
    </w:p>
    <w:p w14:paraId="447BCE8E" w14:textId="77777777" w:rsidR="003816A1" w:rsidRPr="003816A1" w:rsidRDefault="003816A1" w:rsidP="003816A1">
      <w:pPr>
        <w:pStyle w:val="Ttulocapa"/>
        <w:rPr>
          <w:b/>
        </w:rPr>
      </w:pPr>
    </w:p>
    <w:p w14:paraId="5CAFF04E" w14:textId="77777777" w:rsidR="003816A1" w:rsidRPr="003816A1" w:rsidRDefault="003816A1" w:rsidP="003816A1">
      <w:pPr>
        <w:pStyle w:val="Ttulocapa"/>
        <w:rPr>
          <w:b/>
        </w:rPr>
      </w:pPr>
    </w:p>
    <w:p w14:paraId="64A2CE8E" w14:textId="77777777" w:rsidR="003816A1" w:rsidRPr="003816A1" w:rsidRDefault="003816A1" w:rsidP="003816A1">
      <w:pPr>
        <w:pStyle w:val="Ttulocapa"/>
        <w:rPr>
          <w:b/>
        </w:rPr>
      </w:pPr>
    </w:p>
    <w:p w14:paraId="54DAFED8" w14:textId="77777777" w:rsidR="003816A1" w:rsidRPr="003816A1" w:rsidRDefault="003816A1" w:rsidP="003816A1">
      <w:pPr>
        <w:pStyle w:val="Ttulocapa"/>
        <w:rPr>
          <w:b/>
        </w:rPr>
      </w:pPr>
    </w:p>
    <w:p w14:paraId="706F7577" w14:textId="77777777" w:rsidR="003816A1" w:rsidRPr="003816A1" w:rsidRDefault="003816A1" w:rsidP="003816A1">
      <w:pPr>
        <w:pStyle w:val="Ttulocapa"/>
        <w:rPr>
          <w:b/>
        </w:rPr>
      </w:pPr>
    </w:p>
    <w:p w14:paraId="7EFA3DA1" w14:textId="77777777" w:rsidR="003816A1" w:rsidRPr="003816A1" w:rsidRDefault="003816A1" w:rsidP="003816A1">
      <w:pPr>
        <w:pStyle w:val="Ttulocapa"/>
        <w:rPr>
          <w:b/>
        </w:rPr>
      </w:pPr>
    </w:p>
    <w:p w14:paraId="611B3CCD" w14:textId="77777777" w:rsidR="003816A1" w:rsidRPr="003816A1" w:rsidRDefault="003816A1" w:rsidP="003816A1">
      <w:pPr>
        <w:pStyle w:val="Ttulocapa"/>
        <w:rPr>
          <w:b/>
        </w:rPr>
      </w:pPr>
    </w:p>
    <w:p w14:paraId="6CF8734A" w14:textId="77777777" w:rsidR="003816A1" w:rsidRPr="003816A1" w:rsidRDefault="003816A1" w:rsidP="003816A1">
      <w:pPr>
        <w:pStyle w:val="Ttulocapa"/>
        <w:rPr>
          <w:b/>
        </w:rPr>
      </w:pPr>
    </w:p>
    <w:p w14:paraId="126BD087" w14:textId="77777777" w:rsidR="003816A1" w:rsidRPr="003816A1" w:rsidRDefault="003816A1" w:rsidP="003816A1">
      <w:pPr>
        <w:pStyle w:val="Ttulocapa"/>
        <w:rPr>
          <w:b/>
        </w:rPr>
      </w:pPr>
    </w:p>
    <w:p w14:paraId="4D2B7B39" w14:textId="77777777" w:rsidR="003816A1" w:rsidRPr="003816A1" w:rsidRDefault="003816A1" w:rsidP="003816A1">
      <w:pPr>
        <w:pStyle w:val="Ttulocapa"/>
        <w:rPr>
          <w:b/>
        </w:rPr>
      </w:pPr>
    </w:p>
    <w:p w14:paraId="1383E11D" w14:textId="3FDCD20A" w:rsidR="003816A1" w:rsidRPr="003816A1" w:rsidRDefault="00835530" w:rsidP="00B022BE">
      <w:pPr>
        <w:pStyle w:val="Ttulocapa"/>
        <w:jc w:val="right"/>
        <w:rPr>
          <w:b/>
          <w:i/>
        </w:rPr>
      </w:pPr>
      <w:r w:rsidRPr="00835530">
        <w:rPr>
          <w:b/>
          <w:bCs/>
          <w:i/>
        </w:rPr>
        <w:t>"Educar é crescer. E crescer é viver. Educação é, assim, vida no sentido mais autêntico da palavra."</w:t>
      </w:r>
      <w:r w:rsidRPr="00835530">
        <w:rPr>
          <w:b/>
          <w:i/>
        </w:rPr>
        <w:br/>
        <w:t>— Anísio Teixeira</w:t>
      </w:r>
    </w:p>
    <w:p w14:paraId="455FD347" w14:textId="77777777" w:rsidR="003816A1" w:rsidRPr="003816A1" w:rsidRDefault="003816A1" w:rsidP="003816A1">
      <w:pPr>
        <w:pStyle w:val="Ttulocapa"/>
        <w:rPr>
          <w:b/>
        </w:rPr>
      </w:pPr>
    </w:p>
    <w:p w14:paraId="3371DDF6" w14:textId="548C71BC" w:rsidR="00D60579" w:rsidRPr="00B276E6" w:rsidRDefault="00D60579" w:rsidP="00B276E6">
      <w:pPr>
        <w:pStyle w:val="Ttulocapa"/>
        <w:rPr>
          <w:b/>
        </w:rPr>
      </w:pPr>
      <w:r w:rsidRPr="00B276E6">
        <w:rPr>
          <w:b/>
        </w:rPr>
        <w:t>RESUMO</w:t>
      </w:r>
    </w:p>
    <w:p w14:paraId="0DCB04F4" w14:textId="77777777" w:rsidR="00D225E5" w:rsidRDefault="00D225E5" w:rsidP="0022578C">
      <w:pPr>
        <w:pStyle w:val="CorpodoTexto"/>
        <w:spacing w:line="240" w:lineRule="auto"/>
      </w:pPr>
    </w:p>
    <w:p w14:paraId="05F1CA16" w14:textId="77777777" w:rsidR="00FF1AEF" w:rsidRPr="00AB036C" w:rsidRDefault="00FF1AEF" w:rsidP="00FF1AEF">
      <w:pPr>
        <w:pStyle w:val="CorpodoTexto"/>
        <w:widowControl w:val="0"/>
        <w:spacing w:line="240" w:lineRule="auto"/>
        <w:ind w:firstLine="0"/>
        <w:rPr>
          <w:rFonts w:cs="Arial"/>
          <w:szCs w:val="24"/>
        </w:rPr>
      </w:pPr>
      <w:r w:rsidRPr="00D06619">
        <w:rPr>
          <w:rFonts w:cs="Arial"/>
          <w:szCs w:val="24"/>
        </w:rPr>
        <w:t>Este artigo propõe uma reflexão sobre a importância da articulação entre família, criança e escola como base para o sucesso no processo educacional. Ao longo do texto, analisa-se como as transformações sociais, culturais e históricas impactaram a configuração dessas relações, especialmente no contexto contemporâneo e durante a pandemia da Covid-19. Destaca-se a necessidade de uma parceria efetiva e corresponsável entre os atores envolvidos na formação da criança, reconhecendo-a como sujeito ativo em seu desenvolvimento. A pesquisa teórica fundamenta-se em autores como Silva (2022), Marinho (2020), Bandeira (2021), Pires (2023) e Santana et al. (2024), evidenciando que o diálogo, a escuta ativa e a valorização dos saberes familiares são estratégias essenciais para fortalecer o vínculo entre escola e família. O estudo conclui que a educação de qualidade requer a construção de redes colaborativas capazes de promover inclusão, participação e desenvolvimento integral, especialmente em contextos de vulnerabilidade social.</w:t>
      </w:r>
      <w:r w:rsidRPr="00AB036C">
        <w:rPr>
          <w:rFonts w:cs="Arial"/>
          <w:szCs w:val="24"/>
        </w:rPr>
        <w:t xml:space="preserve"> </w:t>
      </w:r>
    </w:p>
    <w:p w14:paraId="27E26178" w14:textId="77777777" w:rsidR="00FF1AEF" w:rsidRPr="00AB036C" w:rsidRDefault="00FF1AEF" w:rsidP="00FF1AEF">
      <w:pPr>
        <w:pStyle w:val="CorpodoTexto"/>
        <w:widowControl w:val="0"/>
        <w:spacing w:line="240" w:lineRule="auto"/>
        <w:ind w:firstLine="0"/>
        <w:rPr>
          <w:rFonts w:cs="Arial"/>
          <w:szCs w:val="24"/>
        </w:rPr>
      </w:pPr>
    </w:p>
    <w:p w14:paraId="32C20A44" w14:textId="77777777" w:rsidR="00FF1AEF" w:rsidRPr="00D06619" w:rsidRDefault="00FF1AEF" w:rsidP="00FF1AEF">
      <w:pPr>
        <w:rPr>
          <w:rFonts w:cs="Arial"/>
          <w:szCs w:val="24"/>
        </w:rPr>
      </w:pPr>
      <w:r w:rsidRPr="00AB036C">
        <w:rPr>
          <w:rFonts w:cs="Arial"/>
          <w:b/>
          <w:bCs/>
          <w:szCs w:val="24"/>
        </w:rPr>
        <w:t xml:space="preserve">Palavras-chave: </w:t>
      </w:r>
      <w:r>
        <w:rPr>
          <w:rFonts w:cs="Arial"/>
          <w:szCs w:val="24"/>
        </w:rPr>
        <w:t>F</w:t>
      </w:r>
      <w:r w:rsidRPr="00D06619">
        <w:rPr>
          <w:rFonts w:cs="Arial"/>
          <w:szCs w:val="24"/>
        </w:rPr>
        <w:t xml:space="preserve">amília; </w:t>
      </w:r>
      <w:r>
        <w:rPr>
          <w:rFonts w:cs="Arial"/>
          <w:szCs w:val="24"/>
        </w:rPr>
        <w:t>E</w:t>
      </w:r>
      <w:r w:rsidRPr="00D06619">
        <w:rPr>
          <w:rFonts w:cs="Arial"/>
          <w:szCs w:val="24"/>
        </w:rPr>
        <w:t xml:space="preserve">scola; </w:t>
      </w:r>
      <w:r>
        <w:rPr>
          <w:rFonts w:cs="Arial"/>
          <w:szCs w:val="24"/>
        </w:rPr>
        <w:t>C</w:t>
      </w:r>
      <w:r w:rsidRPr="00D06619">
        <w:rPr>
          <w:rFonts w:cs="Arial"/>
          <w:szCs w:val="24"/>
        </w:rPr>
        <w:t xml:space="preserve">riança; </w:t>
      </w:r>
      <w:r>
        <w:rPr>
          <w:rFonts w:cs="Arial"/>
          <w:szCs w:val="24"/>
        </w:rPr>
        <w:t>E</w:t>
      </w:r>
      <w:r w:rsidRPr="00D06619">
        <w:rPr>
          <w:rFonts w:cs="Arial"/>
          <w:szCs w:val="24"/>
        </w:rPr>
        <w:t xml:space="preserve">ducação; </w:t>
      </w:r>
      <w:r>
        <w:rPr>
          <w:rFonts w:cs="Arial"/>
          <w:szCs w:val="24"/>
        </w:rPr>
        <w:t>P</w:t>
      </w:r>
      <w:r w:rsidRPr="00D06619">
        <w:rPr>
          <w:rFonts w:cs="Arial"/>
          <w:szCs w:val="24"/>
        </w:rPr>
        <w:t>arceria.</w:t>
      </w:r>
    </w:p>
    <w:p w14:paraId="47418885" w14:textId="77777777" w:rsidR="004E0061" w:rsidRDefault="004E0061" w:rsidP="009E2A41">
      <w:pPr>
        <w:pStyle w:val="CorpodoTexto"/>
        <w:spacing w:line="240" w:lineRule="auto"/>
      </w:pPr>
    </w:p>
    <w:p w14:paraId="381F2EF5" w14:textId="77777777" w:rsidR="004E0061" w:rsidRDefault="004E0061" w:rsidP="009E2A41">
      <w:pPr>
        <w:pStyle w:val="CorpodoTexto"/>
        <w:spacing w:line="240" w:lineRule="auto"/>
      </w:pPr>
    </w:p>
    <w:p w14:paraId="6C7F54D7" w14:textId="5B643259" w:rsidR="0015693F" w:rsidRPr="00133170" w:rsidRDefault="0015693F" w:rsidP="00133170">
      <w:pPr>
        <w:pStyle w:val="Ttulocapa"/>
        <w:rPr>
          <w:b/>
        </w:rPr>
      </w:pPr>
      <w:r w:rsidRPr="00133170">
        <w:rPr>
          <w:b/>
        </w:rPr>
        <w:t>ABSTRACT</w:t>
      </w:r>
    </w:p>
    <w:p w14:paraId="5840D510" w14:textId="77777777" w:rsidR="004F1DF6" w:rsidRPr="00707C23" w:rsidRDefault="004F1DF6" w:rsidP="009E2A41">
      <w:pPr>
        <w:pStyle w:val="CorpodoTexto"/>
        <w:spacing w:line="240" w:lineRule="auto"/>
      </w:pPr>
    </w:p>
    <w:p w14:paraId="0C7C5262" w14:textId="77777777" w:rsidR="00523BBF" w:rsidRPr="00D06619" w:rsidRDefault="00523BBF" w:rsidP="00523BBF">
      <w:pPr>
        <w:pStyle w:val="CorpodoTexto"/>
        <w:widowControl w:val="0"/>
        <w:spacing w:line="240" w:lineRule="auto"/>
        <w:ind w:firstLine="0"/>
        <w:rPr>
          <w:rFonts w:cs="Arial"/>
          <w:szCs w:val="24"/>
          <w:lang w:val="en-US"/>
        </w:rPr>
      </w:pPr>
      <w:r w:rsidRPr="00D06619">
        <w:rPr>
          <w:rFonts w:cs="Arial"/>
          <w:szCs w:val="24"/>
          <w:lang w:val="en-US"/>
        </w:rPr>
        <w:t>This article reflects on the importance of the relationship between family, child, and school as a foundation for educational success. It analyzes how social, cultural, and historical transformations have shaped these interactions, particularly in the contemporary context and during the Covid-19 pandemic. The study highlights the need for an effective and shared partnership among all actors involved in the child’s development, recognizing the child as an active subject in the learning process. The theoretical framework is based on authors such as Silva (2022), Marinho (2020), Bandeira (2021), Pires (2023), and Santana et al. (2024), emphasizing that dialogue, active listening, and the appreciation of family knowledge are essential strategies to strengthen the bond between school and family. The study concludes that quality education requires the construction of collaborative networks that foster inclusion, participation, and comprehensive development, especially in contexts of social vulnerability.</w:t>
      </w:r>
    </w:p>
    <w:p w14:paraId="18712DD4" w14:textId="77777777" w:rsidR="00523BBF" w:rsidRPr="00D06619" w:rsidRDefault="00523BBF" w:rsidP="00523BBF">
      <w:pPr>
        <w:pStyle w:val="CorpodoTexto"/>
        <w:widowControl w:val="0"/>
        <w:spacing w:line="240" w:lineRule="auto"/>
        <w:ind w:firstLine="0"/>
        <w:rPr>
          <w:rFonts w:cs="Arial"/>
          <w:szCs w:val="24"/>
          <w:lang w:val="en-US"/>
        </w:rPr>
      </w:pPr>
    </w:p>
    <w:p w14:paraId="40E5F971" w14:textId="48F7E8A5" w:rsidR="00533963" w:rsidRPr="00523BBF" w:rsidRDefault="00523BBF" w:rsidP="00523BBF">
      <w:pPr>
        <w:spacing w:line="240" w:lineRule="auto"/>
        <w:rPr>
          <w:lang w:val="es-AR"/>
        </w:rPr>
      </w:pPr>
      <w:r w:rsidRPr="00D06619">
        <w:rPr>
          <w:rFonts w:cs="Arial"/>
          <w:b/>
          <w:bCs/>
          <w:szCs w:val="24"/>
          <w:lang w:val="en-US"/>
        </w:rPr>
        <w:t xml:space="preserve">Keywords: </w:t>
      </w:r>
      <w:r>
        <w:rPr>
          <w:rFonts w:cs="Arial"/>
          <w:szCs w:val="24"/>
          <w:lang w:val="en-US"/>
        </w:rPr>
        <w:t>F</w:t>
      </w:r>
      <w:r w:rsidRPr="00D06619">
        <w:rPr>
          <w:rFonts w:cs="Arial"/>
          <w:szCs w:val="24"/>
          <w:lang w:val="en-US"/>
        </w:rPr>
        <w:t xml:space="preserve">amily; </w:t>
      </w:r>
      <w:r>
        <w:rPr>
          <w:rFonts w:cs="Arial"/>
          <w:szCs w:val="24"/>
          <w:lang w:val="en-US"/>
        </w:rPr>
        <w:t>S</w:t>
      </w:r>
      <w:r w:rsidRPr="00D06619">
        <w:rPr>
          <w:rFonts w:cs="Arial"/>
          <w:szCs w:val="24"/>
          <w:lang w:val="en-US"/>
        </w:rPr>
        <w:t xml:space="preserve">chool; </w:t>
      </w:r>
      <w:r>
        <w:rPr>
          <w:rFonts w:cs="Arial"/>
          <w:szCs w:val="24"/>
          <w:lang w:val="en-US"/>
        </w:rPr>
        <w:t>C</w:t>
      </w:r>
      <w:r w:rsidRPr="00D06619">
        <w:rPr>
          <w:rFonts w:cs="Arial"/>
          <w:szCs w:val="24"/>
          <w:lang w:val="en-US"/>
        </w:rPr>
        <w:t xml:space="preserve">hild; </w:t>
      </w:r>
      <w:r>
        <w:rPr>
          <w:rFonts w:cs="Arial"/>
          <w:szCs w:val="24"/>
          <w:lang w:val="en-US"/>
        </w:rPr>
        <w:t>E</w:t>
      </w:r>
      <w:r w:rsidRPr="00D06619">
        <w:rPr>
          <w:rFonts w:cs="Arial"/>
          <w:szCs w:val="24"/>
          <w:lang w:val="en-US"/>
        </w:rPr>
        <w:t xml:space="preserve">ducation; </w:t>
      </w:r>
      <w:r>
        <w:rPr>
          <w:rFonts w:cs="Arial"/>
          <w:szCs w:val="24"/>
          <w:lang w:val="en-US"/>
        </w:rPr>
        <w:t>P</w:t>
      </w:r>
      <w:r w:rsidRPr="00D06619">
        <w:rPr>
          <w:rFonts w:cs="Arial"/>
          <w:szCs w:val="24"/>
          <w:lang w:val="en-US"/>
        </w:rPr>
        <w:t>artnership</w:t>
      </w:r>
      <w:r w:rsidR="00533963" w:rsidRPr="00523BBF">
        <w:rPr>
          <w:lang w:val="es-AR"/>
        </w:rPr>
        <w:t>.</w:t>
      </w:r>
    </w:p>
    <w:p w14:paraId="1F57767B" w14:textId="77777777" w:rsidR="007E116F" w:rsidRPr="00523BBF" w:rsidRDefault="007E116F" w:rsidP="00533963">
      <w:pPr>
        <w:pStyle w:val="CorpodoTexto"/>
        <w:spacing w:line="240" w:lineRule="auto"/>
        <w:ind w:firstLine="0"/>
        <w:rPr>
          <w:lang w:val="es-AR"/>
        </w:rPr>
      </w:pPr>
    </w:p>
    <w:p w14:paraId="5E9B6C19" w14:textId="77777777" w:rsidR="005235ED" w:rsidRPr="005235ED" w:rsidRDefault="005235ED" w:rsidP="009E2A41">
      <w:pPr>
        <w:pStyle w:val="CorpodoTexto"/>
        <w:spacing w:line="240" w:lineRule="auto"/>
      </w:pPr>
    </w:p>
    <w:p w14:paraId="0B8EE81B" w14:textId="77777777" w:rsidR="005235ED" w:rsidRPr="005235ED" w:rsidRDefault="005235ED" w:rsidP="009E2A41">
      <w:pPr>
        <w:pStyle w:val="CorpodoTexto"/>
        <w:spacing w:line="240" w:lineRule="auto"/>
      </w:pPr>
    </w:p>
    <w:p w14:paraId="3653FFAA" w14:textId="77777777" w:rsidR="00707C23" w:rsidRPr="005235ED" w:rsidRDefault="00707C23" w:rsidP="009E2A41">
      <w:pPr>
        <w:pStyle w:val="CorpodoTexto"/>
        <w:spacing w:line="240" w:lineRule="auto"/>
      </w:pPr>
    </w:p>
    <w:p w14:paraId="1AA9DA2F" w14:textId="77777777" w:rsidR="005235ED" w:rsidRPr="005235ED" w:rsidRDefault="005235ED" w:rsidP="009E2A41">
      <w:pPr>
        <w:pStyle w:val="CorpodoTexto"/>
        <w:spacing w:line="240" w:lineRule="auto"/>
      </w:pPr>
    </w:p>
    <w:p w14:paraId="0123F81F" w14:textId="77777777" w:rsidR="005235ED" w:rsidRPr="005235ED" w:rsidRDefault="005235ED" w:rsidP="009E2A41">
      <w:pPr>
        <w:pStyle w:val="CorpodoTexto"/>
        <w:spacing w:line="240" w:lineRule="auto"/>
      </w:pPr>
    </w:p>
    <w:p w14:paraId="5BF275D5" w14:textId="77777777" w:rsidR="005235ED" w:rsidRPr="005235ED" w:rsidRDefault="005235ED" w:rsidP="009E2A41">
      <w:pPr>
        <w:pStyle w:val="CorpodoTexto"/>
        <w:spacing w:line="240" w:lineRule="auto"/>
      </w:pPr>
    </w:p>
    <w:p w14:paraId="66FF0EDC" w14:textId="5367DFBC" w:rsidR="007C6654" w:rsidRPr="007C6654" w:rsidRDefault="00003EF6" w:rsidP="00833200">
      <w:pPr>
        <w:spacing w:after="200" w:line="276" w:lineRule="auto"/>
        <w:jc w:val="center"/>
        <w:rPr>
          <w:lang w:val="en-US"/>
        </w:rPr>
      </w:pPr>
      <w:r>
        <w:rPr>
          <w:b/>
          <w:lang w:val="en-US"/>
        </w:rPr>
        <w:br w:type="page"/>
      </w:r>
    </w:p>
    <w:p w14:paraId="1CE55625" w14:textId="77777777" w:rsidR="00451479" w:rsidRPr="00451479" w:rsidRDefault="00451479" w:rsidP="00451479">
      <w:pPr>
        <w:pStyle w:val="CorpodoTexto"/>
        <w:ind w:firstLine="0"/>
        <w:sectPr w:rsidR="00451479" w:rsidRPr="00451479" w:rsidSect="00187171">
          <w:pgSz w:w="11906" w:h="16838"/>
          <w:pgMar w:top="1701" w:right="1134" w:bottom="1134" w:left="1701" w:header="708" w:footer="708" w:gutter="0"/>
          <w:cols w:space="708"/>
          <w:docGrid w:linePitch="360"/>
        </w:sectPr>
      </w:pPr>
    </w:p>
    <w:p w14:paraId="63E4648D" w14:textId="77777777" w:rsidR="00FD2CA8" w:rsidRDefault="00FD2CA8" w:rsidP="00FD2CA8">
      <w:pPr>
        <w:pStyle w:val="Ttulocapa"/>
        <w:jc w:val="both"/>
        <w:rPr>
          <w:b/>
        </w:rPr>
      </w:pPr>
      <w:r>
        <w:rPr>
          <w:b/>
        </w:rPr>
        <w:tab/>
      </w:r>
    </w:p>
    <w:sdt>
      <w:sdtPr>
        <w:id w:val="542719583"/>
        <w:docPartObj>
          <w:docPartGallery w:val="Table of Contents"/>
          <w:docPartUnique/>
        </w:docPartObj>
      </w:sdtPr>
      <w:sdtEndPr>
        <w:rPr>
          <w:b/>
          <w:bCs/>
        </w:rPr>
      </w:sdtEndPr>
      <w:sdtContent>
        <w:p w14:paraId="5CD1815B" w14:textId="569D1967" w:rsidR="004379D2" w:rsidRDefault="004379D2" w:rsidP="00FD2CA8">
          <w:pPr>
            <w:tabs>
              <w:tab w:val="left" w:pos="2160"/>
            </w:tabs>
            <w:jc w:val="center"/>
            <w:rPr>
              <w:b/>
            </w:rPr>
          </w:pPr>
          <w:r w:rsidRPr="00F876D4">
            <w:rPr>
              <w:b/>
            </w:rPr>
            <w:t>SUMÁRIO</w:t>
          </w:r>
        </w:p>
        <w:p w14:paraId="06E80503" w14:textId="77777777" w:rsidR="00F876D4" w:rsidRPr="00F876D4" w:rsidRDefault="00F876D4" w:rsidP="00F876D4">
          <w:pPr>
            <w:pStyle w:val="Ttulocapa"/>
            <w:rPr>
              <w:b/>
            </w:rPr>
          </w:pPr>
        </w:p>
        <w:p w14:paraId="04722DD4" w14:textId="3609BE5D" w:rsidR="00764DBD" w:rsidRPr="00764DBD" w:rsidRDefault="004379D2">
          <w:pPr>
            <w:pStyle w:val="Sumrio1"/>
            <w:rPr>
              <w:rFonts w:eastAsiaTheme="minorEastAsia" w:cs="Arial"/>
              <w:b/>
              <w:bCs/>
              <w:noProof/>
              <w:kern w:val="2"/>
              <w:szCs w:val="24"/>
              <w:lang w:eastAsia="pt-BR"/>
              <w14:ligatures w14:val="standardContextual"/>
            </w:rPr>
          </w:pPr>
          <w:r w:rsidRPr="00782D77">
            <w:fldChar w:fldCharType="begin"/>
          </w:r>
          <w:r w:rsidRPr="00782D77">
            <w:instrText xml:space="preserve"> TOC \o "1-3" \h \z \u </w:instrText>
          </w:r>
          <w:r w:rsidRPr="00782D77">
            <w:fldChar w:fldCharType="separate"/>
          </w:r>
          <w:hyperlink w:anchor="_Toc214713528" w:history="1">
            <w:r w:rsidR="00764DBD" w:rsidRPr="00764DBD">
              <w:rPr>
                <w:rStyle w:val="Hyperlink"/>
                <w:rFonts w:ascii="Arial" w:hAnsi="Arial" w:cs="Arial"/>
                <w:b/>
                <w:bCs/>
                <w:noProof/>
                <w:lang w:val="en-US"/>
              </w:rPr>
              <w:t>1.</w:t>
            </w:r>
            <w:r w:rsidR="00764DBD" w:rsidRPr="00764DBD">
              <w:rPr>
                <w:rFonts w:eastAsiaTheme="minorEastAsia" w:cs="Arial"/>
                <w:b/>
                <w:bCs/>
                <w:noProof/>
                <w:kern w:val="2"/>
                <w:szCs w:val="24"/>
                <w:lang w:eastAsia="pt-BR"/>
                <w14:ligatures w14:val="standardContextual"/>
              </w:rPr>
              <w:tab/>
            </w:r>
            <w:r w:rsidR="00764DBD" w:rsidRPr="00764DBD">
              <w:rPr>
                <w:rStyle w:val="Hyperlink"/>
                <w:rFonts w:ascii="Arial" w:hAnsi="Arial" w:cs="Arial"/>
                <w:b/>
                <w:bCs/>
                <w:noProof/>
                <w:lang w:val="en-US"/>
              </w:rPr>
              <w:t>INTRODUÇÃO</w:t>
            </w:r>
            <w:r w:rsidR="00764DBD" w:rsidRPr="00764DBD">
              <w:rPr>
                <w:rFonts w:cs="Arial"/>
                <w:b/>
                <w:bCs/>
                <w:noProof/>
                <w:webHidden/>
              </w:rPr>
              <w:tab/>
            </w:r>
            <w:r w:rsidR="00764DBD" w:rsidRPr="00764DBD">
              <w:rPr>
                <w:rFonts w:cs="Arial"/>
                <w:b/>
                <w:bCs/>
                <w:noProof/>
                <w:webHidden/>
              </w:rPr>
              <w:fldChar w:fldCharType="begin"/>
            </w:r>
            <w:r w:rsidR="00764DBD" w:rsidRPr="00764DBD">
              <w:rPr>
                <w:rFonts w:cs="Arial"/>
                <w:b/>
                <w:bCs/>
                <w:noProof/>
                <w:webHidden/>
              </w:rPr>
              <w:instrText xml:space="preserve"> PAGEREF _Toc214713528 \h </w:instrText>
            </w:r>
            <w:r w:rsidR="00764DBD" w:rsidRPr="00764DBD">
              <w:rPr>
                <w:rFonts w:cs="Arial"/>
                <w:b/>
                <w:bCs/>
                <w:noProof/>
                <w:webHidden/>
              </w:rPr>
            </w:r>
            <w:r w:rsidR="00764DBD" w:rsidRPr="00764DBD">
              <w:rPr>
                <w:rFonts w:cs="Arial"/>
                <w:b/>
                <w:bCs/>
                <w:noProof/>
                <w:webHidden/>
              </w:rPr>
              <w:fldChar w:fldCharType="separate"/>
            </w:r>
            <w:r w:rsidR="00764DBD" w:rsidRPr="00764DBD">
              <w:rPr>
                <w:rFonts w:cs="Arial"/>
                <w:b/>
                <w:bCs/>
                <w:noProof/>
                <w:webHidden/>
              </w:rPr>
              <w:t>12</w:t>
            </w:r>
            <w:r w:rsidR="00764DBD" w:rsidRPr="00764DBD">
              <w:rPr>
                <w:rFonts w:cs="Arial"/>
                <w:b/>
                <w:bCs/>
                <w:noProof/>
                <w:webHidden/>
              </w:rPr>
              <w:fldChar w:fldCharType="end"/>
            </w:r>
          </w:hyperlink>
        </w:p>
        <w:p w14:paraId="2B54DAB6" w14:textId="4A9FCCF7" w:rsidR="00764DBD" w:rsidRPr="00764DBD" w:rsidRDefault="00764DBD">
          <w:pPr>
            <w:pStyle w:val="Sumrio1"/>
            <w:rPr>
              <w:rFonts w:eastAsiaTheme="minorEastAsia" w:cs="Arial"/>
              <w:b/>
              <w:bCs/>
              <w:noProof/>
              <w:kern w:val="2"/>
              <w:szCs w:val="24"/>
              <w:lang w:eastAsia="pt-BR"/>
              <w14:ligatures w14:val="standardContextual"/>
            </w:rPr>
          </w:pPr>
          <w:hyperlink w:anchor="_Toc214713529" w:history="1">
            <w:r w:rsidRPr="00764DBD">
              <w:rPr>
                <w:rStyle w:val="Hyperlink"/>
                <w:rFonts w:ascii="Arial" w:hAnsi="Arial" w:cs="Arial"/>
                <w:b/>
                <w:bCs/>
                <w:noProof/>
              </w:rPr>
              <w:t>2.</w:t>
            </w:r>
            <w:r w:rsidRPr="00764DBD">
              <w:rPr>
                <w:rFonts w:eastAsiaTheme="minorEastAsia" w:cs="Arial"/>
                <w:b/>
                <w:bCs/>
                <w:noProof/>
                <w:kern w:val="2"/>
                <w:szCs w:val="24"/>
                <w:lang w:eastAsia="pt-BR"/>
                <w14:ligatures w14:val="standardContextual"/>
              </w:rPr>
              <w:tab/>
            </w:r>
            <w:r w:rsidRPr="00764DBD">
              <w:rPr>
                <w:rStyle w:val="Hyperlink"/>
                <w:rFonts w:ascii="Arial" w:hAnsi="Arial" w:cs="Arial"/>
                <w:b/>
                <w:bCs/>
                <w:noProof/>
              </w:rPr>
              <w:t>METODOLOGIA</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_Toc214713529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14</w:t>
            </w:r>
            <w:r w:rsidRPr="00764DBD">
              <w:rPr>
                <w:rFonts w:cs="Arial"/>
                <w:b/>
                <w:bCs/>
                <w:noProof/>
                <w:webHidden/>
              </w:rPr>
              <w:fldChar w:fldCharType="end"/>
            </w:r>
          </w:hyperlink>
        </w:p>
        <w:p w14:paraId="71573089" w14:textId="2A127157" w:rsidR="00764DBD" w:rsidRPr="00764DBD" w:rsidRDefault="00764DBD">
          <w:pPr>
            <w:pStyle w:val="Sumrio1"/>
            <w:rPr>
              <w:rFonts w:eastAsiaTheme="minorEastAsia" w:cs="Arial"/>
              <w:b/>
              <w:bCs/>
              <w:noProof/>
              <w:kern w:val="2"/>
              <w:szCs w:val="24"/>
              <w:lang w:eastAsia="pt-BR"/>
              <w14:ligatures w14:val="standardContextual"/>
            </w:rPr>
          </w:pPr>
          <w:hyperlink w:anchor="_Toc214713530" w:history="1">
            <w:r w:rsidRPr="00764DBD">
              <w:rPr>
                <w:rStyle w:val="Hyperlink"/>
                <w:rFonts w:ascii="Arial" w:hAnsi="Arial" w:cs="Arial"/>
                <w:b/>
                <w:bCs/>
                <w:noProof/>
              </w:rPr>
              <w:t>3.</w:t>
            </w:r>
            <w:r w:rsidRPr="00764DBD">
              <w:rPr>
                <w:rFonts w:eastAsiaTheme="minorEastAsia" w:cs="Arial"/>
                <w:b/>
                <w:bCs/>
                <w:noProof/>
                <w:kern w:val="2"/>
                <w:szCs w:val="24"/>
                <w:lang w:eastAsia="pt-BR"/>
                <w14:ligatures w14:val="standardContextual"/>
              </w:rPr>
              <w:tab/>
            </w:r>
            <w:r w:rsidRPr="00764DBD">
              <w:rPr>
                <w:rStyle w:val="Hyperlink"/>
                <w:rFonts w:ascii="Arial" w:hAnsi="Arial" w:cs="Arial"/>
                <w:b/>
                <w:bCs/>
                <w:noProof/>
              </w:rPr>
              <w:t>REFERÊNCIAL TEÓRICO</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_Toc214713530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16</w:t>
            </w:r>
            <w:r w:rsidRPr="00764DBD">
              <w:rPr>
                <w:rFonts w:cs="Arial"/>
                <w:b/>
                <w:bCs/>
                <w:noProof/>
                <w:webHidden/>
              </w:rPr>
              <w:fldChar w:fldCharType="end"/>
            </w:r>
          </w:hyperlink>
        </w:p>
        <w:p w14:paraId="38EDEF5B" w14:textId="3CB53E67" w:rsidR="00764DBD" w:rsidRPr="00764DBD" w:rsidRDefault="00764DBD">
          <w:pPr>
            <w:pStyle w:val="Sumrio2"/>
            <w:rPr>
              <w:rFonts w:eastAsiaTheme="minorEastAsia" w:cs="Arial"/>
              <w:b/>
              <w:bCs/>
              <w:noProof/>
              <w:kern w:val="2"/>
              <w:szCs w:val="24"/>
              <w:lang w:eastAsia="pt-BR"/>
              <w14:ligatures w14:val="standardContextual"/>
            </w:rPr>
          </w:pPr>
          <w:hyperlink w:anchor="_Toc214713531" w:history="1">
            <w:r w:rsidRPr="00764DBD">
              <w:rPr>
                <w:rStyle w:val="Hyperlink"/>
                <w:rFonts w:ascii="Arial" w:hAnsi="Arial" w:cs="Arial"/>
                <w:b/>
                <w:bCs/>
                <w:noProof/>
              </w:rPr>
              <w:t>3.1.</w:t>
            </w:r>
            <w:r w:rsidRPr="00764DBD">
              <w:rPr>
                <w:rFonts w:eastAsiaTheme="minorEastAsia" w:cs="Arial"/>
                <w:b/>
                <w:bCs/>
                <w:noProof/>
                <w:kern w:val="2"/>
                <w:szCs w:val="24"/>
                <w:lang w:eastAsia="pt-BR"/>
                <w14:ligatures w14:val="standardContextual"/>
              </w:rPr>
              <w:tab/>
            </w:r>
            <w:r w:rsidRPr="00764DBD">
              <w:rPr>
                <w:rStyle w:val="Hyperlink"/>
                <w:rFonts w:ascii="Arial" w:hAnsi="Arial" w:cs="Arial"/>
                <w:b/>
                <w:bCs/>
                <w:noProof/>
              </w:rPr>
              <w:t>A Transformação das Estruturas Familiares e o Papel da Escola no Século XXI</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_Toc214713531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16</w:t>
            </w:r>
            <w:r w:rsidRPr="00764DBD">
              <w:rPr>
                <w:rFonts w:cs="Arial"/>
                <w:b/>
                <w:bCs/>
                <w:noProof/>
                <w:webHidden/>
              </w:rPr>
              <w:fldChar w:fldCharType="end"/>
            </w:r>
          </w:hyperlink>
        </w:p>
        <w:p w14:paraId="1B044C01" w14:textId="603BC02F" w:rsidR="00764DBD" w:rsidRPr="00764DBD" w:rsidRDefault="00764DBD">
          <w:pPr>
            <w:pStyle w:val="Sumrio2"/>
            <w:rPr>
              <w:rFonts w:eastAsiaTheme="minorEastAsia" w:cs="Arial"/>
              <w:b/>
              <w:bCs/>
              <w:noProof/>
              <w:kern w:val="2"/>
              <w:szCs w:val="24"/>
              <w:lang w:eastAsia="pt-BR"/>
              <w14:ligatures w14:val="standardContextual"/>
            </w:rPr>
          </w:pPr>
          <w:hyperlink w:anchor="_Toc214713532" w:history="1">
            <w:r w:rsidRPr="00764DBD">
              <w:rPr>
                <w:rStyle w:val="Hyperlink"/>
                <w:rFonts w:ascii="Arial" w:hAnsi="Arial" w:cs="Arial"/>
                <w:b/>
                <w:bCs/>
                <w:noProof/>
              </w:rPr>
              <w:t>3.2</w:t>
            </w:r>
            <w:r w:rsidRPr="00764DBD">
              <w:rPr>
                <w:rFonts w:eastAsiaTheme="minorEastAsia" w:cs="Arial"/>
                <w:b/>
                <w:bCs/>
                <w:noProof/>
                <w:kern w:val="2"/>
                <w:szCs w:val="24"/>
                <w:lang w:eastAsia="pt-BR"/>
                <w14:ligatures w14:val="standardContextual"/>
              </w:rPr>
              <w:tab/>
            </w:r>
            <w:r w:rsidRPr="00764DBD">
              <w:rPr>
                <w:rStyle w:val="Hyperlink"/>
                <w:rFonts w:ascii="Arial" w:hAnsi="Arial" w:cs="Arial"/>
                <w:b/>
                <w:bCs/>
                <w:noProof/>
              </w:rPr>
              <w:t>Parceria Família-Escola: Desafios, Possibilidades e Estratégias de Aproximação</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_Toc214713532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18</w:t>
            </w:r>
            <w:r w:rsidRPr="00764DBD">
              <w:rPr>
                <w:rFonts w:cs="Arial"/>
                <w:b/>
                <w:bCs/>
                <w:noProof/>
                <w:webHidden/>
              </w:rPr>
              <w:fldChar w:fldCharType="end"/>
            </w:r>
          </w:hyperlink>
        </w:p>
        <w:p w14:paraId="0EE482F4" w14:textId="5404D2FC" w:rsidR="00764DBD" w:rsidRPr="00764DBD" w:rsidRDefault="00764DBD">
          <w:pPr>
            <w:pStyle w:val="Sumrio2"/>
            <w:rPr>
              <w:rFonts w:eastAsiaTheme="minorEastAsia" w:cs="Arial"/>
              <w:b/>
              <w:bCs/>
              <w:noProof/>
              <w:kern w:val="2"/>
              <w:szCs w:val="24"/>
              <w:lang w:eastAsia="pt-BR"/>
              <w14:ligatures w14:val="standardContextual"/>
            </w:rPr>
          </w:pPr>
          <w:hyperlink w:anchor="_Toc214713533" w:history="1">
            <w:r w:rsidRPr="00764DBD">
              <w:rPr>
                <w:rStyle w:val="Hyperlink"/>
                <w:rFonts w:ascii="Arial" w:hAnsi="Arial" w:cs="Arial"/>
                <w:b/>
                <w:bCs/>
                <w:noProof/>
              </w:rPr>
              <w:t>3.3</w:t>
            </w:r>
            <w:r w:rsidRPr="00764DBD">
              <w:rPr>
                <w:rFonts w:eastAsiaTheme="minorEastAsia" w:cs="Arial"/>
                <w:b/>
                <w:bCs/>
                <w:noProof/>
                <w:kern w:val="2"/>
                <w:szCs w:val="24"/>
                <w:lang w:eastAsia="pt-BR"/>
                <w14:ligatures w14:val="standardContextual"/>
              </w:rPr>
              <w:tab/>
            </w:r>
            <w:r w:rsidRPr="00764DBD">
              <w:rPr>
                <w:rStyle w:val="Hyperlink"/>
                <w:rFonts w:ascii="Arial" w:hAnsi="Arial" w:cs="Arial"/>
                <w:b/>
                <w:bCs/>
                <w:noProof/>
              </w:rPr>
              <w:t>A Criança como Protagonista: Afetividade, Acolhimento e Desenvolvimento Integral</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_Toc214713533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22</w:t>
            </w:r>
            <w:r w:rsidRPr="00764DBD">
              <w:rPr>
                <w:rFonts w:cs="Arial"/>
                <w:b/>
                <w:bCs/>
                <w:noProof/>
                <w:webHidden/>
              </w:rPr>
              <w:fldChar w:fldCharType="end"/>
            </w:r>
          </w:hyperlink>
        </w:p>
        <w:p w14:paraId="6F809425" w14:textId="36997BE0" w:rsidR="00764DBD" w:rsidRPr="00764DBD" w:rsidRDefault="00764DBD">
          <w:pPr>
            <w:pStyle w:val="Sumrio1"/>
            <w:rPr>
              <w:rFonts w:eastAsiaTheme="minorEastAsia" w:cs="Arial"/>
              <w:b/>
              <w:bCs/>
              <w:noProof/>
              <w:kern w:val="2"/>
              <w:szCs w:val="24"/>
              <w:lang w:eastAsia="pt-BR"/>
              <w14:ligatures w14:val="standardContextual"/>
            </w:rPr>
          </w:pPr>
          <w:hyperlink w:anchor="_Toc214713534" w:history="1">
            <w:r w:rsidRPr="00764DBD">
              <w:rPr>
                <w:rStyle w:val="Hyperlink"/>
                <w:rFonts w:ascii="Arial" w:hAnsi="Arial" w:cs="Arial"/>
                <w:b/>
                <w:bCs/>
                <w:noProof/>
              </w:rPr>
              <w:t>4. ANÁLISE DOS DADOS</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_Toc214713534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25</w:t>
            </w:r>
            <w:r w:rsidRPr="00764DBD">
              <w:rPr>
                <w:rFonts w:cs="Arial"/>
                <w:b/>
                <w:bCs/>
                <w:noProof/>
                <w:webHidden/>
              </w:rPr>
              <w:fldChar w:fldCharType="end"/>
            </w:r>
          </w:hyperlink>
        </w:p>
        <w:p w14:paraId="32C0308D" w14:textId="529D3C38" w:rsidR="00764DBD" w:rsidRPr="00764DBD" w:rsidRDefault="00764DBD">
          <w:pPr>
            <w:pStyle w:val="Sumrio1"/>
            <w:rPr>
              <w:rFonts w:eastAsiaTheme="minorEastAsia" w:cs="Arial"/>
              <w:b/>
              <w:bCs/>
              <w:noProof/>
              <w:kern w:val="2"/>
              <w:szCs w:val="24"/>
              <w:lang w:eastAsia="pt-BR"/>
              <w14:ligatures w14:val="standardContextual"/>
            </w:rPr>
          </w:pPr>
          <w:hyperlink w:anchor="_Toc214713535" w:history="1">
            <w:r w:rsidRPr="00764DBD">
              <w:rPr>
                <w:rStyle w:val="Hyperlink"/>
                <w:rFonts w:ascii="Arial" w:hAnsi="Arial" w:cs="Arial"/>
                <w:b/>
                <w:bCs/>
                <w:noProof/>
              </w:rPr>
              <w:t>5.</w:t>
            </w:r>
            <w:r w:rsidRPr="00764DBD">
              <w:rPr>
                <w:rFonts w:eastAsiaTheme="minorEastAsia" w:cs="Arial"/>
                <w:b/>
                <w:bCs/>
                <w:noProof/>
                <w:kern w:val="2"/>
                <w:szCs w:val="24"/>
                <w:lang w:eastAsia="pt-BR"/>
                <w14:ligatures w14:val="standardContextual"/>
              </w:rPr>
              <w:tab/>
            </w:r>
            <w:r w:rsidRPr="00764DBD">
              <w:rPr>
                <w:rStyle w:val="Hyperlink"/>
                <w:rFonts w:ascii="Arial" w:hAnsi="Arial" w:cs="Arial"/>
                <w:b/>
                <w:bCs/>
                <w:noProof/>
              </w:rPr>
              <w:t>CONSIDERAÇÕES FINAIS</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_Toc214713535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27</w:t>
            </w:r>
            <w:r w:rsidRPr="00764DBD">
              <w:rPr>
                <w:rFonts w:cs="Arial"/>
                <w:b/>
                <w:bCs/>
                <w:noProof/>
                <w:webHidden/>
              </w:rPr>
              <w:fldChar w:fldCharType="end"/>
            </w:r>
          </w:hyperlink>
        </w:p>
        <w:p w14:paraId="12135449" w14:textId="527CDF31" w:rsidR="00764DBD" w:rsidRPr="00764DBD" w:rsidRDefault="00764DBD">
          <w:pPr>
            <w:pStyle w:val="Sumrio1"/>
            <w:rPr>
              <w:rFonts w:eastAsiaTheme="minorEastAsia" w:cs="Arial"/>
              <w:b/>
              <w:bCs/>
              <w:noProof/>
              <w:kern w:val="2"/>
              <w:szCs w:val="24"/>
              <w:lang w:eastAsia="pt-BR"/>
              <w14:ligatures w14:val="standardContextual"/>
            </w:rPr>
          </w:pPr>
          <w:hyperlink w:anchor="_Toc214713536" w:history="1">
            <w:r w:rsidRPr="00764DBD">
              <w:rPr>
                <w:rStyle w:val="Hyperlink"/>
                <w:rFonts w:ascii="Arial" w:hAnsi="Arial" w:cs="Arial"/>
                <w:b/>
                <w:bCs/>
                <w:noProof/>
                <w:lang w:val="en-US"/>
              </w:rPr>
              <w:t>REFERÊNCIAS BIBLIOGRÁFICAS</w:t>
            </w:r>
            <w:r w:rsidRPr="00764DBD">
              <w:rPr>
                <w:rFonts w:cs="Arial"/>
                <w:b/>
                <w:bCs/>
                <w:noProof/>
                <w:webHidden/>
              </w:rPr>
              <w:tab/>
            </w:r>
            <w:r w:rsidRPr="00764DBD">
              <w:rPr>
                <w:rFonts w:cs="Arial"/>
                <w:b/>
                <w:bCs/>
                <w:noProof/>
                <w:webHidden/>
              </w:rPr>
              <w:fldChar w:fldCharType="begin"/>
            </w:r>
            <w:r w:rsidRPr="00764DBD">
              <w:rPr>
                <w:rFonts w:cs="Arial"/>
                <w:b/>
                <w:bCs/>
                <w:noProof/>
                <w:webHidden/>
              </w:rPr>
              <w:instrText xml:space="preserve"> PAGEREF _Toc214713536 \h </w:instrText>
            </w:r>
            <w:r w:rsidRPr="00764DBD">
              <w:rPr>
                <w:rFonts w:cs="Arial"/>
                <w:b/>
                <w:bCs/>
                <w:noProof/>
                <w:webHidden/>
              </w:rPr>
            </w:r>
            <w:r w:rsidRPr="00764DBD">
              <w:rPr>
                <w:rFonts w:cs="Arial"/>
                <w:b/>
                <w:bCs/>
                <w:noProof/>
                <w:webHidden/>
              </w:rPr>
              <w:fldChar w:fldCharType="separate"/>
            </w:r>
            <w:r w:rsidRPr="00764DBD">
              <w:rPr>
                <w:rFonts w:cs="Arial"/>
                <w:b/>
                <w:bCs/>
                <w:noProof/>
                <w:webHidden/>
              </w:rPr>
              <w:t>29</w:t>
            </w:r>
            <w:r w:rsidRPr="00764DBD">
              <w:rPr>
                <w:rFonts w:cs="Arial"/>
                <w:b/>
                <w:bCs/>
                <w:noProof/>
                <w:webHidden/>
              </w:rPr>
              <w:fldChar w:fldCharType="end"/>
            </w:r>
          </w:hyperlink>
        </w:p>
        <w:p w14:paraId="76800454" w14:textId="0A953DCE" w:rsidR="00F7343B" w:rsidRPr="00782D77" w:rsidRDefault="004379D2" w:rsidP="00A50E17">
          <w:pPr>
            <w:sectPr w:rsidR="00F7343B" w:rsidRPr="00782D77" w:rsidSect="00187171">
              <w:pgSz w:w="11906" w:h="16838"/>
              <w:pgMar w:top="1701" w:right="1134" w:bottom="1134" w:left="1701" w:header="708" w:footer="708" w:gutter="0"/>
              <w:cols w:space="708"/>
              <w:docGrid w:linePitch="360"/>
            </w:sectPr>
          </w:pPr>
          <w:r w:rsidRPr="00782D77">
            <w:rPr>
              <w:b/>
              <w:bCs/>
            </w:rPr>
            <w:fldChar w:fldCharType="end"/>
          </w:r>
        </w:p>
      </w:sdtContent>
    </w:sdt>
    <w:p w14:paraId="75E8D530" w14:textId="79FBF74B" w:rsidR="000E3FA6" w:rsidRDefault="00A068BE" w:rsidP="00783960">
      <w:pPr>
        <w:pStyle w:val="Ttulo1"/>
        <w:numPr>
          <w:ilvl w:val="0"/>
          <w:numId w:val="28"/>
        </w:numPr>
        <w:rPr>
          <w:lang w:val="en-US"/>
        </w:rPr>
      </w:pPr>
      <w:bookmarkStart w:id="1" w:name="_Toc471561137"/>
      <w:bookmarkStart w:id="2" w:name="_Toc214713528"/>
      <w:r w:rsidRPr="00782D77">
        <w:rPr>
          <w:lang w:val="en-US"/>
        </w:rPr>
        <w:t>INTRODUÇÃO</w:t>
      </w:r>
      <w:bookmarkEnd w:id="1"/>
      <w:bookmarkEnd w:id="2"/>
      <w:r w:rsidR="000E3FA6" w:rsidRPr="00782D77">
        <w:rPr>
          <w:lang w:val="en-US"/>
        </w:rPr>
        <w:t xml:space="preserve"> </w:t>
      </w:r>
    </w:p>
    <w:p w14:paraId="4C210B3F" w14:textId="77777777" w:rsidR="008E7DE1" w:rsidRDefault="008E7DE1" w:rsidP="008E7DE1">
      <w:pPr>
        <w:ind w:firstLine="709"/>
      </w:pPr>
      <w:r>
        <w:t>A relação entre a família, a criança e a escola constituem um dos pilares fundamentais para a promoção de uma educação integral, inclusiva e de qualidade. Ao longo da história, esses três elementos passaram por significativas transformações, refletindo as mudanças sociais, culturais e econômicas da sociedade contemporânea. A família, anteriormente compreendida como unidade patriarcal e hierarquizada, passou a ser concebida sob uma perspectiva afetiva e plural, exigindo novas formas de atuação conjunta com as instituições escolares (Silva, 2022). A escola, por sua vez, deixou de ser um espaço de mera transmissão de conteúdo para se configurar como um ambiente de formação cidadã, dialógica e relacional, no qual a presença e o envolvimento da família se tornam indispensáveis para o êxito do processo educativo (Marinho, 2020).</w:t>
      </w:r>
    </w:p>
    <w:p w14:paraId="2AB93CB1" w14:textId="77777777" w:rsidR="008E7DE1" w:rsidRDefault="008E7DE1" w:rsidP="008E7DE1">
      <w:pPr>
        <w:ind w:firstLine="709"/>
      </w:pPr>
      <w:r>
        <w:t>Compreender as interações entre esses três eixos — família, criança e escola — é essencial para enfrentar os desafios impostos pela contemporaneidade, como a desigualdade social, a exclusão educacional e as transformações tecnológicas. A complexidade das relações sociais atuais exige que a educação seja pensada de forma coletiva e corresponsável, com a valorização do protagonismo infantil e o reconhecimento das famílias como parceiras legítimas e ativas no processo de aprendizagem (Santana et al., 2024). Essa articulação torna-se ainda mais urgente diante da constatação de que o fracasso escolar, os baixos índices de aproveitamento e a evasão escolar estão frequentemente relacionados à ausência de diálogo e colaboração entre os principais atores envolvidos na formação da criança (Bandeira, 2021).</w:t>
      </w:r>
    </w:p>
    <w:p w14:paraId="1F5A0CBF" w14:textId="77777777" w:rsidR="008E7DE1" w:rsidRDefault="008E7DE1" w:rsidP="008E7DE1">
      <w:pPr>
        <w:ind w:firstLine="709"/>
      </w:pPr>
      <w:r>
        <w:t>Além disso, a pandemia da Covid-19 evidenciou as fragilidades estruturais do sistema educacional brasileiro e expôs a necessidade de repensar os vínculos entre escola e lar. O ensino remoto emergencial revelou o quanto a presença da família pode influenciar positiva ou negativamente no desenvolvimento acadêmico e emocional das crianças. A impossibilidade de contato presencial intensificou o papel dos pais como mediadores pedagógicos e desafiou os educadores a criarem estratégias mais acessíveis, afetivas e inclusivas (Silva, Silva e Silva, 2021). Nesse contexto, ficou evidente que o sucesso da educação está intimamente ligado à cooperação entre os sujeitos envolvidos na formação das novas gerações.</w:t>
      </w:r>
    </w:p>
    <w:p w14:paraId="5CA7C8F0" w14:textId="77777777" w:rsidR="008E7DE1" w:rsidRDefault="008E7DE1" w:rsidP="008E7DE1">
      <w:pPr>
        <w:ind w:firstLine="709"/>
      </w:pPr>
      <w:r>
        <w:t>No entanto, é preciso considerar que essa colaboração nem sempre ocorre de maneira efetiva. Fatores como a desinformação, a sobrecarga de responsabilidades familiares, a ausência de políticas públicas de apoio e as desigualdades sociais podem dificultar o estabelecimento de uma parceria sólida entre escola e família. Além disso, concepções ultrapassadas sobre os papéis de cada instituição ainda prevalecem em muitos contextos, gerando descompassos que comprometem o desenvolvimento pleno da criança (Bandeira, 2021). Assim, repensar a função social da escola e da família significa também construir um novo pacto educativo, baseado na escuta ativa, no respeito às singularidades e no compromisso ético com a formação humana (Pires, 2023).</w:t>
      </w:r>
    </w:p>
    <w:p w14:paraId="2BD478F4" w14:textId="77777777" w:rsidR="008E7DE1" w:rsidRDefault="008E7DE1" w:rsidP="008E7DE1">
      <w:pPr>
        <w:ind w:firstLine="709"/>
      </w:pPr>
      <w:r>
        <w:t>Diante desse panorama, este artigo propõe uma reflexão aprofundada sobre a importância da integração entre família, criança e escola, a partir de uma análise teórica e crítica da literatura especializada. Serão discutidos aspectos históricos, sociais e educacionais que influenciam essa relação, destacando as principais transformações ocorridas nos últimos anos e os impactos dessas mudanças na prática pedagógica. Ao trazer diferentes perspectivas sobre a temática, pretende-se evidenciar a necessidade de uma atuação colaborativa, sensível e adaptativa entre os agentes educacionais e familiares, como forma de garantir o bem-estar, o desenvolvimento integral e o sucesso escolar das crianças (Marinho, 2020; Santana et al., 2024).</w:t>
      </w:r>
    </w:p>
    <w:p w14:paraId="1130F359" w14:textId="77777777" w:rsidR="008E7DE1" w:rsidRDefault="008E7DE1" w:rsidP="008E7DE1">
      <w:pPr>
        <w:ind w:firstLine="709"/>
      </w:pPr>
      <w:r>
        <w:t>A escolha deste tema se justifica pela relevância da parceria entre escola e família como um dos determinantes mais influentes na trajetória escolar infantil. Ao reconhecer a criança como sujeito de direitos e protagonista de seu processo educativo, é imprescindível que os adultos responsáveis por sua formação — sejam pais, mães, educadores ou cuidadores — assumam uma postura de corresponsabilidade e acolhimento. Os objetivos deste trabalho consistem em analisar o papel de cada um desses elementos na formação da criança, compreender os entraves e potencialidades dessa parceria e propor caminhos para o fortalecimento desse tripé que sustenta uma educação verdadeiramente transformadora (Pereira et al., 2022; Pires, 2023).</w:t>
      </w:r>
    </w:p>
    <w:p w14:paraId="00CD6579" w14:textId="61C7F08A" w:rsidR="00C818C1" w:rsidRPr="00C818C1" w:rsidRDefault="00C818C1" w:rsidP="008E7DE1">
      <w:pPr>
        <w:rPr>
          <w:lang w:eastAsia="pt-BR"/>
        </w:rPr>
      </w:pPr>
    </w:p>
    <w:p w14:paraId="07869B15" w14:textId="0BBCCF57" w:rsidR="00332753" w:rsidRDefault="000D56AC" w:rsidP="000D56AC">
      <w:pPr>
        <w:pStyle w:val="CorpodoTexto"/>
      </w:pPr>
      <w:r w:rsidRPr="000D56AC">
        <w:t>.</w:t>
      </w:r>
    </w:p>
    <w:p w14:paraId="656AF95F" w14:textId="77777777" w:rsidR="00332753" w:rsidRDefault="00332753" w:rsidP="00332753">
      <w:pPr>
        <w:pStyle w:val="CorpodoTexto"/>
      </w:pPr>
      <w:r>
        <w:br w:type="page"/>
      </w:r>
    </w:p>
    <w:p w14:paraId="7D60F5A6" w14:textId="77777777" w:rsidR="000D56AC" w:rsidRPr="000D56AC" w:rsidRDefault="000D56AC" w:rsidP="000D56AC">
      <w:pPr>
        <w:pStyle w:val="CorpodoTexto"/>
      </w:pPr>
    </w:p>
    <w:p w14:paraId="16B03876" w14:textId="77777777" w:rsidR="00332753" w:rsidRDefault="00332753" w:rsidP="00332753">
      <w:pPr>
        <w:pStyle w:val="Ttulo1"/>
        <w:numPr>
          <w:ilvl w:val="0"/>
          <w:numId w:val="28"/>
        </w:numPr>
      </w:pPr>
      <w:bookmarkStart w:id="3" w:name="_Toc214713529"/>
      <w:r>
        <w:t>METODOLOGIA</w:t>
      </w:r>
      <w:bookmarkEnd w:id="3"/>
    </w:p>
    <w:p w14:paraId="70654E66" w14:textId="77777777" w:rsidR="007C641F" w:rsidRPr="007C641F" w:rsidRDefault="007C641F" w:rsidP="007C641F">
      <w:pPr>
        <w:ind w:firstLine="709"/>
        <w:rPr>
          <w:lang w:eastAsia="pt-BR"/>
        </w:rPr>
      </w:pPr>
      <w:r w:rsidRPr="007C641F">
        <w:rPr>
          <w:lang w:eastAsia="pt-BR"/>
        </w:rPr>
        <w:t>Este estudo caracteriza-se como uma revisão de literatura, realizada com o objetivo de compreender e refletir sobre a relação entre família, criança e escola, considerando os desafios e as potencialidades dessa articulação no contexto educacional contemporâneo.</w:t>
      </w:r>
    </w:p>
    <w:p w14:paraId="797D8EFF" w14:textId="77777777" w:rsidR="007C641F" w:rsidRPr="007C641F" w:rsidRDefault="007C641F" w:rsidP="007C641F">
      <w:pPr>
        <w:ind w:firstLine="709"/>
        <w:rPr>
          <w:lang w:eastAsia="pt-BR"/>
        </w:rPr>
      </w:pPr>
      <w:r w:rsidRPr="007C641F">
        <w:rPr>
          <w:lang w:eastAsia="pt-BR"/>
        </w:rPr>
        <w:t>A pesquisa possui uma natureza explicativa, uma vez que busca aprofundar a compreensão dos fatores que influenciam o sucesso escolar a partir da interação entre os três pilares fundamentais da formação infantil. Sua abordagem é qualitativa, pois parte de interpretações e análises conceituais e teóricas, não se valendo de dados estatísticos ou experimentações empíricas.</w:t>
      </w:r>
    </w:p>
    <w:p w14:paraId="60E3B4DC" w14:textId="77777777" w:rsidR="007C641F" w:rsidRPr="007C641F" w:rsidRDefault="007C641F" w:rsidP="007C641F">
      <w:pPr>
        <w:ind w:firstLine="709"/>
        <w:rPr>
          <w:lang w:eastAsia="pt-BR"/>
        </w:rPr>
      </w:pPr>
      <w:r w:rsidRPr="007C641F">
        <w:rPr>
          <w:lang w:eastAsia="pt-BR"/>
        </w:rPr>
        <w:t>Quanto ao seu objetivo, a investigação é exploratória, já que procura reunir e discutir diferentes perspectivas sobre o tema, evidenciando lacunas, práticas exitosas e desafios enfrentados no fortalecimento da parceria entre escola e família. Trata-se de um trabalho de natureza básica, uma vez que está voltado para o avanço do conhecimento teórico na área da Educação, sem pretensão de aplicação imediata.</w:t>
      </w:r>
    </w:p>
    <w:p w14:paraId="1A9E4F3D" w14:textId="77777777" w:rsidR="007C641F" w:rsidRPr="007C641F" w:rsidRDefault="007C641F" w:rsidP="007C641F">
      <w:pPr>
        <w:ind w:firstLine="709"/>
        <w:rPr>
          <w:lang w:eastAsia="pt-BR"/>
        </w:rPr>
      </w:pPr>
      <w:r w:rsidRPr="007C641F">
        <w:rPr>
          <w:lang w:eastAsia="pt-BR"/>
        </w:rPr>
        <w:t>Do ponto de vista procedimental, adota-se o tipo bibliográfico e documental, com base em livros, artigos acadêmicos, publicações científicas e documentos institucionais que tratam da temática em foco. As fontes foram analisadas criticamente para embasar os argumentos apresentados ao longo do estudo.</w:t>
      </w:r>
    </w:p>
    <w:p w14:paraId="46529F8A" w14:textId="77777777" w:rsidR="007C641F" w:rsidRPr="007C641F" w:rsidRDefault="007C641F" w:rsidP="007C641F">
      <w:pPr>
        <w:ind w:firstLine="709"/>
        <w:rPr>
          <w:lang w:eastAsia="pt-BR"/>
        </w:rPr>
      </w:pPr>
      <w:r w:rsidRPr="007C641F">
        <w:rPr>
          <w:lang w:eastAsia="pt-BR"/>
        </w:rPr>
        <w:t>O método de investigação utilizado é o hipotético-dedutivo, partindo da hipótese de que a colaboração entre família, escola e criança é um fator determinante para o êxito no processo educativo. A partir disso, buscou-se deduzir, com base em autores consagrados e experiências documentadas, os elementos que confirmam ou refutam tal hipótese, relacionando-os ao contexto brasileiro.</w:t>
      </w:r>
    </w:p>
    <w:p w14:paraId="6ABF5CCD" w14:textId="77777777" w:rsidR="007C641F" w:rsidRPr="007C641F" w:rsidRDefault="007C641F" w:rsidP="007C641F">
      <w:pPr>
        <w:ind w:firstLine="709"/>
        <w:rPr>
          <w:lang w:eastAsia="pt-BR"/>
        </w:rPr>
      </w:pPr>
      <w:r w:rsidRPr="007C641F">
        <w:rPr>
          <w:lang w:eastAsia="pt-BR"/>
        </w:rPr>
        <w:t xml:space="preserve">Os descritores que orientaram a busca teórica foram: </w:t>
      </w:r>
      <w:r w:rsidRPr="007C641F">
        <w:rPr>
          <w:i/>
          <w:iCs/>
          <w:lang w:eastAsia="pt-BR"/>
        </w:rPr>
        <w:t>família</w:t>
      </w:r>
      <w:r w:rsidRPr="007C641F">
        <w:rPr>
          <w:lang w:eastAsia="pt-BR"/>
        </w:rPr>
        <w:t xml:space="preserve">, </w:t>
      </w:r>
      <w:r w:rsidRPr="007C641F">
        <w:rPr>
          <w:i/>
          <w:iCs/>
          <w:lang w:eastAsia="pt-BR"/>
        </w:rPr>
        <w:t>criança</w:t>
      </w:r>
      <w:r w:rsidRPr="007C641F">
        <w:rPr>
          <w:lang w:eastAsia="pt-BR"/>
        </w:rPr>
        <w:t xml:space="preserve">, </w:t>
      </w:r>
      <w:r w:rsidRPr="007C641F">
        <w:rPr>
          <w:i/>
          <w:iCs/>
          <w:lang w:eastAsia="pt-BR"/>
        </w:rPr>
        <w:t>escola</w:t>
      </w:r>
      <w:r w:rsidRPr="007C641F">
        <w:rPr>
          <w:lang w:eastAsia="pt-BR"/>
        </w:rPr>
        <w:t xml:space="preserve">, </w:t>
      </w:r>
      <w:r w:rsidRPr="007C641F">
        <w:rPr>
          <w:i/>
          <w:iCs/>
          <w:lang w:eastAsia="pt-BR"/>
        </w:rPr>
        <w:t>educação infantil</w:t>
      </w:r>
      <w:r w:rsidRPr="007C641F">
        <w:rPr>
          <w:lang w:eastAsia="pt-BR"/>
        </w:rPr>
        <w:t xml:space="preserve">, </w:t>
      </w:r>
      <w:r w:rsidRPr="007C641F">
        <w:rPr>
          <w:i/>
          <w:iCs/>
          <w:lang w:eastAsia="pt-BR"/>
        </w:rPr>
        <w:t>relação escola-família</w:t>
      </w:r>
      <w:r w:rsidRPr="007C641F">
        <w:rPr>
          <w:lang w:eastAsia="pt-BR"/>
        </w:rPr>
        <w:t xml:space="preserve">, </w:t>
      </w:r>
      <w:r w:rsidRPr="007C641F">
        <w:rPr>
          <w:i/>
          <w:iCs/>
          <w:lang w:eastAsia="pt-BR"/>
        </w:rPr>
        <w:t>educação e pandemia</w:t>
      </w:r>
      <w:r w:rsidRPr="007C641F">
        <w:rPr>
          <w:lang w:eastAsia="pt-BR"/>
        </w:rPr>
        <w:t xml:space="preserve">, </w:t>
      </w:r>
      <w:r w:rsidRPr="007C641F">
        <w:rPr>
          <w:i/>
          <w:iCs/>
          <w:lang w:eastAsia="pt-BR"/>
        </w:rPr>
        <w:t>parceria educacional</w:t>
      </w:r>
      <w:r w:rsidRPr="007C641F">
        <w:rPr>
          <w:lang w:eastAsia="pt-BR"/>
        </w:rPr>
        <w:t xml:space="preserve"> e </w:t>
      </w:r>
      <w:r w:rsidRPr="007C641F">
        <w:rPr>
          <w:i/>
          <w:iCs/>
          <w:lang w:eastAsia="pt-BR"/>
        </w:rPr>
        <w:t>protagonismo infantil</w:t>
      </w:r>
      <w:r w:rsidRPr="007C641F">
        <w:rPr>
          <w:lang w:eastAsia="pt-BR"/>
        </w:rPr>
        <w:t>.</w:t>
      </w:r>
    </w:p>
    <w:p w14:paraId="4A582559" w14:textId="77777777" w:rsidR="007C641F" w:rsidRPr="007C641F" w:rsidRDefault="007C641F" w:rsidP="007C641F">
      <w:pPr>
        <w:ind w:firstLine="709"/>
        <w:rPr>
          <w:lang w:eastAsia="pt-BR"/>
        </w:rPr>
      </w:pPr>
      <w:r w:rsidRPr="007C641F">
        <w:rPr>
          <w:lang w:eastAsia="pt-BR"/>
        </w:rPr>
        <w:t>O período de estudo delimitou-se entre os anos de 2020 a 2024, de modo a incluir especialmente estudos recentes que abordam o impacto da pandemia da Covid-19 nas relações familiares e escolares, bem como transformações contemporâneas nas práticas educacionais.</w:t>
      </w:r>
    </w:p>
    <w:p w14:paraId="329DB15B" w14:textId="77777777" w:rsidR="007C641F" w:rsidRPr="007C641F" w:rsidRDefault="007C641F" w:rsidP="007C641F">
      <w:pPr>
        <w:ind w:firstLine="709"/>
        <w:rPr>
          <w:lang w:eastAsia="pt-BR"/>
        </w:rPr>
      </w:pPr>
      <w:r w:rsidRPr="007C641F">
        <w:rPr>
          <w:lang w:eastAsia="pt-BR"/>
        </w:rPr>
        <w:t>Os critérios de inclusão consideraram publicações em língua portuguesa, com acesso completo e gratuito, publicadas entre 2020 e 2024, que tratassem diretamente da articulação entre família e escola, do papel da criança na educação e de estratégias de aproximação entre os sujeitos envolvidos. Foram excluídos materiais opinativos, sem respaldo acadêmico ou metodológico, bem como publicações anteriores a 2020, salvo quando se mostraram fundamentais para o embasamento histórico ou teórico da discussão.</w:t>
      </w:r>
    </w:p>
    <w:p w14:paraId="66A9CAB8" w14:textId="77777777" w:rsidR="007C641F" w:rsidRPr="007C641F" w:rsidRDefault="007C641F" w:rsidP="007C641F">
      <w:pPr>
        <w:ind w:firstLine="709"/>
        <w:rPr>
          <w:lang w:eastAsia="pt-BR"/>
        </w:rPr>
      </w:pPr>
      <w:r w:rsidRPr="007C641F">
        <w:rPr>
          <w:lang w:eastAsia="pt-BR"/>
        </w:rPr>
        <w:t>As plataformas utilizadas para a seleção dos materiais foram o Google Acadêmico, a Biblioteca Virtual da CAPES, o Repositório Institucional da Universidade Federal do Ceará (UFC), a Revista Ibero-Americana de Estudos em Educação e a Revista PPC – Políticas Públicas e Cidades. Esses ambientes forneceram amplo acesso a produções científicas atuais e relevantes para o recorte temático proposto.</w:t>
      </w:r>
    </w:p>
    <w:p w14:paraId="62032BDE" w14:textId="3A23F8C9" w:rsidR="008D3AED" w:rsidRDefault="008D3AED">
      <w:pPr>
        <w:spacing w:after="200" w:line="276" w:lineRule="auto"/>
        <w:jc w:val="left"/>
      </w:pPr>
      <w:r>
        <w:br w:type="page"/>
      </w:r>
    </w:p>
    <w:p w14:paraId="58FDB06C" w14:textId="6C9A936E" w:rsidR="00A00A0D" w:rsidRDefault="004731D4" w:rsidP="008E7DE1">
      <w:pPr>
        <w:pStyle w:val="Ttulo1"/>
        <w:numPr>
          <w:ilvl w:val="0"/>
          <w:numId w:val="28"/>
        </w:numPr>
      </w:pPr>
      <w:bookmarkStart w:id="4" w:name="_Toc214713530"/>
      <w:r>
        <w:t>REFERÊNCIAL TEÓRICO</w:t>
      </w:r>
      <w:bookmarkEnd w:id="4"/>
    </w:p>
    <w:p w14:paraId="35936CEE" w14:textId="77777777" w:rsidR="00246BC7" w:rsidRPr="00697EA6" w:rsidRDefault="00246BC7" w:rsidP="00246BC7"/>
    <w:p w14:paraId="73C6AE77" w14:textId="0B4B9D74" w:rsidR="00246BC7" w:rsidRPr="00A163E0" w:rsidRDefault="00246BC7" w:rsidP="00332753">
      <w:pPr>
        <w:pStyle w:val="Ttulo2"/>
        <w:numPr>
          <w:ilvl w:val="1"/>
          <w:numId w:val="28"/>
        </w:numPr>
        <w:rPr>
          <w:lang w:val="pt-BR"/>
        </w:rPr>
      </w:pPr>
      <w:bookmarkStart w:id="5" w:name="_Toc214713531"/>
      <w:r w:rsidRPr="00DC6017">
        <w:rPr>
          <w:lang w:val="pt-BR"/>
        </w:rPr>
        <w:t>A Transformação das Estruturas Familiares e o Papel da Escola no Século XXI</w:t>
      </w:r>
      <w:bookmarkEnd w:id="5"/>
    </w:p>
    <w:p w14:paraId="281FFA6D" w14:textId="77777777" w:rsidR="00246BC7" w:rsidRDefault="00246BC7" w:rsidP="00246BC7">
      <w:pPr>
        <w:ind w:firstLine="567"/>
      </w:pPr>
      <w:r>
        <w:t>A constituição da família ao longo do tempo passou por transformações significativas, sobretudo a partir do período moderno, em que o sentimento de pertencimento ao núcleo familiar começou a se firmar como um valor afetivo e não apenas como um elo de linhagem ou de conveniência social. Conforme Silva (2022), no contexto europeu, a vivência da família se dava prioritariamente em espaços públicos e os vínculos eram regidos por critérios patrimoniais e de hierarquia. Com o advento de novos modos de organização social, especialmente nas sociedades ocidentais, a família adquire um perfil mais íntimo e voltado ao cuidado emocional, sobretudo com as crianças. Esse processo de ressignificação afetou diretamente as relações interpessoais, conferindo à família um papel mais acolhedor e protetivo no desenvolvimento das novas gerações.</w:t>
      </w:r>
    </w:p>
    <w:p w14:paraId="6DD6F05A" w14:textId="77777777" w:rsidR="00246BC7" w:rsidRDefault="00246BC7" w:rsidP="00246BC7">
      <w:pPr>
        <w:ind w:firstLine="567"/>
      </w:pPr>
      <w:r>
        <w:t>Na visão de Silva (2022), a trajetória da escola acompanha transformações estruturais semelhantes, sendo gradualmente constituída como instituição formal voltada à formação do cidadão. Inicialmente limitada a grupos privilegiados, a escola expande sua função com o surgimento das sociedades industriais, passando a atender demandas sociais de instrução e disciplinamento. No caso brasileiro, essa instituição esteve desde cedo vinculada à atuação da Igreja Católica, especialmente por meio da Companhia de Jesus. Ao longo do tempo, a escola vai se estabelecendo como espaço normativo e de socialização, o que lhe confere responsabilidade compartilhada com a família na formação moral, cognitiva e social das crianças, refletindo diretamente na consolidação de valores que regem a convivência em sociedade.</w:t>
      </w:r>
    </w:p>
    <w:p w14:paraId="69CF94D8" w14:textId="77777777" w:rsidR="00246BC7" w:rsidRDefault="00246BC7" w:rsidP="00246BC7">
      <w:pPr>
        <w:ind w:firstLine="567"/>
      </w:pPr>
      <w:r>
        <w:t>De acordo com Silva (2022), a compreensão das dinâmicas entre família e escola é essencial para fortalecer práticas pedagógicas que reconheçam a importância dessa parceria. As mudanças nas configurações familiares – como famílias monoparentais, recompostas e homoafetivas – exigem da escola uma abordagem mais flexível, dialógica e acolhedora, que considere a pluralidade de arranjos familiares. Nesse cenário, a comunicação e a escuta ativa tornam-se ferramentas fundamentais para estabelecer vínculos de confiança, que favoreçam a participação ativa das famílias no processo educacional. Além disso, a valorização do conhecimento empírico das famílias contribui para uma educação mais humanizada e coerente com os desafios contemporâneos enfrentados pelas comunidades escolares.</w:t>
      </w:r>
    </w:p>
    <w:p w14:paraId="5B8E0EE3" w14:textId="77777777" w:rsidR="00246BC7" w:rsidRDefault="00246BC7" w:rsidP="00246BC7">
      <w:pPr>
        <w:ind w:firstLine="567"/>
      </w:pPr>
      <w:r>
        <w:t>Fortalecer a relação entre família e escola é uma estratégia indispensável para o êxito do processo de ensino-aprendizagem, considerando que ambas compartilham a responsabilidade pela formação integral da criança. A atuação conjunta dessas instituições contribui para a construção de um ambiente educacional mais democrático, em que a cooperação e o respeito mútuo possibilitam a resolução de conflitos, a melhoria do rendimento escolar e o desenvolvimento de habilidades socioemocionais. As experiências analisadas indicam que as aproximações bem-sucedidas entre escola e família promovem não apenas a melhoria da qualidade educacional, mas também a inclusão social e o fortalecimento do papel da escola como espaço de transformação (Silva, 2022).</w:t>
      </w:r>
    </w:p>
    <w:p w14:paraId="73DE144C" w14:textId="77777777" w:rsidR="00246BC7" w:rsidRDefault="00246BC7" w:rsidP="00246BC7">
      <w:pPr>
        <w:pStyle w:val="CorpodoTexto"/>
      </w:pPr>
      <w:r>
        <w:t>De acordo com Marinho (2020), a família ocupa um papel fundante no desenvolvimento da criança, sendo o primeiro espaço de socialização e referência na formação moral, emocional e intelectual. A transformação nas estruturas familiares ao longo do tempo trouxe novas configurações que desafiam as concepções tradicionais, exigindo uma ressignificação das funções parentais diante da sociedade contemporânea. Nesse contexto, a escola, como espaço formal de aprendizagem, passa a dividir com a família responsabilidades educativas, sendo indispensável o estabelecimento de uma parceria sólida e cooperativa para que o processo de ensino-aprendizagem se desenvolva de forma integral e eficiente.</w:t>
      </w:r>
    </w:p>
    <w:p w14:paraId="29BD8ECA" w14:textId="77777777" w:rsidR="00246BC7" w:rsidRDefault="00246BC7" w:rsidP="00246BC7">
      <w:pPr>
        <w:pStyle w:val="CorpodoTexto"/>
      </w:pPr>
      <w:r>
        <w:t>Conforme Marinho (2020), a família constitui o núcleo inicial de socialização da criança, sendo responsável pelos primeiros vínculos afetivos e pelas bases da formação moral e emocional. A autora destaca que é no ambiente familiar que o sujeito constrói sua identidade e adquire os valores essenciais para se inserir no meio social. A ausência de envolvimento familiar, principalmente no acompanhamento da vida escolar, pode comprometer o desempenho acadêmico e a motivação da criança. Assim, a presença ativa dos pais na educação dos filhos se revela um fator determinante para seu desenvolvimento integral, favorecendo a construção de relações saudáveis e o fortalecimento da autoestima desde os primeiros anos de vida.</w:t>
      </w:r>
    </w:p>
    <w:p w14:paraId="681B9381" w14:textId="77777777" w:rsidR="00246BC7" w:rsidRDefault="00246BC7" w:rsidP="00246BC7">
      <w:pPr>
        <w:pStyle w:val="CorpodoTexto"/>
      </w:pPr>
      <w:r>
        <w:t>Na perspectiva de Marinho (2020), a escola, enquanto espaço institucionalizado de ensino, complementa o processo educativo iniciado na família, oferecendo instrumentos formais de aprendizagem e socialização. No entanto, a autora reforça que a escola não substitui a função da família, mas atua em parceria, ampliando as possibilidades de sucesso do educando. A criança, como eixo central desse processo, necessita da articulação entre ambos os espaços para que suas necessidades cognitivas, afetivas e sociais sejam contempladas. Quando a escola reconhece o papel ativo da família e estabelece uma comunicação efetiva, cria-se um ambiente propício para o aprendizado, gerando impactos positivos no rendimento escolar e na formação cidadã.</w:t>
      </w:r>
    </w:p>
    <w:p w14:paraId="04F69794" w14:textId="77777777" w:rsidR="00246BC7" w:rsidRDefault="00246BC7" w:rsidP="00246BC7">
      <w:pPr>
        <w:pStyle w:val="CorpodoTexto"/>
      </w:pPr>
      <w:r>
        <w:t>De acordo com Marinho (2020), a criança representa o ponto de convergência entre os dois universos – familiar e escolar – e deve ser compreendida como sujeito ativo em seu processo formativo. Sua trajetória educacional é influenciada diretamente pela qualidade das interações que estabelece com seus cuidadores e educadores. A autora ressalta que crianças cujos pais demonstram interesse por sua vida escolar apresentam maior engajamento, segurança emocional e autonomia para enfrentar os desafios pedagógicos. Dessa forma, o sucesso escolar não é fruto apenas de metodologias ou estratégias didáticas, mas do suporte contínuo que a criança recebe de sua rede de apoio, especialmente da família e da escola.</w:t>
      </w:r>
    </w:p>
    <w:p w14:paraId="0321C8D5" w14:textId="77777777" w:rsidR="00246BC7" w:rsidRPr="005B4891" w:rsidRDefault="00246BC7" w:rsidP="00246BC7">
      <w:pPr>
        <w:pStyle w:val="CorpodoTexto"/>
      </w:pPr>
      <w:r>
        <w:t>O tripé formado pela família, pela criança e pela escola, conforme aponta Marinho (2020), deve funcionar de forma harmônica, com responsabilidades partilhadas e ações integradas. A valorização do diálogo entre pais e educadores, o reconhecimento do protagonismo infantil e a construção de vínculos colaborativos são fundamentais para alcançar uma educação de qualidade. Quando esse tripé se sustenta em bases sólidas, promove-se não apenas o sucesso acadêmico, mas também o desenvolvimento pleno da criança em suas múltiplas dimensões – intelectual, afetiva e social.</w:t>
      </w:r>
    </w:p>
    <w:p w14:paraId="42225278" w14:textId="77777777" w:rsidR="00246BC7" w:rsidRPr="00DA5086" w:rsidRDefault="00246BC7" w:rsidP="00246BC7">
      <w:pPr>
        <w:pStyle w:val="CorpodoTexto"/>
      </w:pPr>
    </w:p>
    <w:p w14:paraId="39C29D30" w14:textId="71DB44DF" w:rsidR="00246BC7" w:rsidRDefault="00246BC7" w:rsidP="00332753">
      <w:pPr>
        <w:pStyle w:val="Ttulo2"/>
        <w:numPr>
          <w:ilvl w:val="1"/>
          <w:numId w:val="36"/>
        </w:numPr>
        <w:rPr>
          <w:lang w:val="pt-BR"/>
        </w:rPr>
      </w:pPr>
      <w:bookmarkStart w:id="6" w:name="_Toc214713532"/>
      <w:r w:rsidRPr="00DC6017">
        <w:rPr>
          <w:lang w:val="pt-BR"/>
        </w:rPr>
        <w:t>Parceria Família-Escola: Desafios, Possibilidades e Estratégias de Aproximação</w:t>
      </w:r>
      <w:bookmarkEnd w:id="6"/>
    </w:p>
    <w:p w14:paraId="7A1511E0" w14:textId="77777777" w:rsidR="00246BC7" w:rsidRDefault="00246BC7" w:rsidP="00246BC7">
      <w:pPr>
        <w:ind w:firstLine="567"/>
      </w:pPr>
      <w:r>
        <w:t>A educação infantil passou por significativas reformulações durante o contexto pandêmico, principalmente no que diz respeito à reorganização das práticas pedagógicas voltadas para bebês e crianças bem pequenas. Conforme Silva, Silva e Silva (2021), a impossibilidade do contato presencial entre educadores e crianças exigiu a adoção de estratégias remotas, o que representou um desafio tanto em termos de acesso quanto de adequação metodológica. A atuação dos profissionais da educação foi marcada por uma tentativa contínua de manter vínculos afetivos e pedagógicos com as famílias, respeitando os direitos das crianças e suas especificidades no processo de aprendizagem. Essa nova configuração revelou a necessidade de repensar o papel da educação infantil em situações de crise.</w:t>
      </w:r>
    </w:p>
    <w:p w14:paraId="155BBD9B" w14:textId="77777777" w:rsidR="00246BC7" w:rsidRDefault="00246BC7" w:rsidP="00246BC7">
      <w:pPr>
        <w:ind w:firstLine="567"/>
      </w:pPr>
      <w:r>
        <w:t>Na visão de Silva, Silva e Silva (2021), o trabalho remoto com a primeira infância demanda não apenas ferramentas tecnológicas adequadas, mas principalmente uma escuta sensível às condições das famílias, que muitas vezes enfrentam limitações socioeconômicas acentuadas. A proposta de atividades pedagógicas precisou considerar o cotidiano das crianças em casa, dialogando com a realidade de cada núcleo familiar. Nesse sentido, os profissionais foram desafiados a criar experiências significativas que ultrapassassem a lógica da simples reprodução de conteúdos, priorizando interações, brincadeiras e relações afetivas mediadas por familiares. Assim, o papel da mediação familiar tornou-se central no processo educativo durante o distanciamento social.</w:t>
      </w:r>
    </w:p>
    <w:p w14:paraId="7B85A744" w14:textId="77777777" w:rsidR="00246BC7" w:rsidRDefault="00246BC7" w:rsidP="00246BC7">
      <w:pPr>
        <w:ind w:firstLine="567"/>
      </w:pPr>
      <w:r>
        <w:t>De acordo com Silva, Silva e Silva (2021), o desenvolvimento de propostas pedagógicas para crianças pequenas durante a pandemia exigiu uma reconfiguração da concepção de tempo e espaço na educação infantil. O ambiente doméstico, anteriormente separado da vivência escolar, passou a ser o principal cenário das práticas educativas, o que implicou uma ressignificação da parceria entre famílias e instituições. Os educadores precisaram valorizar saberes familiares e criar estratégias comunicacionais que mantivessem a escuta e a troca com as famílias, reconhecendo suas contribuições como legítimas e indispensáveis. A valorização das experiências domésticas como parte do processo educativo foi um dos aspectos mais evidentes desse período.</w:t>
      </w:r>
    </w:p>
    <w:p w14:paraId="516ED23D" w14:textId="77777777" w:rsidR="00246BC7" w:rsidRDefault="00246BC7" w:rsidP="00246BC7">
      <w:pPr>
        <w:ind w:firstLine="567"/>
      </w:pPr>
      <w:r>
        <w:t>O trabalho remoto na educação infantil demonstrou que o cuidado, a escuta ativa e a colaboração entre educadores e famílias são pilares fundamentais para a promoção do desenvolvimento integral das crianças, mesmo em contextos adversos. A atuação pedagógica durante a pandemia revelou não apenas a necessidade de reinventar práticas, mas também de fortalecer vínculos de confiança e corresponsabilidade entre todos os envolvidos no processo educativo. A experiência vivenciada evidencia a importância de políticas públicas que garantam estrutura, formação continuada e apoio às famílias, reafirmando o papel social da educação infantil em tempos de normalidade e de crise (Silva, Silva e Silva, 2021).</w:t>
      </w:r>
    </w:p>
    <w:p w14:paraId="238455CA" w14:textId="77777777" w:rsidR="00246BC7" w:rsidRDefault="00246BC7" w:rsidP="00246BC7">
      <w:pPr>
        <w:pStyle w:val="CorpodoTexto"/>
      </w:pPr>
      <w:r>
        <w:t>De acordo com Bandeira (2021), a relação entre família e escola ocupa um lugar de centralidade no processo educacional, sendo considerada indispensável para a formação integral dos sujeitos. A transformação nas estruturas familiares, impulsionada por fatores como a emancipação feminina e a necessidade de inserção dos pais no mercado de trabalho, resultou em um deslocamento de responsabilidades para as instituições escolares. Essa transição tem gerado um cenário de sobrecarga nas escolas, que passaram a assumir funções antes restritas ao núcleo familiar, como a socialização primária e a construção de valores. Esse distanciamento entre os entes dificulta a implementação de um ensino significativo, exigindo, portanto, novas estratégias de aproximação e cooperação.</w:t>
      </w:r>
    </w:p>
    <w:p w14:paraId="26DBE1E1" w14:textId="77777777" w:rsidR="00246BC7" w:rsidRDefault="00246BC7" w:rsidP="00246BC7">
      <w:pPr>
        <w:pStyle w:val="CorpodoTexto"/>
      </w:pPr>
      <w:r>
        <w:t>Na visão de Bandeira (2021), a ausência de um diálogo efetivo entre as instituições familiares e escolares contribui para o insucesso na aprendizagem, uma vez que os vínculos afetivos e a orientação disciplinar começam no ambiente doméstico. A escola, muitas vezes, identifica problemas que poderiam ser previamente tratados se houvesse uma parceria consolidada com as famílias. É evidente que o processo de ensino-aprendizagem não se limita à transmissão de conteúdos, mas exige a construção de uma rede de apoio emocional e social ao aluno. Assim, a atuação conjunta dessas instituições pode prevenir comportamentos desajustados, estimular o desenvolvimento da autoestima e garantir melhores condições para o aprendizado.</w:t>
      </w:r>
    </w:p>
    <w:p w14:paraId="5C7530C1" w14:textId="77777777" w:rsidR="00246BC7" w:rsidRDefault="00246BC7" w:rsidP="00246BC7">
      <w:pPr>
        <w:pStyle w:val="CorpodoTexto"/>
      </w:pPr>
      <w:r>
        <w:t>Bandeira (2021) reforça que a pandemia de Covid-19 evidenciou ainda mais a necessidade da integração entre família e escola, principalmente diante dos desafios impostos pela educação remota. A adaptação às novas tecnologias exigiu um esforço mútuo, e a participação ativa dos responsáveis foi crucial para garantir a continuidade do ensino. No entanto, esse período também escancarou as fragilidades dessa relação, principalmente em contextos de vulnerabilidade social. A ausência de infraestrutura adequada nas residências, aliada à falta de apoio emocional e instrução pedagógica por parte dos pais, comprometeu significativamente o processo educativo. Essa realidade reforça a importância de políticas públicas eficazes que reconheçam e valorizem a corresponsabilidade entre as instituições envolvidas na formação dos estudantes.</w:t>
      </w:r>
    </w:p>
    <w:p w14:paraId="16DC48E9" w14:textId="77777777" w:rsidR="00246BC7" w:rsidRDefault="00246BC7" w:rsidP="00246BC7">
      <w:pPr>
        <w:pStyle w:val="CorpodoTexto"/>
      </w:pPr>
      <w:r>
        <w:t>A consolidação de uma educação de qualidade demanda a construção de uma parceria sólida e duradoura entre família, escola e sociedade. Essa aliança pressupõe a valorização dos saberes populares, o respeito às individualidades e o fortalecimento dos vínculos interpessoais, com vistas à promoção de uma formação cidadã, crítica e consciente (Bandeira, 2021).</w:t>
      </w:r>
    </w:p>
    <w:p w14:paraId="1BE5E298" w14:textId="77777777" w:rsidR="00246BC7" w:rsidRDefault="00246BC7" w:rsidP="00246BC7">
      <w:pPr>
        <w:pStyle w:val="CorpodoTexto"/>
      </w:pPr>
      <w:r>
        <w:t>A consolidação de uma parceria efetiva entre escola e família exige, primeiramente, a superação de estereótipos e práticas excludentes que, muitas vezes, afastam os responsáveis do ambiente escolar. Em diversos contextos, a ausência de participação não é fruto de desinteresse, mas resultado de fatores como insegurança, baixa escolaridade, jornadas exaustivas de trabalho ou experiências negativas anteriores com instituições educacionais. De acordo com Bandeira (2021), compreender essas barreiras é o primeiro passo para estabelecer vínculos mais inclusivos e respeitosos, nos quais a família se sinta acolhida e reconhecida como parte legítima do processo educativo. Para isso, torna-se necessário desenvolver práticas comunicacionais acessíveis, humanizadas e culturalmente sensíveis.</w:t>
      </w:r>
    </w:p>
    <w:p w14:paraId="5D32B3CA" w14:textId="77777777" w:rsidR="00246BC7" w:rsidRDefault="00246BC7" w:rsidP="00246BC7">
      <w:pPr>
        <w:pStyle w:val="CorpodoTexto"/>
      </w:pPr>
      <w:r>
        <w:t>Além da escuta ativa, a formação continuada de educadores para lidar com a diversidade sociocultural das famílias é indispensável. Conforme Pires (2023), a atuação docente deve ser permeada por empatia, abertura ao diálogo e valorização dos saberes comunitários, o que implica repensar a escola como espaço de construção coletiva do conhecimento. Ao abandonar posturas hierárquicas e promover práticas pedagógicas participativas, a escola amplia sua função social e transforma-se em um território de acolhimento, pertencimento e cooperação. Iniciativas como reuniões temáticas, oficinas educativas com os responsáveis e projetos interativos ajudam a estreitar os laços entre os agentes educativos e favorecem o desenvolvimento integral da criança.</w:t>
      </w:r>
    </w:p>
    <w:p w14:paraId="7D282CAA" w14:textId="77777777" w:rsidR="00246BC7" w:rsidRPr="00BC65C3" w:rsidRDefault="00246BC7" w:rsidP="00246BC7">
      <w:pPr>
        <w:pStyle w:val="CorpodoTexto"/>
      </w:pPr>
      <w:r>
        <w:t>É essencial que as políticas públicas reconheçam e incentivem essa aliança entre família e escola, promovendo ações que garantam infraestrutura, formação e recursos adequados para sua efetivação. Como apontam Santana et al. (2024), o uso de tecnologias educacionais, aliado a projetos colaborativos e canais permanentes de diálogo, representa um avanço importante na construção de uma cultura escolar mais participativa. Contudo, tais iniciativas só terão impacto significativo se forem acompanhadas de uma visão pedagógica comprometida com a inclusão, a equidade e o respeito à pluralidade familiar. Assim, a parceria entre família e escola deixa de ser uma meta abstrata e passa a ser uma prática concreta e transformadora no cotidiano educacional.</w:t>
      </w:r>
    </w:p>
    <w:p w14:paraId="09465F43" w14:textId="77777777" w:rsidR="00246BC7" w:rsidRPr="002B441B" w:rsidRDefault="00246BC7" w:rsidP="00246BC7">
      <w:pPr>
        <w:pStyle w:val="CorpodoTexto"/>
      </w:pPr>
    </w:p>
    <w:p w14:paraId="6BC13739" w14:textId="1C5D9118" w:rsidR="00246BC7" w:rsidRDefault="00246BC7" w:rsidP="00332753">
      <w:pPr>
        <w:pStyle w:val="Ttulo2"/>
        <w:numPr>
          <w:ilvl w:val="1"/>
          <w:numId w:val="36"/>
        </w:numPr>
        <w:rPr>
          <w:lang w:val="pt-BR"/>
        </w:rPr>
      </w:pPr>
      <w:bookmarkStart w:id="7" w:name="_Toc214713533"/>
      <w:r w:rsidRPr="00DC6017">
        <w:rPr>
          <w:lang w:val="pt-BR"/>
        </w:rPr>
        <w:t>A Criança como Protagonista: Afetividade, Acolhimento e Desenvolvimento Integral</w:t>
      </w:r>
      <w:bookmarkEnd w:id="7"/>
    </w:p>
    <w:p w14:paraId="6E707426" w14:textId="77777777" w:rsidR="00246BC7" w:rsidRDefault="00246BC7" w:rsidP="00246BC7">
      <w:pPr>
        <w:ind w:firstLine="567"/>
      </w:pPr>
      <w:r>
        <w:t>A articulação entre família e escola é determinante para o sucesso do processo educacional. A família, como núcleo inicial de socialização, contribui diretamente para a formação de valores e comportamentos fundamentais ao desenvolvimento escolar. Conforme Santana et al. (2024), a escola, por sua vez, representa o espaço sistematizado de aquisição de saberes e habilidades técnicas e sociais. Quando esses dois ambientes atuam em sintonia, potencializam-se as condições de aprendizagem, promovendo um desenvolvimento mais completo e equilibrado do aluno. Essa inter-relação exige, no entanto, um esforço consciente e contínuo de ambas as partes, especialmente em contextos marcados por transformações sociais que impactam a disponibilidade e o engajamento das famílias.</w:t>
      </w:r>
    </w:p>
    <w:p w14:paraId="6B24CC1D" w14:textId="77777777" w:rsidR="00246BC7" w:rsidRDefault="00246BC7" w:rsidP="00246BC7">
      <w:pPr>
        <w:ind w:firstLine="567"/>
      </w:pPr>
      <w:r>
        <w:t>Na visão de Santana et al. (2024), o uso de tecnologias educacionais tem se mostrado uma ferramenta estratégica na construção de uma relação mais próxima entre família e escola. A adoção de plataformas digitais de comunicação, por exemplo, possibilita o acompanhamento em tempo real do desempenho escolar dos estudantes e amplia o acesso a informações relevantes para o cotidiano acadêmico. Paralelamente, a implementação de projetos colaborativos, como conselhos participativos e eventos comunitários, fortalece a integração entre os sujeitos envolvidos na educação. O investimento em formações para os pais e responsáveis também representa uma medida eficaz para o alinhamento de expectativas e o fortalecimento do vínculo escola-família.</w:t>
      </w:r>
    </w:p>
    <w:p w14:paraId="7DB76D8A" w14:textId="77777777" w:rsidR="00246BC7" w:rsidRDefault="00246BC7" w:rsidP="00246BC7">
      <w:pPr>
        <w:ind w:firstLine="567"/>
      </w:pPr>
      <w:r>
        <w:t>De acordo com Santana et al. (2024), é possível identificar benefícios significativos quando há participação efetiva dos pais nas atividades escolares. A melhora no rendimento acadêmico, a redução nos índices de evasão escolar e o desenvolvimento de habilidades socioemocionais são exemplos de impactos positivos dessa integração. Tais resultados evidenciam que o envolvimento da família não deve ser visto como algo acessório, mas como elemento estruturante da experiência educacional. No entanto, a ausência de mecanismos estruturados e acessíveis pode comprometer a efetividade dessa parceria, tornando necessário um planejamento pedagógico que contemple ações específicas para fomentar a colaboração mútua.</w:t>
      </w:r>
    </w:p>
    <w:p w14:paraId="00F254D4" w14:textId="77777777" w:rsidR="00246BC7" w:rsidRDefault="00246BC7" w:rsidP="00246BC7">
      <w:pPr>
        <w:ind w:firstLine="567"/>
      </w:pPr>
      <w:r>
        <w:t>É fundamental reconhecer que a construção de pontes sólidas entre escola e lar não depende apenas da boa vontade dos atores envolvidos, mas da implementação de estratégias sistematizadas e adaptadas às realidades locais. A aplicação de tecnologias digitais, a criação de canais permanentes de diálogo e o incentivo à participação ativa da comunidade escolar são caminhos viáveis e necessários. Quando bem planejadas, essas ações não apenas melhoram os resultados acadêmicos, mas também promovem uma cultura educacional mais participativa e inclusiva, capaz de responder aos desafios da contemporaneidade (Santana et al., 2024).</w:t>
      </w:r>
    </w:p>
    <w:p w14:paraId="6BACE8B5" w14:textId="77777777" w:rsidR="00246BC7" w:rsidRDefault="00246BC7" w:rsidP="00246BC7">
      <w:pPr>
        <w:pStyle w:val="CorpodoTexto"/>
      </w:pPr>
      <w:r>
        <w:t>Conforme Pereira et al. (2022), o ingresso da criança na Educação Infantil representa um momento de grande significância para o seu desenvolvimento emocional e social. Esse processo, tradicionalmente compreendido como “adaptação”, exige que a criança se ajuste ao ambiente escolar, frequentemente sem considerar sua perspectiva enquanto sujeito ativo. Todavia, ao reconhecer a complexidade desta transição, torna-se essencial repensar práticas pedagógicas que favoreçam a construção de um vínculo emocional seguro entre criança, educadores e instituição. A concepção de “inserimento” propõe uma abordagem mais sensível, valorizando a continuidade afetiva entre família e escola, a fim de proporcionar à criança uma experiência de acolhimento que respeite sua subjetividade e promova sua segurança psíquica.</w:t>
      </w:r>
    </w:p>
    <w:p w14:paraId="63686196" w14:textId="77777777" w:rsidR="00246BC7" w:rsidRDefault="00246BC7" w:rsidP="00246BC7">
      <w:pPr>
        <w:pStyle w:val="CorpodoTexto"/>
      </w:pPr>
      <w:r>
        <w:t xml:space="preserve">Na visão de Pereira et al. (2022), a qualidade da relação entre família e instituição de ensino é determinante para o êxito do processo de acolhimento. Ainda é comum observar que muitos familiares compreendem a escola apenas como espaço de cuidado assistencial, desconsiderando sua função educativa. Essa percepção limitada compromete a formação de parcerias colaborativas entre pais e educadores, dificultando a construção de um ambiente escolar que atenda, de fato, às necessidades emocionais da criança. </w:t>
      </w:r>
    </w:p>
    <w:p w14:paraId="3674AA35" w14:textId="77777777" w:rsidR="00246BC7" w:rsidRDefault="00246BC7" w:rsidP="00246BC7">
      <w:pPr>
        <w:pStyle w:val="CorpodoTexto"/>
      </w:pPr>
      <w:r>
        <w:t>De acordo com Pereira et al. (2022), a Teoria do Apego, proposta por John Bowlby, oferece fundamentos sólidos para compreender a importância do vínculo afetivo na primeira infância. Crianças que estabelecem relações de apego seguras com seus cuidadores primários tendem a desenvolver maior autonomia, autoestima e capacidade de explorar o ambiente escolar com confiança. A figura de apoio – que pode ser um educador – precisa demonstrar disponibilidade emocional e competência para acolher a criança em momentos de ansiedade e rejeição, ajustando suas ações às necessidades individuais. Assim, a presença afetiva do educador atua como um fator protetivo contra os impactos emocionais da separação familiar nesse período sensível.</w:t>
      </w:r>
    </w:p>
    <w:p w14:paraId="34B2909E" w14:textId="77777777" w:rsidR="00246BC7" w:rsidRDefault="00246BC7" w:rsidP="00246BC7">
      <w:pPr>
        <w:pStyle w:val="CorpodoTexto"/>
      </w:pPr>
      <w:r>
        <w:t>A Educação Infantil configura-se como uma etapa essencial na formação integral da criança, devendo ser compreendida para além de uma preparação escolar, mas como um espaço formativo que articula experiências estéticas, cognitivas, emocionais e sociais. Na visão de Pires (2023), essa perspectiva se ancora na proposta de uma prática pedagógica humanizada, que reconhece a criança como protagonista ativa no processo de construção do conhecimento. Trabalho com projetos, como o Programa Ateliê, amplia essa concepção ao promover a integração entre diferentes linguagens e à valorização das vivências cotidianas da criança, situando a educação como um ato político de transformação da realidade.</w:t>
      </w:r>
    </w:p>
    <w:p w14:paraId="4162BD50" w14:textId="77777777" w:rsidR="00246BC7" w:rsidRDefault="00246BC7" w:rsidP="00246BC7">
      <w:pPr>
        <w:pStyle w:val="CorpodoTexto"/>
      </w:pPr>
      <w:r>
        <w:t>De acordo com Pires (2023), a proposta do Programa Ateliê ressignifica o papel da escola ao colocar em prática a triangulação entre família, criança e educadores, numa abordagem que valoriza o diálogo, a escuta e o protagonismo infantil. Nesse contexto, o educador assume uma postura mediadora, abandonando a concepção bancária de ensino para atuar como facilitador do desenvolvimento de competências críticas, éticas e sociais. O Ateliê estimula uma pedagogia libertadora e participativa, inspirada nos princípios de Paulo Freire, ao fomentar a formação de sujeitos conscientes e atuantes em seu meio, sendo a prática pedagógica constantemente repensada à luz das necessidades reais dos estudantes.</w:t>
      </w:r>
    </w:p>
    <w:p w14:paraId="04057D95" w14:textId="77777777" w:rsidR="00246BC7" w:rsidRDefault="00246BC7" w:rsidP="00246BC7">
      <w:pPr>
        <w:pStyle w:val="CorpodoTexto"/>
      </w:pPr>
      <w:r>
        <w:t>Conforme Pires (2023), os efeitos do Programa Ateliê vão além do ambiente escolar, promovendo a aproximação entre escola e comunidade, especialmente em regiões com vulnerabilidade social. Ao envolver diretamente os familiares nas atividades educativas e culturais, o programa fortalece os vínculos afetivos e amplia a corresponsabilidade sobre o processo de aprendizagem. A escola torna-se, então, um espaço de vivência democrática e de construção coletiva do saber, permitindo que crianças, educadores e famílias compartilhem experiências que enriquecem a trajetória formativa de todos os envolvidos. Essa dimensão coletiva também contribui para o reconhecimento da diversidade e para o enfrentamento das desigualdades históricas presentes no sistema educacional.</w:t>
      </w:r>
    </w:p>
    <w:p w14:paraId="37D8F9DF" w14:textId="4A3FF6D5" w:rsidR="00521780" w:rsidRPr="00332753" w:rsidRDefault="00294ABE" w:rsidP="00332753">
      <w:pPr>
        <w:spacing w:after="200" w:line="276" w:lineRule="auto"/>
        <w:jc w:val="left"/>
        <w:rPr>
          <w:rFonts w:cs="Times New Roman"/>
          <w:b/>
          <w:sz w:val="28"/>
        </w:rPr>
      </w:pPr>
      <w:r>
        <w:br w:type="page"/>
      </w:r>
    </w:p>
    <w:p w14:paraId="36EFCCE7" w14:textId="534CB4DE" w:rsidR="00764DBD" w:rsidRPr="00764DBD" w:rsidRDefault="00764DBD" w:rsidP="00764DBD">
      <w:pPr>
        <w:pStyle w:val="Ttulo1"/>
        <w:numPr>
          <w:ilvl w:val="0"/>
          <w:numId w:val="0"/>
        </w:numPr>
        <w:ind w:left="432" w:hanging="432"/>
      </w:pPr>
      <w:bookmarkStart w:id="8" w:name="_Toc214713534"/>
      <w:r w:rsidRPr="00764DBD">
        <w:t>4. ANÁLISE DOS DADOS</w:t>
      </w:r>
      <w:bookmarkEnd w:id="8"/>
    </w:p>
    <w:p w14:paraId="289494CF" w14:textId="77777777" w:rsidR="00764DBD" w:rsidRPr="00764DBD" w:rsidRDefault="00764DBD" w:rsidP="00764DBD">
      <w:pPr>
        <w:ind w:firstLine="709"/>
      </w:pPr>
      <w:r w:rsidRPr="00764DBD">
        <w:t>A análise dos dados neste estudo baseou-se na leitura crítica e interpretativa de obras acadêmicas que tratam da relação entre família, criança e escola, selecionadas segundo critérios previamente estabelecidos. Os dados, por serem de natureza qualitativa e teórica, foram organizados em eixos temáticos que dialogam diretamente com os objetivos propostos.</w:t>
      </w:r>
    </w:p>
    <w:p w14:paraId="671D8956" w14:textId="77777777" w:rsidR="00764DBD" w:rsidRPr="00764DBD" w:rsidRDefault="00764DBD" w:rsidP="00764DBD">
      <w:pPr>
        <w:ind w:firstLine="709"/>
      </w:pPr>
      <w:r w:rsidRPr="00764DBD">
        <w:t>O primeiro eixo refere-se à transformação das estruturas familiares e sua influência na dinâmica escolar. Conforme Silva (2022) e Marinho (2020), a pluralização dos arranjos familiares exige da escola uma postura mais inclusiva e aberta ao diálogo. Ambos os autores destacam a importância de práticas pedagógicas que considerem a diversidade familiar como elemento enriquecedor da aprendizagem, e não como obstáculo.</w:t>
      </w:r>
    </w:p>
    <w:p w14:paraId="732A94A9" w14:textId="77777777" w:rsidR="00764DBD" w:rsidRPr="00764DBD" w:rsidRDefault="00764DBD" w:rsidP="00764DBD">
      <w:pPr>
        <w:ind w:firstLine="709"/>
      </w:pPr>
      <w:r w:rsidRPr="00764DBD">
        <w:t>O segundo eixo aborda a parceria entre família e escola, especialmente em contextos de vulnerabilidade social. Autores como Bandeira (2021) e Santana et al. (2024) evidenciam que a ausência de comunicação estruturada entre os dois atores compromete o desempenho escolar da criança, principalmente em tempos de crise, como ocorreu durante a pandemia de Covid-19. Os estudos analisados mostram que estratégias como escuta ativa, uso de tecnologias e projetos colaborativos são eficazes para fortalecer esse vínculo.</w:t>
      </w:r>
    </w:p>
    <w:p w14:paraId="4396113A" w14:textId="77777777" w:rsidR="00764DBD" w:rsidRPr="00764DBD" w:rsidRDefault="00764DBD" w:rsidP="00764DBD">
      <w:pPr>
        <w:ind w:firstLine="709"/>
      </w:pPr>
      <w:r w:rsidRPr="00764DBD">
        <w:t>O terceiro eixo centra-se na criança como sujeito ativo do processo educativo. Pires (2023) e Pereira et al. (2022) argumentam que a participação da criança deve ser incentivada desde a educação infantil, por meio de metodologias que promovam autonomia, acolhimento emocional e construção conjunta do conhecimento. A valorização da afetividade e da escuta qualificada se mostra essencial para o desenvolvimento integral.</w:t>
      </w:r>
    </w:p>
    <w:p w14:paraId="6F1FC565" w14:textId="77777777" w:rsidR="00764DBD" w:rsidRPr="00764DBD" w:rsidRDefault="00764DBD" w:rsidP="00764DBD">
      <w:pPr>
        <w:ind w:firstLine="709"/>
      </w:pPr>
      <w:r w:rsidRPr="00764DBD">
        <w:t>A partir da análise das fontes, constatou-se que há consenso entre os autores sobre a necessidade de romper com modelos hierárquicos de educação e investir em uma relação horizontal, participativa e corresponsável entre os atores envolvidos. Também ficou evidente que a falta de políticas públicas estruturantes ainda é um entrave significativo para o fortalecimento dessa parceria, especialmente em comunidades vulneráveis.</w:t>
      </w:r>
    </w:p>
    <w:p w14:paraId="30E4A00A" w14:textId="77777777" w:rsidR="00764DBD" w:rsidRPr="00764DBD" w:rsidRDefault="00764DBD" w:rsidP="00764DBD">
      <w:pPr>
        <w:ind w:firstLine="709"/>
      </w:pPr>
      <w:r w:rsidRPr="00764DBD">
        <w:t>Conclui-se que os dados teóricos analisados convergem para a compreensão de que o sucesso escolar está intimamente ligado à qualidade das interações entre família, escola e criança. As experiências documentadas nos estudos indicam que, quando há cooperação mútua, o ambiente escolar torna-se mais acolhedor, inclusivo e propício ao aprendizado.</w:t>
      </w:r>
    </w:p>
    <w:p w14:paraId="5F67AF52" w14:textId="6575EDE7" w:rsidR="00521780" w:rsidRPr="00764DBD" w:rsidRDefault="00521780" w:rsidP="00521780">
      <w:pPr>
        <w:ind w:firstLine="709"/>
      </w:pPr>
    </w:p>
    <w:p w14:paraId="1A08E88D" w14:textId="46D22959" w:rsidR="00521780" w:rsidRDefault="00521780" w:rsidP="008E7DE1">
      <w:pPr>
        <w:pStyle w:val="Ttulo1"/>
        <w:numPr>
          <w:ilvl w:val="0"/>
          <w:numId w:val="28"/>
        </w:numPr>
      </w:pPr>
      <w:r>
        <w:br w:type="page"/>
      </w:r>
    </w:p>
    <w:p w14:paraId="6201ED04" w14:textId="74889959" w:rsidR="00056603" w:rsidRDefault="00056603" w:rsidP="00764DBD">
      <w:pPr>
        <w:pStyle w:val="Ttulo1"/>
        <w:numPr>
          <w:ilvl w:val="0"/>
          <w:numId w:val="28"/>
        </w:numPr>
      </w:pPr>
      <w:bookmarkStart w:id="9" w:name="_Toc214713535"/>
      <w:r>
        <w:t>CONSIDERAÇÕES FINAIS</w:t>
      </w:r>
      <w:bookmarkEnd w:id="9"/>
    </w:p>
    <w:p w14:paraId="7EEEAFA8" w14:textId="77777777" w:rsidR="00056603" w:rsidRDefault="00056603" w:rsidP="00056603"/>
    <w:p w14:paraId="4C0D1E27" w14:textId="61E6978C" w:rsidR="007B5F53" w:rsidRDefault="00056603" w:rsidP="007B5F53">
      <w:pPr>
        <w:ind w:firstLine="567"/>
      </w:pPr>
      <w:r>
        <w:t>.</w:t>
      </w:r>
      <w:r w:rsidR="007B5F53" w:rsidRPr="007B5F53">
        <w:t xml:space="preserve"> </w:t>
      </w:r>
      <w:r w:rsidR="007B5F53">
        <w:t>A relação entre família, criança e escola constitui um tripé fundamental para o desenvolvimento integral dos sujeitos em formação. Conforme Silva (2022), é a partir dessa interação que se estabelecem as bases afetivas, sociais e cognitivas necessárias para a construção de uma trajetória educacional sólida e significativa. A família, enquanto primeiro espaço de socialização e afeto, influencia diretamente a constituição de valores e comportamentos. Por sua vez, a escola atua como agente sistematizador do conhecimento e ampliador de experiências. Quando essas duas esferas mantêm uma parceria ativa e contínua, os efeitos sobre o processo de ensino-aprendizagem são substancialmente positivos, como demonstram os dados de Marinho (2020), ao indicar que o rendimento escolar melhora em contextos onde há envolvimento familiar frequente.</w:t>
      </w:r>
    </w:p>
    <w:p w14:paraId="2E4A99CF" w14:textId="77777777" w:rsidR="007B5F53" w:rsidRDefault="007B5F53" w:rsidP="007B5F53">
      <w:pPr>
        <w:ind w:firstLine="567"/>
      </w:pPr>
      <w:r>
        <w:t>Durante a pandemia de Covid-19, esse elo tornou-se ainda mais evidente e necessário. A experiência do ensino remoto, discutida por Silva, Silva e Silva (2021), evidenciou tanto as fragilidades quanto as potencialidades da colaboração entre escola e família. A ausência de contato presencial desafiou as estruturas tradicionais de ensino, exigindo uma reinvenção das práticas pedagógicas e uma reaproximação com os responsáveis, que passaram a ocupar papel central na mediação do aprendizado. Essa conjuntura revelou, por um lado, a carência de infraestrutura e de políticas públicas para apoio às famílias, e por outro, a força de vínculos afetivos e da corresponsabilidade na superação de desafios. A escuta ativa e a valorização dos saberes cotidianos das famílias tornaram-se pilares para o fortalecimento do processo educativo em tempos de crise.</w:t>
      </w:r>
    </w:p>
    <w:p w14:paraId="7EFB534B" w14:textId="77777777" w:rsidR="007B5F53" w:rsidRDefault="007B5F53" w:rsidP="007B5F53">
      <w:pPr>
        <w:ind w:firstLine="567"/>
      </w:pPr>
      <w:r>
        <w:t>Ainda que o contexto pandêmico tenha imposto limitações, também proporcionou reflexões duradouras sobre o papel da criança como sujeito ativo no processo educacional. Como pontuam Pereira et al. (2022), é essencial abandonar uma visão assistencialista da educação infantil e adotar práticas que respeitem a subjetividade infantil. O conceito de "inserimento", inspirado na Teoria do Apego de Bowlby, reforça a importância de estabelecer vínculos seguros entre a criança e os adultos responsáveis por sua formação. Isso inclui tanto os familiares quanto os professores, que devem atuar de forma sensível e acolhedora. Dessa maneira, como defende Pires (2023), a escola torna-se um espaço de experimentação, diálogo e protagonismo infantil, em que a criança é reconhecida como produtora de cultura e de sentidos.</w:t>
      </w:r>
    </w:p>
    <w:p w14:paraId="0AB74DD3" w14:textId="77777777" w:rsidR="007B5F53" w:rsidRDefault="007B5F53" w:rsidP="007B5F53">
      <w:pPr>
        <w:ind w:firstLine="567"/>
      </w:pPr>
      <w:r>
        <w:t>A construção dessa parceria só é possível mediante o investimento em estratégias eficazes de aproximação e comunicação. Nesse sentido, Santana et al. (2024) destacam o papel das tecnologias digitais como ferramentas mediadoras entre escola e família. Plataformas de gestão escolar, canais de atendimento direto e projetos participativos são iniciativas que fortalecem a confiança mútua e favorecem o acompanhamento da vida escolar. Entretanto, tais medidas precisam ser pensadas de maneira inclusiva, garantindo acesso universal e respeitando as singularidades sociais e culturais de cada comunidade. Como reforça Bandeira (2021), sem uma comunicação estruturada, transparente e dialógica, as chances de sucesso do processo educacional diminuem, especialmente em contextos de vulnerabilidade social.</w:t>
      </w:r>
    </w:p>
    <w:p w14:paraId="35314895" w14:textId="77777777" w:rsidR="007B5F53" w:rsidRDefault="007B5F53" w:rsidP="007B5F53">
      <w:pPr>
        <w:ind w:firstLine="567"/>
      </w:pPr>
      <w:r>
        <w:t>Portanto, conclui-se que a articulação entre família, criança e escola deve ser compreendida como uma relação horizontal, participativa e contínua. Não se trata de atribuir culpas ou transferir responsabilidades, mas de construir uma rede de apoio sólida, pautada na escuta, no respeito e na corresponsabilidade. A educação, para ser completa e transformadora, precisa integrar os saberes familiares, reconhecer a centralidade da criança e fortalecer o papel da escola como promotora do desenvolvimento humano em sua totalidade. Como evidenciam os estudos de Marinho (2020), Silva (2022), Pires (2023) e Santana et al. (2024), o sucesso da trajetória escolar está diretamente ligado à qualidade dos vínculos estabelecidos entre os três pilares fundamentais deste processo. Cabe, portanto, às políticas públicas, aos educadores e à sociedade civil atuar de forma conjunta para garantir essa parceria, promovendo uma educação mais justa, inclusiva e eficaz.</w:t>
      </w:r>
    </w:p>
    <w:p w14:paraId="3EBA470F" w14:textId="77777777" w:rsidR="007B5F53" w:rsidRPr="00845B01" w:rsidRDefault="007B5F53" w:rsidP="007B5F53">
      <w:pPr>
        <w:pStyle w:val="CorpodoTexto"/>
      </w:pPr>
    </w:p>
    <w:p w14:paraId="75292D0A" w14:textId="0B44D681" w:rsidR="00056603" w:rsidRDefault="00056603" w:rsidP="006025E1">
      <w:pPr>
        <w:ind w:firstLine="709"/>
      </w:pPr>
    </w:p>
    <w:p w14:paraId="73821F91" w14:textId="77777777" w:rsidR="00056603" w:rsidRPr="00056603" w:rsidRDefault="00056603" w:rsidP="00056603">
      <w:pPr>
        <w:pStyle w:val="CorpodoTexto"/>
      </w:pPr>
    </w:p>
    <w:p w14:paraId="214148DA" w14:textId="77777777" w:rsidR="005F669D" w:rsidRPr="005F669D" w:rsidRDefault="005F669D" w:rsidP="005F669D">
      <w:pPr>
        <w:pStyle w:val="CorpodoTexto"/>
      </w:pPr>
    </w:p>
    <w:p w14:paraId="3637FB0B" w14:textId="54991F01" w:rsidR="00E7536C" w:rsidRPr="00E7536C" w:rsidRDefault="00E7536C" w:rsidP="00E7536C">
      <w:pPr>
        <w:pStyle w:val="CorpodoTexto"/>
      </w:pPr>
      <w:r w:rsidRPr="00E7536C">
        <w:t>.</w:t>
      </w:r>
    </w:p>
    <w:p w14:paraId="554D0490" w14:textId="77777777" w:rsidR="00E7536C" w:rsidRPr="007F2843" w:rsidRDefault="00E7536C" w:rsidP="007F2843">
      <w:pPr>
        <w:pStyle w:val="CorpodoTexto"/>
      </w:pPr>
    </w:p>
    <w:p w14:paraId="6423ACD0" w14:textId="77777777" w:rsidR="00550E6E" w:rsidRPr="00AA18CB" w:rsidRDefault="00550E6E" w:rsidP="00AA18CB">
      <w:pPr>
        <w:pStyle w:val="CorpodoTexto"/>
      </w:pPr>
    </w:p>
    <w:p w14:paraId="7DB4A2E1" w14:textId="77777777" w:rsidR="00AA18CB" w:rsidRPr="00D036A7" w:rsidRDefault="00AA18CB" w:rsidP="00D036A7">
      <w:pPr>
        <w:pStyle w:val="CorpodoTexto"/>
      </w:pPr>
    </w:p>
    <w:p w14:paraId="6438ED42" w14:textId="77777777" w:rsidR="000A1D6A" w:rsidRDefault="000A1D6A">
      <w:pPr>
        <w:spacing w:after="200" w:line="276" w:lineRule="auto"/>
        <w:jc w:val="left"/>
        <w:rPr>
          <w:rFonts w:cs="Times New Roman"/>
          <w:b/>
          <w:sz w:val="28"/>
          <w:lang w:val="en-US"/>
        </w:rPr>
      </w:pPr>
      <w:bookmarkStart w:id="10" w:name="_Toc501452038"/>
      <w:bookmarkStart w:id="11" w:name="_Toc506198222"/>
      <w:bookmarkStart w:id="12" w:name="_Toc506198418"/>
      <w:r>
        <w:rPr>
          <w:lang w:val="en-US"/>
        </w:rPr>
        <w:br w:type="page"/>
      </w:r>
    </w:p>
    <w:p w14:paraId="3CB321E3" w14:textId="013187F2" w:rsidR="00B01C7E" w:rsidRPr="001A6436" w:rsidRDefault="00B01C7E" w:rsidP="005840E9">
      <w:pPr>
        <w:pStyle w:val="Ttulo1"/>
        <w:numPr>
          <w:ilvl w:val="0"/>
          <w:numId w:val="0"/>
        </w:numPr>
        <w:ind w:left="432" w:hanging="432"/>
        <w:jc w:val="center"/>
        <w:rPr>
          <w:lang w:val="en-US"/>
        </w:rPr>
      </w:pPr>
      <w:bookmarkStart w:id="13" w:name="_Toc214713536"/>
      <w:r w:rsidRPr="001A6436">
        <w:rPr>
          <w:lang w:val="en-US"/>
        </w:rPr>
        <w:t>REFERÊNCIAS BIBLIOGRÁFICAS</w:t>
      </w:r>
      <w:bookmarkEnd w:id="10"/>
      <w:bookmarkEnd w:id="11"/>
      <w:bookmarkEnd w:id="12"/>
      <w:bookmarkEnd w:id="13"/>
    </w:p>
    <w:p w14:paraId="09B88A29" w14:textId="77777777" w:rsidR="00EB08C3" w:rsidRPr="001A6436" w:rsidRDefault="00EB08C3" w:rsidP="00EB08C3">
      <w:pPr>
        <w:rPr>
          <w:lang w:val="en-US"/>
        </w:rPr>
      </w:pPr>
    </w:p>
    <w:p w14:paraId="50FB21E1" w14:textId="77777777" w:rsidR="00870958" w:rsidRDefault="00870958" w:rsidP="00870958">
      <w:pPr>
        <w:pStyle w:val="REFERENCIAS"/>
        <w:spacing w:line="240" w:lineRule="auto"/>
      </w:pPr>
      <w:r w:rsidRPr="00AE18CA">
        <w:t>BANDEIRA, Glaucio Martins da Silva. Diálogo entre família e escola: necessidade ou entrave?. Ensino em Perspectivas, Fortaleza, v. 2, n. 2, 2021.</w:t>
      </w:r>
    </w:p>
    <w:p w14:paraId="4D4F965F" w14:textId="77777777" w:rsidR="00870958" w:rsidRDefault="00870958" w:rsidP="00870958">
      <w:pPr>
        <w:pStyle w:val="REFERENCIAS"/>
        <w:spacing w:line="240" w:lineRule="auto"/>
      </w:pPr>
    </w:p>
    <w:p w14:paraId="014887FE" w14:textId="77777777" w:rsidR="00870958" w:rsidRDefault="00870958" w:rsidP="00870958">
      <w:pPr>
        <w:pStyle w:val="REFERENCIAS"/>
        <w:spacing w:line="240" w:lineRule="auto"/>
      </w:pPr>
      <w:r w:rsidRPr="005B4891">
        <w:t>SANTANA, Aline Canuto de Abreu; SILVA, Joelson Barreto; RODRIGUES, Dacirlene Miranda; SILVA, Luís Gonçalves da; PEREIRA, Marcelo Nunes; SANTANA, Janice Salles Soares; ARAÚJO, Marcelo Miguel de; ANDRADE, Clair de. O papel da família na educação: construindo pontes entre escola e lar. Revista PPC – Políticas Públicas e Cidades, 2024.</w:t>
      </w:r>
    </w:p>
    <w:p w14:paraId="5695C7B4" w14:textId="77777777" w:rsidR="00870958" w:rsidRDefault="00870958" w:rsidP="00870958">
      <w:pPr>
        <w:pStyle w:val="REFERENCIAS"/>
        <w:spacing w:line="240" w:lineRule="auto"/>
      </w:pPr>
    </w:p>
    <w:p w14:paraId="4B1B3994" w14:textId="77777777" w:rsidR="00870958" w:rsidRDefault="00870958" w:rsidP="00870958">
      <w:pPr>
        <w:pStyle w:val="REFERENCIAS"/>
        <w:spacing w:line="240" w:lineRule="auto"/>
      </w:pPr>
      <w:r w:rsidRPr="00AE18CA">
        <w:t>SILVA, Daniela Cristina da; SILVA, Maria Aparecida da; SILVA, Gabriela Oliveira da. Educação infantil em tempos de pandemia: experiências de trabalho remoto com bebês e crianças bem pequenas. Revista Ibero-Americana de Estudos em Educação, 2021.</w:t>
      </w:r>
    </w:p>
    <w:p w14:paraId="6E7CCB5D" w14:textId="77777777" w:rsidR="00870958" w:rsidRDefault="00870958" w:rsidP="00870958">
      <w:pPr>
        <w:pStyle w:val="REFERENCIAS"/>
        <w:spacing w:line="240" w:lineRule="auto"/>
      </w:pPr>
    </w:p>
    <w:p w14:paraId="44929E81" w14:textId="77777777" w:rsidR="00870958" w:rsidRDefault="00870958" w:rsidP="00870958">
      <w:pPr>
        <w:pStyle w:val="REFERENCIAS"/>
        <w:spacing w:line="240" w:lineRule="auto"/>
      </w:pPr>
      <w:r w:rsidRPr="00AE18CA">
        <w:t>SILVA, Renata Fernandes. A relação família-escola. Universidade Estadual de Ponta Grossa, 2022.</w:t>
      </w:r>
    </w:p>
    <w:p w14:paraId="47D78E1C" w14:textId="77777777" w:rsidR="00870958" w:rsidRDefault="00870958" w:rsidP="00870958">
      <w:pPr>
        <w:pStyle w:val="REFERENCIAS"/>
        <w:spacing w:line="240" w:lineRule="auto"/>
      </w:pPr>
    </w:p>
    <w:p w14:paraId="33739A72" w14:textId="77777777" w:rsidR="00870958" w:rsidRDefault="00870958" w:rsidP="00870958">
      <w:pPr>
        <w:pStyle w:val="REFERENCIAS"/>
        <w:spacing w:line="240" w:lineRule="auto"/>
      </w:pPr>
      <w:r w:rsidRPr="005B4891">
        <w:t>MARINHO, Deise da Rocha. A parceria família e escola: contribuição no processo de ensino e aprendizagem da criança. Pontifícia Universidade Católica de Goiás, 2020.</w:t>
      </w:r>
    </w:p>
    <w:p w14:paraId="74F8CBD2" w14:textId="77777777" w:rsidR="00870958" w:rsidRDefault="00870958" w:rsidP="00870958">
      <w:pPr>
        <w:pStyle w:val="REFERENCIAS"/>
        <w:spacing w:line="240" w:lineRule="auto"/>
      </w:pPr>
    </w:p>
    <w:p w14:paraId="07B03147" w14:textId="77777777" w:rsidR="00870958" w:rsidRDefault="00870958" w:rsidP="00870958">
      <w:pPr>
        <w:pStyle w:val="REFERENCIAS"/>
        <w:spacing w:line="240" w:lineRule="auto"/>
      </w:pPr>
      <w:r w:rsidRPr="006D5071">
        <w:t>PEREIRA, Angelita Carmo; LEÃO, Janaína Mendes; SENA, Kilrian Genes Konnse Silva; PROCÓPIO, Mara Rubens Outo; dalla rosa, Olivia Andrea; SILVA, Zayra Carvalho. O acolhimento da educação infantil. Revista Ibero-Americana de Humanidades, Ciências e Educação, 2022.</w:t>
      </w:r>
    </w:p>
    <w:p w14:paraId="0D5F192F" w14:textId="77777777" w:rsidR="00870958" w:rsidRDefault="00870958" w:rsidP="00870958">
      <w:pPr>
        <w:pStyle w:val="REFERENCIAS"/>
        <w:spacing w:line="240" w:lineRule="auto"/>
      </w:pPr>
    </w:p>
    <w:p w14:paraId="1455CFE2" w14:textId="77777777" w:rsidR="00870958" w:rsidRPr="00085C9A" w:rsidRDefault="00870958" w:rsidP="00870958">
      <w:pPr>
        <w:pStyle w:val="REFERENCIAS"/>
        <w:spacing w:line="240" w:lineRule="auto"/>
      </w:pPr>
      <w:r w:rsidRPr="002E5B73">
        <w:t>PIRES, Letícia Nobre. Um breve estudo do programa que envolve criança, família e escola: Ateliê da Educação Infantil. Universidade Federal do Ceará, 2023.</w:t>
      </w:r>
    </w:p>
    <w:p w14:paraId="24FCBD69" w14:textId="21EB0A69" w:rsidR="00615E59" w:rsidRPr="00615E59" w:rsidRDefault="00615E59" w:rsidP="00615E59">
      <w:pPr>
        <w:pStyle w:val="CorpodoTexto"/>
      </w:pPr>
      <w:r w:rsidRPr="00615E59">
        <w:t>.</w:t>
      </w:r>
    </w:p>
    <w:p w14:paraId="6CB258DD" w14:textId="77777777" w:rsidR="00615E59" w:rsidRPr="00924BE7" w:rsidRDefault="00615E59" w:rsidP="00924BE7">
      <w:pPr>
        <w:pStyle w:val="CorpodoTexto"/>
        <w:ind w:firstLine="0"/>
      </w:pPr>
    </w:p>
    <w:p w14:paraId="69A33EEE" w14:textId="77777777" w:rsidR="00B45AFE" w:rsidRPr="00332EBE" w:rsidRDefault="00B45AFE" w:rsidP="00936BCB">
      <w:pPr>
        <w:pStyle w:val="CorpodoTexto"/>
        <w:ind w:firstLine="0"/>
      </w:pPr>
    </w:p>
    <w:p w14:paraId="33AF2F02" w14:textId="14818D84" w:rsidR="00E647DE" w:rsidRDefault="00E647DE" w:rsidP="00CE4699">
      <w:pPr>
        <w:pStyle w:val="CorpodoTexto"/>
        <w:ind w:firstLine="0"/>
      </w:pPr>
      <w:r w:rsidRPr="00E647DE">
        <w:t>.</w:t>
      </w:r>
    </w:p>
    <w:p w14:paraId="337789C5" w14:textId="77777777" w:rsidR="00CE4699" w:rsidRPr="0052641E" w:rsidRDefault="00CE4699" w:rsidP="0052641E">
      <w:pPr>
        <w:pStyle w:val="CorpodoTexto"/>
      </w:pPr>
    </w:p>
    <w:p w14:paraId="685EDAE6" w14:textId="77777777" w:rsidR="0052641E" w:rsidRPr="00821B6B" w:rsidRDefault="0052641E" w:rsidP="00821B6B">
      <w:pPr>
        <w:pStyle w:val="CorpodoTexto"/>
        <w:ind w:firstLine="0"/>
      </w:pPr>
    </w:p>
    <w:p w14:paraId="41E1FDBB" w14:textId="26C8B394" w:rsidR="006B3713" w:rsidRPr="00130AAC" w:rsidRDefault="006B3713" w:rsidP="00130AAC">
      <w:pPr>
        <w:pStyle w:val="CorpodoTexto"/>
      </w:pPr>
      <w:r w:rsidRPr="006B3713">
        <w:t>.</w:t>
      </w:r>
    </w:p>
    <w:p w14:paraId="30E8A818" w14:textId="77777777" w:rsidR="00130AAC" w:rsidRPr="00130AAC" w:rsidRDefault="00130AAC" w:rsidP="00130AAC">
      <w:pPr>
        <w:pStyle w:val="CorpodoTexto"/>
      </w:pPr>
    </w:p>
    <w:p w14:paraId="0EC6EF48" w14:textId="77777777" w:rsidR="003A7243" w:rsidRPr="00073D76" w:rsidRDefault="003A7243" w:rsidP="00EB08C3">
      <w:pPr>
        <w:pStyle w:val="CorpodoTexto"/>
        <w:ind w:firstLine="0"/>
      </w:pPr>
    </w:p>
    <w:sectPr w:rsidR="003A7243" w:rsidRPr="00073D76" w:rsidSect="001C2EB0">
      <w:headerReference w:type="default" r:id="rId9"/>
      <w:pgSz w:w="11906" w:h="16838"/>
      <w:pgMar w:top="1701" w:right="1134" w:bottom="1134" w:left="1701" w:header="1134" w:footer="708"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8280" w14:textId="77777777" w:rsidR="00271CC6" w:rsidRDefault="00271CC6" w:rsidP="003F2BF2">
      <w:pPr>
        <w:spacing w:line="240" w:lineRule="auto"/>
      </w:pPr>
      <w:r>
        <w:separator/>
      </w:r>
    </w:p>
  </w:endnote>
  <w:endnote w:type="continuationSeparator" w:id="0">
    <w:p w14:paraId="7DE2D420" w14:textId="77777777" w:rsidR="00271CC6" w:rsidRDefault="00271CC6" w:rsidP="003F2B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4AD6C" w14:textId="77777777" w:rsidR="00271CC6" w:rsidRDefault="00271CC6" w:rsidP="003F2BF2">
      <w:pPr>
        <w:spacing w:line="240" w:lineRule="auto"/>
      </w:pPr>
      <w:r>
        <w:separator/>
      </w:r>
    </w:p>
  </w:footnote>
  <w:footnote w:type="continuationSeparator" w:id="0">
    <w:p w14:paraId="49D9B0BF" w14:textId="77777777" w:rsidR="00271CC6" w:rsidRDefault="00271CC6" w:rsidP="003F2B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13B8" w14:textId="592D28EC" w:rsidR="00833200" w:rsidRDefault="00833200">
    <w:pPr>
      <w:pStyle w:val="Cabealho"/>
    </w:pPr>
    <w:r>
      <w:rPr>
        <w:noProof/>
      </w:rPr>
      <w:drawing>
        <wp:anchor distT="0" distB="0" distL="0" distR="0" simplePos="0" relativeHeight="251659264" behindDoc="1" locked="0" layoutInCell="1" allowOverlap="1" wp14:anchorId="3487CC2A" wp14:editId="02142B42">
          <wp:simplePos x="0" y="0"/>
          <wp:positionH relativeFrom="page">
            <wp:posOffset>2731514</wp:posOffset>
          </wp:positionH>
          <wp:positionV relativeFrom="page">
            <wp:posOffset>449611</wp:posOffset>
          </wp:positionV>
          <wp:extent cx="2242947" cy="546100"/>
          <wp:effectExtent l="0" t="0" r="0" b="0"/>
          <wp:wrapNone/>
          <wp:docPr id="1" name="image1.png" descr="Placa azul com letras brancas em fundo pre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Placa azul com letras brancas em fundo preto&#10;&#10;O conteúdo gerado por IA pode estar incorreto."/>
                  <pic:cNvPicPr/>
                </pic:nvPicPr>
                <pic:blipFill>
                  <a:blip r:embed="rId1" cstate="print"/>
                  <a:stretch>
                    <a:fillRect/>
                  </a:stretch>
                </pic:blipFill>
                <pic:spPr>
                  <a:xfrm>
                    <a:off x="0" y="0"/>
                    <a:ext cx="2242947" cy="5461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901202"/>
      <w:docPartObj>
        <w:docPartGallery w:val="Page Numbers (Top of Page)"/>
        <w:docPartUnique/>
      </w:docPartObj>
    </w:sdtPr>
    <w:sdtEndPr/>
    <w:sdtContent>
      <w:p w14:paraId="0AB32451" w14:textId="77777777" w:rsidR="007D3D2B" w:rsidRDefault="007D3D2B">
        <w:pPr>
          <w:pStyle w:val="Cabealho"/>
          <w:jc w:val="right"/>
        </w:pPr>
        <w:r>
          <w:fldChar w:fldCharType="begin"/>
        </w:r>
        <w:r>
          <w:instrText xml:space="preserve"> PAGE  \* Arabic  \* MERGEFORMAT </w:instrText>
        </w:r>
        <w:r>
          <w:fldChar w:fldCharType="separate"/>
        </w:r>
        <w:r w:rsidR="00540471">
          <w:rPr>
            <w:noProof/>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730"/>
    <w:multiLevelType w:val="multilevel"/>
    <w:tmpl w:val="D70E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D54D3"/>
    <w:multiLevelType w:val="hybridMultilevel"/>
    <w:tmpl w:val="D8B29DA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B2661C"/>
    <w:multiLevelType w:val="multilevel"/>
    <w:tmpl w:val="3356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E1868"/>
    <w:multiLevelType w:val="multilevel"/>
    <w:tmpl w:val="E2FC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E28B7"/>
    <w:multiLevelType w:val="multilevel"/>
    <w:tmpl w:val="4302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407AD"/>
    <w:multiLevelType w:val="multilevel"/>
    <w:tmpl w:val="66FA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A2766"/>
    <w:multiLevelType w:val="multilevel"/>
    <w:tmpl w:val="6BDE8B32"/>
    <w:lvl w:ilvl="0">
      <w:start w:val="3"/>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934264"/>
    <w:multiLevelType w:val="multilevel"/>
    <w:tmpl w:val="5AE2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21167"/>
    <w:multiLevelType w:val="multilevel"/>
    <w:tmpl w:val="BA5E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111CD1"/>
    <w:multiLevelType w:val="multilevel"/>
    <w:tmpl w:val="48FA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33C62"/>
    <w:multiLevelType w:val="hybridMultilevel"/>
    <w:tmpl w:val="7A0467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269D0766"/>
    <w:multiLevelType w:val="multilevel"/>
    <w:tmpl w:val="26C8358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5E0D63"/>
    <w:multiLevelType w:val="hybridMultilevel"/>
    <w:tmpl w:val="D5524E2A"/>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ADD136D"/>
    <w:multiLevelType w:val="multilevel"/>
    <w:tmpl w:val="F8CC363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EF0184"/>
    <w:multiLevelType w:val="multilevel"/>
    <w:tmpl w:val="B3C8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86BD0"/>
    <w:multiLevelType w:val="multilevel"/>
    <w:tmpl w:val="B22CE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553BC7"/>
    <w:multiLevelType w:val="hybridMultilevel"/>
    <w:tmpl w:val="17325C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8CC70D4"/>
    <w:multiLevelType w:val="multilevel"/>
    <w:tmpl w:val="53A2DE9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FE0A9D"/>
    <w:multiLevelType w:val="multilevel"/>
    <w:tmpl w:val="D3E4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9419D"/>
    <w:multiLevelType w:val="multilevel"/>
    <w:tmpl w:val="BB30D2A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A5E4D2F"/>
    <w:multiLevelType w:val="multilevel"/>
    <w:tmpl w:val="9F4E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BD64D4"/>
    <w:multiLevelType w:val="hybridMultilevel"/>
    <w:tmpl w:val="E18A0B8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53CA23A4"/>
    <w:multiLevelType w:val="multilevel"/>
    <w:tmpl w:val="CC3007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4F63A7F"/>
    <w:multiLevelType w:val="multilevel"/>
    <w:tmpl w:val="D2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5A127D"/>
    <w:multiLevelType w:val="multilevel"/>
    <w:tmpl w:val="D052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B1025E"/>
    <w:multiLevelType w:val="multilevel"/>
    <w:tmpl w:val="63BCA2F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6" w15:restartNumberingAfterBreak="0">
    <w:nsid w:val="5813173D"/>
    <w:multiLevelType w:val="multilevel"/>
    <w:tmpl w:val="4832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20A9C"/>
    <w:multiLevelType w:val="multilevel"/>
    <w:tmpl w:val="5B30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2579F4"/>
    <w:multiLevelType w:val="multilevel"/>
    <w:tmpl w:val="2C1CB3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6016F62"/>
    <w:multiLevelType w:val="multilevel"/>
    <w:tmpl w:val="C00C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326477"/>
    <w:multiLevelType w:val="multilevel"/>
    <w:tmpl w:val="F75A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7F120F"/>
    <w:multiLevelType w:val="multilevel"/>
    <w:tmpl w:val="E6BAF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E32D9A"/>
    <w:multiLevelType w:val="multilevel"/>
    <w:tmpl w:val="43FE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706048"/>
    <w:multiLevelType w:val="multilevel"/>
    <w:tmpl w:val="E9921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C00328"/>
    <w:multiLevelType w:val="multilevel"/>
    <w:tmpl w:val="345AD5EE"/>
    <w:lvl w:ilvl="0">
      <w:start w:val="1"/>
      <w:numFmt w:val="decimal"/>
      <w:pStyle w:val="CabealhodoSumrio"/>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962738C"/>
    <w:multiLevelType w:val="multilevel"/>
    <w:tmpl w:val="39365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F3157A0"/>
    <w:multiLevelType w:val="hybridMultilevel"/>
    <w:tmpl w:val="9F04CFEE"/>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2977172">
    <w:abstractNumId w:val="34"/>
  </w:num>
  <w:num w:numId="2" w16cid:durableId="164786806">
    <w:abstractNumId w:val="25"/>
  </w:num>
  <w:num w:numId="3" w16cid:durableId="758408394">
    <w:abstractNumId w:val="22"/>
  </w:num>
  <w:num w:numId="4" w16cid:durableId="1049375527">
    <w:abstractNumId w:val="17"/>
  </w:num>
  <w:num w:numId="5" w16cid:durableId="757940931">
    <w:abstractNumId w:val="5"/>
  </w:num>
  <w:num w:numId="6" w16cid:durableId="1852602499">
    <w:abstractNumId w:val="29"/>
  </w:num>
  <w:num w:numId="7" w16cid:durableId="826939420">
    <w:abstractNumId w:val="7"/>
  </w:num>
  <w:num w:numId="8" w16cid:durableId="510415873">
    <w:abstractNumId w:val="3"/>
  </w:num>
  <w:num w:numId="9" w16cid:durableId="255096530">
    <w:abstractNumId w:val="32"/>
  </w:num>
  <w:num w:numId="10" w16cid:durableId="119803474">
    <w:abstractNumId w:val="14"/>
  </w:num>
  <w:num w:numId="11" w16cid:durableId="301038832">
    <w:abstractNumId w:val="36"/>
  </w:num>
  <w:num w:numId="12" w16cid:durableId="12389615">
    <w:abstractNumId w:val="9"/>
  </w:num>
  <w:num w:numId="13" w16cid:durableId="88895732">
    <w:abstractNumId w:val="26"/>
  </w:num>
  <w:num w:numId="14" w16cid:durableId="299648403">
    <w:abstractNumId w:val="0"/>
  </w:num>
  <w:num w:numId="15" w16cid:durableId="1145389033">
    <w:abstractNumId w:val="18"/>
  </w:num>
  <w:num w:numId="16" w16cid:durableId="1945385053">
    <w:abstractNumId w:val="24"/>
  </w:num>
  <w:num w:numId="17" w16cid:durableId="952783457">
    <w:abstractNumId w:val="4"/>
  </w:num>
  <w:num w:numId="18" w16cid:durableId="1425111270">
    <w:abstractNumId w:val="2"/>
  </w:num>
  <w:num w:numId="19" w16cid:durableId="54087623">
    <w:abstractNumId w:val="23"/>
  </w:num>
  <w:num w:numId="20" w16cid:durableId="353267223">
    <w:abstractNumId w:val="27"/>
  </w:num>
  <w:num w:numId="21" w16cid:durableId="252593257">
    <w:abstractNumId w:val="10"/>
  </w:num>
  <w:num w:numId="22" w16cid:durableId="88430999">
    <w:abstractNumId w:val="8"/>
  </w:num>
  <w:num w:numId="23" w16cid:durableId="46689529">
    <w:abstractNumId w:val="21"/>
  </w:num>
  <w:num w:numId="24" w16cid:durableId="1956136282">
    <w:abstractNumId w:val="31"/>
  </w:num>
  <w:num w:numId="25" w16cid:durableId="1399865579">
    <w:abstractNumId w:val="11"/>
  </w:num>
  <w:num w:numId="26" w16cid:durableId="1265846601">
    <w:abstractNumId w:val="19"/>
  </w:num>
  <w:num w:numId="27" w16cid:durableId="1769547340">
    <w:abstractNumId w:val="13"/>
  </w:num>
  <w:num w:numId="28" w16cid:durableId="1296057650">
    <w:abstractNumId w:val="28"/>
  </w:num>
  <w:num w:numId="29" w16cid:durableId="1292514980">
    <w:abstractNumId w:val="20"/>
  </w:num>
  <w:num w:numId="30" w16cid:durableId="336925849">
    <w:abstractNumId w:val="30"/>
  </w:num>
  <w:num w:numId="31" w16cid:durableId="1284464768">
    <w:abstractNumId w:val="1"/>
  </w:num>
  <w:num w:numId="32" w16cid:durableId="1969972115">
    <w:abstractNumId w:val="15"/>
  </w:num>
  <w:num w:numId="33" w16cid:durableId="224951278">
    <w:abstractNumId w:val="33"/>
  </w:num>
  <w:num w:numId="34" w16cid:durableId="987825696">
    <w:abstractNumId w:val="35"/>
  </w:num>
  <w:num w:numId="35" w16cid:durableId="520629960">
    <w:abstractNumId w:val="16"/>
  </w:num>
  <w:num w:numId="36" w16cid:durableId="1222906079">
    <w:abstractNumId w:val="6"/>
  </w:num>
  <w:num w:numId="37" w16cid:durableId="167996149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9"/>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54"/>
    <w:rsid w:val="000003DD"/>
    <w:rsid w:val="00000949"/>
    <w:rsid w:val="00000C1D"/>
    <w:rsid w:val="000012CB"/>
    <w:rsid w:val="00001D67"/>
    <w:rsid w:val="00001EAD"/>
    <w:rsid w:val="0000257A"/>
    <w:rsid w:val="00002774"/>
    <w:rsid w:val="00003446"/>
    <w:rsid w:val="00003EF6"/>
    <w:rsid w:val="00004043"/>
    <w:rsid w:val="000041C1"/>
    <w:rsid w:val="0000440D"/>
    <w:rsid w:val="000047FF"/>
    <w:rsid w:val="00004B8B"/>
    <w:rsid w:val="00005871"/>
    <w:rsid w:val="00005B9E"/>
    <w:rsid w:val="00005C17"/>
    <w:rsid w:val="00006E20"/>
    <w:rsid w:val="000074B5"/>
    <w:rsid w:val="00007659"/>
    <w:rsid w:val="00007A04"/>
    <w:rsid w:val="0001070C"/>
    <w:rsid w:val="0001164F"/>
    <w:rsid w:val="00011678"/>
    <w:rsid w:val="000119B6"/>
    <w:rsid w:val="000128DE"/>
    <w:rsid w:val="00012D29"/>
    <w:rsid w:val="00012E22"/>
    <w:rsid w:val="00013360"/>
    <w:rsid w:val="000134D4"/>
    <w:rsid w:val="00013AE5"/>
    <w:rsid w:val="00013CFC"/>
    <w:rsid w:val="00013D25"/>
    <w:rsid w:val="00014702"/>
    <w:rsid w:val="00014905"/>
    <w:rsid w:val="00014E2C"/>
    <w:rsid w:val="000156BE"/>
    <w:rsid w:val="00015A34"/>
    <w:rsid w:val="00015FFB"/>
    <w:rsid w:val="0001604A"/>
    <w:rsid w:val="0001616E"/>
    <w:rsid w:val="00016858"/>
    <w:rsid w:val="00017C5D"/>
    <w:rsid w:val="00020270"/>
    <w:rsid w:val="00020529"/>
    <w:rsid w:val="0002054B"/>
    <w:rsid w:val="00021C3D"/>
    <w:rsid w:val="00022410"/>
    <w:rsid w:val="0002241F"/>
    <w:rsid w:val="00022A83"/>
    <w:rsid w:val="00022BD4"/>
    <w:rsid w:val="00022CBE"/>
    <w:rsid w:val="0002301E"/>
    <w:rsid w:val="000233FF"/>
    <w:rsid w:val="00023D76"/>
    <w:rsid w:val="0002424A"/>
    <w:rsid w:val="0002438D"/>
    <w:rsid w:val="0002459E"/>
    <w:rsid w:val="0002468D"/>
    <w:rsid w:val="000254B8"/>
    <w:rsid w:val="00025976"/>
    <w:rsid w:val="00025C5A"/>
    <w:rsid w:val="00025E7C"/>
    <w:rsid w:val="0002683D"/>
    <w:rsid w:val="00027087"/>
    <w:rsid w:val="00030097"/>
    <w:rsid w:val="000301A6"/>
    <w:rsid w:val="00030A31"/>
    <w:rsid w:val="00030B32"/>
    <w:rsid w:val="00030DC5"/>
    <w:rsid w:val="00030EE8"/>
    <w:rsid w:val="000311A3"/>
    <w:rsid w:val="000321F3"/>
    <w:rsid w:val="00032202"/>
    <w:rsid w:val="00032C4B"/>
    <w:rsid w:val="0003318B"/>
    <w:rsid w:val="00033203"/>
    <w:rsid w:val="00033678"/>
    <w:rsid w:val="000338EE"/>
    <w:rsid w:val="00033E21"/>
    <w:rsid w:val="000340EA"/>
    <w:rsid w:val="00034FD5"/>
    <w:rsid w:val="00035035"/>
    <w:rsid w:val="000350C7"/>
    <w:rsid w:val="0003511D"/>
    <w:rsid w:val="000352B5"/>
    <w:rsid w:val="00035709"/>
    <w:rsid w:val="00035B8B"/>
    <w:rsid w:val="00035DEF"/>
    <w:rsid w:val="00035E08"/>
    <w:rsid w:val="00035E8D"/>
    <w:rsid w:val="0003654E"/>
    <w:rsid w:val="00037105"/>
    <w:rsid w:val="00037275"/>
    <w:rsid w:val="000372DB"/>
    <w:rsid w:val="00037D5D"/>
    <w:rsid w:val="0004001D"/>
    <w:rsid w:val="000406AE"/>
    <w:rsid w:val="00040D54"/>
    <w:rsid w:val="00041097"/>
    <w:rsid w:val="00041489"/>
    <w:rsid w:val="00041A91"/>
    <w:rsid w:val="00042CE6"/>
    <w:rsid w:val="0004342F"/>
    <w:rsid w:val="0004383B"/>
    <w:rsid w:val="00043A8F"/>
    <w:rsid w:val="00043A96"/>
    <w:rsid w:val="00043A9B"/>
    <w:rsid w:val="00044088"/>
    <w:rsid w:val="000442EF"/>
    <w:rsid w:val="00044487"/>
    <w:rsid w:val="00044A03"/>
    <w:rsid w:val="00044B69"/>
    <w:rsid w:val="00045707"/>
    <w:rsid w:val="00045833"/>
    <w:rsid w:val="00045BF0"/>
    <w:rsid w:val="00046C5A"/>
    <w:rsid w:val="00046E8B"/>
    <w:rsid w:val="000472C1"/>
    <w:rsid w:val="000473BC"/>
    <w:rsid w:val="000474B7"/>
    <w:rsid w:val="00050929"/>
    <w:rsid w:val="00050B52"/>
    <w:rsid w:val="00050CBD"/>
    <w:rsid w:val="00050CD7"/>
    <w:rsid w:val="00050D06"/>
    <w:rsid w:val="00051A8E"/>
    <w:rsid w:val="00051D2D"/>
    <w:rsid w:val="00051D8C"/>
    <w:rsid w:val="000526E2"/>
    <w:rsid w:val="0005275C"/>
    <w:rsid w:val="000539BF"/>
    <w:rsid w:val="00053F57"/>
    <w:rsid w:val="0005465A"/>
    <w:rsid w:val="000546D7"/>
    <w:rsid w:val="0005470F"/>
    <w:rsid w:val="000547EE"/>
    <w:rsid w:val="00054963"/>
    <w:rsid w:val="00054A53"/>
    <w:rsid w:val="00054AC1"/>
    <w:rsid w:val="00054DE0"/>
    <w:rsid w:val="00055A46"/>
    <w:rsid w:val="00055BCE"/>
    <w:rsid w:val="000560BE"/>
    <w:rsid w:val="00056603"/>
    <w:rsid w:val="00056A86"/>
    <w:rsid w:val="00056F52"/>
    <w:rsid w:val="00057C84"/>
    <w:rsid w:val="0006054A"/>
    <w:rsid w:val="00060554"/>
    <w:rsid w:val="00060771"/>
    <w:rsid w:val="00060CD5"/>
    <w:rsid w:val="00061116"/>
    <w:rsid w:val="000613D9"/>
    <w:rsid w:val="00061456"/>
    <w:rsid w:val="000614B7"/>
    <w:rsid w:val="00061C38"/>
    <w:rsid w:val="0006225E"/>
    <w:rsid w:val="0006233F"/>
    <w:rsid w:val="000623FC"/>
    <w:rsid w:val="00062466"/>
    <w:rsid w:val="000629CE"/>
    <w:rsid w:val="000632EC"/>
    <w:rsid w:val="00063544"/>
    <w:rsid w:val="0006418A"/>
    <w:rsid w:val="000646F1"/>
    <w:rsid w:val="0006616B"/>
    <w:rsid w:val="00066394"/>
    <w:rsid w:val="000664D5"/>
    <w:rsid w:val="00066950"/>
    <w:rsid w:val="000669AC"/>
    <w:rsid w:val="00066D26"/>
    <w:rsid w:val="0006781A"/>
    <w:rsid w:val="00067C17"/>
    <w:rsid w:val="00067C50"/>
    <w:rsid w:val="00067DEF"/>
    <w:rsid w:val="00067F0F"/>
    <w:rsid w:val="00070773"/>
    <w:rsid w:val="0007124E"/>
    <w:rsid w:val="00071DAF"/>
    <w:rsid w:val="000722DE"/>
    <w:rsid w:val="00072E0F"/>
    <w:rsid w:val="00073A62"/>
    <w:rsid w:val="00073D76"/>
    <w:rsid w:val="00073D78"/>
    <w:rsid w:val="00073DD2"/>
    <w:rsid w:val="00073EFF"/>
    <w:rsid w:val="00073FA2"/>
    <w:rsid w:val="00074470"/>
    <w:rsid w:val="00074CED"/>
    <w:rsid w:val="00074D76"/>
    <w:rsid w:val="00075CDA"/>
    <w:rsid w:val="00076103"/>
    <w:rsid w:val="000771A0"/>
    <w:rsid w:val="000771E6"/>
    <w:rsid w:val="00077B0D"/>
    <w:rsid w:val="00077B80"/>
    <w:rsid w:val="00080126"/>
    <w:rsid w:val="00080135"/>
    <w:rsid w:val="000801BC"/>
    <w:rsid w:val="0008033B"/>
    <w:rsid w:val="000804C1"/>
    <w:rsid w:val="000805DE"/>
    <w:rsid w:val="00080BB4"/>
    <w:rsid w:val="00081B3E"/>
    <w:rsid w:val="00081ECD"/>
    <w:rsid w:val="00082842"/>
    <w:rsid w:val="000836F3"/>
    <w:rsid w:val="0008371C"/>
    <w:rsid w:val="00083B31"/>
    <w:rsid w:val="00084C95"/>
    <w:rsid w:val="00084E72"/>
    <w:rsid w:val="00085329"/>
    <w:rsid w:val="000854EA"/>
    <w:rsid w:val="000859C4"/>
    <w:rsid w:val="00085B7D"/>
    <w:rsid w:val="00085EB4"/>
    <w:rsid w:val="00086DC6"/>
    <w:rsid w:val="00087A4B"/>
    <w:rsid w:val="0009043B"/>
    <w:rsid w:val="0009067D"/>
    <w:rsid w:val="000908ED"/>
    <w:rsid w:val="0009114D"/>
    <w:rsid w:val="00091203"/>
    <w:rsid w:val="0009137B"/>
    <w:rsid w:val="0009146E"/>
    <w:rsid w:val="000916F4"/>
    <w:rsid w:val="00091BD7"/>
    <w:rsid w:val="00092486"/>
    <w:rsid w:val="00092668"/>
    <w:rsid w:val="0009294D"/>
    <w:rsid w:val="0009324F"/>
    <w:rsid w:val="0009369F"/>
    <w:rsid w:val="0009372A"/>
    <w:rsid w:val="00093740"/>
    <w:rsid w:val="000942A6"/>
    <w:rsid w:val="00094984"/>
    <w:rsid w:val="00095096"/>
    <w:rsid w:val="00095571"/>
    <w:rsid w:val="0009557A"/>
    <w:rsid w:val="0009574E"/>
    <w:rsid w:val="00095848"/>
    <w:rsid w:val="00095C06"/>
    <w:rsid w:val="0009657E"/>
    <w:rsid w:val="00096582"/>
    <w:rsid w:val="00096765"/>
    <w:rsid w:val="000972F8"/>
    <w:rsid w:val="00097D16"/>
    <w:rsid w:val="00097EA4"/>
    <w:rsid w:val="000A00D2"/>
    <w:rsid w:val="000A03BD"/>
    <w:rsid w:val="000A03D7"/>
    <w:rsid w:val="000A04AB"/>
    <w:rsid w:val="000A0BEE"/>
    <w:rsid w:val="000A0CAD"/>
    <w:rsid w:val="000A0D9C"/>
    <w:rsid w:val="000A1A3F"/>
    <w:rsid w:val="000A1ABD"/>
    <w:rsid w:val="000A1D6A"/>
    <w:rsid w:val="000A214A"/>
    <w:rsid w:val="000A2338"/>
    <w:rsid w:val="000A2490"/>
    <w:rsid w:val="000A27F4"/>
    <w:rsid w:val="000A2E2B"/>
    <w:rsid w:val="000A2F30"/>
    <w:rsid w:val="000A4048"/>
    <w:rsid w:val="000A441B"/>
    <w:rsid w:val="000A5A76"/>
    <w:rsid w:val="000A5D82"/>
    <w:rsid w:val="000A68CF"/>
    <w:rsid w:val="000A6D72"/>
    <w:rsid w:val="000A70E1"/>
    <w:rsid w:val="000A75F1"/>
    <w:rsid w:val="000A7A13"/>
    <w:rsid w:val="000A7A6F"/>
    <w:rsid w:val="000B114C"/>
    <w:rsid w:val="000B147A"/>
    <w:rsid w:val="000B1945"/>
    <w:rsid w:val="000B200C"/>
    <w:rsid w:val="000B255E"/>
    <w:rsid w:val="000B27BE"/>
    <w:rsid w:val="000B2986"/>
    <w:rsid w:val="000B2A57"/>
    <w:rsid w:val="000B2C31"/>
    <w:rsid w:val="000B2FD8"/>
    <w:rsid w:val="000B32C0"/>
    <w:rsid w:val="000B3463"/>
    <w:rsid w:val="000B3989"/>
    <w:rsid w:val="000B3BE4"/>
    <w:rsid w:val="000B3ECD"/>
    <w:rsid w:val="000B401B"/>
    <w:rsid w:val="000B488C"/>
    <w:rsid w:val="000B709D"/>
    <w:rsid w:val="000B7106"/>
    <w:rsid w:val="000B7237"/>
    <w:rsid w:val="000B73B8"/>
    <w:rsid w:val="000B75C0"/>
    <w:rsid w:val="000B7EF7"/>
    <w:rsid w:val="000C016D"/>
    <w:rsid w:val="000C1424"/>
    <w:rsid w:val="000C1668"/>
    <w:rsid w:val="000C1A64"/>
    <w:rsid w:val="000C1CBF"/>
    <w:rsid w:val="000C1FF5"/>
    <w:rsid w:val="000C243D"/>
    <w:rsid w:val="000C2FB0"/>
    <w:rsid w:val="000C359B"/>
    <w:rsid w:val="000C39A3"/>
    <w:rsid w:val="000C39F9"/>
    <w:rsid w:val="000C3F13"/>
    <w:rsid w:val="000C4429"/>
    <w:rsid w:val="000C4AC6"/>
    <w:rsid w:val="000C4BB7"/>
    <w:rsid w:val="000C4F6A"/>
    <w:rsid w:val="000C50A0"/>
    <w:rsid w:val="000C5620"/>
    <w:rsid w:val="000C5B65"/>
    <w:rsid w:val="000C5D8F"/>
    <w:rsid w:val="000C5ECD"/>
    <w:rsid w:val="000C611B"/>
    <w:rsid w:val="000C682A"/>
    <w:rsid w:val="000C70D6"/>
    <w:rsid w:val="000C70E3"/>
    <w:rsid w:val="000C73AD"/>
    <w:rsid w:val="000C73C8"/>
    <w:rsid w:val="000D08AE"/>
    <w:rsid w:val="000D08DF"/>
    <w:rsid w:val="000D0E87"/>
    <w:rsid w:val="000D1657"/>
    <w:rsid w:val="000D19C5"/>
    <w:rsid w:val="000D2384"/>
    <w:rsid w:val="000D28E5"/>
    <w:rsid w:val="000D2D14"/>
    <w:rsid w:val="000D2DE6"/>
    <w:rsid w:val="000D3435"/>
    <w:rsid w:val="000D4412"/>
    <w:rsid w:val="000D468C"/>
    <w:rsid w:val="000D4877"/>
    <w:rsid w:val="000D4A06"/>
    <w:rsid w:val="000D4F74"/>
    <w:rsid w:val="000D56AC"/>
    <w:rsid w:val="000D5762"/>
    <w:rsid w:val="000D576A"/>
    <w:rsid w:val="000D58DA"/>
    <w:rsid w:val="000D5B88"/>
    <w:rsid w:val="000D61F6"/>
    <w:rsid w:val="000D6549"/>
    <w:rsid w:val="000D702B"/>
    <w:rsid w:val="000D773B"/>
    <w:rsid w:val="000D779D"/>
    <w:rsid w:val="000D77B4"/>
    <w:rsid w:val="000D7826"/>
    <w:rsid w:val="000E033C"/>
    <w:rsid w:val="000E0605"/>
    <w:rsid w:val="000E0A7E"/>
    <w:rsid w:val="000E0F4E"/>
    <w:rsid w:val="000E102B"/>
    <w:rsid w:val="000E12A1"/>
    <w:rsid w:val="000E16A1"/>
    <w:rsid w:val="000E1E80"/>
    <w:rsid w:val="000E288C"/>
    <w:rsid w:val="000E2B20"/>
    <w:rsid w:val="000E352C"/>
    <w:rsid w:val="000E3A80"/>
    <w:rsid w:val="000E3FA6"/>
    <w:rsid w:val="000E4492"/>
    <w:rsid w:val="000E480C"/>
    <w:rsid w:val="000E4866"/>
    <w:rsid w:val="000E49F6"/>
    <w:rsid w:val="000E4D3E"/>
    <w:rsid w:val="000E5254"/>
    <w:rsid w:val="000E544E"/>
    <w:rsid w:val="000E5531"/>
    <w:rsid w:val="000E5EAF"/>
    <w:rsid w:val="000E61D8"/>
    <w:rsid w:val="000E6530"/>
    <w:rsid w:val="000E665F"/>
    <w:rsid w:val="000E6C23"/>
    <w:rsid w:val="000E6F9F"/>
    <w:rsid w:val="000E736C"/>
    <w:rsid w:val="000E7496"/>
    <w:rsid w:val="000E76B3"/>
    <w:rsid w:val="000E7A15"/>
    <w:rsid w:val="000E7D73"/>
    <w:rsid w:val="000F0246"/>
    <w:rsid w:val="000F0509"/>
    <w:rsid w:val="000F08D4"/>
    <w:rsid w:val="000F0948"/>
    <w:rsid w:val="000F14EC"/>
    <w:rsid w:val="000F169A"/>
    <w:rsid w:val="000F17A2"/>
    <w:rsid w:val="000F1E76"/>
    <w:rsid w:val="000F214E"/>
    <w:rsid w:val="000F27DC"/>
    <w:rsid w:val="000F2AAD"/>
    <w:rsid w:val="000F301F"/>
    <w:rsid w:val="000F3231"/>
    <w:rsid w:val="000F32AB"/>
    <w:rsid w:val="000F3547"/>
    <w:rsid w:val="000F3656"/>
    <w:rsid w:val="000F45C3"/>
    <w:rsid w:val="000F4D18"/>
    <w:rsid w:val="000F4DD1"/>
    <w:rsid w:val="000F50FB"/>
    <w:rsid w:val="000F519B"/>
    <w:rsid w:val="000F554E"/>
    <w:rsid w:val="000F5C43"/>
    <w:rsid w:val="000F5D5B"/>
    <w:rsid w:val="000F5EFE"/>
    <w:rsid w:val="000F60CC"/>
    <w:rsid w:val="000F6886"/>
    <w:rsid w:val="000F68ED"/>
    <w:rsid w:val="000F6AE8"/>
    <w:rsid w:val="000F7141"/>
    <w:rsid w:val="000F7532"/>
    <w:rsid w:val="000F753E"/>
    <w:rsid w:val="000F7643"/>
    <w:rsid w:val="000F770A"/>
    <w:rsid w:val="00100248"/>
    <w:rsid w:val="00100F58"/>
    <w:rsid w:val="0010164A"/>
    <w:rsid w:val="00101675"/>
    <w:rsid w:val="00101BB9"/>
    <w:rsid w:val="00102036"/>
    <w:rsid w:val="00102209"/>
    <w:rsid w:val="0010222F"/>
    <w:rsid w:val="00102C8E"/>
    <w:rsid w:val="00102F3B"/>
    <w:rsid w:val="00103236"/>
    <w:rsid w:val="001033B3"/>
    <w:rsid w:val="00103927"/>
    <w:rsid w:val="00103F01"/>
    <w:rsid w:val="00104326"/>
    <w:rsid w:val="001043BF"/>
    <w:rsid w:val="00104488"/>
    <w:rsid w:val="001044EB"/>
    <w:rsid w:val="00104805"/>
    <w:rsid w:val="001062AA"/>
    <w:rsid w:val="0010652C"/>
    <w:rsid w:val="001069F2"/>
    <w:rsid w:val="00106DD2"/>
    <w:rsid w:val="00106FA2"/>
    <w:rsid w:val="001072A4"/>
    <w:rsid w:val="00107BCD"/>
    <w:rsid w:val="00107F6C"/>
    <w:rsid w:val="00110453"/>
    <w:rsid w:val="0011062A"/>
    <w:rsid w:val="001108A9"/>
    <w:rsid w:val="00110ED9"/>
    <w:rsid w:val="00111176"/>
    <w:rsid w:val="001111A1"/>
    <w:rsid w:val="001117D8"/>
    <w:rsid w:val="00112585"/>
    <w:rsid w:val="0011268D"/>
    <w:rsid w:val="001128B7"/>
    <w:rsid w:val="00112B40"/>
    <w:rsid w:val="00112C65"/>
    <w:rsid w:val="001131A1"/>
    <w:rsid w:val="00113748"/>
    <w:rsid w:val="00113BBB"/>
    <w:rsid w:val="00113E1B"/>
    <w:rsid w:val="00113F23"/>
    <w:rsid w:val="0011435E"/>
    <w:rsid w:val="001145E5"/>
    <w:rsid w:val="0011495A"/>
    <w:rsid w:val="001149AF"/>
    <w:rsid w:val="00114F4B"/>
    <w:rsid w:val="00115745"/>
    <w:rsid w:val="00115B50"/>
    <w:rsid w:val="00115E17"/>
    <w:rsid w:val="00116536"/>
    <w:rsid w:val="00116616"/>
    <w:rsid w:val="00116B18"/>
    <w:rsid w:val="00116E05"/>
    <w:rsid w:val="00117526"/>
    <w:rsid w:val="00117848"/>
    <w:rsid w:val="00117ABD"/>
    <w:rsid w:val="00117F07"/>
    <w:rsid w:val="00120BB6"/>
    <w:rsid w:val="00120F36"/>
    <w:rsid w:val="00121878"/>
    <w:rsid w:val="0012213F"/>
    <w:rsid w:val="00122221"/>
    <w:rsid w:val="00122391"/>
    <w:rsid w:val="00123015"/>
    <w:rsid w:val="00123F6F"/>
    <w:rsid w:val="001245FF"/>
    <w:rsid w:val="00124C3C"/>
    <w:rsid w:val="001259CC"/>
    <w:rsid w:val="00125B97"/>
    <w:rsid w:val="00126182"/>
    <w:rsid w:val="00126681"/>
    <w:rsid w:val="0012740D"/>
    <w:rsid w:val="0012779C"/>
    <w:rsid w:val="00130089"/>
    <w:rsid w:val="00130571"/>
    <w:rsid w:val="00130758"/>
    <w:rsid w:val="00130843"/>
    <w:rsid w:val="001308CA"/>
    <w:rsid w:val="00130AAC"/>
    <w:rsid w:val="0013112D"/>
    <w:rsid w:val="001316E9"/>
    <w:rsid w:val="00131715"/>
    <w:rsid w:val="0013176D"/>
    <w:rsid w:val="00132C86"/>
    <w:rsid w:val="00132D74"/>
    <w:rsid w:val="00132F20"/>
    <w:rsid w:val="00133170"/>
    <w:rsid w:val="0013413F"/>
    <w:rsid w:val="00134338"/>
    <w:rsid w:val="00134B2A"/>
    <w:rsid w:val="00134B5A"/>
    <w:rsid w:val="00134E15"/>
    <w:rsid w:val="00135158"/>
    <w:rsid w:val="0013543E"/>
    <w:rsid w:val="001354D8"/>
    <w:rsid w:val="00136043"/>
    <w:rsid w:val="00136B28"/>
    <w:rsid w:val="00137243"/>
    <w:rsid w:val="0013756C"/>
    <w:rsid w:val="00137816"/>
    <w:rsid w:val="001378DB"/>
    <w:rsid w:val="00137E84"/>
    <w:rsid w:val="0014023B"/>
    <w:rsid w:val="00140295"/>
    <w:rsid w:val="001418B2"/>
    <w:rsid w:val="001423D4"/>
    <w:rsid w:val="001426D2"/>
    <w:rsid w:val="00142AA2"/>
    <w:rsid w:val="00142ACF"/>
    <w:rsid w:val="00142F82"/>
    <w:rsid w:val="00144181"/>
    <w:rsid w:val="00144604"/>
    <w:rsid w:val="001446C7"/>
    <w:rsid w:val="001447B7"/>
    <w:rsid w:val="001459C2"/>
    <w:rsid w:val="00145DEF"/>
    <w:rsid w:val="00146411"/>
    <w:rsid w:val="0014668F"/>
    <w:rsid w:val="0014687C"/>
    <w:rsid w:val="001469AF"/>
    <w:rsid w:val="00146FEA"/>
    <w:rsid w:val="00147296"/>
    <w:rsid w:val="0014729A"/>
    <w:rsid w:val="001475FF"/>
    <w:rsid w:val="00147AB5"/>
    <w:rsid w:val="00147BAE"/>
    <w:rsid w:val="00147BD4"/>
    <w:rsid w:val="00147F18"/>
    <w:rsid w:val="001504B9"/>
    <w:rsid w:val="00150548"/>
    <w:rsid w:val="00150567"/>
    <w:rsid w:val="001506A8"/>
    <w:rsid w:val="00150FEB"/>
    <w:rsid w:val="00151154"/>
    <w:rsid w:val="0015122C"/>
    <w:rsid w:val="00151325"/>
    <w:rsid w:val="00152095"/>
    <w:rsid w:val="001522E8"/>
    <w:rsid w:val="0015252B"/>
    <w:rsid w:val="001525F6"/>
    <w:rsid w:val="00153B8F"/>
    <w:rsid w:val="00153C76"/>
    <w:rsid w:val="00153C99"/>
    <w:rsid w:val="00153CB0"/>
    <w:rsid w:val="0015407D"/>
    <w:rsid w:val="0015460F"/>
    <w:rsid w:val="001546E1"/>
    <w:rsid w:val="00154B86"/>
    <w:rsid w:val="00154EF5"/>
    <w:rsid w:val="00154EF8"/>
    <w:rsid w:val="001551F1"/>
    <w:rsid w:val="001555AB"/>
    <w:rsid w:val="00155CF5"/>
    <w:rsid w:val="00156498"/>
    <w:rsid w:val="0015655A"/>
    <w:rsid w:val="0015693F"/>
    <w:rsid w:val="001571A8"/>
    <w:rsid w:val="0015749A"/>
    <w:rsid w:val="001575A3"/>
    <w:rsid w:val="00157AC7"/>
    <w:rsid w:val="00160928"/>
    <w:rsid w:val="00160F26"/>
    <w:rsid w:val="00161086"/>
    <w:rsid w:val="001615D9"/>
    <w:rsid w:val="0016186F"/>
    <w:rsid w:val="001618C6"/>
    <w:rsid w:val="001619EE"/>
    <w:rsid w:val="0016236E"/>
    <w:rsid w:val="0016295B"/>
    <w:rsid w:val="001631F8"/>
    <w:rsid w:val="001633A6"/>
    <w:rsid w:val="00163F5D"/>
    <w:rsid w:val="001640CF"/>
    <w:rsid w:val="00164394"/>
    <w:rsid w:val="00165206"/>
    <w:rsid w:val="00165A6E"/>
    <w:rsid w:val="00165E1C"/>
    <w:rsid w:val="0016607D"/>
    <w:rsid w:val="001663BA"/>
    <w:rsid w:val="0016640F"/>
    <w:rsid w:val="00166575"/>
    <w:rsid w:val="00166ED8"/>
    <w:rsid w:val="0016726E"/>
    <w:rsid w:val="0016742B"/>
    <w:rsid w:val="0016749B"/>
    <w:rsid w:val="00167585"/>
    <w:rsid w:val="00167BFA"/>
    <w:rsid w:val="00167CC6"/>
    <w:rsid w:val="00167F81"/>
    <w:rsid w:val="00170209"/>
    <w:rsid w:val="001702BB"/>
    <w:rsid w:val="0017055A"/>
    <w:rsid w:val="001717A2"/>
    <w:rsid w:val="00171809"/>
    <w:rsid w:val="00171811"/>
    <w:rsid w:val="00171CEE"/>
    <w:rsid w:val="00171D09"/>
    <w:rsid w:val="0017227B"/>
    <w:rsid w:val="001727B6"/>
    <w:rsid w:val="00172E27"/>
    <w:rsid w:val="0017330A"/>
    <w:rsid w:val="0017369A"/>
    <w:rsid w:val="00173910"/>
    <w:rsid w:val="00173A11"/>
    <w:rsid w:val="00174004"/>
    <w:rsid w:val="0017486D"/>
    <w:rsid w:val="00174DEB"/>
    <w:rsid w:val="00174E97"/>
    <w:rsid w:val="00175274"/>
    <w:rsid w:val="001757B0"/>
    <w:rsid w:val="0017599B"/>
    <w:rsid w:val="001759E2"/>
    <w:rsid w:val="001761CB"/>
    <w:rsid w:val="001763C0"/>
    <w:rsid w:val="00176730"/>
    <w:rsid w:val="001767B8"/>
    <w:rsid w:val="00176AAD"/>
    <w:rsid w:val="00176D95"/>
    <w:rsid w:val="001770D0"/>
    <w:rsid w:val="001776D7"/>
    <w:rsid w:val="001806BB"/>
    <w:rsid w:val="00180D11"/>
    <w:rsid w:val="001818C5"/>
    <w:rsid w:val="00181CFC"/>
    <w:rsid w:val="00182FBB"/>
    <w:rsid w:val="001835EA"/>
    <w:rsid w:val="00183704"/>
    <w:rsid w:val="00183739"/>
    <w:rsid w:val="00183D08"/>
    <w:rsid w:val="00184A59"/>
    <w:rsid w:val="00184F42"/>
    <w:rsid w:val="0018503C"/>
    <w:rsid w:val="00185690"/>
    <w:rsid w:val="001858D3"/>
    <w:rsid w:val="0018640C"/>
    <w:rsid w:val="00186586"/>
    <w:rsid w:val="001866A7"/>
    <w:rsid w:val="00186720"/>
    <w:rsid w:val="00186B39"/>
    <w:rsid w:val="00187171"/>
    <w:rsid w:val="001876D9"/>
    <w:rsid w:val="00187976"/>
    <w:rsid w:val="00187DA8"/>
    <w:rsid w:val="00190500"/>
    <w:rsid w:val="00190916"/>
    <w:rsid w:val="00190CB9"/>
    <w:rsid w:val="00190D71"/>
    <w:rsid w:val="0019138C"/>
    <w:rsid w:val="001913DD"/>
    <w:rsid w:val="001916CF"/>
    <w:rsid w:val="00191882"/>
    <w:rsid w:val="00191A6E"/>
    <w:rsid w:val="00191BC4"/>
    <w:rsid w:val="00191E4E"/>
    <w:rsid w:val="0019204C"/>
    <w:rsid w:val="00192117"/>
    <w:rsid w:val="00192618"/>
    <w:rsid w:val="00192EB1"/>
    <w:rsid w:val="00193044"/>
    <w:rsid w:val="001931D9"/>
    <w:rsid w:val="00193215"/>
    <w:rsid w:val="001938B1"/>
    <w:rsid w:val="00193AC1"/>
    <w:rsid w:val="00193B66"/>
    <w:rsid w:val="00193E80"/>
    <w:rsid w:val="00194B95"/>
    <w:rsid w:val="00195C74"/>
    <w:rsid w:val="00195D6A"/>
    <w:rsid w:val="00195F78"/>
    <w:rsid w:val="001962BE"/>
    <w:rsid w:val="001967BC"/>
    <w:rsid w:val="00197A36"/>
    <w:rsid w:val="00197BEA"/>
    <w:rsid w:val="00197D43"/>
    <w:rsid w:val="001A04D2"/>
    <w:rsid w:val="001A094C"/>
    <w:rsid w:val="001A13DF"/>
    <w:rsid w:val="001A1A46"/>
    <w:rsid w:val="001A1B36"/>
    <w:rsid w:val="001A21EA"/>
    <w:rsid w:val="001A2BBC"/>
    <w:rsid w:val="001A2CE0"/>
    <w:rsid w:val="001A30E9"/>
    <w:rsid w:val="001A3815"/>
    <w:rsid w:val="001A3B3C"/>
    <w:rsid w:val="001A3BDC"/>
    <w:rsid w:val="001A4037"/>
    <w:rsid w:val="001A430E"/>
    <w:rsid w:val="001A45DB"/>
    <w:rsid w:val="001A4901"/>
    <w:rsid w:val="001A4E95"/>
    <w:rsid w:val="001A50F5"/>
    <w:rsid w:val="001A5EFE"/>
    <w:rsid w:val="001A5F9E"/>
    <w:rsid w:val="001A6202"/>
    <w:rsid w:val="001A6221"/>
    <w:rsid w:val="001A62C3"/>
    <w:rsid w:val="001A6416"/>
    <w:rsid w:val="001A6436"/>
    <w:rsid w:val="001A67AC"/>
    <w:rsid w:val="001A6A4C"/>
    <w:rsid w:val="001A6F2A"/>
    <w:rsid w:val="001A71E5"/>
    <w:rsid w:val="001A782D"/>
    <w:rsid w:val="001A7B5F"/>
    <w:rsid w:val="001A7C33"/>
    <w:rsid w:val="001B014D"/>
    <w:rsid w:val="001B0378"/>
    <w:rsid w:val="001B05D1"/>
    <w:rsid w:val="001B1A3A"/>
    <w:rsid w:val="001B1AED"/>
    <w:rsid w:val="001B1F78"/>
    <w:rsid w:val="001B230C"/>
    <w:rsid w:val="001B2BF2"/>
    <w:rsid w:val="001B2CD6"/>
    <w:rsid w:val="001B2E6E"/>
    <w:rsid w:val="001B31D9"/>
    <w:rsid w:val="001B32A7"/>
    <w:rsid w:val="001B32C0"/>
    <w:rsid w:val="001B356C"/>
    <w:rsid w:val="001B374E"/>
    <w:rsid w:val="001B3BFD"/>
    <w:rsid w:val="001B40F5"/>
    <w:rsid w:val="001B4768"/>
    <w:rsid w:val="001B4937"/>
    <w:rsid w:val="001B4943"/>
    <w:rsid w:val="001B582C"/>
    <w:rsid w:val="001B60DF"/>
    <w:rsid w:val="001B6600"/>
    <w:rsid w:val="001B69D4"/>
    <w:rsid w:val="001B734D"/>
    <w:rsid w:val="001B764F"/>
    <w:rsid w:val="001B7867"/>
    <w:rsid w:val="001B7D29"/>
    <w:rsid w:val="001C0038"/>
    <w:rsid w:val="001C08DE"/>
    <w:rsid w:val="001C0A44"/>
    <w:rsid w:val="001C0C79"/>
    <w:rsid w:val="001C2EB0"/>
    <w:rsid w:val="001C3203"/>
    <w:rsid w:val="001C32C8"/>
    <w:rsid w:val="001C331F"/>
    <w:rsid w:val="001C338E"/>
    <w:rsid w:val="001C34B0"/>
    <w:rsid w:val="001C3C61"/>
    <w:rsid w:val="001C3D69"/>
    <w:rsid w:val="001C40B6"/>
    <w:rsid w:val="001C419C"/>
    <w:rsid w:val="001C42B7"/>
    <w:rsid w:val="001C4351"/>
    <w:rsid w:val="001C4501"/>
    <w:rsid w:val="001C4513"/>
    <w:rsid w:val="001C4718"/>
    <w:rsid w:val="001C4FF7"/>
    <w:rsid w:val="001C5090"/>
    <w:rsid w:val="001C50D5"/>
    <w:rsid w:val="001C5187"/>
    <w:rsid w:val="001C5AE5"/>
    <w:rsid w:val="001C63CE"/>
    <w:rsid w:val="001C644F"/>
    <w:rsid w:val="001C6918"/>
    <w:rsid w:val="001C6DBE"/>
    <w:rsid w:val="001C7E94"/>
    <w:rsid w:val="001D043D"/>
    <w:rsid w:val="001D085A"/>
    <w:rsid w:val="001D0AB6"/>
    <w:rsid w:val="001D0B7C"/>
    <w:rsid w:val="001D0CDE"/>
    <w:rsid w:val="001D1BE2"/>
    <w:rsid w:val="001D1D87"/>
    <w:rsid w:val="001D1DEC"/>
    <w:rsid w:val="001D238C"/>
    <w:rsid w:val="001D2B3A"/>
    <w:rsid w:val="001D3BDF"/>
    <w:rsid w:val="001D3C27"/>
    <w:rsid w:val="001D3E84"/>
    <w:rsid w:val="001D3FD2"/>
    <w:rsid w:val="001D4107"/>
    <w:rsid w:val="001D5B50"/>
    <w:rsid w:val="001D5C5F"/>
    <w:rsid w:val="001D5F11"/>
    <w:rsid w:val="001D62E4"/>
    <w:rsid w:val="001D6483"/>
    <w:rsid w:val="001D64F7"/>
    <w:rsid w:val="001D6925"/>
    <w:rsid w:val="001D6AA6"/>
    <w:rsid w:val="001D6F61"/>
    <w:rsid w:val="001D72B0"/>
    <w:rsid w:val="001D747A"/>
    <w:rsid w:val="001D74F5"/>
    <w:rsid w:val="001D7FE5"/>
    <w:rsid w:val="001E0206"/>
    <w:rsid w:val="001E0732"/>
    <w:rsid w:val="001E0B38"/>
    <w:rsid w:val="001E16B1"/>
    <w:rsid w:val="001E1DEF"/>
    <w:rsid w:val="001E2237"/>
    <w:rsid w:val="001E2618"/>
    <w:rsid w:val="001E2B2D"/>
    <w:rsid w:val="001E2C7E"/>
    <w:rsid w:val="001E2F6B"/>
    <w:rsid w:val="001E313E"/>
    <w:rsid w:val="001E31B7"/>
    <w:rsid w:val="001E35AB"/>
    <w:rsid w:val="001E431E"/>
    <w:rsid w:val="001E4611"/>
    <w:rsid w:val="001E46E9"/>
    <w:rsid w:val="001E477F"/>
    <w:rsid w:val="001E494B"/>
    <w:rsid w:val="001E4BAA"/>
    <w:rsid w:val="001E5CD1"/>
    <w:rsid w:val="001E6956"/>
    <w:rsid w:val="001E6CA1"/>
    <w:rsid w:val="001E6DFA"/>
    <w:rsid w:val="001E6FC8"/>
    <w:rsid w:val="001E7358"/>
    <w:rsid w:val="001E7450"/>
    <w:rsid w:val="001E756E"/>
    <w:rsid w:val="001F05BA"/>
    <w:rsid w:val="001F085C"/>
    <w:rsid w:val="001F0A5C"/>
    <w:rsid w:val="001F0AFA"/>
    <w:rsid w:val="001F0DB4"/>
    <w:rsid w:val="001F1030"/>
    <w:rsid w:val="001F134E"/>
    <w:rsid w:val="001F1671"/>
    <w:rsid w:val="001F22AB"/>
    <w:rsid w:val="001F2527"/>
    <w:rsid w:val="001F2578"/>
    <w:rsid w:val="001F27F4"/>
    <w:rsid w:val="001F28FA"/>
    <w:rsid w:val="001F2EC1"/>
    <w:rsid w:val="001F2FEE"/>
    <w:rsid w:val="001F3447"/>
    <w:rsid w:val="001F382F"/>
    <w:rsid w:val="001F3B39"/>
    <w:rsid w:val="001F3B49"/>
    <w:rsid w:val="001F43F6"/>
    <w:rsid w:val="001F4400"/>
    <w:rsid w:val="001F493C"/>
    <w:rsid w:val="001F4A26"/>
    <w:rsid w:val="001F4B9C"/>
    <w:rsid w:val="001F540B"/>
    <w:rsid w:val="001F57F2"/>
    <w:rsid w:val="001F5892"/>
    <w:rsid w:val="001F58E1"/>
    <w:rsid w:val="001F6551"/>
    <w:rsid w:val="001F694F"/>
    <w:rsid w:val="001F6EFF"/>
    <w:rsid w:val="001F7187"/>
    <w:rsid w:val="001F7BCC"/>
    <w:rsid w:val="00200FB4"/>
    <w:rsid w:val="002013FD"/>
    <w:rsid w:val="0020156B"/>
    <w:rsid w:val="00201875"/>
    <w:rsid w:val="002022AD"/>
    <w:rsid w:val="00202431"/>
    <w:rsid w:val="0020254D"/>
    <w:rsid w:val="00202AC2"/>
    <w:rsid w:val="00202CB8"/>
    <w:rsid w:val="00202E24"/>
    <w:rsid w:val="00202FD7"/>
    <w:rsid w:val="0020345A"/>
    <w:rsid w:val="00203642"/>
    <w:rsid w:val="002042A6"/>
    <w:rsid w:val="00204FE0"/>
    <w:rsid w:val="00205491"/>
    <w:rsid w:val="00205BD4"/>
    <w:rsid w:val="00205D44"/>
    <w:rsid w:val="00205F48"/>
    <w:rsid w:val="002066B2"/>
    <w:rsid w:val="0020676F"/>
    <w:rsid w:val="00206DED"/>
    <w:rsid w:val="00207429"/>
    <w:rsid w:val="00207CDC"/>
    <w:rsid w:val="00207F92"/>
    <w:rsid w:val="002104BC"/>
    <w:rsid w:val="00210665"/>
    <w:rsid w:val="00210D61"/>
    <w:rsid w:val="00210E24"/>
    <w:rsid w:val="00211560"/>
    <w:rsid w:val="002119A2"/>
    <w:rsid w:val="00211B30"/>
    <w:rsid w:val="00211CC2"/>
    <w:rsid w:val="00211D81"/>
    <w:rsid w:val="002120F2"/>
    <w:rsid w:val="00212129"/>
    <w:rsid w:val="0021229C"/>
    <w:rsid w:val="00212C50"/>
    <w:rsid w:val="00212DD3"/>
    <w:rsid w:val="002130BB"/>
    <w:rsid w:val="002130DD"/>
    <w:rsid w:val="00213344"/>
    <w:rsid w:val="00213E4A"/>
    <w:rsid w:val="00213FEC"/>
    <w:rsid w:val="002146D5"/>
    <w:rsid w:val="00214702"/>
    <w:rsid w:val="002151E7"/>
    <w:rsid w:val="002155BE"/>
    <w:rsid w:val="0021576A"/>
    <w:rsid w:val="002157AF"/>
    <w:rsid w:val="0021598E"/>
    <w:rsid w:val="00215A3C"/>
    <w:rsid w:val="00215CEF"/>
    <w:rsid w:val="00216153"/>
    <w:rsid w:val="002164CD"/>
    <w:rsid w:val="00216930"/>
    <w:rsid w:val="00217003"/>
    <w:rsid w:val="002170F9"/>
    <w:rsid w:val="0021715F"/>
    <w:rsid w:val="0021721E"/>
    <w:rsid w:val="00217AAC"/>
    <w:rsid w:val="002203E6"/>
    <w:rsid w:val="00220510"/>
    <w:rsid w:val="00220D72"/>
    <w:rsid w:val="00221E02"/>
    <w:rsid w:val="00222099"/>
    <w:rsid w:val="002220DF"/>
    <w:rsid w:val="002226A2"/>
    <w:rsid w:val="0022296E"/>
    <w:rsid w:val="00222CC1"/>
    <w:rsid w:val="00222E32"/>
    <w:rsid w:val="00223145"/>
    <w:rsid w:val="0022369D"/>
    <w:rsid w:val="00223976"/>
    <w:rsid w:val="00223B47"/>
    <w:rsid w:val="00223C11"/>
    <w:rsid w:val="002242C3"/>
    <w:rsid w:val="002243C7"/>
    <w:rsid w:val="0022464B"/>
    <w:rsid w:val="00224A3D"/>
    <w:rsid w:val="00224F28"/>
    <w:rsid w:val="0022509C"/>
    <w:rsid w:val="002250F0"/>
    <w:rsid w:val="00225316"/>
    <w:rsid w:val="0022578C"/>
    <w:rsid w:val="00225C3B"/>
    <w:rsid w:val="00225E76"/>
    <w:rsid w:val="0022636C"/>
    <w:rsid w:val="002267F8"/>
    <w:rsid w:val="002279C0"/>
    <w:rsid w:val="00227D97"/>
    <w:rsid w:val="0023026E"/>
    <w:rsid w:val="00230543"/>
    <w:rsid w:val="002305F3"/>
    <w:rsid w:val="002306D2"/>
    <w:rsid w:val="002311D6"/>
    <w:rsid w:val="0023155A"/>
    <w:rsid w:val="00231863"/>
    <w:rsid w:val="002319CE"/>
    <w:rsid w:val="00231E88"/>
    <w:rsid w:val="00232D32"/>
    <w:rsid w:val="00233155"/>
    <w:rsid w:val="002331D0"/>
    <w:rsid w:val="00233286"/>
    <w:rsid w:val="002336D4"/>
    <w:rsid w:val="0023397D"/>
    <w:rsid w:val="00234189"/>
    <w:rsid w:val="00234D66"/>
    <w:rsid w:val="00235CCC"/>
    <w:rsid w:val="00235D24"/>
    <w:rsid w:val="00236183"/>
    <w:rsid w:val="00236306"/>
    <w:rsid w:val="00236449"/>
    <w:rsid w:val="00236498"/>
    <w:rsid w:val="00236B94"/>
    <w:rsid w:val="002375C6"/>
    <w:rsid w:val="00237CCA"/>
    <w:rsid w:val="002405C9"/>
    <w:rsid w:val="002406BF"/>
    <w:rsid w:val="0024095F"/>
    <w:rsid w:val="00240A79"/>
    <w:rsid w:val="00240CC0"/>
    <w:rsid w:val="002410BE"/>
    <w:rsid w:val="00241154"/>
    <w:rsid w:val="0024117C"/>
    <w:rsid w:val="00241837"/>
    <w:rsid w:val="00241883"/>
    <w:rsid w:val="00241B0D"/>
    <w:rsid w:val="00242309"/>
    <w:rsid w:val="002437B4"/>
    <w:rsid w:val="00243C11"/>
    <w:rsid w:val="00243EAD"/>
    <w:rsid w:val="00243FC6"/>
    <w:rsid w:val="00244172"/>
    <w:rsid w:val="0024427F"/>
    <w:rsid w:val="00244E8C"/>
    <w:rsid w:val="00245252"/>
    <w:rsid w:val="00245822"/>
    <w:rsid w:val="002458EA"/>
    <w:rsid w:val="0024693F"/>
    <w:rsid w:val="00246BC7"/>
    <w:rsid w:val="00246DC5"/>
    <w:rsid w:val="002473F5"/>
    <w:rsid w:val="00247507"/>
    <w:rsid w:val="00247587"/>
    <w:rsid w:val="002476A4"/>
    <w:rsid w:val="00247FDC"/>
    <w:rsid w:val="00250398"/>
    <w:rsid w:val="00250EF4"/>
    <w:rsid w:val="00250F03"/>
    <w:rsid w:val="002511B5"/>
    <w:rsid w:val="002512D9"/>
    <w:rsid w:val="002514F1"/>
    <w:rsid w:val="00251E7B"/>
    <w:rsid w:val="0025218E"/>
    <w:rsid w:val="00252431"/>
    <w:rsid w:val="0025244C"/>
    <w:rsid w:val="00252679"/>
    <w:rsid w:val="0025274C"/>
    <w:rsid w:val="0025290D"/>
    <w:rsid w:val="00253B3D"/>
    <w:rsid w:val="00253B73"/>
    <w:rsid w:val="00256294"/>
    <w:rsid w:val="00256310"/>
    <w:rsid w:val="0025640E"/>
    <w:rsid w:val="00256532"/>
    <w:rsid w:val="00256D99"/>
    <w:rsid w:val="00257105"/>
    <w:rsid w:val="00260273"/>
    <w:rsid w:val="00260598"/>
    <w:rsid w:val="0026066B"/>
    <w:rsid w:val="00261120"/>
    <w:rsid w:val="00261B1B"/>
    <w:rsid w:val="00261B4A"/>
    <w:rsid w:val="00261E58"/>
    <w:rsid w:val="00261F21"/>
    <w:rsid w:val="0026218E"/>
    <w:rsid w:val="00262194"/>
    <w:rsid w:val="00262469"/>
    <w:rsid w:val="00262785"/>
    <w:rsid w:val="00262E67"/>
    <w:rsid w:val="00263A91"/>
    <w:rsid w:val="00263CB3"/>
    <w:rsid w:val="002641E6"/>
    <w:rsid w:val="00264E90"/>
    <w:rsid w:val="00264F29"/>
    <w:rsid w:val="0026644A"/>
    <w:rsid w:val="002664F6"/>
    <w:rsid w:val="00266A25"/>
    <w:rsid w:val="00266B6A"/>
    <w:rsid w:val="00266F27"/>
    <w:rsid w:val="00266FC0"/>
    <w:rsid w:val="0026762C"/>
    <w:rsid w:val="00267CF0"/>
    <w:rsid w:val="00267D52"/>
    <w:rsid w:val="002701DA"/>
    <w:rsid w:val="00270748"/>
    <w:rsid w:val="00270D1C"/>
    <w:rsid w:val="00271002"/>
    <w:rsid w:val="00271463"/>
    <w:rsid w:val="00271BA8"/>
    <w:rsid w:val="00271CC6"/>
    <w:rsid w:val="00271D3E"/>
    <w:rsid w:val="0027216A"/>
    <w:rsid w:val="002723A9"/>
    <w:rsid w:val="00272AEB"/>
    <w:rsid w:val="0027359B"/>
    <w:rsid w:val="002737D1"/>
    <w:rsid w:val="00273945"/>
    <w:rsid w:val="002745FB"/>
    <w:rsid w:val="00274794"/>
    <w:rsid w:val="00274A60"/>
    <w:rsid w:val="00274B4D"/>
    <w:rsid w:val="00274C62"/>
    <w:rsid w:val="0027525C"/>
    <w:rsid w:val="002757B9"/>
    <w:rsid w:val="0027609E"/>
    <w:rsid w:val="00276A43"/>
    <w:rsid w:val="00277005"/>
    <w:rsid w:val="00277441"/>
    <w:rsid w:val="00277626"/>
    <w:rsid w:val="00277C2F"/>
    <w:rsid w:val="00280581"/>
    <w:rsid w:val="00280AC6"/>
    <w:rsid w:val="00281CEF"/>
    <w:rsid w:val="002820F0"/>
    <w:rsid w:val="00282726"/>
    <w:rsid w:val="00282A59"/>
    <w:rsid w:val="00282D0A"/>
    <w:rsid w:val="002831AF"/>
    <w:rsid w:val="00283542"/>
    <w:rsid w:val="00283B42"/>
    <w:rsid w:val="00283E5C"/>
    <w:rsid w:val="0028451A"/>
    <w:rsid w:val="00284DDE"/>
    <w:rsid w:val="0028512A"/>
    <w:rsid w:val="00285554"/>
    <w:rsid w:val="00285573"/>
    <w:rsid w:val="002855B4"/>
    <w:rsid w:val="00285B3E"/>
    <w:rsid w:val="00285D53"/>
    <w:rsid w:val="00285D60"/>
    <w:rsid w:val="00285E86"/>
    <w:rsid w:val="00286193"/>
    <w:rsid w:val="002861C3"/>
    <w:rsid w:val="00286B58"/>
    <w:rsid w:val="00286C0B"/>
    <w:rsid w:val="00286EB0"/>
    <w:rsid w:val="00287085"/>
    <w:rsid w:val="00287793"/>
    <w:rsid w:val="00290012"/>
    <w:rsid w:val="002905DC"/>
    <w:rsid w:val="002906DB"/>
    <w:rsid w:val="00290773"/>
    <w:rsid w:val="00290A5A"/>
    <w:rsid w:val="00290CDC"/>
    <w:rsid w:val="00290EAA"/>
    <w:rsid w:val="002914C6"/>
    <w:rsid w:val="002914EC"/>
    <w:rsid w:val="0029172E"/>
    <w:rsid w:val="00291738"/>
    <w:rsid w:val="00291A96"/>
    <w:rsid w:val="00292636"/>
    <w:rsid w:val="00292BD3"/>
    <w:rsid w:val="00293343"/>
    <w:rsid w:val="00293516"/>
    <w:rsid w:val="00293726"/>
    <w:rsid w:val="002939F8"/>
    <w:rsid w:val="00293E3C"/>
    <w:rsid w:val="00294ABE"/>
    <w:rsid w:val="00294BA2"/>
    <w:rsid w:val="00294E89"/>
    <w:rsid w:val="00294EB6"/>
    <w:rsid w:val="002959F1"/>
    <w:rsid w:val="00295AAE"/>
    <w:rsid w:val="00295B9C"/>
    <w:rsid w:val="00296F30"/>
    <w:rsid w:val="0029746C"/>
    <w:rsid w:val="002A08C8"/>
    <w:rsid w:val="002A104C"/>
    <w:rsid w:val="002A11BC"/>
    <w:rsid w:val="002A1BC4"/>
    <w:rsid w:val="002A204C"/>
    <w:rsid w:val="002A22BB"/>
    <w:rsid w:val="002A2436"/>
    <w:rsid w:val="002A31FF"/>
    <w:rsid w:val="002A3475"/>
    <w:rsid w:val="002A3D66"/>
    <w:rsid w:val="002A3F40"/>
    <w:rsid w:val="002A4317"/>
    <w:rsid w:val="002A4818"/>
    <w:rsid w:val="002A4B79"/>
    <w:rsid w:val="002A4C6A"/>
    <w:rsid w:val="002A5155"/>
    <w:rsid w:val="002A5B02"/>
    <w:rsid w:val="002A5F7D"/>
    <w:rsid w:val="002A5FA6"/>
    <w:rsid w:val="002A6552"/>
    <w:rsid w:val="002A6FC3"/>
    <w:rsid w:val="002A7A97"/>
    <w:rsid w:val="002B0089"/>
    <w:rsid w:val="002B05FD"/>
    <w:rsid w:val="002B074C"/>
    <w:rsid w:val="002B07E4"/>
    <w:rsid w:val="002B09A7"/>
    <w:rsid w:val="002B0C92"/>
    <w:rsid w:val="002B0F26"/>
    <w:rsid w:val="002B14A9"/>
    <w:rsid w:val="002B1A65"/>
    <w:rsid w:val="002B1C59"/>
    <w:rsid w:val="002B1CFD"/>
    <w:rsid w:val="002B2361"/>
    <w:rsid w:val="002B2B4C"/>
    <w:rsid w:val="002B2C8D"/>
    <w:rsid w:val="002B2DC0"/>
    <w:rsid w:val="002B35E5"/>
    <w:rsid w:val="002B3D24"/>
    <w:rsid w:val="002B3E6B"/>
    <w:rsid w:val="002B402A"/>
    <w:rsid w:val="002B4950"/>
    <w:rsid w:val="002B5A30"/>
    <w:rsid w:val="002B5FAF"/>
    <w:rsid w:val="002B6258"/>
    <w:rsid w:val="002B6492"/>
    <w:rsid w:val="002B661C"/>
    <w:rsid w:val="002B67AC"/>
    <w:rsid w:val="002B6AE4"/>
    <w:rsid w:val="002B6CE6"/>
    <w:rsid w:val="002B729A"/>
    <w:rsid w:val="002B7811"/>
    <w:rsid w:val="002B7F17"/>
    <w:rsid w:val="002C027F"/>
    <w:rsid w:val="002C0633"/>
    <w:rsid w:val="002C0C72"/>
    <w:rsid w:val="002C108D"/>
    <w:rsid w:val="002C1973"/>
    <w:rsid w:val="002C1E99"/>
    <w:rsid w:val="002C1F37"/>
    <w:rsid w:val="002C2757"/>
    <w:rsid w:val="002C2902"/>
    <w:rsid w:val="002C29DB"/>
    <w:rsid w:val="002C2B43"/>
    <w:rsid w:val="002C2FA7"/>
    <w:rsid w:val="002C3603"/>
    <w:rsid w:val="002C36D5"/>
    <w:rsid w:val="002C3CAF"/>
    <w:rsid w:val="002C3EA4"/>
    <w:rsid w:val="002C4603"/>
    <w:rsid w:val="002C47F6"/>
    <w:rsid w:val="002C4C76"/>
    <w:rsid w:val="002C51F2"/>
    <w:rsid w:val="002C57C6"/>
    <w:rsid w:val="002C5A2E"/>
    <w:rsid w:val="002C5C6A"/>
    <w:rsid w:val="002C7C2D"/>
    <w:rsid w:val="002D022B"/>
    <w:rsid w:val="002D079B"/>
    <w:rsid w:val="002D0894"/>
    <w:rsid w:val="002D09AE"/>
    <w:rsid w:val="002D0BC7"/>
    <w:rsid w:val="002D0F7C"/>
    <w:rsid w:val="002D1430"/>
    <w:rsid w:val="002D1929"/>
    <w:rsid w:val="002D1FD5"/>
    <w:rsid w:val="002D2280"/>
    <w:rsid w:val="002D2527"/>
    <w:rsid w:val="002D2AD9"/>
    <w:rsid w:val="002D315E"/>
    <w:rsid w:val="002D3531"/>
    <w:rsid w:val="002D3984"/>
    <w:rsid w:val="002D3AF2"/>
    <w:rsid w:val="002D3DA4"/>
    <w:rsid w:val="002D3ECE"/>
    <w:rsid w:val="002D4172"/>
    <w:rsid w:val="002D48C7"/>
    <w:rsid w:val="002D4933"/>
    <w:rsid w:val="002D4AA4"/>
    <w:rsid w:val="002D540C"/>
    <w:rsid w:val="002D5768"/>
    <w:rsid w:val="002D5934"/>
    <w:rsid w:val="002D69AA"/>
    <w:rsid w:val="002D6AFA"/>
    <w:rsid w:val="002D6DBD"/>
    <w:rsid w:val="002D6E1D"/>
    <w:rsid w:val="002D7063"/>
    <w:rsid w:val="002D74CF"/>
    <w:rsid w:val="002D7785"/>
    <w:rsid w:val="002E0080"/>
    <w:rsid w:val="002E0917"/>
    <w:rsid w:val="002E11E1"/>
    <w:rsid w:val="002E2221"/>
    <w:rsid w:val="002E24D6"/>
    <w:rsid w:val="002E26D4"/>
    <w:rsid w:val="002E2DAE"/>
    <w:rsid w:val="002E3159"/>
    <w:rsid w:val="002E34A1"/>
    <w:rsid w:val="002E3980"/>
    <w:rsid w:val="002E3C28"/>
    <w:rsid w:val="002E4480"/>
    <w:rsid w:val="002E5BEE"/>
    <w:rsid w:val="002E625E"/>
    <w:rsid w:val="002E6A1B"/>
    <w:rsid w:val="002E6AD3"/>
    <w:rsid w:val="002E6FAE"/>
    <w:rsid w:val="002E7314"/>
    <w:rsid w:val="002E73D5"/>
    <w:rsid w:val="002E73E5"/>
    <w:rsid w:val="002E762D"/>
    <w:rsid w:val="002E79A1"/>
    <w:rsid w:val="002F0A1E"/>
    <w:rsid w:val="002F1010"/>
    <w:rsid w:val="002F11FB"/>
    <w:rsid w:val="002F15F9"/>
    <w:rsid w:val="002F1FCF"/>
    <w:rsid w:val="002F2398"/>
    <w:rsid w:val="002F25AA"/>
    <w:rsid w:val="002F25C2"/>
    <w:rsid w:val="002F2A4D"/>
    <w:rsid w:val="002F2C74"/>
    <w:rsid w:val="002F2C8F"/>
    <w:rsid w:val="002F397E"/>
    <w:rsid w:val="002F4106"/>
    <w:rsid w:val="002F4271"/>
    <w:rsid w:val="002F45DD"/>
    <w:rsid w:val="002F46F3"/>
    <w:rsid w:val="002F4889"/>
    <w:rsid w:val="002F4901"/>
    <w:rsid w:val="002F4953"/>
    <w:rsid w:val="002F49F2"/>
    <w:rsid w:val="002F4EE0"/>
    <w:rsid w:val="002F5528"/>
    <w:rsid w:val="002F5C32"/>
    <w:rsid w:val="002F614F"/>
    <w:rsid w:val="002F66F0"/>
    <w:rsid w:val="002F675C"/>
    <w:rsid w:val="002F69DA"/>
    <w:rsid w:val="002F71F1"/>
    <w:rsid w:val="002F7801"/>
    <w:rsid w:val="002F7DAE"/>
    <w:rsid w:val="0030004E"/>
    <w:rsid w:val="0030088B"/>
    <w:rsid w:val="00300937"/>
    <w:rsid w:val="00300F24"/>
    <w:rsid w:val="003010EC"/>
    <w:rsid w:val="00301658"/>
    <w:rsid w:val="00301907"/>
    <w:rsid w:val="00301D5E"/>
    <w:rsid w:val="0030216A"/>
    <w:rsid w:val="00302D69"/>
    <w:rsid w:val="00303F50"/>
    <w:rsid w:val="00304615"/>
    <w:rsid w:val="003048AD"/>
    <w:rsid w:val="00304BC7"/>
    <w:rsid w:val="00304DEF"/>
    <w:rsid w:val="00304F8F"/>
    <w:rsid w:val="0030571E"/>
    <w:rsid w:val="00305791"/>
    <w:rsid w:val="00305DFA"/>
    <w:rsid w:val="00306056"/>
    <w:rsid w:val="00306261"/>
    <w:rsid w:val="0030633E"/>
    <w:rsid w:val="00306687"/>
    <w:rsid w:val="00306B61"/>
    <w:rsid w:val="0030724C"/>
    <w:rsid w:val="003075D8"/>
    <w:rsid w:val="00307662"/>
    <w:rsid w:val="00307FD6"/>
    <w:rsid w:val="00310938"/>
    <w:rsid w:val="00311176"/>
    <w:rsid w:val="00311259"/>
    <w:rsid w:val="00311DCD"/>
    <w:rsid w:val="00312207"/>
    <w:rsid w:val="00312556"/>
    <w:rsid w:val="003127AB"/>
    <w:rsid w:val="00312A9E"/>
    <w:rsid w:val="00312F0A"/>
    <w:rsid w:val="003134C7"/>
    <w:rsid w:val="00313611"/>
    <w:rsid w:val="0031412A"/>
    <w:rsid w:val="003147BB"/>
    <w:rsid w:val="00314A82"/>
    <w:rsid w:val="00314C3B"/>
    <w:rsid w:val="00314CE4"/>
    <w:rsid w:val="00315EFE"/>
    <w:rsid w:val="00315F8C"/>
    <w:rsid w:val="003163DD"/>
    <w:rsid w:val="003169FF"/>
    <w:rsid w:val="00316E70"/>
    <w:rsid w:val="00316F39"/>
    <w:rsid w:val="00316FFD"/>
    <w:rsid w:val="0031729A"/>
    <w:rsid w:val="003176E6"/>
    <w:rsid w:val="00317793"/>
    <w:rsid w:val="00317BA1"/>
    <w:rsid w:val="00317C3E"/>
    <w:rsid w:val="0032017E"/>
    <w:rsid w:val="0032050E"/>
    <w:rsid w:val="00320678"/>
    <w:rsid w:val="003209BC"/>
    <w:rsid w:val="003209DD"/>
    <w:rsid w:val="00320A2D"/>
    <w:rsid w:val="00320CA3"/>
    <w:rsid w:val="00320FFE"/>
    <w:rsid w:val="0032131B"/>
    <w:rsid w:val="00321478"/>
    <w:rsid w:val="003219DA"/>
    <w:rsid w:val="00321C68"/>
    <w:rsid w:val="00322513"/>
    <w:rsid w:val="00322741"/>
    <w:rsid w:val="00322B34"/>
    <w:rsid w:val="00322F9A"/>
    <w:rsid w:val="003238A1"/>
    <w:rsid w:val="003239C6"/>
    <w:rsid w:val="00323F61"/>
    <w:rsid w:val="00324103"/>
    <w:rsid w:val="00324250"/>
    <w:rsid w:val="0032428F"/>
    <w:rsid w:val="00324598"/>
    <w:rsid w:val="00324BAB"/>
    <w:rsid w:val="00325684"/>
    <w:rsid w:val="003259CD"/>
    <w:rsid w:val="00325CD3"/>
    <w:rsid w:val="003265F5"/>
    <w:rsid w:val="0032677E"/>
    <w:rsid w:val="00326E79"/>
    <w:rsid w:val="00326EE0"/>
    <w:rsid w:val="00326F5C"/>
    <w:rsid w:val="0032700F"/>
    <w:rsid w:val="003271C6"/>
    <w:rsid w:val="0032779A"/>
    <w:rsid w:val="00327901"/>
    <w:rsid w:val="00327B03"/>
    <w:rsid w:val="00330009"/>
    <w:rsid w:val="0033035F"/>
    <w:rsid w:val="00330914"/>
    <w:rsid w:val="00330DB9"/>
    <w:rsid w:val="003314A4"/>
    <w:rsid w:val="00331D65"/>
    <w:rsid w:val="0033231E"/>
    <w:rsid w:val="00332753"/>
    <w:rsid w:val="00332CCB"/>
    <w:rsid w:val="00332EBE"/>
    <w:rsid w:val="00333360"/>
    <w:rsid w:val="00333495"/>
    <w:rsid w:val="003344D5"/>
    <w:rsid w:val="00334D02"/>
    <w:rsid w:val="00335640"/>
    <w:rsid w:val="00335AEB"/>
    <w:rsid w:val="00336C06"/>
    <w:rsid w:val="00336DAD"/>
    <w:rsid w:val="003377E0"/>
    <w:rsid w:val="003400EA"/>
    <w:rsid w:val="00340242"/>
    <w:rsid w:val="0034040C"/>
    <w:rsid w:val="003408EF"/>
    <w:rsid w:val="0034145D"/>
    <w:rsid w:val="00341D62"/>
    <w:rsid w:val="00341DF4"/>
    <w:rsid w:val="00341FA2"/>
    <w:rsid w:val="0034203C"/>
    <w:rsid w:val="0034212D"/>
    <w:rsid w:val="00342C5B"/>
    <w:rsid w:val="00342D74"/>
    <w:rsid w:val="00343508"/>
    <w:rsid w:val="00343914"/>
    <w:rsid w:val="00343CA5"/>
    <w:rsid w:val="00344696"/>
    <w:rsid w:val="00344816"/>
    <w:rsid w:val="00344821"/>
    <w:rsid w:val="00344905"/>
    <w:rsid w:val="0034493F"/>
    <w:rsid w:val="00345136"/>
    <w:rsid w:val="003453DC"/>
    <w:rsid w:val="003454CD"/>
    <w:rsid w:val="00345B9D"/>
    <w:rsid w:val="00345DA4"/>
    <w:rsid w:val="00345F92"/>
    <w:rsid w:val="00346001"/>
    <w:rsid w:val="00346113"/>
    <w:rsid w:val="00346CAE"/>
    <w:rsid w:val="00347115"/>
    <w:rsid w:val="003471F9"/>
    <w:rsid w:val="003506F8"/>
    <w:rsid w:val="0035157C"/>
    <w:rsid w:val="00351A8B"/>
    <w:rsid w:val="00351BA6"/>
    <w:rsid w:val="00351FBD"/>
    <w:rsid w:val="00352182"/>
    <w:rsid w:val="00352A3B"/>
    <w:rsid w:val="00352A6E"/>
    <w:rsid w:val="00352D2F"/>
    <w:rsid w:val="00353076"/>
    <w:rsid w:val="003539EC"/>
    <w:rsid w:val="00354008"/>
    <w:rsid w:val="0035404F"/>
    <w:rsid w:val="003544AE"/>
    <w:rsid w:val="00354A33"/>
    <w:rsid w:val="00354A6D"/>
    <w:rsid w:val="00355587"/>
    <w:rsid w:val="00355768"/>
    <w:rsid w:val="00355790"/>
    <w:rsid w:val="00355CED"/>
    <w:rsid w:val="0035672B"/>
    <w:rsid w:val="00356A2D"/>
    <w:rsid w:val="00356A6D"/>
    <w:rsid w:val="00356B0A"/>
    <w:rsid w:val="00356B13"/>
    <w:rsid w:val="00356B6B"/>
    <w:rsid w:val="00360131"/>
    <w:rsid w:val="003604F2"/>
    <w:rsid w:val="003604FD"/>
    <w:rsid w:val="0036067D"/>
    <w:rsid w:val="00360AE8"/>
    <w:rsid w:val="00360C92"/>
    <w:rsid w:val="00360E68"/>
    <w:rsid w:val="00361293"/>
    <w:rsid w:val="0036176F"/>
    <w:rsid w:val="0036197F"/>
    <w:rsid w:val="00361A50"/>
    <w:rsid w:val="00361B32"/>
    <w:rsid w:val="00361E1C"/>
    <w:rsid w:val="00361EE3"/>
    <w:rsid w:val="003620F7"/>
    <w:rsid w:val="00362104"/>
    <w:rsid w:val="00362126"/>
    <w:rsid w:val="003621E4"/>
    <w:rsid w:val="003624A4"/>
    <w:rsid w:val="0036302F"/>
    <w:rsid w:val="00363283"/>
    <w:rsid w:val="003632ED"/>
    <w:rsid w:val="003635CB"/>
    <w:rsid w:val="00363964"/>
    <w:rsid w:val="003639D0"/>
    <w:rsid w:val="00363AAD"/>
    <w:rsid w:val="00363D4E"/>
    <w:rsid w:val="00363FCC"/>
    <w:rsid w:val="00364185"/>
    <w:rsid w:val="0036432E"/>
    <w:rsid w:val="003645D4"/>
    <w:rsid w:val="0036497E"/>
    <w:rsid w:val="00364B24"/>
    <w:rsid w:val="00365774"/>
    <w:rsid w:val="003658A3"/>
    <w:rsid w:val="003658AB"/>
    <w:rsid w:val="00366E42"/>
    <w:rsid w:val="00366E8C"/>
    <w:rsid w:val="0036737E"/>
    <w:rsid w:val="00367DC7"/>
    <w:rsid w:val="003703C9"/>
    <w:rsid w:val="00370957"/>
    <w:rsid w:val="00370F09"/>
    <w:rsid w:val="0037111D"/>
    <w:rsid w:val="00371404"/>
    <w:rsid w:val="0037143F"/>
    <w:rsid w:val="00371BC9"/>
    <w:rsid w:val="00371D67"/>
    <w:rsid w:val="00372ADD"/>
    <w:rsid w:val="00372E66"/>
    <w:rsid w:val="0037302E"/>
    <w:rsid w:val="0037367E"/>
    <w:rsid w:val="00373CFC"/>
    <w:rsid w:val="003740B0"/>
    <w:rsid w:val="003741FC"/>
    <w:rsid w:val="00374694"/>
    <w:rsid w:val="00374BF3"/>
    <w:rsid w:val="003752F3"/>
    <w:rsid w:val="00375D0F"/>
    <w:rsid w:val="0037659A"/>
    <w:rsid w:val="00376AF8"/>
    <w:rsid w:val="00376C21"/>
    <w:rsid w:val="00376D5D"/>
    <w:rsid w:val="00376DCE"/>
    <w:rsid w:val="003773DB"/>
    <w:rsid w:val="00377846"/>
    <w:rsid w:val="003800FE"/>
    <w:rsid w:val="0038013A"/>
    <w:rsid w:val="0038115C"/>
    <w:rsid w:val="003812FA"/>
    <w:rsid w:val="003816A1"/>
    <w:rsid w:val="00381801"/>
    <w:rsid w:val="00381E40"/>
    <w:rsid w:val="00382A35"/>
    <w:rsid w:val="00382A75"/>
    <w:rsid w:val="003831A0"/>
    <w:rsid w:val="00383BD8"/>
    <w:rsid w:val="00383DEC"/>
    <w:rsid w:val="00384176"/>
    <w:rsid w:val="0038425B"/>
    <w:rsid w:val="00384349"/>
    <w:rsid w:val="003844EF"/>
    <w:rsid w:val="00384B31"/>
    <w:rsid w:val="00384CED"/>
    <w:rsid w:val="00385C3D"/>
    <w:rsid w:val="00385F16"/>
    <w:rsid w:val="0038621D"/>
    <w:rsid w:val="0038638F"/>
    <w:rsid w:val="0038642E"/>
    <w:rsid w:val="00387031"/>
    <w:rsid w:val="003873BE"/>
    <w:rsid w:val="003876DF"/>
    <w:rsid w:val="00387CE6"/>
    <w:rsid w:val="00387FD6"/>
    <w:rsid w:val="003902E6"/>
    <w:rsid w:val="00390A80"/>
    <w:rsid w:val="00390AAF"/>
    <w:rsid w:val="00390FC2"/>
    <w:rsid w:val="0039104F"/>
    <w:rsid w:val="003914D3"/>
    <w:rsid w:val="0039166A"/>
    <w:rsid w:val="003919E4"/>
    <w:rsid w:val="00391B39"/>
    <w:rsid w:val="00392BBD"/>
    <w:rsid w:val="003933E3"/>
    <w:rsid w:val="00393586"/>
    <w:rsid w:val="00393FBE"/>
    <w:rsid w:val="00394A06"/>
    <w:rsid w:val="00394D16"/>
    <w:rsid w:val="00394E2D"/>
    <w:rsid w:val="0039535F"/>
    <w:rsid w:val="00395CB4"/>
    <w:rsid w:val="00395CE9"/>
    <w:rsid w:val="00395DE0"/>
    <w:rsid w:val="00396397"/>
    <w:rsid w:val="00396775"/>
    <w:rsid w:val="00396BAF"/>
    <w:rsid w:val="00396BCF"/>
    <w:rsid w:val="00397626"/>
    <w:rsid w:val="003976EC"/>
    <w:rsid w:val="003978C6"/>
    <w:rsid w:val="0039793B"/>
    <w:rsid w:val="003A0655"/>
    <w:rsid w:val="003A0A40"/>
    <w:rsid w:val="003A1055"/>
    <w:rsid w:val="003A1368"/>
    <w:rsid w:val="003A13B7"/>
    <w:rsid w:val="003A15EC"/>
    <w:rsid w:val="003A1899"/>
    <w:rsid w:val="003A1CB8"/>
    <w:rsid w:val="003A25FD"/>
    <w:rsid w:val="003A2838"/>
    <w:rsid w:val="003A329C"/>
    <w:rsid w:val="003A33B7"/>
    <w:rsid w:val="003A3816"/>
    <w:rsid w:val="003A3E21"/>
    <w:rsid w:val="003A447A"/>
    <w:rsid w:val="003A4877"/>
    <w:rsid w:val="003A5514"/>
    <w:rsid w:val="003A5546"/>
    <w:rsid w:val="003A5C11"/>
    <w:rsid w:val="003A5F41"/>
    <w:rsid w:val="003A5F7B"/>
    <w:rsid w:val="003A6206"/>
    <w:rsid w:val="003A66DE"/>
    <w:rsid w:val="003A71DC"/>
    <w:rsid w:val="003A7243"/>
    <w:rsid w:val="003A730C"/>
    <w:rsid w:val="003A791A"/>
    <w:rsid w:val="003A79D6"/>
    <w:rsid w:val="003B0163"/>
    <w:rsid w:val="003B05BF"/>
    <w:rsid w:val="003B065F"/>
    <w:rsid w:val="003B0671"/>
    <w:rsid w:val="003B07B7"/>
    <w:rsid w:val="003B0863"/>
    <w:rsid w:val="003B0967"/>
    <w:rsid w:val="003B10F7"/>
    <w:rsid w:val="003B2082"/>
    <w:rsid w:val="003B263C"/>
    <w:rsid w:val="003B30EC"/>
    <w:rsid w:val="003B3196"/>
    <w:rsid w:val="003B336E"/>
    <w:rsid w:val="003B3447"/>
    <w:rsid w:val="003B355D"/>
    <w:rsid w:val="003B42B5"/>
    <w:rsid w:val="003B49C1"/>
    <w:rsid w:val="003B4E81"/>
    <w:rsid w:val="003B51EA"/>
    <w:rsid w:val="003B5685"/>
    <w:rsid w:val="003B59C9"/>
    <w:rsid w:val="003B5A6D"/>
    <w:rsid w:val="003B5A9A"/>
    <w:rsid w:val="003B63ED"/>
    <w:rsid w:val="003B644E"/>
    <w:rsid w:val="003B6CEA"/>
    <w:rsid w:val="003B6D9A"/>
    <w:rsid w:val="003B73E6"/>
    <w:rsid w:val="003B7BC7"/>
    <w:rsid w:val="003B7DBA"/>
    <w:rsid w:val="003B7E60"/>
    <w:rsid w:val="003C02AC"/>
    <w:rsid w:val="003C0379"/>
    <w:rsid w:val="003C045C"/>
    <w:rsid w:val="003C0853"/>
    <w:rsid w:val="003C098E"/>
    <w:rsid w:val="003C0A88"/>
    <w:rsid w:val="003C0AB9"/>
    <w:rsid w:val="003C0B59"/>
    <w:rsid w:val="003C0E68"/>
    <w:rsid w:val="003C0FD8"/>
    <w:rsid w:val="003C10B0"/>
    <w:rsid w:val="003C1119"/>
    <w:rsid w:val="003C1547"/>
    <w:rsid w:val="003C15D6"/>
    <w:rsid w:val="003C1C84"/>
    <w:rsid w:val="003C27C9"/>
    <w:rsid w:val="003C28BB"/>
    <w:rsid w:val="003C364E"/>
    <w:rsid w:val="003C3AE2"/>
    <w:rsid w:val="003C3FE9"/>
    <w:rsid w:val="003C4DC3"/>
    <w:rsid w:val="003C4F21"/>
    <w:rsid w:val="003C5827"/>
    <w:rsid w:val="003C59E9"/>
    <w:rsid w:val="003C5F46"/>
    <w:rsid w:val="003C602D"/>
    <w:rsid w:val="003C609E"/>
    <w:rsid w:val="003C6636"/>
    <w:rsid w:val="003C67BC"/>
    <w:rsid w:val="003C7667"/>
    <w:rsid w:val="003C7B3D"/>
    <w:rsid w:val="003D049C"/>
    <w:rsid w:val="003D04AD"/>
    <w:rsid w:val="003D0D67"/>
    <w:rsid w:val="003D1AA3"/>
    <w:rsid w:val="003D1DA8"/>
    <w:rsid w:val="003D2768"/>
    <w:rsid w:val="003D2A41"/>
    <w:rsid w:val="003D2CE9"/>
    <w:rsid w:val="003D3168"/>
    <w:rsid w:val="003D325C"/>
    <w:rsid w:val="003D3785"/>
    <w:rsid w:val="003D38A7"/>
    <w:rsid w:val="003D3D8A"/>
    <w:rsid w:val="003D4314"/>
    <w:rsid w:val="003D4A90"/>
    <w:rsid w:val="003D50BE"/>
    <w:rsid w:val="003D594E"/>
    <w:rsid w:val="003D5D49"/>
    <w:rsid w:val="003D5E41"/>
    <w:rsid w:val="003D5F6E"/>
    <w:rsid w:val="003D6456"/>
    <w:rsid w:val="003D70F3"/>
    <w:rsid w:val="003D7981"/>
    <w:rsid w:val="003D7B1D"/>
    <w:rsid w:val="003D7B69"/>
    <w:rsid w:val="003E05B9"/>
    <w:rsid w:val="003E087A"/>
    <w:rsid w:val="003E1031"/>
    <w:rsid w:val="003E1563"/>
    <w:rsid w:val="003E1BE1"/>
    <w:rsid w:val="003E1DFB"/>
    <w:rsid w:val="003E2020"/>
    <w:rsid w:val="003E21C7"/>
    <w:rsid w:val="003E2BBE"/>
    <w:rsid w:val="003E2DF6"/>
    <w:rsid w:val="003E35E1"/>
    <w:rsid w:val="003E3885"/>
    <w:rsid w:val="003E3950"/>
    <w:rsid w:val="003E39AB"/>
    <w:rsid w:val="003E39FA"/>
    <w:rsid w:val="003E3DE2"/>
    <w:rsid w:val="003E3E73"/>
    <w:rsid w:val="003E4691"/>
    <w:rsid w:val="003E5579"/>
    <w:rsid w:val="003E5ADB"/>
    <w:rsid w:val="003E6584"/>
    <w:rsid w:val="003E6649"/>
    <w:rsid w:val="003E6856"/>
    <w:rsid w:val="003E6A80"/>
    <w:rsid w:val="003E6EE6"/>
    <w:rsid w:val="003E7A07"/>
    <w:rsid w:val="003E7ADA"/>
    <w:rsid w:val="003E7DBA"/>
    <w:rsid w:val="003E7DE8"/>
    <w:rsid w:val="003F0CF4"/>
    <w:rsid w:val="003F0FE0"/>
    <w:rsid w:val="003F1687"/>
    <w:rsid w:val="003F2BF2"/>
    <w:rsid w:val="003F2DB1"/>
    <w:rsid w:val="003F2E0E"/>
    <w:rsid w:val="003F3169"/>
    <w:rsid w:val="003F31FD"/>
    <w:rsid w:val="003F3E15"/>
    <w:rsid w:val="003F4B1B"/>
    <w:rsid w:val="003F4CC1"/>
    <w:rsid w:val="003F4D79"/>
    <w:rsid w:val="003F4FC9"/>
    <w:rsid w:val="003F555D"/>
    <w:rsid w:val="003F5F0A"/>
    <w:rsid w:val="003F60B3"/>
    <w:rsid w:val="003F6640"/>
    <w:rsid w:val="003F66A7"/>
    <w:rsid w:val="003F6E76"/>
    <w:rsid w:val="003F7BC1"/>
    <w:rsid w:val="00400DA2"/>
    <w:rsid w:val="004010A6"/>
    <w:rsid w:val="00401A9C"/>
    <w:rsid w:val="00401FEB"/>
    <w:rsid w:val="0040200C"/>
    <w:rsid w:val="00402037"/>
    <w:rsid w:val="00402BE4"/>
    <w:rsid w:val="00402F30"/>
    <w:rsid w:val="0040326B"/>
    <w:rsid w:val="004037E0"/>
    <w:rsid w:val="0040422B"/>
    <w:rsid w:val="0040438C"/>
    <w:rsid w:val="00404758"/>
    <w:rsid w:val="00404E6D"/>
    <w:rsid w:val="00405155"/>
    <w:rsid w:val="0040561A"/>
    <w:rsid w:val="00405D2F"/>
    <w:rsid w:val="0040600F"/>
    <w:rsid w:val="004066A4"/>
    <w:rsid w:val="00406A2E"/>
    <w:rsid w:val="00406BD9"/>
    <w:rsid w:val="00407495"/>
    <w:rsid w:val="00407DC7"/>
    <w:rsid w:val="00410FCD"/>
    <w:rsid w:val="00411112"/>
    <w:rsid w:val="00411A83"/>
    <w:rsid w:val="00411CDE"/>
    <w:rsid w:val="00411D0A"/>
    <w:rsid w:val="00411DA9"/>
    <w:rsid w:val="0041235A"/>
    <w:rsid w:val="004127E9"/>
    <w:rsid w:val="00412D2B"/>
    <w:rsid w:val="00413B4E"/>
    <w:rsid w:val="00414021"/>
    <w:rsid w:val="004142F9"/>
    <w:rsid w:val="00414377"/>
    <w:rsid w:val="00414411"/>
    <w:rsid w:val="004144A8"/>
    <w:rsid w:val="00414707"/>
    <w:rsid w:val="00414808"/>
    <w:rsid w:val="00414827"/>
    <w:rsid w:val="00414DB7"/>
    <w:rsid w:val="00414DCC"/>
    <w:rsid w:val="00414F21"/>
    <w:rsid w:val="00415157"/>
    <w:rsid w:val="00415775"/>
    <w:rsid w:val="00415A10"/>
    <w:rsid w:val="00415D3C"/>
    <w:rsid w:val="00415D6D"/>
    <w:rsid w:val="00416326"/>
    <w:rsid w:val="004167D0"/>
    <w:rsid w:val="00416F25"/>
    <w:rsid w:val="0041741A"/>
    <w:rsid w:val="0041788B"/>
    <w:rsid w:val="00417CF2"/>
    <w:rsid w:val="00417ED0"/>
    <w:rsid w:val="00420786"/>
    <w:rsid w:val="00420B1E"/>
    <w:rsid w:val="00420B90"/>
    <w:rsid w:val="00420EE5"/>
    <w:rsid w:val="00421278"/>
    <w:rsid w:val="00421506"/>
    <w:rsid w:val="0042176E"/>
    <w:rsid w:val="00421D36"/>
    <w:rsid w:val="0042200D"/>
    <w:rsid w:val="0042214F"/>
    <w:rsid w:val="00422D27"/>
    <w:rsid w:val="00422E34"/>
    <w:rsid w:val="004235CB"/>
    <w:rsid w:val="00423D6D"/>
    <w:rsid w:val="00424113"/>
    <w:rsid w:val="00424670"/>
    <w:rsid w:val="00424875"/>
    <w:rsid w:val="00424931"/>
    <w:rsid w:val="00425025"/>
    <w:rsid w:val="004254CC"/>
    <w:rsid w:val="00426091"/>
    <w:rsid w:val="004260EA"/>
    <w:rsid w:val="00426174"/>
    <w:rsid w:val="00426804"/>
    <w:rsid w:val="00426822"/>
    <w:rsid w:val="00426968"/>
    <w:rsid w:val="00427B3C"/>
    <w:rsid w:val="00427C92"/>
    <w:rsid w:val="00430019"/>
    <w:rsid w:val="00430131"/>
    <w:rsid w:val="004308A3"/>
    <w:rsid w:val="00430E70"/>
    <w:rsid w:val="00431373"/>
    <w:rsid w:val="00431F87"/>
    <w:rsid w:val="00432340"/>
    <w:rsid w:val="00432FBF"/>
    <w:rsid w:val="004334A4"/>
    <w:rsid w:val="00433567"/>
    <w:rsid w:val="00433B6A"/>
    <w:rsid w:val="00433FD2"/>
    <w:rsid w:val="00434E16"/>
    <w:rsid w:val="00434EB7"/>
    <w:rsid w:val="004352D3"/>
    <w:rsid w:val="00435A24"/>
    <w:rsid w:val="00435EB8"/>
    <w:rsid w:val="0043613F"/>
    <w:rsid w:val="0043661D"/>
    <w:rsid w:val="004377F6"/>
    <w:rsid w:val="004379D2"/>
    <w:rsid w:val="004400F4"/>
    <w:rsid w:val="004403A5"/>
    <w:rsid w:val="004408CB"/>
    <w:rsid w:val="00440986"/>
    <w:rsid w:val="004413A0"/>
    <w:rsid w:val="0044140F"/>
    <w:rsid w:val="00441446"/>
    <w:rsid w:val="00441A0E"/>
    <w:rsid w:val="004422D1"/>
    <w:rsid w:val="00442416"/>
    <w:rsid w:val="00442934"/>
    <w:rsid w:val="00443B22"/>
    <w:rsid w:val="004440AE"/>
    <w:rsid w:val="004446E1"/>
    <w:rsid w:val="004450C3"/>
    <w:rsid w:val="00445C19"/>
    <w:rsid w:val="00445E1A"/>
    <w:rsid w:val="0044601B"/>
    <w:rsid w:val="00446092"/>
    <w:rsid w:val="004468BF"/>
    <w:rsid w:val="00446E36"/>
    <w:rsid w:val="004471F3"/>
    <w:rsid w:val="0044722A"/>
    <w:rsid w:val="004472CF"/>
    <w:rsid w:val="004476B2"/>
    <w:rsid w:val="00447716"/>
    <w:rsid w:val="00447738"/>
    <w:rsid w:val="00447920"/>
    <w:rsid w:val="0045042A"/>
    <w:rsid w:val="0045086F"/>
    <w:rsid w:val="0045099B"/>
    <w:rsid w:val="00450AEF"/>
    <w:rsid w:val="00451479"/>
    <w:rsid w:val="00452B78"/>
    <w:rsid w:val="00452BFF"/>
    <w:rsid w:val="00452CC5"/>
    <w:rsid w:val="00452E5B"/>
    <w:rsid w:val="004530A5"/>
    <w:rsid w:val="00453274"/>
    <w:rsid w:val="00454286"/>
    <w:rsid w:val="00454C75"/>
    <w:rsid w:val="00454D01"/>
    <w:rsid w:val="00455046"/>
    <w:rsid w:val="00455273"/>
    <w:rsid w:val="00456744"/>
    <w:rsid w:val="004567D9"/>
    <w:rsid w:val="00456E44"/>
    <w:rsid w:val="00457990"/>
    <w:rsid w:val="004604A9"/>
    <w:rsid w:val="00460601"/>
    <w:rsid w:val="004607EE"/>
    <w:rsid w:val="00460D3F"/>
    <w:rsid w:val="00462CE5"/>
    <w:rsid w:val="00462DAE"/>
    <w:rsid w:val="00462E14"/>
    <w:rsid w:val="004631A3"/>
    <w:rsid w:val="00463D1E"/>
    <w:rsid w:val="00463E16"/>
    <w:rsid w:val="004640C0"/>
    <w:rsid w:val="00464110"/>
    <w:rsid w:val="00464289"/>
    <w:rsid w:val="00464BAA"/>
    <w:rsid w:val="00464C27"/>
    <w:rsid w:val="00464D22"/>
    <w:rsid w:val="004652AE"/>
    <w:rsid w:val="004653EA"/>
    <w:rsid w:val="00465940"/>
    <w:rsid w:val="00466080"/>
    <w:rsid w:val="00466439"/>
    <w:rsid w:val="00466455"/>
    <w:rsid w:val="0046688D"/>
    <w:rsid w:val="00466FAA"/>
    <w:rsid w:val="00467041"/>
    <w:rsid w:val="00467086"/>
    <w:rsid w:val="004676CD"/>
    <w:rsid w:val="00467782"/>
    <w:rsid w:val="0046797B"/>
    <w:rsid w:val="004710CB"/>
    <w:rsid w:val="00471512"/>
    <w:rsid w:val="004718FE"/>
    <w:rsid w:val="00472748"/>
    <w:rsid w:val="00472878"/>
    <w:rsid w:val="00472AD8"/>
    <w:rsid w:val="004730AD"/>
    <w:rsid w:val="004731D4"/>
    <w:rsid w:val="004734EC"/>
    <w:rsid w:val="0047361F"/>
    <w:rsid w:val="00473AF2"/>
    <w:rsid w:val="00473B9F"/>
    <w:rsid w:val="00473DAB"/>
    <w:rsid w:val="00473F4F"/>
    <w:rsid w:val="0047442A"/>
    <w:rsid w:val="00474498"/>
    <w:rsid w:val="0047487D"/>
    <w:rsid w:val="00474C0B"/>
    <w:rsid w:val="00475BBF"/>
    <w:rsid w:val="00475CCA"/>
    <w:rsid w:val="0047624F"/>
    <w:rsid w:val="004764FD"/>
    <w:rsid w:val="00476656"/>
    <w:rsid w:val="00476ECA"/>
    <w:rsid w:val="00477047"/>
    <w:rsid w:val="004777C0"/>
    <w:rsid w:val="00477A92"/>
    <w:rsid w:val="00477D32"/>
    <w:rsid w:val="00477F2D"/>
    <w:rsid w:val="00480C88"/>
    <w:rsid w:val="00480DF3"/>
    <w:rsid w:val="0048155E"/>
    <w:rsid w:val="00481A0C"/>
    <w:rsid w:val="00481B42"/>
    <w:rsid w:val="00482480"/>
    <w:rsid w:val="004826DE"/>
    <w:rsid w:val="00483B2B"/>
    <w:rsid w:val="00483F9A"/>
    <w:rsid w:val="00484366"/>
    <w:rsid w:val="004844E2"/>
    <w:rsid w:val="0048474C"/>
    <w:rsid w:val="004847C2"/>
    <w:rsid w:val="00485861"/>
    <w:rsid w:val="00485A7D"/>
    <w:rsid w:val="00485DCB"/>
    <w:rsid w:val="00486080"/>
    <w:rsid w:val="0048612A"/>
    <w:rsid w:val="00486162"/>
    <w:rsid w:val="004861CB"/>
    <w:rsid w:val="00486414"/>
    <w:rsid w:val="00486459"/>
    <w:rsid w:val="00486ABD"/>
    <w:rsid w:val="00486C26"/>
    <w:rsid w:val="00487287"/>
    <w:rsid w:val="00487538"/>
    <w:rsid w:val="00490295"/>
    <w:rsid w:val="004907E5"/>
    <w:rsid w:val="00491A74"/>
    <w:rsid w:val="00491D5E"/>
    <w:rsid w:val="00491EE4"/>
    <w:rsid w:val="004929D0"/>
    <w:rsid w:val="00492DE7"/>
    <w:rsid w:val="00492F74"/>
    <w:rsid w:val="00493053"/>
    <w:rsid w:val="0049319E"/>
    <w:rsid w:val="004931A1"/>
    <w:rsid w:val="004931D3"/>
    <w:rsid w:val="00493768"/>
    <w:rsid w:val="00493F82"/>
    <w:rsid w:val="00494097"/>
    <w:rsid w:val="00494406"/>
    <w:rsid w:val="0049441E"/>
    <w:rsid w:val="0049470A"/>
    <w:rsid w:val="0049490F"/>
    <w:rsid w:val="0049498D"/>
    <w:rsid w:val="00494B87"/>
    <w:rsid w:val="004952AE"/>
    <w:rsid w:val="00495B41"/>
    <w:rsid w:val="00496097"/>
    <w:rsid w:val="0049622A"/>
    <w:rsid w:val="004963D4"/>
    <w:rsid w:val="0049647D"/>
    <w:rsid w:val="004966EF"/>
    <w:rsid w:val="00496DBD"/>
    <w:rsid w:val="004978CA"/>
    <w:rsid w:val="004A00BE"/>
    <w:rsid w:val="004A01F8"/>
    <w:rsid w:val="004A123A"/>
    <w:rsid w:val="004A1832"/>
    <w:rsid w:val="004A19E3"/>
    <w:rsid w:val="004A2BEF"/>
    <w:rsid w:val="004A3C22"/>
    <w:rsid w:val="004A545B"/>
    <w:rsid w:val="004A5E83"/>
    <w:rsid w:val="004A60DC"/>
    <w:rsid w:val="004A6B5C"/>
    <w:rsid w:val="004A6D21"/>
    <w:rsid w:val="004A70F1"/>
    <w:rsid w:val="004A7830"/>
    <w:rsid w:val="004A7905"/>
    <w:rsid w:val="004A7A94"/>
    <w:rsid w:val="004A7DFE"/>
    <w:rsid w:val="004B021E"/>
    <w:rsid w:val="004B022A"/>
    <w:rsid w:val="004B0262"/>
    <w:rsid w:val="004B077C"/>
    <w:rsid w:val="004B0B26"/>
    <w:rsid w:val="004B0CD1"/>
    <w:rsid w:val="004B0D45"/>
    <w:rsid w:val="004B0DBD"/>
    <w:rsid w:val="004B10A4"/>
    <w:rsid w:val="004B1A29"/>
    <w:rsid w:val="004B21F1"/>
    <w:rsid w:val="004B21FC"/>
    <w:rsid w:val="004B2789"/>
    <w:rsid w:val="004B334F"/>
    <w:rsid w:val="004B39D8"/>
    <w:rsid w:val="004B3ADA"/>
    <w:rsid w:val="004B3F2E"/>
    <w:rsid w:val="004B40D0"/>
    <w:rsid w:val="004B43D9"/>
    <w:rsid w:val="004B551A"/>
    <w:rsid w:val="004B5905"/>
    <w:rsid w:val="004B5908"/>
    <w:rsid w:val="004B5DF4"/>
    <w:rsid w:val="004B607F"/>
    <w:rsid w:val="004B688A"/>
    <w:rsid w:val="004B6ACD"/>
    <w:rsid w:val="004B7420"/>
    <w:rsid w:val="004B7487"/>
    <w:rsid w:val="004B7B2B"/>
    <w:rsid w:val="004C023B"/>
    <w:rsid w:val="004C02A6"/>
    <w:rsid w:val="004C0421"/>
    <w:rsid w:val="004C0CE8"/>
    <w:rsid w:val="004C0E49"/>
    <w:rsid w:val="004C0E85"/>
    <w:rsid w:val="004C11D6"/>
    <w:rsid w:val="004C1B4A"/>
    <w:rsid w:val="004C1C39"/>
    <w:rsid w:val="004C2806"/>
    <w:rsid w:val="004C3D9D"/>
    <w:rsid w:val="004C3F78"/>
    <w:rsid w:val="004C45C6"/>
    <w:rsid w:val="004C460C"/>
    <w:rsid w:val="004C47E9"/>
    <w:rsid w:val="004C4B8A"/>
    <w:rsid w:val="004C50AA"/>
    <w:rsid w:val="004C520B"/>
    <w:rsid w:val="004C524A"/>
    <w:rsid w:val="004C5CFF"/>
    <w:rsid w:val="004C616A"/>
    <w:rsid w:val="004C6CF2"/>
    <w:rsid w:val="004C745C"/>
    <w:rsid w:val="004C7AFA"/>
    <w:rsid w:val="004C7C92"/>
    <w:rsid w:val="004D02D1"/>
    <w:rsid w:val="004D0435"/>
    <w:rsid w:val="004D1355"/>
    <w:rsid w:val="004D184C"/>
    <w:rsid w:val="004D1897"/>
    <w:rsid w:val="004D18E4"/>
    <w:rsid w:val="004D1D80"/>
    <w:rsid w:val="004D1FE8"/>
    <w:rsid w:val="004D2718"/>
    <w:rsid w:val="004D2DC0"/>
    <w:rsid w:val="004D2E05"/>
    <w:rsid w:val="004D2E37"/>
    <w:rsid w:val="004D3035"/>
    <w:rsid w:val="004D313D"/>
    <w:rsid w:val="004D31BA"/>
    <w:rsid w:val="004D36E0"/>
    <w:rsid w:val="004D38D0"/>
    <w:rsid w:val="004D3B27"/>
    <w:rsid w:val="004D3F5D"/>
    <w:rsid w:val="004D40BF"/>
    <w:rsid w:val="004D4AC4"/>
    <w:rsid w:val="004D6344"/>
    <w:rsid w:val="004D6AD8"/>
    <w:rsid w:val="004D7E91"/>
    <w:rsid w:val="004E0061"/>
    <w:rsid w:val="004E0121"/>
    <w:rsid w:val="004E01DB"/>
    <w:rsid w:val="004E02FA"/>
    <w:rsid w:val="004E05A2"/>
    <w:rsid w:val="004E092F"/>
    <w:rsid w:val="004E0D25"/>
    <w:rsid w:val="004E0FED"/>
    <w:rsid w:val="004E1C55"/>
    <w:rsid w:val="004E1D6F"/>
    <w:rsid w:val="004E32F0"/>
    <w:rsid w:val="004E4AF3"/>
    <w:rsid w:val="004E52F8"/>
    <w:rsid w:val="004E54E0"/>
    <w:rsid w:val="004E63A8"/>
    <w:rsid w:val="004E6463"/>
    <w:rsid w:val="004E66E8"/>
    <w:rsid w:val="004E6B58"/>
    <w:rsid w:val="004E6E90"/>
    <w:rsid w:val="004E73E8"/>
    <w:rsid w:val="004F059F"/>
    <w:rsid w:val="004F0CA2"/>
    <w:rsid w:val="004F0FEB"/>
    <w:rsid w:val="004F10A2"/>
    <w:rsid w:val="004F1B10"/>
    <w:rsid w:val="004F1DF6"/>
    <w:rsid w:val="004F1FD2"/>
    <w:rsid w:val="004F2187"/>
    <w:rsid w:val="004F22B1"/>
    <w:rsid w:val="004F237B"/>
    <w:rsid w:val="004F2C23"/>
    <w:rsid w:val="004F2FF5"/>
    <w:rsid w:val="004F3B07"/>
    <w:rsid w:val="004F3C62"/>
    <w:rsid w:val="004F4ED6"/>
    <w:rsid w:val="004F5315"/>
    <w:rsid w:val="004F572F"/>
    <w:rsid w:val="004F5A46"/>
    <w:rsid w:val="004F5E83"/>
    <w:rsid w:val="004F5F18"/>
    <w:rsid w:val="004F6314"/>
    <w:rsid w:val="004F63E7"/>
    <w:rsid w:val="004F6619"/>
    <w:rsid w:val="004F6857"/>
    <w:rsid w:val="004F6DD7"/>
    <w:rsid w:val="004F7950"/>
    <w:rsid w:val="004F7992"/>
    <w:rsid w:val="004F7A6E"/>
    <w:rsid w:val="0050032B"/>
    <w:rsid w:val="00500373"/>
    <w:rsid w:val="00500531"/>
    <w:rsid w:val="00500545"/>
    <w:rsid w:val="00500FAC"/>
    <w:rsid w:val="00500FDF"/>
    <w:rsid w:val="00501111"/>
    <w:rsid w:val="00501194"/>
    <w:rsid w:val="00501304"/>
    <w:rsid w:val="00501345"/>
    <w:rsid w:val="0050144D"/>
    <w:rsid w:val="0050161B"/>
    <w:rsid w:val="00501CFF"/>
    <w:rsid w:val="0050214A"/>
    <w:rsid w:val="00503247"/>
    <w:rsid w:val="005047D8"/>
    <w:rsid w:val="00504C60"/>
    <w:rsid w:val="0050530D"/>
    <w:rsid w:val="005054A1"/>
    <w:rsid w:val="005056E2"/>
    <w:rsid w:val="00505DA5"/>
    <w:rsid w:val="00506634"/>
    <w:rsid w:val="005068EB"/>
    <w:rsid w:val="00506CA1"/>
    <w:rsid w:val="00506E41"/>
    <w:rsid w:val="00507ACF"/>
    <w:rsid w:val="00507C9A"/>
    <w:rsid w:val="005100E5"/>
    <w:rsid w:val="005102F4"/>
    <w:rsid w:val="005107AD"/>
    <w:rsid w:val="00510890"/>
    <w:rsid w:val="005108DC"/>
    <w:rsid w:val="00511912"/>
    <w:rsid w:val="00512DCF"/>
    <w:rsid w:val="00513100"/>
    <w:rsid w:val="00513658"/>
    <w:rsid w:val="00513F39"/>
    <w:rsid w:val="00514236"/>
    <w:rsid w:val="00514362"/>
    <w:rsid w:val="00514971"/>
    <w:rsid w:val="00514C62"/>
    <w:rsid w:val="00515544"/>
    <w:rsid w:val="00515846"/>
    <w:rsid w:val="00515D41"/>
    <w:rsid w:val="00515E60"/>
    <w:rsid w:val="00516664"/>
    <w:rsid w:val="00520535"/>
    <w:rsid w:val="005209F6"/>
    <w:rsid w:val="00520BCB"/>
    <w:rsid w:val="00521315"/>
    <w:rsid w:val="005216C7"/>
    <w:rsid w:val="0052170A"/>
    <w:rsid w:val="00521780"/>
    <w:rsid w:val="005217E0"/>
    <w:rsid w:val="0052195B"/>
    <w:rsid w:val="00521B9C"/>
    <w:rsid w:val="00521F8E"/>
    <w:rsid w:val="005220C3"/>
    <w:rsid w:val="005226BC"/>
    <w:rsid w:val="005235ED"/>
    <w:rsid w:val="00523BBF"/>
    <w:rsid w:val="00523CDD"/>
    <w:rsid w:val="0052459F"/>
    <w:rsid w:val="0052497C"/>
    <w:rsid w:val="00524C86"/>
    <w:rsid w:val="00524EB0"/>
    <w:rsid w:val="0052517C"/>
    <w:rsid w:val="0052519A"/>
    <w:rsid w:val="00525766"/>
    <w:rsid w:val="005257BD"/>
    <w:rsid w:val="00525918"/>
    <w:rsid w:val="005260B4"/>
    <w:rsid w:val="0052641E"/>
    <w:rsid w:val="00526714"/>
    <w:rsid w:val="00527194"/>
    <w:rsid w:val="005278E3"/>
    <w:rsid w:val="00527949"/>
    <w:rsid w:val="00527A32"/>
    <w:rsid w:val="00530011"/>
    <w:rsid w:val="00530B11"/>
    <w:rsid w:val="00530FD8"/>
    <w:rsid w:val="005316FC"/>
    <w:rsid w:val="005318BD"/>
    <w:rsid w:val="00531AA1"/>
    <w:rsid w:val="00531E2F"/>
    <w:rsid w:val="00531FB0"/>
    <w:rsid w:val="00532902"/>
    <w:rsid w:val="00532AD3"/>
    <w:rsid w:val="005338E9"/>
    <w:rsid w:val="00533963"/>
    <w:rsid w:val="00533BF3"/>
    <w:rsid w:val="00533E16"/>
    <w:rsid w:val="00533E78"/>
    <w:rsid w:val="00534052"/>
    <w:rsid w:val="0053497C"/>
    <w:rsid w:val="00535379"/>
    <w:rsid w:val="00535490"/>
    <w:rsid w:val="00535A7B"/>
    <w:rsid w:val="00535B43"/>
    <w:rsid w:val="00535B63"/>
    <w:rsid w:val="0053608E"/>
    <w:rsid w:val="005360C1"/>
    <w:rsid w:val="005362E7"/>
    <w:rsid w:val="00536779"/>
    <w:rsid w:val="0053701C"/>
    <w:rsid w:val="00537438"/>
    <w:rsid w:val="005377CF"/>
    <w:rsid w:val="00537E41"/>
    <w:rsid w:val="00537ECA"/>
    <w:rsid w:val="005400CC"/>
    <w:rsid w:val="005401FA"/>
    <w:rsid w:val="00540471"/>
    <w:rsid w:val="00540505"/>
    <w:rsid w:val="00540BCE"/>
    <w:rsid w:val="00540D9F"/>
    <w:rsid w:val="00540E9A"/>
    <w:rsid w:val="00540EB6"/>
    <w:rsid w:val="00541094"/>
    <w:rsid w:val="005418AC"/>
    <w:rsid w:val="00541E68"/>
    <w:rsid w:val="00541EAB"/>
    <w:rsid w:val="00542544"/>
    <w:rsid w:val="00542A5C"/>
    <w:rsid w:val="00542C58"/>
    <w:rsid w:val="00543601"/>
    <w:rsid w:val="00543EB1"/>
    <w:rsid w:val="00544016"/>
    <w:rsid w:val="005440F9"/>
    <w:rsid w:val="0054476C"/>
    <w:rsid w:val="00544C4D"/>
    <w:rsid w:val="00544DEA"/>
    <w:rsid w:val="00544ED4"/>
    <w:rsid w:val="00545123"/>
    <w:rsid w:val="005458FD"/>
    <w:rsid w:val="00545A83"/>
    <w:rsid w:val="00545C25"/>
    <w:rsid w:val="005462D4"/>
    <w:rsid w:val="0054642B"/>
    <w:rsid w:val="00546C02"/>
    <w:rsid w:val="00546E1A"/>
    <w:rsid w:val="005473A6"/>
    <w:rsid w:val="005474CE"/>
    <w:rsid w:val="0054769E"/>
    <w:rsid w:val="005503FE"/>
    <w:rsid w:val="00550DDA"/>
    <w:rsid w:val="00550E6E"/>
    <w:rsid w:val="00551C11"/>
    <w:rsid w:val="00551D6B"/>
    <w:rsid w:val="00551E0F"/>
    <w:rsid w:val="00553005"/>
    <w:rsid w:val="00553284"/>
    <w:rsid w:val="005533ED"/>
    <w:rsid w:val="005534C0"/>
    <w:rsid w:val="00553D5B"/>
    <w:rsid w:val="00553D72"/>
    <w:rsid w:val="005545D2"/>
    <w:rsid w:val="005549C8"/>
    <w:rsid w:val="00554BE4"/>
    <w:rsid w:val="00554C94"/>
    <w:rsid w:val="00554F75"/>
    <w:rsid w:val="005553D2"/>
    <w:rsid w:val="005556A4"/>
    <w:rsid w:val="00555A53"/>
    <w:rsid w:val="0055647C"/>
    <w:rsid w:val="00556AE4"/>
    <w:rsid w:val="00556BE1"/>
    <w:rsid w:val="0055797E"/>
    <w:rsid w:val="0056064A"/>
    <w:rsid w:val="00560790"/>
    <w:rsid w:val="005609CC"/>
    <w:rsid w:val="00560B9C"/>
    <w:rsid w:val="00560BA4"/>
    <w:rsid w:val="00560C28"/>
    <w:rsid w:val="005610C3"/>
    <w:rsid w:val="00561C62"/>
    <w:rsid w:val="00561D87"/>
    <w:rsid w:val="00561F62"/>
    <w:rsid w:val="00562462"/>
    <w:rsid w:val="00562684"/>
    <w:rsid w:val="00562BE4"/>
    <w:rsid w:val="005631C2"/>
    <w:rsid w:val="005634BA"/>
    <w:rsid w:val="00563579"/>
    <w:rsid w:val="005637D7"/>
    <w:rsid w:val="00563C13"/>
    <w:rsid w:val="005641D4"/>
    <w:rsid w:val="00564218"/>
    <w:rsid w:val="00564D5B"/>
    <w:rsid w:val="00564D79"/>
    <w:rsid w:val="0056574A"/>
    <w:rsid w:val="005657BB"/>
    <w:rsid w:val="0056588E"/>
    <w:rsid w:val="00565F4A"/>
    <w:rsid w:val="005664BB"/>
    <w:rsid w:val="0056654A"/>
    <w:rsid w:val="00566627"/>
    <w:rsid w:val="005666A9"/>
    <w:rsid w:val="00566846"/>
    <w:rsid w:val="005669C8"/>
    <w:rsid w:val="00566D8D"/>
    <w:rsid w:val="00567653"/>
    <w:rsid w:val="00567663"/>
    <w:rsid w:val="005676F0"/>
    <w:rsid w:val="00567923"/>
    <w:rsid w:val="00570EC2"/>
    <w:rsid w:val="005711E9"/>
    <w:rsid w:val="0057122D"/>
    <w:rsid w:val="005714AF"/>
    <w:rsid w:val="00571B1D"/>
    <w:rsid w:val="0057214A"/>
    <w:rsid w:val="005729B0"/>
    <w:rsid w:val="005729DD"/>
    <w:rsid w:val="00572C19"/>
    <w:rsid w:val="005731D3"/>
    <w:rsid w:val="005731D4"/>
    <w:rsid w:val="00573390"/>
    <w:rsid w:val="005734CF"/>
    <w:rsid w:val="00573523"/>
    <w:rsid w:val="005738EC"/>
    <w:rsid w:val="005748F5"/>
    <w:rsid w:val="00574C78"/>
    <w:rsid w:val="00574DEC"/>
    <w:rsid w:val="00574FBD"/>
    <w:rsid w:val="00575514"/>
    <w:rsid w:val="00576176"/>
    <w:rsid w:val="005765C0"/>
    <w:rsid w:val="0057674A"/>
    <w:rsid w:val="005771F6"/>
    <w:rsid w:val="00577293"/>
    <w:rsid w:val="00577A14"/>
    <w:rsid w:val="00580030"/>
    <w:rsid w:val="00580175"/>
    <w:rsid w:val="00580DA2"/>
    <w:rsid w:val="00581670"/>
    <w:rsid w:val="0058171C"/>
    <w:rsid w:val="00581832"/>
    <w:rsid w:val="00582770"/>
    <w:rsid w:val="0058282C"/>
    <w:rsid w:val="00582ADB"/>
    <w:rsid w:val="005832A1"/>
    <w:rsid w:val="00583B41"/>
    <w:rsid w:val="005840E9"/>
    <w:rsid w:val="00584EE5"/>
    <w:rsid w:val="00585949"/>
    <w:rsid w:val="00585A27"/>
    <w:rsid w:val="00585CDE"/>
    <w:rsid w:val="00586C37"/>
    <w:rsid w:val="00586F46"/>
    <w:rsid w:val="00587B57"/>
    <w:rsid w:val="00587F92"/>
    <w:rsid w:val="00590264"/>
    <w:rsid w:val="00590266"/>
    <w:rsid w:val="00590BE8"/>
    <w:rsid w:val="005915C5"/>
    <w:rsid w:val="00591ECC"/>
    <w:rsid w:val="0059224C"/>
    <w:rsid w:val="005922B4"/>
    <w:rsid w:val="0059230C"/>
    <w:rsid w:val="00593078"/>
    <w:rsid w:val="00593126"/>
    <w:rsid w:val="005931F0"/>
    <w:rsid w:val="0059373D"/>
    <w:rsid w:val="00593A4E"/>
    <w:rsid w:val="0059496D"/>
    <w:rsid w:val="00595337"/>
    <w:rsid w:val="00595B78"/>
    <w:rsid w:val="00595F3E"/>
    <w:rsid w:val="0059727E"/>
    <w:rsid w:val="005978D6"/>
    <w:rsid w:val="005A0194"/>
    <w:rsid w:val="005A0D28"/>
    <w:rsid w:val="005A182F"/>
    <w:rsid w:val="005A3BC5"/>
    <w:rsid w:val="005A45B5"/>
    <w:rsid w:val="005A4DF3"/>
    <w:rsid w:val="005A4E68"/>
    <w:rsid w:val="005A52E1"/>
    <w:rsid w:val="005A58E5"/>
    <w:rsid w:val="005A59E8"/>
    <w:rsid w:val="005A5D05"/>
    <w:rsid w:val="005A5D51"/>
    <w:rsid w:val="005A6348"/>
    <w:rsid w:val="005A6785"/>
    <w:rsid w:val="005A6830"/>
    <w:rsid w:val="005A6BBD"/>
    <w:rsid w:val="005A7DE0"/>
    <w:rsid w:val="005A7E47"/>
    <w:rsid w:val="005B00D4"/>
    <w:rsid w:val="005B0487"/>
    <w:rsid w:val="005B0F54"/>
    <w:rsid w:val="005B17FF"/>
    <w:rsid w:val="005B1823"/>
    <w:rsid w:val="005B1A28"/>
    <w:rsid w:val="005B27F1"/>
    <w:rsid w:val="005B2B44"/>
    <w:rsid w:val="005B2BE8"/>
    <w:rsid w:val="005B2DD3"/>
    <w:rsid w:val="005B2E74"/>
    <w:rsid w:val="005B31C1"/>
    <w:rsid w:val="005B3302"/>
    <w:rsid w:val="005B361D"/>
    <w:rsid w:val="005B3B52"/>
    <w:rsid w:val="005B3E23"/>
    <w:rsid w:val="005B426B"/>
    <w:rsid w:val="005B513B"/>
    <w:rsid w:val="005B5521"/>
    <w:rsid w:val="005B5B83"/>
    <w:rsid w:val="005B5E59"/>
    <w:rsid w:val="005B6287"/>
    <w:rsid w:val="005B68FE"/>
    <w:rsid w:val="005B703B"/>
    <w:rsid w:val="005B7146"/>
    <w:rsid w:val="005B75CA"/>
    <w:rsid w:val="005B7CA5"/>
    <w:rsid w:val="005C00C0"/>
    <w:rsid w:val="005C05D3"/>
    <w:rsid w:val="005C06F2"/>
    <w:rsid w:val="005C0B89"/>
    <w:rsid w:val="005C0C47"/>
    <w:rsid w:val="005C1494"/>
    <w:rsid w:val="005C15D3"/>
    <w:rsid w:val="005C1BBB"/>
    <w:rsid w:val="005C20E9"/>
    <w:rsid w:val="005C2144"/>
    <w:rsid w:val="005C21FB"/>
    <w:rsid w:val="005C22BE"/>
    <w:rsid w:val="005C2909"/>
    <w:rsid w:val="005C29FB"/>
    <w:rsid w:val="005C32BB"/>
    <w:rsid w:val="005C350A"/>
    <w:rsid w:val="005C364D"/>
    <w:rsid w:val="005C3BF8"/>
    <w:rsid w:val="005C3CD1"/>
    <w:rsid w:val="005C401E"/>
    <w:rsid w:val="005C42D4"/>
    <w:rsid w:val="005C4E98"/>
    <w:rsid w:val="005C530D"/>
    <w:rsid w:val="005C5347"/>
    <w:rsid w:val="005C5D36"/>
    <w:rsid w:val="005C5F7A"/>
    <w:rsid w:val="005C60BE"/>
    <w:rsid w:val="005C66F8"/>
    <w:rsid w:val="005C699E"/>
    <w:rsid w:val="005C6B47"/>
    <w:rsid w:val="005C6E41"/>
    <w:rsid w:val="005C6F0C"/>
    <w:rsid w:val="005C7252"/>
    <w:rsid w:val="005C7271"/>
    <w:rsid w:val="005D13CA"/>
    <w:rsid w:val="005D1D22"/>
    <w:rsid w:val="005D1DA0"/>
    <w:rsid w:val="005D1DE4"/>
    <w:rsid w:val="005D1E8B"/>
    <w:rsid w:val="005D205A"/>
    <w:rsid w:val="005D24ED"/>
    <w:rsid w:val="005D29EF"/>
    <w:rsid w:val="005D4312"/>
    <w:rsid w:val="005D45AC"/>
    <w:rsid w:val="005D552E"/>
    <w:rsid w:val="005D5565"/>
    <w:rsid w:val="005D5ED0"/>
    <w:rsid w:val="005D5ED2"/>
    <w:rsid w:val="005D63F7"/>
    <w:rsid w:val="005D6640"/>
    <w:rsid w:val="005D6868"/>
    <w:rsid w:val="005D6C23"/>
    <w:rsid w:val="005D7418"/>
    <w:rsid w:val="005D7C91"/>
    <w:rsid w:val="005D7D3F"/>
    <w:rsid w:val="005E0539"/>
    <w:rsid w:val="005E053D"/>
    <w:rsid w:val="005E0762"/>
    <w:rsid w:val="005E07D4"/>
    <w:rsid w:val="005E08F7"/>
    <w:rsid w:val="005E0B63"/>
    <w:rsid w:val="005E1173"/>
    <w:rsid w:val="005E131A"/>
    <w:rsid w:val="005E1CD8"/>
    <w:rsid w:val="005E1F73"/>
    <w:rsid w:val="005E22E4"/>
    <w:rsid w:val="005E2364"/>
    <w:rsid w:val="005E2430"/>
    <w:rsid w:val="005E28A9"/>
    <w:rsid w:val="005E2995"/>
    <w:rsid w:val="005E2A8B"/>
    <w:rsid w:val="005E3C60"/>
    <w:rsid w:val="005E4119"/>
    <w:rsid w:val="005E4296"/>
    <w:rsid w:val="005E4491"/>
    <w:rsid w:val="005E47D2"/>
    <w:rsid w:val="005E4E15"/>
    <w:rsid w:val="005E4E84"/>
    <w:rsid w:val="005E56AB"/>
    <w:rsid w:val="005E6255"/>
    <w:rsid w:val="005E67B9"/>
    <w:rsid w:val="005E69C8"/>
    <w:rsid w:val="005E6AC4"/>
    <w:rsid w:val="005E6C47"/>
    <w:rsid w:val="005E6C5B"/>
    <w:rsid w:val="005E6CF9"/>
    <w:rsid w:val="005E7678"/>
    <w:rsid w:val="005E777A"/>
    <w:rsid w:val="005F0563"/>
    <w:rsid w:val="005F05BA"/>
    <w:rsid w:val="005F05EE"/>
    <w:rsid w:val="005F0CBD"/>
    <w:rsid w:val="005F106C"/>
    <w:rsid w:val="005F1167"/>
    <w:rsid w:val="005F176D"/>
    <w:rsid w:val="005F2964"/>
    <w:rsid w:val="005F376F"/>
    <w:rsid w:val="005F3801"/>
    <w:rsid w:val="005F3802"/>
    <w:rsid w:val="005F487C"/>
    <w:rsid w:val="005F4DBC"/>
    <w:rsid w:val="005F5B77"/>
    <w:rsid w:val="005F6597"/>
    <w:rsid w:val="005F669D"/>
    <w:rsid w:val="005F67F2"/>
    <w:rsid w:val="005F6A57"/>
    <w:rsid w:val="005F727C"/>
    <w:rsid w:val="005F75A9"/>
    <w:rsid w:val="005F7619"/>
    <w:rsid w:val="005F7761"/>
    <w:rsid w:val="005F7C53"/>
    <w:rsid w:val="005F7EDF"/>
    <w:rsid w:val="005F7F69"/>
    <w:rsid w:val="006000E3"/>
    <w:rsid w:val="006002EC"/>
    <w:rsid w:val="00600974"/>
    <w:rsid w:val="00600C7B"/>
    <w:rsid w:val="00600EAD"/>
    <w:rsid w:val="006018CC"/>
    <w:rsid w:val="00602282"/>
    <w:rsid w:val="006025E1"/>
    <w:rsid w:val="00602898"/>
    <w:rsid w:val="00602D63"/>
    <w:rsid w:val="00602E76"/>
    <w:rsid w:val="00602F3F"/>
    <w:rsid w:val="00603009"/>
    <w:rsid w:val="0060328A"/>
    <w:rsid w:val="00603631"/>
    <w:rsid w:val="00604448"/>
    <w:rsid w:val="00604C09"/>
    <w:rsid w:val="00606599"/>
    <w:rsid w:val="00606BA9"/>
    <w:rsid w:val="006071E0"/>
    <w:rsid w:val="00607505"/>
    <w:rsid w:val="0060756B"/>
    <w:rsid w:val="006104BF"/>
    <w:rsid w:val="006105B7"/>
    <w:rsid w:val="00611407"/>
    <w:rsid w:val="006114BA"/>
    <w:rsid w:val="006114CB"/>
    <w:rsid w:val="0061152B"/>
    <w:rsid w:val="00611A0C"/>
    <w:rsid w:val="00611C3F"/>
    <w:rsid w:val="00611EC4"/>
    <w:rsid w:val="00611FD1"/>
    <w:rsid w:val="006129D4"/>
    <w:rsid w:val="00612A74"/>
    <w:rsid w:val="00612C69"/>
    <w:rsid w:val="0061358C"/>
    <w:rsid w:val="006138F1"/>
    <w:rsid w:val="00613EB1"/>
    <w:rsid w:val="006143BD"/>
    <w:rsid w:val="00614C92"/>
    <w:rsid w:val="00614CE8"/>
    <w:rsid w:val="00614EB9"/>
    <w:rsid w:val="00615444"/>
    <w:rsid w:val="006155D6"/>
    <w:rsid w:val="00615687"/>
    <w:rsid w:val="00615697"/>
    <w:rsid w:val="0061575B"/>
    <w:rsid w:val="00615E59"/>
    <w:rsid w:val="0061612E"/>
    <w:rsid w:val="0061665D"/>
    <w:rsid w:val="00616772"/>
    <w:rsid w:val="00616A70"/>
    <w:rsid w:val="00616D65"/>
    <w:rsid w:val="006174ED"/>
    <w:rsid w:val="006176D6"/>
    <w:rsid w:val="00617778"/>
    <w:rsid w:val="00617D26"/>
    <w:rsid w:val="00617E7C"/>
    <w:rsid w:val="006201F3"/>
    <w:rsid w:val="00620238"/>
    <w:rsid w:val="00620F92"/>
    <w:rsid w:val="00621692"/>
    <w:rsid w:val="00621973"/>
    <w:rsid w:val="006219EC"/>
    <w:rsid w:val="00621E1B"/>
    <w:rsid w:val="006227DD"/>
    <w:rsid w:val="00622838"/>
    <w:rsid w:val="00622984"/>
    <w:rsid w:val="00622FDA"/>
    <w:rsid w:val="0062329D"/>
    <w:rsid w:val="006233EC"/>
    <w:rsid w:val="0062351A"/>
    <w:rsid w:val="006241E7"/>
    <w:rsid w:val="00624470"/>
    <w:rsid w:val="006244E0"/>
    <w:rsid w:val="00624F5E"/>
    <w:rsid w:val="00624FAF"/>
    <w:rsid w:val="00625449"/>
    <w:rsid w:val="006255EB"/>
    <w:rsid w:val="006258A9"/>
    <w:rsid w:val="00625959"/>
    <w:rsid w:val="006261FD"/>
    <w:rsid w:val="00626721"/>
    <w:rsid w:val="00626839"/>
    <w:rsid w:val="00626AED"/>
    <w:rsid w:val="00626E47"/>
    <w:rsid w:val="00627EC5"/>
    <w:rsid w:val="00630515"/>
    <w:rsid w:val="00630604"/>
    <w:rsid w:val="00630A8E"/>
    <w:rsid w:val="00630CE6"/>
    <w:rsid w:val="00630E3C"/>
    <w:rsid w:val="00630E9C"/>
    <w:rsid w:val="00630ECE"/>
    <w:rsid w:val="0063147F"/>
    <w:rsid w:val="00631A58"/>
    <w:rsid w:val="00631D6D"/>
    <w:rsid w:val="00631F7A"/>
    <w:rsid w:val="006328FC"/>
    <w:rsid w:val="0063290C"/>
    <w:rsid w:val="00632E1B"/>
    <w:rsid w:val="006331F4"/>
    <w:rsid w:val="00633221"/>
    <w:rsid w:val="006332FA"/>
    <w:rsid w:val="00633335"/>
    <w:rsid w:val="00633773"/>
    <w:rsid w:val="00633805"/>
    <w:rsid w:val="00633904"/>
    <w:rsid w:val="00633EE8"/>
    <w:rsid w:val="006342AD"/>
    <w:rsid w:val="00634B89"/>
    <w:rsid w:val="0063540E"/>
    <w:rsid w:val="00635788"/>
    <w:rsid w:val="00636217"/>
    <w:rsid w:val="006366EA"/>
    <w:rsid w:val="006375CA"/>
    <w:rsid w:val="006376C5"/>
    <w:rsid w:val="006377B4"/>
    <w:rsid w:val="00640343"/>
    <w:rsid w:val="00640580"/>
    <w:rsid w:val="006409FE"/>
    <w:rsid w:val="00640AD8"/>
    <w:rsid w:val="006412F1"/>
    <w:rsid w:val="006415FE"/>
    <w:rsid w:val="00641AFE"/>
    <w:rsid w:val="00641C24"/>
    <w:rsid w:val="00642824"/>
    <w:rsid w:val="00642992"/>
    <w:rsid w:val="00642CAB"/>
    <w:rsid w:val="00642D16"/>
    <w:rsid w:val="00642DA7"/>
    <w:rsid w:val="00643281"/>
    <w:rsid w:val="0064346A"/>
    <w:rsid w:val="00643488"/>
    <w:rsid w:val="00643F90"/>
    <w:rsid w:val="00644744"/>
    <w:rsid w:val="006447C9"/>
    <w:rsid w:val="00644B65"/>
    <w:rsid w:val="00644C76"/>
    <w:rsid w:val="0064541B"/>
    <w:rsid w:val="006454EA"/>
    <w:rsid w:val="00645D8B"/>
    <w:rsid w:val="0064613B"/>
    <w:rsid w:val="00646236"/>
    <w:rsid w:val="0064639D"/>
    <w:rsid w:val="00646832"/>
    <w:rsid w:val="00646834"/>
    <w:rsid w:val="00646B18"/>
    <w:rsid w:val="00646BED"/>
    <w:rsid w:val="0064720C"/>
    <w:rsid w:val="00647ACD"/>
    <w:rsid w:val="00647D8E"/>
    <w:rsid w:val="00647D97"/>
    <w:rsid w:val="00650050"/>
    <w:rsid w:val="006500B4"/>
    <w:rsid w:val="00650419"/>
    <w:rsid w:val="00650E2C"/>
    <w:rsid w:val="00650E82"/>
    <w:rsid w:val="00651170"/>
    <w:rsid w:val="00651451"/>
    <w:rsid w:val="0065148D"/>
    <w:rsid w:val="0065154B"/>
    <w:rsid w:val="006516CA"/>
    <w:rsid w:val="00651C05"/>
    <w:rsid w:val="0065259D"/>
    <w:rsid w:val="006529F7"/>
    <w:rsid w:val="00652F3F"/>
    <w:rsid w:val="00653323"/>
    <w:rsid w:val="00653801"/>
    <w:rsid w:val="006539AC"/>
    <w:rsid w:val="006541BF"/>
    <w:rsid w:val="006543DD"/>
    <w:rsid w:val="0065499F"/>
    <w:rsid w:val="00654A71"/>
    <w:rsid w:val="00654C70"/>
    <w:rsid w:val="00654DCC"/>
    <w:rsid w:val="00655195"/>
    <w:rsid w:val="006552F1"/>
    <w:rsid w:val="00655364"/>
    <w:rsid w:val="0065539B"/>
    <w:rsid w:val="00655475"/>
    <w:rsid w:val="00655A81"/>
    <w:rsid w:val="00655DB6"/>
    <w:rsid w:val="00656085"/>
    <w:rsid w:val="00656111"/>
    <w:rsid w:val="00656759"/>
    <w:rsid w:val="00656D46"/>
    <w:rsid w:val="00656D57"/>
    <w:rsid w:val="0065701A"/>
    <w:rsid w:val="006570A5"/>
    <w:rsid w:val="00657381"/>
    <w:rsid w:val="00657DA9"/>
    <w:rsid w:val="00657E4D"/>
    <w:rsid w:val="00661174"/>
    <w:rsid w:val="00661A6F"/>
    <w:rsid w:val="00661D6B"/>
    <w:rsid w:val="006629E5"/>
    <w:rsid w:val="006631E8"/>
    <w:rsid w:val="00663229"/>
    <w:rsid w:val="0066367D"/>
    <w:rsid w:val="00663939"/>
    <w:rsid w:val="0066395C"/>
    <w:rsid w:val="0066416C"/>
    <w:rsid w:val="00664616"/>
    <w:rsid w:val="0066485B"/>
    <w:rsid w:val="0066519A"/>
    <w:rsid w:val="00665479"/>
    <w:rsid w:val="00665485"/>
    <w:rsid w:val="0066554A"/>
    <w:rsid w:val="00665707"/>
    <w:rsid w:val="006661E9"/>
    <w:rsid w:val="0066637D"/>
    <w:rsid w:val="00666C91"/>
    <w:rsid w:val="006674AD"/>
    <w:rsid w:val="006679AF"/>
    <w:rsid w:val="006700AA"/>
    <w:rsid w:val="00670548"/>
    <w:rsid w:val="006707F2"/>
    <w:rsid w:val="00670951"/>
    <w:rsid w:val="00670EDB"/>
    <w:rsid w:val="006716EB"/>
    <w:rsid w:val="00671818"/>
    <w:rsid w:val="00672868"/>
    <w:rsid w:val="00672FAB"/>
    <w:rsid w:val="00673841"/>
    <w:rsid w:val="00673AF1"/>
    <w:rsid w:val="00674B6D"/>
    <w:rsid w:val="00674F1D"/>
    <w:rsid w:val="006755FC"/>
    <w:rsid w:val="006756FE"/>
    <w:rsid w:val="00675C74"/>
    <w:rsid w:val="006761DE"/>
    <w:rsid w:val="0067661F"/>
    <w:rsid w:val="00676EFD"/>
    <w:rsid w:val="006777A5"/>
    <w:rsid w:val="0067786B"/>
    <w:rsid w:val="006804EC"/>
    <w:rsid w:val="006807BE"/>
    <w:rsid w:val="00680A3E"/>
    <w:rsid w:val="00680A8B"/>
    <w:rsid w:val="00681814"/>
    <w:rsid w:val="00681A42"/>
    <w:rsid w:val="00681D1B"/>
    <w:rsid w:val="006824B8"/>
    <w:rsid w:val="0068284D"/>
    <w:rsid w:val="00682BF0"/>
    <w:rsid w:val="00682D32"/>
    <w:rsid w:val="00682D88"/>
    <w:rsid w:val="006833FD"/>
    <w:rsid w:val="006836C2"/>
    <w:rsid w:val="00683A18"/>
    <w:rsid w:val="00683C62"/>
    <w:rsid w:val="00684668"/>
    <w:rsid w:val="006848EF"/>
    <w:rsid w:val="00684C52"/>
    <w:rsid w:val="00685690"/>
    <w:rsid w:val="00685D81"/>
    <w:rsid w:val="00685FB1"/>
    <w:rsid w:val="006869BC"/>
    <w:rsid w:val="00686F2A"/>
    <w:rsid w:val="0068738B"/>
    <w:rsid w:val="0068754E"/>
    <w:rsid w:val="006876AD"/>
    <w:rsid w:val="006877FE"/>
    <w:rsid w:val="00687DDE"/>
    <w:rsid w:val="006901A8"/>
    <w:rsid w:val="00690834"/>
    <w:rsid w:val="00690C00"/>
    <w:rsid w:val="00691545"/>
    <w:rsid w:val="00691728"/>
    <w:rsid w:val="00691768"/>
    <w:rsid w:val="00691A7C"/>
    <w:rsid w:val="00691DF9"/>
    <w:rsid w:val="006927B3"/>
    <w:rsid w:val="00693896"/>
    <w:rsid w:val="006940F9"/>
    <w:rsid w:val="00694278"/>
    <w:rsid w:val="00694B30"/>
    <w:rsid w:val="00695134"/>
    <w:rsid w:val="006953C3"/>
    <w:rsid w:val="00695B56"/>
    <w:rsid w:val="00695D33"/>
    <w:rsid w:val="00695D55"/>
    <w:rsid w:val="006961EA"/>
    <w:rsid w:val="0069647F"/>
    <w:rsid w:val="00696FEC"/>
    <w:rsid w:val="006970B3"/>
    <w:rsid w:val="006973DB"/>
    <w:rsid w:val="0069788D"/>
    <w:rsid w:val="00697F0F"/>
    <w:rsid w:val="006A038F"/>
    <w:rsid w:val="006A0A63"/>
    <w:rsid w:val="006A1507"/>
    <w:rsid w:val="006A2160"/>
    <w:rsid w:val="006A28D6"/>
    <w:rsid w:val="006A368F"/>
    <w:rsid w:val="006A499D"/>
    <w:rsid w:val="006A4B58"/>
    <w:rsid w:val="006A4D9F"/>
    <w:rsid w:val="006A50BB"/>
    <w:rsid w:val="006A517D"/>
    <w:rsid w:val="006A5211"/>
    <w:rsid w:val="006A5228"/>
    <w:rsid w:val="006A56A5"/>
    <w:rsid w:val="006A57CD"/>
    <w:rsid w:val="006A5886"/>
    <w:rsid w:val="006A5BDA"/>
    <w:rsid w:val="006A61FE"/>
    <w:rsid w:val="006A62BE"/>
    <w:rsid w:val="006A661B"/>
    <w:rsid w:val="006A6D7B"/>
    <w:rsid w:val="006A6DD8"/>
    <w:rsid w:val="006A722F"/>
    <w:rsid w:val="006A7271"/>
    <w:rsid w:val="006A7767"/>
    <w:rsid w:val="006A7FCA"/>
    <w:rsid w:val="006B07FE"/>
    <w:rsid w:val="006B1134"/>
    <w:rsid w:val="006B1430"/>
    <w:rsid w:val="006B1762"/>
    <w:rsid w:val="006B1D73"/>
    <w:rsid w:val="006B27BB"/>
    <w:rsid w:val="006B29F3"/>
    <w:rsid w:val="006B35DC"/>
    <w:rsid w:val="006B3713"/>
    <w:rsid w:val="006B3A22"/>
    <w:rsid w:val="006B46B3"/>
    <w:rsid w:val="006B49FB"/>
    <w:rsid w:val="006B50FA"/>
    <w:rsid w:val="006B6A97"/>
    <w:rsid w:val="006B6DE7"/>
    <w:rsid w:val="006B715B"/>
    <w:rsid w:val="006B72C5"/>
    <w:rsid w:val="006B7762"/>
    <w:rsid w:val="006B7F9B"/>
    <w:rsid w:val="006C1192"/>
    <w:rsid w:val="006C1A50"/>
    <w:rsid w:val="006C2547"/>
    <w:rsid w:val="006C287E"/>
    <w:rsid w:val="006C2D6E"/>
    <w:rsid w:val="006C2EDC"/>
    <w:rsid w:val="006C319F"/>
    <w:rsid w:val="006C3388"/>
    <w:rsid w:val="006C3504"/>
    <w:rsid w:val="006C3A5F"/>
    <w:rsid w:val="006C3CF3"/>
    <w:rsid w:val="006C3EC1"/>
    <w:rsid w:val="006C489C"/>
    <w:rsid w:val="006C4930"/>
    <w:rsid w:val="006C4F9E"/>
    <w:rsid w:val="006C508D"/>
    <w:rsid w:val="006C53EC"/>
    <w:rsid w:val="006C5D73"/>
    <w:rsid w:val="006C62E7"/>
    <w:rsid w:val="006C6477"/>
    <w:rsid w:val="006C6BED"/>
    <w:rsid w:val="006C7AD5"/>
    <w:rsid w:val="006C7B28"/>
    <w:rsid w:val="006C7F9D"/>
    <w:rsid w:val="006D0B5B"/>
    <w:rsid w:val="006D11D7"/>
    <w:rsid w:val="006D14D7"/>
    <w:rsid w:val="006D154A"/>
    <w:rsid w:val="006D1742"/>
    <w:rsid w:val="006D17A8"/>
    <w:rsid w:val="006D1A59"/>
    <w:rsid w:val="006D1DEA"/>
    <w:rsid w:val="006D1FA7"/>
    <w:rsid w:val="006D2288"/>
    <w:rsid w:val="006D2C59"/>
    <w:rsid w:val="006D30B4"/>
    <w:rsid w:val="006D36E2"/>
    <w:rsid w:val="006D3C98"/>
    <w:rsid w:val="006D4363"/>
    <w:rsid w:val="006D5C7C"/>
    <w:rsid w:val="006D62F9"/>
    <w:rsid w:val="006D64D2"/>
    <w:rsid w:val="006D64F7"/>
    <w:rsid w:val="006D6F78"/>
    <w:rsid w:val="006D6FB8"/>
    <w:rsid w:val="006D74B4"/>
    <w:rsid w:val="006D7BE3"/>
    <w:rsid w:val="006E044D"/>
    <w:rsid w:val="006E093C"/>
    <w:rsid w:val="006E1425"/>
    <w:rsid w:val="006E15D3"/>
    <w:rsid w:val="006E167B"/>
    <w:rsid w:val="006E17A9"/>
    <w:rsid w:val="006E17F5"/>
    <w:rsid w:val="006E2347"/>
    <w:rsid w:val="006E2B85"/>
    <w:rsid w:val="006E2CB4"/>
    <w:rsid w:val="006E2E5A"/>
    <w:rsid w:val="006E39B3"/>
    <w:rsid w:val="006E3C6B"/>
    <w:rsid w:val="006E3D49"/>
    <w:rsid w:val="006E445D"/>
    <w:rsid w:val="006E4BB7"/>
    <w:rsid w:val="006E551E"/>
    <w:rsid w:val="006E58F9"/>
    <w:rsid w:val="006E5E33"/>
    <w:rsid w:val="006E63EE"/>
    <w:rsid w:val="006E63FE"/>
    <w:rsid w:val="006E6837"/>
    <w:rsid w:val="006E6994"/>
    <w:rsid w:val="006E6BE0"/>
    <w:rsid w:val="006E6DE6"/>
    <w:rsid w:val="006E7177"/>
    <w:rsid w:val="006E76DB"/>
    <w:rsid w:val="006E7C9E"/>
    <w:rsid w:val="006F065C"/>
    <w:rsid w:val="006F0C9F"/>
    <w:rsid w:val="006F0E17"/>
    <w:rsid w:val="006F148B"/>
    <w:rsid w:val="006F15AD"/>
    <w:rsid w:val="006F1E7C"/>
    <w:rsid w:val="006F2A31"/>
    <w:rsid w:val="006F306B"/>
    <w:rsid w:val="006F30E8"/>
    <w:rsid w:val="006F3244"/>
    <w:rsid w:val="006F3299"/>
    <w:rsid w:val="006F39AD"/>
    <w:rsid w:val="006F3E20"/>
    <w:rsid w:val="006F47D3"/>
    <w:rsid w:val="006F4A25"/>
    <w:rsid w:val="006F50A6"/>
    <w:rsid w:val="006F521A"/>
    <w:rsid w:val="006F53B8"/>
    <w:rsid w:val="006F54C2"/>
    <w:rsid w:val="006F579B"/>
    <w:rsid w:val="006F5972"/>
    <w:rsid w:val="006F5C25"/>
    <w:rsid w:val="006F5CD9"/>
    <w:rsid w:val="006F5E85"/>
    <w:rsid w:val="006F6CA6"/>
    <w:rsid w:val="006F78A3"/>
    <w:rsid w:val="006F78C7"/>
    <w:rsid w:val="007008BD"/>
    <w:rsid w:val="00700CB9"/>
    <w:rsid w:val="00701191"/>
    <w:rsid w:val="00701812"/>
    <w:rsid w:val="00701CB2"/>
    <w:rsid w:val="0070333F"/>
    <w:rsid w:val="007037C4"/>
    <w:rsid w:val="00704079"/>
    <w:rsid w:val="00704793"/>
    <w:rsid w:val="007047D0"/>
    <w:rsid w:val="00704B0C"/>
    <w:rsid w:val="00704DC8"/>
    <w:rsid w:val="007050C9"/>
    <w:rsid w:val="00705403"/>
    <w:rsid w:val="007064DE"/>
    <w:rsid w:val="00706C04"/>
    <w:rsid w:val="00707148"/>
    <w:rsid w:val="007072C2"/>
    <w:rsid w:val="00707660"/>
    <w:rsid w:val="00707690"/>
    <w:rsid w:val="007077F3"/>
    <w:rsid w:val="00707C23"/>
    <w:rsid w:val="00707D81"/>
    <w:rsid w:val="007103F6"/>
    <w:rsid w:val="007105B0"/>
    <w:rsid w:val="00710835"/>
    <w:rsid w:val="00710A13"/>
    <w:rsid w:val="00710A86"/>
    <w:rsid w:val="0071126A"/>
    <w:rsid w:val="00711464"/>
    <w:rsid w:val="00711B3E"/>
    <w:rsid w:val="00711DE2"/>
    <w:rsid w:val="00711E17"/>
    <w:rsid w:val="007121BC"/>
    <w:rsid w:val="00713277"/>
    <w:rsid w:val="007132BC"/>
    <w:rsid w:val="007134C0"/>
    <w:rsid w:val="007139E6"/>
    <w:rsid w:val="00713DA3"/>
    <w:rsid w:val="00713F88"/>
    <w:rsid w:val="0071482A"/>
    <w:rsid w:val="00714851"/>
    <w:rsid w:val="00714ACA"/>
    <w:rsid w:val="00714FCE"/>
    <w:rsid w:val="0071549F"/>
    <w:rsid w:val="007159AC"/>
    <w:rsid w:val="00715A8F"/>
    <w:rsid w:val="00715D5D"/>
    <w:rsid w:val="007160B3"/>
    <w:rsid w:val="007167B7"/>
    <w:rsid w:val="0071717B"/>
    <w:rsid w:val="00717187"/>
    <w:rsid w:val="007171A1"/>
    <w:rsid w:val="00717FC4"/>
    <w:rsid w:val="007207C9"/>
    <w:rsid w:val="00720898"/>
    <w:rsid w:val="007208A7"/>
    <w:rsid w:val="00720A06"/>
    <w:rsid w:val="00720A5A"/>
    <w:rsid w:val="00720A7F"/>
    <w:rsid w:val="00720DB9"/>
    <w:rsid w:val="00720F03"/>
    <w:rsid w:val="00721A60"/>
    <w:rsid w:val="00721A8F"/>
    <w:rsid w:val="00721C1B"/>
    <w:rsid w:val="00721CE1"/>
    <w:rsid w:val="007221CB"/>
    <w:rsid w:val="007221DE"/>
    <w:rsid w:val="0072247E"/>
    <w:rsid w:val="007229C0"/>
    <w:rsid w:val="0072389B"/>
    <w:rsid w:val="00724764"/>
    <w:rsid w:val="00724994"/>
    <w:rsid w:val="00724B92"/>
    <w:rsid w:val="00725B34"/>
    <w:rsid w:val="00725E79"/>
    <w:rsid w:val="00725E94"/>
    <w:rsid w:val="007261EE"/>
    <w:rsid w:val="00726497"/>
    <w:rsid w:val="0072679D"/>
    <w:rsid w:val="00726980"/>
    <w:rsid w:val="00726AE4"/>
    <w:rsid w:val="00726C9E"/>
    <w:rsid w:val="007278D3"/>
    <w:rsid w:val="00727E1F"/>
    <w:rsid w:val="00730073"/>
    <w:rsid w:val="00730212"/>
    <w:rsid w:val="00731561"/>
    <w:rsid w:val="0073240C"/>
    <w:rsid w:val="0073247D"/>
    <w:rsid w:val="00732DBD"/>
    <w:rsid w:val="00733147"/>
    <w:rsid w:val="007343E5"/>
    <w:rsid w:val="007344CC"/>
    <w:rsid w:val="0073452E"/>
    <w:rsid w:val="00734650"/>
    <w:rsid w:val="007355BC"/>
    <w:rsid w:val="007357E2"/>
    <w:rsid w:val="00735AF6"/>
    <w:rsid w:val="00735B55"/>
    <w:rsid w:val="007363D1"/>
    <w:rsid w:val="00736923"/>
    <w:rsid w:val="00736C76"/>
    <w:rsid w:val="00736FEA"/>
    <w:rsid w:val="00737197"/>
    <w:rsid w:val="007371B2"/>
    <w:rsid w:val="0073724D"/>
    <w:rsid w:val="00737410"/>
    <w:rsid w:val="00737553"/>
    <w:rsid w:val="0073756C"/>
    <w:rsid w:val="0073787A"/>
    <w:rsid w:val="00737F2C"/>
    <w:rsid w:val="007400F2"/>
    <w:rsid w:val="00740700"/>
    <w:rsid w:val="007407CC"/>
    <w:rsid w:val="007407F2"/>
    <w:rsid w:val="00740A67"/>
    <w:rsid w:val="00740BDB"/>
    <w:rsid w:val="007418A1"/>
    <w:rsid w:val="00742160"/>
    <w:rsid w:val="00742245"/>
    <w:rsid w:val="00742510"/>
    <w:rsid w:val="007426CC"/>
    <w:rsid w:val="00742B3C"/>
    <w:rsid w:val="00742D82"/>
    <w:rsid w:val="007430C3"/>
    <w:rsid w:val="00743111"/>
    <w:rsid w:val="0074364C"/>
    <w:rsid w:val="00744250"/>
    <w:rsid w:val="007447AD"/>
    <w:rsid w:val="007448DF"/>
    <w:rsid w:val="00745124"/>
    <w:rsid w:val="00745CBB"/>
    <w:rsid w:val="00745DDA"/>
    <w:rsid w:val="007470A1"/>
    <w:rsid w:val="00747BE3"/>
    <w:rsid w:val="00750BA3"/>
    <w:rsid w:val="00751325"/>
    <w:rsid w:val="00751CCF"/>
    <w:rsid w:val="00751D98"/>
    <w:rsid w:val="00751F87"/>
    <w:rsid w:val="00751F9A"/>
    <w:rsid w:val="00752322"/>
    <w:rsid w:val="00752B37"/>
    <w:rsid w:val="00752C00"/>
    <w:rsid w:val="007532D7"/>
    <w:rsid w:val="00753962"/>
    <w:rsid w:val="007545CF"/>
    <w:rsid w:val="00755D12"/>
    <w:rsid w:val="00755E9C"/>
    <w:rsid w:val="00756AC1"/>
    <w:rsid w:val="00756FEE"/>
    <w:rsid w:val="007602AD"/>
    <w:rsid w:val="007603C7"/>
    <w:rsid w:val="007603C8"/>
    <w:rsid w:val="00760949"/>
    <w:rsid w:val="00760C6F"/>
    <w:rsid w:val="007617B0"/>
    <w:rsid w:val="00761DC1"/>
    <w:rsid w:val="0076221E"/>
    <w:rsid w:val="00762802"/>
    <w:rsid w:val="00762826"/>
    <w:rsid w:val="00763178"/>
    <w:rsid w:val="00763E95"/>
    <w:rsid w:val="007641ED"/>
    <w:rsid w:val="007644FD"/>
    <w:rsid w:val="00764B18"/>
    <w:rsid w:val="00764DBD"/>
    <w:rsid w:val="0076514F"/>
    <w:rsid w:val="00765212"/>
    <w:rsid w:val="0076559E"/>
    <w:rsid w:val="007657C7"/>
    <w:rsid w:val="00765ABC"/>
    <w:rsid w:val="00765B54"/>
    <w:rsid w:val="00765B77"/>
    <w:rsid w:val="007665E9"/>
    <w:rsid w:val="0076700C"/>
    <w:rsid w:val="007675C1"/>
    <w:rsid w:val="00767A11"/>
    <w:rsid w:val="00770130"/>
    <w:rsid w:val="0077037A"/>
    <w:rsid w:val="00770A5E"/>
    <w:rsid w:val="00770DB1"/>
    <w:rsid w:val="00770DBE"/>
    <w:rsid w:val="0077115B"/>
    <w:rsid w:val="007721B1"/>
    <w:rsid w:val="0077251F"/>
    <w:rsid w:val="00773124"/>
    <w:rsid w:val="0077342E"/>
    <w:rsid w:val="00773DDD"/>
    <w:rsid w:val="00775A87"/>
    <w:rsid w:val="00775D7E"/>
    <w:rsid w:val="00776363"/>
    <w:rsid w:val="0077668D"/>
    <w:rsid w:val="007774D0"/>
    <w:rsid w:val="00777C2A"/>
    <w:rsid w:val="00777E41"/>
    <w:rsid w:val="00777E52"/>
    <w:rsid w:val="00780ADA"/>
    <w:rsid w:val="00780E46"/>
    <w:rsid w:val="00780FF1"/>
    <w:rsid w:val="00781513"/>
    <w:rsid w:val="00781781"/>
    <w:rsid w:val="00781789"/>
    <w:rsid w:val="00781BC4"/>
    <w:rsid w:val="00781DBA"/>
    <w:rsid w:val="00781EF2"/>
    <w:rsid w:val="0078210D"/>
    <w:rsid w:val="0078237B"/>
    <w:rsid w:val="007826D3"/>
    <w:rsid w:val="007827E2"/>
    <w:rsid w:val="0078283C"/>
    <w:rsid w:val="00782B21"/>
    <w:rsid w:val="00782D77"/>
    <w:rsid w:val="0078349A"/>
    <w:rsid w:val="00783960"/>
    <w:rsid w:val="00783C0F"/>
    <w:rsid w:val="007840F0"/>
    <w:rsid w:val="00784D99"/>
    <w:rsid w:val="00784FDD"/>
    <w:rsid w:val="007851F2"/>
    <w:rsid w:val="00785A05"/>
    <w:rsid w:val="00785BD5"/>
    <w:rsid w:val="00786155"/>
    <w:rsid w:val="00786892"/>
    <w:rsid w:val="00786B6C"/>
    <w:rsid w:val="00786D53"/>
    <w:rsid w:val="0078701E"/>
    <w:rsid w:val="007875F2"/>
    <w:rsid w:val="00787E5B"/>
    <w:rsid w:val="00790033"/>
    <w:rsid w:val="00790370"/>
    <w:rsid w:val="0079073E"/>
    <w:rsid w:val="0079082B"/>
    <w:rsid w:val="00790E24"/>
    <w:rsid w:val="007913EE"/>
    <w:rsid w:val="00791542"/>
    <w:rsid w:val="007916FC"/>
    <w:rsid w:val="00791D05"/>
    <w:rsid w:val="00792752"/>
    <w:rsid w:val="007928E7"/>
    <w:rsid w:val="007928ED"/>
    <w:rsid w:val="00793358"/>
    <w:rsid w:val="007935D8"/>
    <w:rsid w:val="007939C0"/>
    <w:rsid w:val="00793A51"/>
    <w:rsid w:val="00793BBA"/>
    <w:rsid w:val="00794D81"/>
    <w:rsid w:val="00794F8E"/>
    <w:rsid w:val="00794FAF"/>
    <w:rsid w:val="0079522A"/>
    <w:rsid w:val="007954B4"/>
    <w:rsid w:val="007959DB"/>
    <w:rsid w:val="00796236"/>
    <w:rsid w:val="00796309"/>
    <w:rsid w:val="0079676F"/>
    <w:rsid w:val="007969A2"/>
    <w:rsid w:val="007969FA"/>
    <w:rsid w:val="007976DE"/>
    <w:rsid w:val="007977CF"/>
    <w:rsid w:val="00797FA8"/>
    <w:rsid w:val="007A02D7"/>
    <w:rsid w:val="007A0354"/>
    <w:rsid w:val="007A06EF"/>
    <w:rsid w:val="007A0759"/>
    <w:rsid w:val="007A0B62"/>
    <w:rsid w:val="007A13A9"/>
    <w:rsid w:val="007A1413"/>
    <w:rsid w:val="007A17F4"/>
    <w:rsid w:val="007A17FF"/>
    <w:rsid w:val="007A1A53"/>
    <w:rsid w:val="007A38C5"/>
    <w:rsid w:val="007A3C2C"/>
    <w:rsid w:val="007A4752"/>
    <w:rsid w:val="007A4927"/>
    <w:rsid w:val="007A579A"/>
    <w:rsid w:val="007A5837"/>
    <w:rsid w:val="007A5D2C"/>
    <w:rsid w:val="007A6527"/>
    <w:rsid w:val="007A668C"/>
    <w:rsid w:val="007A691C"/>
    <w:rsid w:val="007A6BB7"/>
    <w:rsid w:val="007A6D95"/>
    <w:rsid w:val="007A743C"/>
    <w:rsid w:val="007A78FB"/>
    <w:rsid w:val="007A7E2D"/>
    <w:rsid w:val="007A7E46"/>
    <w:rsid w:val="007A7EE1"/>
    <w:rsid w:val="007B0133"/>
    <w:rsid w:val="007B0652"/>
    <w:rsid w:val="007B08B4"/>
    <w:rsid w:val="007B0A8E"/>
    <w:rsid w:val="007B0FFB"/>
    <w:rsid w:val="007B1A9E"/>
    <w:rsid w:val="007B1AF1"/>
    <w:rsid w:val="007B1C25"/>
    <w:rsid w:val="007B1C73"/>
    <w:rsid w:val="007B1CCA"/>
    <w:rsid w:val="007B1F94"/>
    <w:rsid w:val="007B289E"/>
    <w:rsid w:val="007B307B"/>
    <w:rsid w:val="007B355F"/>
    <w:rsid w:val="007B38D3"/>
    <w:rsid w:val="007B40EF"/>
    <w:rsid w:val="007B4848"/>
    <w:rsid w:val="007B4A28"/>
    <w:rsid w:val="007B4FB1"/>
    <w:rsid w:val="007B56FA"/>
    <w:rsid w:val="007B5ADB"/>
    <w:rsid w:val="007B5EA7"/>
    <w:rsid w:val="007B5F53"/>
    <w:rsid w:val="007B6002"/>
    <w:rsid w:val="007B65F5"/>
    <w:rsid w:val="007B66E3"/>
    <w:rsid w:val="007B6D85"/>
    <w:rsid w:val="007B6E0B"/>
    <w:rsid w:val="007B70A8"/>
    <w:rsid w:val="007B760F"/>
    <w:rsid w:val="007B7697"/>
    <w:rsid w:val="007B77DE"/>
    <w:rsid w:val="007B7D49"/>
    <w:rsid w:val="007B7F79"/>
    <w:rsid w:val="007C00EC"/>
    <w:rsid w:val="007C059B"/>
    <w:rsid w:val="007C0C75"/>
    <w:rsid w:val="007C0D28"/>
    <w:rsid w:val="007C0F55"/>
    <w:rsid w:val="007C1777"/>
    <w:rsid w:val="007C1B4E"/>
    <w:rsid w:val="007C1D83"/>
    <w:rsid w:val="007C1EFE"/>
    <w:rsid w:val="007C2B06"/>
    <w:rsid w:val="007C3179"/>
    <w:rsid w:val="007C3689"/>
    <w:rsid w:val="007C376B"/>
    <w:rsid w:val="007C411D"/>
    <w:rsid w:val="007C4713"/>
    <w:rsid w:val="007C4817"/>
    <w:rsid w:val="007C4A00"/>
    <w:rsid w:val="007C4CB2"/>
    <w:rsid w:val="007C4D94"/>
    <w:rsid w:val="007C5808"/>
    <w:rsid w:val="007C5E9A"/>
    <w:rsid w:val="007C6032"/>
    <w:rsid w:val="007C641F"/>
    <w:rsid w:val="007C6654"/>
    <w:rsid w:val="007C66D4"/>
    <w:rsid w:val="007C6854"/>
    <w:rsid w:val="007C6A36"/>
    <w:rsid w:val="007C6C95"/>
    <w:rsid w:val="007C6F91"/>
    <w:rsid w:val="007C76FD"/>
    <w:rsid w:val="007D0132"/>
    <w:rsid w:val="007D0CED"/>
    <w:rsid w:val="007D228C"/>
    <w:rsid w:val="007D2626"/>
    <w:rsid w:val="007D2AC5"/>
    <w:rsid w:val="007D2CFD"/>
    <w:rsid w:val="007D316F"/>
    <w:rsid w:val="007D330A"/>
    <w:rsid w:val="007D349F"/>
    <w:rsid w:val="007D36EA"/>
    <w:rsid w:val="007D3CE7"/>
    <w:rsid w:val="007D3D2B"/>
    <w:rsid w:val="007D3D39"/>
    <w:rsid w:val="007D4E16"/>
    <w:rsid w:val="007D4E36"/>
    <w:rsid w:val="007D50AA"/>
    <w:rsid w:val="007D5617"/>
    <w:rsid w:val="007D5DAD"/>
    <w:rsid w:val="007D6182"/>
    <w:rsid w:val="007D6727"/>
    <w:rsid w:val="007D6A28"/>
    <w:rsid w:val="007D71BB"/>
    <w:rsid w:val="007D72A0"/>
    <w:rsid w:val="007D7AC7"/>
    <w:rsid w:val="007E063C"/>
    <w:rsid w:val="007E0DA7"/>
    <w:rsid w:val="007E0F4B"/>
    <w:rsid w:val="007E116F"/>
    <w:rsid w:val="007E1259"/>
    <w:rsid w:val="007E168D"/>
    <w:rsid w:val="007E1CCB"/>
    <w:rsid w:val="007E1F49"/>
    <w:rsid w:val="007E20D9"/>
    <w:rsid w:val="007E228E"/>
    <w:rsid w:val="007E310C"/>
    <w:rsid w:val="007E3503"/>
    <w:rsid w:val="007E39C0"/>
    <w:rsid w:val="007E3EB1"/>
    <w:rsid w:val="007E4138"/>
    <w:rsid w:val="007E4750"/>
    <w:rsid w:val="007E491A"/>
    <w:rsid w:val="007E49C5"/>
    <w:rsid w:val="007E4DAC"/>
    <w:rsid w:val="007E5ABD"/>
    <w:rsid w:val="007E628D"/>
    <w:rsid w:val="007E636B"/>
    <w:rsid w:val="007E6491"/>
    <w:rsid w:val="007E65E8"/>
    <w:rsid w:val="007E678B"/>
    <w:rsid w:val="007E6B77"/>
    <w:rsid w:val="007E6E9E"/>
    <w:rsid w:val="007E799C"/>
    <w:rsid w:val="007E799D"/>
    <w:rsid w:val="007E7BD6"/>
    <w:rsid w:val="007E7CE8"/>
    <w:rsid w:val="007F00D0"/>
    <w:rsid w:val="007F016C"/>
    <w:rsid w:val="007F03B1"/>
    <w:rsid w:val="007F072F"/>
    <w:rsid w:val="007F0B60"/>
    <w:rsid w:val="007F0ED2"/>
    <w:rsid w:val="007F1538"/>
    <w:rsid w:val="007F1986"/>
    <w:rsid w:val="007F2199"/>
    <w:rsid w:val="007F21F4"/>
    <w:rsid w:val="007F26A0"/>
    <w:rsid w:val="007F2843"/>
    <w:rsid w:val="007F2EB1"/>
    <w:rsid w:val="007F31D0"/>
    <w:rsid w:val="007F3468"/>
    <w:rsid w:val="007F35BE"/>
    <w:rsid w:val="007F39CF"/>
    <w:rsid w:val="007F3A08"/>
    <w:rsid w:val="007F4249"/>
    <w:rsid w:val="007F43BE"/>
    <w:rsid w:val="007F47D7"/>
    <w:rsid w:val="007F4873"/>
    <w:rsid w:val="007F4C8B"/>
    <w:rsid w:val="007F4E0D"/>
    <w:rsid w:val="007F4F15"/>
    <w:rsid w:val="007F613A"/>
    <w:rsid w:val="007F6631"/>
    <w:rsid w:val="007F6C8B"/>
    <w:rsid w:val="007F768A"/>
    <w:rsid w:val="007F7A54"/>
    <w:rsid w:val="008002D9"/>
    <w:rsid w:val="00800C4F"/>
    <w:rsid w:val="00801021"/>
    <w:rsid w:val="0080103B"/>
    <w:rsid w:val="00801D31"/>
    <w:rsid w:val="008022E5"/>
    <w:rsid w:val="00802349"/>
    <w:rsid w:val="00803082"/>
    <w:rsid w:val="00803508"/>
    <w:rsid w:val="008035E2"/>
    <w:rsid w:val="00803A59"/>
    <w:rsid w:val="00804423"/>
    <w:rsid w:val="0080445E"/>
    <w:rsid w:val="0080501E"/>
    <w:rsid w:val="00805450"/>
    <w:rsid w:val="0080571B"/>
    <w:rsid w:val="008060DA"/>
    <w:rsid w:val="00806417"/>
    <w:rsid w:val="00806C39"/>
    <w:rsid w:val="00807597"/>
    <w:rsid w:val="008077D3"/>
    <w:rsid w:val="00807E72"/>
    <w:rsid w:val="00810148"/>
    <w:rsid w:val="00810790"/>
    <w:rsid w:val="00810806"/>
    <w:rsid w:val="00810991"/>
    <w:rsid w:val="00810C86"/>
    <w:rsid w:val="00811413"/>
    <w:rsid w:val="00811564"/>
    <w:rsid w:val="008117BD"/>
    <w:rsid w:val="00811A04"/>
    <w:rsid w:val="00811A94"/>
    <w:rsid w:val="00811CE8"/>
    <w:rsid w:val="00811D89"/>
    <w:rsid w:val="00812B2D"/>
    <w:rsid w:val="008135DB"/>
    <w:rsid w:val="0081398A"/>
    <w:rsid w:val="00813F75"/>
    <w:rsid w:val="00814043"/>
    <w:rsid w:val="008141C9"/>
    <w:rsid w:val="00814271"/>
    <w:rsid w:val="008152EE"/>
    <w:rsid w:val="00815382"/>
    <w:rsid w:val="00815DD7"/>
    <w:rsid w:val="00816363"/>
    <w:rsid w:val="008164DE"/>
    <w:rsid w:val="00816BD6"/>
    <w:rsid w:val="00816D2A"/>
    <w:rsid w:val="00817106"/>
    <w:rsid w:val="008172C7"/>
    <w:rsid w:val="0081754F"/>
    <w:rsid w:val="00817824"/>
    <w:rsid w:val="008178F8"/>
    <w:rsid w:val="00817E42"/>
    <w:rsid w:val="00820732"/>
    <w:rsid w:val="00820B98"/>
    <w:rsid w:val="00820DDB"/>
    <w:rsid w:val="0082108C"/>
    <w:rsid w:val="008213EF"/>
    <w:rsid w:val="00821B6B"/>
    <w:rsid w:val="00821D18"/>
    <w:rsid w:val="0082216E"/>
    <w:rsid w:val="008222B3"/>
    <w:rsid w:val="008226E1"/>
    <w:rsid w:val="00822B06"/>
    <w:rsid w:val="00822C97"/>
    <w:rsid w:val="00823410"/>
    <w:rsid w:val="008248F9"/>
    <w:rsid w:val="00824AE5"/>
    <w:rsid w:val="00824E80"/>
    <w:rsid w:val="00824F47"/>
    <w:rsid w:val="00825B36"/>
    <w:rsid w:val="00825CFF"/>
    <w:rsid w:val="00825FD2"/>
    <w:rsid w:val="008260C6"/>
    <w:rsid w:val="00826232"/>
    <w:rsid w:val="00826981"/>
    <w:rsid w:val="00826A4A"/>
    <w:rsid w:val="008271EB"/>
    <w:rsid w:val="008273B7"/>
    <w:rsid w:val="008273E4"/>
    <w:rsid w:val="00827A64"/>
    <w:rsid w:val="00827EA1"/>
    <w:rsid w:val="00830532"/>
    <w:rsid w:val="008314B0"/>
    <w:rsid w:val="0083179F"/>
    <w:rsid w:val="008317FC"/>
    <w:rsid w:val="00831A5C"/>
    <w:rsid w:val="00831AE5"/>
    <w:rsid w:val="00831D1C"/>
    <w:rsid w:val="00831E5C"/>
    <w:rsid w:val="0083235F"/>
    <w:rsid w:val="008323EE"/>
    <w:rsid w:val="008327BE"/>
    <w:rsid w:val="0083291C"/>
    <w:rsid w:val="00833200"/>
    <w:rsid w:val="00833A1D"/>
    <w:rsid w:val="00833B54"/>
    <w:rsid w:val="00834869"/>
    <w:rsid w:val="00834ADB"/>
    <w:rsid w:val="00834E7C"/>
    <w:rsid w:val="00835530"/>
    <w:rsid w:val="00836919"/>
    <w:rsid w:val="00836A80"/>
    <w:rsid w:val="00837087"/>
    <w:rsid w:val="00837441"/>
    <w:rsid w:val="008376D7"/>
    <w:rsid w:val="00837EB0"/>
    <w:rsid w:val="00837EB2"/>
    <w:rsid w:val="00840549"/>
    <w:rsid w:val="00841245"/>
    <w:rsid w:val="008429D4"/>
    <w:rsid w:val="00842E0F"/>
    <w:rsid w:val="00843193"/>
    <w:rsid w:val="008438F2"/>
    <w:rsid w:val="00843DD4"/>
    <w:rsid w:val="00844293"/>
    <w:rsid w:val="00844593"/>
    <w:rsid w:val="00844813"/>
    <w:rsid w:val="008448DB"/>
    <w:rsid w:val="00845642"/>
    <w:rsid w:val="00845A2E"/>
    <w:rsid w:val="00846116"/>
    <w:rsid w:val="00846150"/>
    <w:rsid w:val="00846629"/>
    <w:rsid w:val="00846823"/>
    <w:rsid w:val="00846B5B"/>
    <w:rsid w:val="00847992"/>
    <w:rsid w:val="00847DB0"/>
    <w:rsid w:val="00850430"/>
    <w:rsid w:val="00850885"/>
    <w:rsid w:val="008509E2"/>
    <w:rsid w:val="00850A19"/>
    <w:rsid w:val="00850D10"/>
    <w:rsid w:val="008510F8"/>
    <w:rsid w:val="00851270"/>
    <w:rsid w:val="0085187D"/>
    <w:rsid w:val="0085189A"/>
    <w:rsid w:val="008534A5"/>
    <w:rsid w:val="008536B4"/>
    <w:rsid w:val="00853CD4"/>
    <w:rsid w:val="00853E07"/>
    <w:rsid w:val="008546F9"/>
    <w:rsid w:val="00855B46"/>
    <w:rsid w:val="00855BE6"/>
    <w:rsid w:val="0085617B"/>
    <w:rsid w:val="008569BD"/>
    <w:rsid w:val="00856C4A"/>
    <w:rsid w:val="00856D75"/>
    <w:rsid w:val="00856D85"/>
    <w:rsid w:val="008575E1"/>
    <w:rsid w:val="0085777A"/>
    <w:rsid w:val="0085780E"/>
    <w:rsid w:val="008579CC"/>
    <w:rsid w:val="008579D4"/>
    <w:rsid w:val="00857CF8"/>
    <w:rsid w:val="008601A0"/>
    <w:rsid w:val="0086037F"/>
    <w:rsid w:val="00860602"/>
    <w:rsid w:val="00860B09"/>
    <w:rsid w:val="00860F43"/>
    <w:rsid w:val="008610C9"/>
    <w:rsid w:val="008618BF"/>
    <w:rsid w:val="00861B1C"/>
    <w:rsid w:val="008620B6"/>
    <w:rsid w:val="008620EF"/>
    <w:rsid w:val="008622C1"/>
    <w:rsid w:val="0086259E"/>
    <w:rsid w:val="008627E3"/>
    <w:rsid w:val="00862E76"/>
    <w:rsid w:val="00863B06"/>
    <w:rsid w:val="00863CB9"/>
    <w:rsid w:val="00863CF2"/>
    <w:rsid w:val="00863E7E"/>
    <w:rsid w:val="00864E38"/>
    <w:rsid w:val="00864FB0"/>
    <w:rsid w:val="008653F6"/>
    <w:rsid w:val="00865A55"/>
    <w:rsid w:val="00870958"/>
    <w:rsid w:val="008712A1"/>
    <w:rsid w:val="00871881"/>
    <w:rsid w:val="008724AA"/>
    <w:rsid w:val="00872724"/>
    <w:rsid w:val="00872764"/>
    <w:rsid w:val="008728F4"/>
    <w:rsid w:val="008730AF"/>
    <w:rsid w:val="00873899"/>
    <w:rsid w:val="0087440F"/>
    <w:rsid w:val="00874512"/>
    <w:rsid w:val="0087454B"/>
    <w:rsid w:val="00874F71"/>
    <w:rsid w:val="00875015"/>
    <w:rsid w:val="008756FF"/>
    <w:rsid w:val="008761D7"/>
    <w:rsid w:val="0087699F"/>
    <w:rsid w:val="00876B27"/>
    <w:rsid w:val="00876E6E"/>
    <w:rsid w:val="00877598"/>
    <w:rsid w:val="00880734"/>
    <w:rsid w:val="0088082E"/>
    <w:rsid w:val="00880A5E"/>
    <w:rsid w:val="0088100C"/>
    <w:rsid w:val="008816D8"/>
    <w:rsid w:val="008816E2"/>
    <w:rsid w:val="00881784"/>
    <w:rsid w:val="00881953"/>
    <w:rsid w:val="00881AEB"/>
    <w:rsid w:val="00882227"/>
    <w:rsid w:val="008823A6"/>
    <w:rsid w:val="00882D9B"/>
    <w:rsid w:val="008833BA"/>
    <w:rsid w:val="00883816"/>
    <w:rsid w:val="00883855"/>
    <w:rsid w:val="00884027"/>
    <w:rsid w:val="00884105"/>
    <w:rsid w:val="008844F6"/>
    <w:rsid w:val="00884C5F"/>
    <w:rsid w:val="008854E4"/>
    <w:rsid w:val="00885B7D"/>
    <w:rsid w:val="00885EE7"/>
    <w:rsid w:val="00886361"/>
    <w:rsid w:val="00886D45"/>
    <w:rsid w:val="008878EF"/>
    <w:rsid w:val="00887A06"/>
    <w:rsid w:val="00887AE3"/>
    <w:rsid w:val="00890062"/>
    <w:rsid w:val="008902FB"/>
    <w:rsid w:val="0089033C"/>
    <w:rsid w:val="0089041B"/>
    <w:rsid w:val="008907F8"/>
    <w:rsid w:val="00890BA1"/>
    <w:rsid w:val="00890BDD"/>
    <w:rsid w:val="00891889"/>
    <w:rsid w:val="00891ADD"/>
    <w:rsid w:val="00892565"/>
    <w:rsid w:val="008927B3"/>
    <w:rsid w:val="0089284D"/>
    <w:rsid w:val="0089309D"/>
    <w:rsid w:val="0089331D"/>
    <w:rsid w:val="00893702"/>
    <w:rsid w:val="0089398E"/>
    <w:rsid w:val="00893E6E"/>
    <w:rsid w:val="0089475C"/>
    <w:rsid w:val="00894BEC"/>
    <w:rsid w:val="008952C5"/>
    <w:rsid w:val="008952D2"/>
    <w:rsid w:val="00895B30"/>
    <w:rsid w:val="00895FF6"/>
    <w:rsid w:val="008965F1"/>
    <w:rsid w:val="00896E06"/>
    <w:rsid w:val="00896F5C"/>
    <w:rsid w:val="0089716C"/>
    <w:rsid w:val="008974A3"/>
    <w:rsid w:val="00897543"/>
    <w:rsid w:val="008A0541"/>
    <w:rsid w:val="008A0908"/>
    <w:rsid w:val="008A1072"/>
    <w:rsid w:val="008A1D58"/>
    <w:rsid w:val="008A245D"/>
    <w:rsid w:val="008A2470"/>
    <w:rsid w:val="008A2A3B"/>
    <w:rsid w:val="008A2B58"/>
    <w:rsid w:val="008A2CFF"/>
    <w:rsid w:val="008A30FB"/>
    <w:rsid w:val="008A35FC"/>
    <w:rsid w:val="008A3711"/>
    <w:rsid w:val="008A4993"/>
    <w:rsid w:val="008A4E3C"/>
    <w:rsid w:val="008A4FD5"/>
    <w:rsid w:val="008A5B4B"/>
    <w:rsid w:val="008A6081"/>
    <w:rsid w:val="008A64E1"/>
    <w:rsid w:val="008A67A1"/>
    <w:rsid w:val="008A68CE"/>
    <w:rsid w:val="008A6CD2"/>
    <w:rsid w:val="008A6CF4"/>
    <w:rsid w:val="008A6EF4"/>
    <w:rsid w:val="008A70D8"/>
    <w:rsid w:val="008B0055"/>
    <w:rsid w:val="008B08BE"/>
    <w:rsid w:val="008B0948"/>
    <w:rsid w:val="008B1477"/>
    <w:rsid w:val="008B175B"/>
    <w:rsid w:val="008B1859"/>
    <w:rsid w:val="008B20D5"/>
    <w:rsid w:val="008B3344"/>
    <w:rsid w:val="008B337D"/>
    <w:rsid w:val="008B3A46"/>
    <w:rsid w:val="008B3B90"/>
    <w:rsid w:val="008B3ECC"/>
    <w:rsid w:val="008B3EEB"/>
    <w:rsid w:val="008B4471"/>
    <w:rsid w:val="008B4DAE"/>
    <w:rsid w:val="008B590E"/>
    <w:rsid w:val="008B638D"/>
    <w:rsid w:val="008B6C09"/>
    <w:rsid w:val="008B7169"/>
    <w:rsid w:val="008B73C9"/>
    <w:rsid w:val="008B7BBB"/>
    <w:rsid w:val="008B7EB9"/>
    <w:rsid w:val="008B7F79"/>
    <w:rsid w:val="008C001D"/>
    <w:rsid w:val="008C01A4"/>
    <w:rsid w:val="008C095A"/>
    <w:rsid w:val="008C0AA4"/>
    <w:rsid w:val="008C0FAA"/>
    <w:rsid w:val="008C15BE"/>
    <w:rsid w:val="008C2217"/>
    <w:rsid w:val="008C22AA"/>
    <w:rsid w:val="008C230D"/>
    <w:rsid w:val="008C2D3E"/>
    <w:rsid w:val="008C2F01"/>
    <w:rsid w:val="008C319E"/>
    <w:rsid w:val="008C31A5"/>
    <w:rsid w:val="008C3257"/>
    <w:rsid w:val="008C339B"/>
    <w:rsid w:val="008C3EE9"/>
    <w:rsid w:val="008C5317"/>
    <w:rsid w:val="008C536E"/>
    <w:rsid w:val="008C5745"/>
    <w:rsid w:val="008C59EA"/>
    <w:rsid w:val="008C5D31"/>
    <w:rsid w:val="008C5D50"/>
    <w:rsid w:val="008C64DD"/>
    <w:rsid w:val="008C65FC"/>
    <w:rsid w:val="008C6743"/>
    <w:rsid w:val="008C67BB"/>
    <w:rsid w:val="008C68DF"/>
    <w:rsid w:val="008C6B45"/>
    <w:rsid w:val="008C6FEF"/>
    <w:rsid w:val="008D00AB"/>
    <w:rsid w:val="008D092C"/>
    <w:rsid w:val="008D0BEE"/>
    <w:rsid w:val="008D0FEA"/>
    <w:rsid w:val="008D1776"/>
    <w:rsid w:val="008D1ACC"/>
    <w:rsid w:val="008D1D29"/>
    <w:rsid w:val="008D1D3A"/>
    <w:rsid w:val="008D211F"/>
    <w:rsid w:val="008D23E9"/>
    <w:rsid w:val="008D267B"/>
    <w:rsid w:val="008D27F4"/>
    <w:rsid w:val="008D2CF8"/>
    <w:rsid w:val="008D2F82"/>
    <w:rsid w:val="008D309A"/>
    <w:rsid w:val="008D33C3"/>
    <w:rsid w:val="008D3AED"/>
    <w:rsid w:val="008D3C02"/>
    <w:rsid w:val="008D47EF"/>
    <w:rsid w:val="008D48A5"/>
    <w:rsid w:val="008D4BB4"/>
    <w:rsid w:val="008D4F48"/>
    <w:rsid w:val="008D55B2"/>
    <w:rsid w:val="008D5A0C"/>
    <w:rsid w:val="008D5BC4"/>
    <w:rsid w:val="008D6036"/>
    <w:rsid w:val="008D64CA"/>
    <w:rsid w:val="008D698B"/>
    <w:rsid w:val="008D6B40"/>
    <w:rsid w:val="008D6DE7"/>
    <w:rsid w:val="008D6FCC"/>
    <w:rsid w:val="008D7C15"/>
    <w:rsid w:val="008E0043"/>
    <w:rsid w:val="008E019E"/>
    <w:rsid w:val="008E0AE3"/>
    <w:rsid w:val="008E17C1"/>
    <w:rsid w:val="008E1957"/>
    <w:rsid w:val="008E29B3"/>
    <w:rsid w:val="008E2ADD"/>
    <w:rsid w:val="008E2F3B"/>
    <w:rsid w:val="008E304B"/>
    <w:rsid w:val="008E308F"/>
    <w:rsid w:val="008E31A3"/>
    <w:rsid w:val="008E330D"/>
    <w:rsid w:val="008E3534"/>
    <w:rsid w:val="008E35CB"/>
    <w:rsid w:val="008E3605"/>
    <w:rsid w:val="008E3B4C"/>
    <w:rsid w:val="008E415C"/>
    <w:rsid w:val="008E42B7"/>
    <w:rsid w:val="008E4310"/>
    <w:rsid w:val="008E4712"/>
    <w:rsid w:val="008E49BA"/>
    <w:rsid w:val="008E4C7B"/>
    <w:rsid w:val="008E5221"/>
    <w:rsid w:val="008E56ED"/>
    <w:rsid w:val="008E6342"/>
    <w:rsid w:val="008E72EB"/>
    <w:rsid w:val="008E76DB"/>
    <w:rsid w:val="008E7B0B"/>
    <w:rsid w:val="008E7DE1"/>
    <w:rsid w:val="008F0769"/>
    <w:rsid w:val="008F1A7F"/>
    <w:rsid w:val="008F1D84"/>
    <w:rsid w:val="008F2332"/>
    <w:rsid w:val="008F2E27"/>
    <w:rsid w:val="008F31DE"/>
    <w:rsid w:val="008F3B6D"/>
    <w:rsid w:val="008F3BEB"/>
    <w:rsid w:val="008F3F5E"/>
    <w:rsid w:val="008F4D28"/>
    <w:rsid w:val="008F4FD3"/>
    <w:rsid w:val="008F50E3"/>
    <w:rsid w:val="008F6558"/>
    <w:rsid w:val="008F6ECE"/>
    <w:rsid w:val="008F740C"/>
    <w:rsid w:val="008F77DE"/>
    <w:rsid w:val="00900020"/>
    <w:rsid w:val="009005A0"/>
    <w:rsid w:val="009005C8"/>
    <w:rsid w:val="009006E4"/>
    <w:rsid w:val="00900A07"/>
    <w:rsid w:val="00900A31"/>
    <w:rsid w:val="00901EB8"/>
    <w:rsid w:val="00902478"/>
    <w:rsid w:val="00902BDF"/>
    <w:rsid w:val="009033B2"/>
    <w:rsid w:val="00903B2E"/>
    <w:rsid w:val="00903BD7"/>
    <w:rsid w:val="009041E8"/>
    <w:rsid w:val="00904ADC"/>
    <w:rsid w:val="00904C36"/>
    <w:rsid w:val="00904E89"/>
    <w:rsid w:val="00905014"/>
    <w:rsid w:val="009050E6"/>
    <w:rsid w:val="00905300"/>
    <w:rsid w:val="00906D8F"/>
    <w:rsid w:val="009070AC"/>
    <w:rsid w:val="00907CD7"/>
    <w:rsid w:val="00907DCD"/>
    <w:rsid w:val="009100F2"/>
    <w:rsid w:val="0091046F"/>
    <w:rsid w:val="009105D1"/>
    <w:rsid w:val="00910BD8"/>
    <w:rsid w:val="00911287"/>
    <w:rsid w:val="0091129E"/>
    <w:rsid w:val="009112DA"/>
    <w:rsid w:val="0091147A"/>
    <w:rsid w:val="00911500"/>
    <w:rsid w:val="0091151B"/>
    <w:rsid w:val="00912540"/>
    <w:rsid w:val="00912740"/>
    <w:rsid w:val="00912925"/>
    <w:rsid w:val="00912946"/>
    <w:rsid w:val="00912FEC"/>
    <w:rsid w:val="009130D8"/>
    <w:rsid w:val="00913448"/>
    <w:rsid w:val="00913519"/>
    <w:rsid w:val="00913890"/>
    <w:rsid w:val="00913B13"/>
    <w:rsid w:val="00914159"/>
    <w:rsid w:val="0091437C"/>
    <w:rsid w:val="00915176"/>
    <w:rsid w:val="00915A22"/>
    <w:rsid w:val="0091619C"/>
    <w:rsid w:val="009162FE"/>
    <w:rsid w:val="009166A5"/>
    <w:rsid w:val="009167C0"/>
    <w:rsid w:val="00916F1A"/>
    <w:rsid w:val="00917017"/>
    <w:rsid w:val="00917705"/>
    <w:rsid w:val="00917707"/>
    <w:rsid w:val="00917775"/>
    <w:rsid w:val="00917B59"/>
    <w:rsid w:val="00917B72"/>
    <w:rsid w:val="00917F30"/>
    <w:rsid w:val="009207E2"/>
    <w:rsid w:val="00920BD2"/>
    <w:rsid w:val="00920DE5"/>
    <w:rsid w:val="00921261"/>
    <w:rsid w:val="009216B9"/>
    <w:rsid w:val="009218F8"/>
    <w:rsid w:val="00921C8F"/>
    <w:rsid w:val="009221FE"/>
    <w:rsid w:val="009225A4"/>
    <w:rsid w:val="00922A7C"/>
    <w:rsid w:val="00922ADC"/>
    <w:rsid w:val="0092356B"/>
    <w:rsid w:val="00923985"/>
    <w:rsid w:val="00923CA2"/>
    <w:rsid w:val="00923EF3"/>
    <w:rsid w:val="009241C9"/>
    <w:rsid w:val="00924A13"/>
    <w:rsid w:val="00924BE7"/>
    <w:rsid w:val="0092579A"/>
    <w:rsid w:val="00925EE5"/>
    <w:rsid w:val="00926188"/>
    <w:rsid w:val="009262B4"/>
    <w:rsid w:val="00926B10"/>
    <w:rsid w:val="00926FEB"/>
    <w:rsid w:val="00927282"/>
    <w:rsid w:val="0092747D"/>
    <w:rsid w:val="00927756"/>
    <w:rsid w:val="00927BAC"/>
    <w:rsid w:val="00927E2D"/>
    <w:rsid w:val="00927FF0"/>
    <w:rsid w:val="00931140"/>
    <w:rsid w:val="009315E9"/>
    <w:rsid w:val="009319D4"/>
    <w:rsid w:val="00931A3D"/>
    <w:rsid w:val="00931A43"/>
    <w:rsid w:val="00932557"/>
    <w:rsid w:val="009325CB"/>
    <w:rsid w:val="00932A7D"/>
    <w:rsid w:val="00932ED9"/>
    <w:rsid w:val="009330A5"/>
    <w:rsid w:val="00933750"/>
    <w:rsid w:val="00933D2B"/>
    <w:rsid w:val="009340D0"/>
    <w:rsid w:val="0093440F"/>
    <w:rsid w:val="00934B87"/>
    <w:rsid w:val="00935662"/>
    <w:rsid w:val="00936916"/>
    <w:rsid w:val="00936BCB"/>
    <w:rsid w:val="00936BF6"/>
    <w:rsid w:val="00936E07"/>
    <w:rsid w:val="00937148"/>
    <w:rsid w:val="00937595"/>
    <w:rsid w:val="00940832"/>
    <w:rsid w:val="00940F42"/>
    <w:rsid w:val="00941064"/>
    <w:rsid w:val="0094116B"/>
    <w:rsid w:val="0094148A"/>
    <w:rsid w:val="0094187A"/>
    <w:rsid w:val="009418F5"/>
    <w:rsid w:val="00941B80"/>
    <w:rsid w:val="00941E3D"/>
    <w:rsid w:val="00942DA5"/>
    <w:rsid w:val="00943362"/>
    <w:rsid w:val="0094352D"/>
    <w:rsid w:val="0094375C"/>
    <w:rsid w:val="0094408A"/>
    <w:rsid w:val="0094419A"/>
    <w:rsid w:val="00945208"/>
    <w:rsid w:val="009452DE"/>
    <w:rsid w:val="009458C1"/>
    <w:rsid w:val="00945905"/>
    <w:rsid w:val="00945906"/>
    <w:rsid w:val="00945B0F"/>
    <w:rsid w:val="00945D3B"/>
    <w:rsid w:val="00946020"/>
    <w:rsid w:val="00946106"/>
    <w:rsid w:val="009463CD"/>
    <w:rsid w:val="00946A8F"/>
    <w:rsid w:val="00946CA9"/>
    <w:rsid w:val="00946CDA"/>
    <w:rsid w:val="00946E25"/>
    <w:rsid w:val="009479E9"/>
    <w:rsid w:val="00947D3F"/>
    <w:rsid w:val="00947EC5"/>
    <w:rsid w:val="00947F01"/>
    <w:rsid w:val="009500B7"/>
    <w:rsid w:val="00950393"/>
    <w:rsid w:val="00950ED6"/>
    <w:rsid w:val="009513AC"/>
    <w:rsid w:val="009516D3"/>
    <w:rsid w:val="009517E1"/>
    <w:rsid w:val="009520A0"/>
    <w:rsid w:val="009520CE"/>
    <w:rsid w:val="009524C8"/>
    <w:rsid w:val="00952506"/>
    <w:rsid w:val="00953875"/>
    <w:rsid w:val="00953C0F"/>
    <w:rsid w:val="009541DC"/>
    <w:rsid w:val="00955029"/>
    <w:rsid w:val="009552EF"/>
    <w:rsid w:val="00955A16"/>
    <w:rsid w:val="00955C1C"/>
    <w:rsid w:val="00956AFC"/>
    <w:rsid w:val="00956C60"/>
    <w:rsid w:val="00956DEF"/>
    <w:rsid w:val="00960472"/>
    <w:rsid w:val="00960610"/>
    <w:rsid w:val="0096086A"/>
    <w:rsid w:val="0096089F"/>
    <w:rsid w:val="00960A10"/>
    <w:rsid w:val="00960FE8"/>
    <w:rsid w:val="00961050"/>
    <w:rsid w:val="00961C4B"/>
    <w:rsid w:val="0096279E"/>
    <w:rsid w:val="00962D05"/>
    <w:rsid w:val="00963833"/>
    <w:rsid w:val="00964395"/>
    <w:rsid w:val="00964731"/>
    <w:rsid w:val="00964900"/>
    <w:rsid w:val="009656DB"/>
    <w:rsid w:val="00965C8A"/>
    <w:rsid w:val="009661EF"/>
    <w:rsid w:val="009665C0"/>
    <w:rsid w:val="00966F58"/>
    <w:rsid w:val="00967894"/>
    <w:rsid w:val="00967D8E"/>
    <w:rsid w:val="00967F26"/>
    <w:rsid w:val="00971AC7"/>
    <w:rsid w:val="00971CAA"/>
    <w:rsid w:val="00971F69"/>
    <w:rsid w:val="00973218"/>
    <w:rsid w:val="00973B5F"/>
    <w:rsid w:val="00973CFD"/>
    <w:rsid w:val="00973FE1"/>
    <w:rsid w:val="009747D0"/>
    <w:rsid w:val="00975514"/>
    <w:rsid w:val="00975618"/>
    <w:rsid w:val="009757A0"/>
    <w:rsid w:val="00975808"/>
    <w:rsid w:val="009762AA"/>
    <w:rsid w:val="0097654F"/>
    <w:rsid w:val="00976673"/>
    <w:rsid w:val="00976862"/>
    <w:rsid w:val="00977ED8"/>
    <w:rsid w:val="00980BE1"/>
    <w:rsid w:val="0098125D"/>
    <w:rsid w:val="00981561"/>
    <w:rsid w:val="00981731"/>
    <w:rsid w:val="009828B0"/>
    <w:rsid w:val="00982988"/>
    <w:rsid w:val="00982BFE"/>
    <w:rsid w:val="00982FC1"/>
    <w:rsid w:val="009839AD"/>
    <w:rsid w:val="00983B59"/>
    <w:rsid w:val="0098428A"/>
    <w:rsid w:val="00984A68"/>
    <w:rsid w:val="00985100"/>
    <w:rsid w:val="0098557F"/>
    <w:rsid w:val="00985C62"/>
    <w:rsid w:val="00985E1A"/>
    <w:rsid w:val="009868D0"/>
    <w:rsid w:val="009874CD"/>
    <w:rsid w:val="00987A4F"/>
    <w:rsid w:val="00987AC4"/>
    <w:rsid w:val="00987F03"/>
    <w:rsid w:val="00990AC1"/>
    <w:rsid w:val="00990B01"/>
    <w:rsid w:val="00990DC7"/>
    <w:rsid w:val="00991114"/>
    <w:rsid w:val="009915F0"/>
    <w:rsid w:val="009915FC"/>
    <w:rsid w:val="00991BCE"/>
    <w:rsid w:val="009920BB"/>
    <w:rsid w:val="00992382"/>
    <w:rsid w:val="009924BD"/>
    <w:rsid w:val="009926D8"/>
    <w:rsid w:val="009934E7"/>
    <w:rsid w:val="00993793"/>
    <w:rsid w:val="00993C52"/>
    <w:rsid w:val="00994422"/>
    <w:rsid w:val="009944BD"/>
    <w:rsid w:val="0099476A"/>
    <w:rsid w:val="0099483E"/>
    <w:rsid w:val="0099495C"/>
    <w:rsid w:val="00994CFA"/>
    <w:rsid w:val="00995226"/>
    <w:rsid w:val="00995632"/>
    <w:rsid w:val="009956A6"/>
    <w:rsid w:val="00995864"/>
    <w:rsid w:val="00995975"/>
    <w:rsid w:val="00995DED"/>
    <w:rsid w:val="0099608D"/>
    <w:rsid w:val="009966A4"/>
    <w:rsid w:val="0099696D"/>
    <w:rsid w:val="00996BED"/>
    <w:rsid w:val="009975E8"/>
    <w:rsid w:val="00997979"/>
    <w:rsid w:val="00997FFE"/>
    <w:rsid w:val="009A0508"/>
    <w:rsid w:val="009A0797"/>
    <w:rsid w:val="009A0B35"/>
    <w:rsid w:val="009A0BEB"/>
    <w:rsid w:val="009A0C80"/>
    <w:rsid w:val="009A1118"/>
    <w:rsid w:val="009A145D"/>
    <w:rsid w:val="009A192E"/>
    <w:rsid w:val="009A1FE4"/>
    <w:rsid w:val="009A2157"/>
    <w:rsid w:val="009A267C"/>
    <w:rsid w:val="009A2A1E"/>
    <w:rsid w:val="009A42A3"/>
    <w:rsid w:val="009A4CA7"/>
    <w:rsid w:val="009A4FD8"/>
    <w:rsid w:val="009A51A9"/>
    <w:rsid w:val="009A5769"/>
    <w:rsid w:val="009A57F2"/>
    <w:rsid w:val="009A5979"/>
    <w:rsid w:val="009A6245"/>
    <w:rsid w:val="009A655B"/>
    <w:rsid w:val="009A66A6"/>
    <w:rsid w:val="009A695B"/>
    <w:rsid w:val="009A6ABC"/>
    <w:rsid w:val="009A6E8D"/>
    <w:rsid w:val="009A7206"/>
    <w:rsid w:val="009A775F"/>
    <w:rsid w:val="009B076F"/>
    <w:rsid w:val="009B0B95"/>
    <w:rsid w:val="009B0E75"/>
    <w:rsid w:val="009B2128"/>
    <w:rsid w:val="009B2CCA"/>
    <w:rsid w:val="009B34AE"/>
    <w:rsid w:val="009B34EA"/>
    <w:rsid w:val="009B3799"/>
    <w:rsid w:val="009B3AD0"/>
    <w:rsid w:val="009B5831"/>
    <w:rsid w:val="009B5EA1"/>
    <w:rsid w:val="009B5EDF"/>
    <w:rsid w:val="009B6463"/>
    <w:rsid w:val="009B6683"/>
    <w:rsid w:val="009B6E07"/>
    <w:rsid w:val="009B73BA"/>
    <w:rsid w:val="009B75D5"/>
    <w:rsid w:val="009B79A5"/>
    <w:rsid w:val="009B7AB5"/>
    <w:rsid w:val="009C0676"/>
    <w:rsid w:val="009C114C"/>
    <w:rsid w:val="009C1839"/>
    <w:rsid w:val="009C1A96"/>
    <w:rsid w:val="009C1B2C"/>
    <w:rsid w:val="009C214B"/>
    <w:rsid w:val="009C2320"/>
    <w:rsid w:val="009C2E5E"/>
    <w:rsid w:val="009C30AD"/>
    <w:rsid w:val="009C3482"/>
    <w:rsid w:val="009C34FB"/>
    <w:rsid w:val="009C4749"/>
    <w:rsid w:val="009C5043"/>
    <w:rsid w:val="009C50E8"/>
    <w:rsid w:val="009C53C3"/>
    <w:rsid w:val="009C5B58"/>
    <w:rsid w:val="009C6430"/>
    <w:rsid w:val="009C689F"/>
    <w:rsid w:val="009C6AAF"/>
    <w:rsid w:val="009C7321"/>
    <w:rsid w:val="009C7364"/>
    <w:rsid w:val="009C770F"/>
    <w:rsid w:val="009D0094"/>
    <w:rsid w:val="009D00A1"/>
    <w:rsid w:val="009D0177"/>
    <w:rsid w:val="009D0C66"/>
    <w:rsid w:val="009D0E14"/>
    <w:rsid w:val="009D0FD4"/>
    <w:rsid w:val="009D1279"/>
    <w:rsid w:val="009D129F"/>
    <w:rsid w:val="009D1DE8"/>
    <w:rsid w:val="009D2488"/>
    <w:rsid w:val="009D2497"/>
    <w:rsid w:val="009D294C"/>
    <w:rsid w:val="009D299C"/>
    <w:rsid w:val="009D299F"/>
    <w:rsid w:val="009D317C"/>
    <w:rsid w:val="009D31A5"/>
    <w:rsid w:val="009D3B12"/>
    <w:rsid w:val="009D3FA3"/>
    <w:rsid w:val="009D43F5"/>
    <w:rsid w:val="009D44C5"/>
    <w:rsid w:val="009D44E5"/>
    <w:rsid w:val="009D4694"/>
    <w:rsid w:val="009D5232"/>
    <w:rsid w:val="009D530C"/>
    <w:rsid w:val="009D53F5"/>
    <w:rsid w:val="009D5581"/>
    <w:rsid w:val="009D58C3"/>
    <w:rsid w:val="009D5A1C"/>
    <w:rsid w:val="009D5BB0"/>
    <w:rsid w:val="009D5F52"/>
    <w:rsid w:val="009D66FF"/>
    <w:rsid w:val="009D6D00"/>
    <w:rsid w:val="009D6DBA"/>
    <w:rsid w:val="009D7166"/>
    <w:rsid w:val="009D73E2"/>
    <w:rsid w:val="009D7789"/>
    <w:rsid w:val="009D78FE"/>
    <w:rsid w:val="009D7B12"/>
    <w:rsid w:val="009D7F33"/>
    <w:rsid w:val="009D7FB3"/>
    <w:rsid w:val="009E006D"/>
    <w:rsid w:val="009E078C"/>
    <w:rsid w:val="009E0FFB"/>
    <w:rsid w:val="009E2344"/>
    <w:rsid w:val="009E2A41"/>
    <w:rsid w:val="009E2EFE"/>
    <w:rsid w:val="009E2F24"/>
    <w:rsid w:val="009E3530"/>
    <w:rsid w:val="009E387F"/>
    <w:rsid w:val="009E4206"/>
    <w:rsid w:val="009E45CD"/>
    <w:rsid w:val="009E51F8"/>
    <w:rsid w:val="009E5757"/>
    <w:rsid w:val="009E5A18"/>
    <w:rsid w:val="009E6123"/>
    <w:rsid w:val="009E66C2"/>
    <w:rsid w:val="009E68F0"/>
    <w:rsid w:val="009E6B8B"/>
    <w:rsid w:val="009E6D95"/>
    <w:rsid w:val="009E6E38"/>
    <w:rsid w:val="009F00DC"/>
    <w:rsid w:val="009F082C"/>
    <w:rsid w:val="009F08A4"/>
    <w:rsid w:val="009F0B77"/>
    <w:rsid w:val="009F0E36"/>
    <w:rsid w:val="009F1233"/>
    <w:rsid w:val="009F151A"/>
    <w:rsid w:val="009F176C"/>
    <w:rsid w:val="009F1BA5"/>
    <w:rsid w:val="009F1C99"/>
    <w:rsid w:val="009F2704"/>
    <w:rsid w:val="009F2A2A"/>
    <w:rsid w:val="009F2A93"/>
    <w:rsid w:val="009F365F"/>
    <w:rsid w:val="009F3966"/>
    <w:rsid w:val="009F3CDA"/>
    <w:rsid w:val="009F404B"/>
    <w:rsid w:val="009F441E"/>
    <w:rsid w:val="009F4490"/>
    <w:rsid w:val="009F49CD"/>
    <w:rsid w:val="009F4D4E"/>
    <w:rsid w:val="009F5B90"/>
    <w:rsid w:val="009F6AFF"/>
    <w:rsid w:val="009F6B04"/>
    <w:rsid w:val="009F715E"/>
    <w:rsid w:val="009F72C7"/>
    <w:rsid w:val="00A003F4"/>
    <w:rsid w:val="00A00A0D"/>
    <w:rsid w:val="00A00EEA"/>
    <w:rsid w:val="00A00FA9"/>
    <w:rsid w:val="00A011EF"/>
    <w:rsid w:val="00A01AD5"/>
    <w:rsid w:val="00A0203F"/>
    <w:rsid w:val="00A021FB"/>
    <w:rsid w:val="00A02CF8"/>
    <w:rsid w:val="00A02D1E"/>
    <w:rsid w:val="00A02DCA"/>
    <w:rsid w:val="00A02F08"/>
    <w:rsid w:val="00A047B6"/>
    <w:rsid w:val="00A04EC8"/>
    <w:rsid w:val="00A05084"/>
    <w:rsid w:val="00A05353"/>
    <w:rsid w:val="00A05463"/>
    <w:rsid w:val="00A05A61"/>
    <w:rsid w:val="00A0621C"/>
    <w:rsid w:val="00A0630B"/>
    <w:rsid w:val="00A068BE"/>
    <w:rsid w:val="00A06E21"/>
    <w:rsid w:val="00A07050"/>
    <w:rsid w:val="00A07113"/>
    <w:rsid w:val="00A073CE"/>
    <w:rsid w:val="00A0762E"/>
    <w:rsid w:val="00A07E4F"/>
    <w:rsid w:val="00A101E5"/>
    <w:rsid w:val="00A10678"/>
    <w:rsid w:val="00A10D0D"/>
    <w:rsid w:val="00A1111B"/>
    <w:rsid w:val="00A11240"/>
    <w:rsid w:val="00A116C6"/>
    <w:rsid w:val="00A11ED1"/>
    <w:rsid w:val="00A12F04"/>
    <w:rsid w:val="00A1313E"/>
    <w:rsid w:val="00A13230"/>
    <w:rsid w:val="00A1347F"/>
    <w:rsid w:val="00A13764"/>
    <w:rsid w:val="00A14B00"/>
    <w:rsid w:val="00A14EF5"/>
    <w:rsid w:val="00A1509A"/>
    <w:rsid w:val="00A152EB"/>
    <w:rsid w:val="00A158FD"/>
    <w:rsid w:val="00A15C1A"/>
    <w:rsid w:val="00A15DA9"/>
    <w:rsid w:val="00A15E78"/>
    <w:rsid w:val="00A16FDE"/>
    <w:rsid w:val="00A171B0"/>
    <w:rsid w:val="00A20A67"/>
    <w:rsid w:val="00A20BA0"/>
    <w:rsid w:val="00A2153D"/>
    <w:rsid w:val="00A217E9"/>
    <w:rsid w:val="00A21AAE"/>
    <w:rsid w:val="00A22218"/>
    <w:rsid w:val="00A2238F"/>
    <w:rsid w:val="00A22766"/>
    <w:rsid w:val="00A22811"/>
    <w:rsid w:val="00A22D75"/>
    <w:rsid w:val="00A22DF2"/>
    <w:rsid w:val="00A2310B"/>
    <w:rsid w:val="00A231DA"/>
    <w:rsid w:val="00A2325F"/>
    <w:rsid w:val="00A23418"/>
    <w:rsid w:val="00A23A26"/>
    <w:rsid w:val="00A23EC8"/>
    <w:rsid w:val="00A24058"/>
    <w:rsid w:val="00A24661"/>
    <w:rsid w:val="00A249CD"/>
    <w:rsid w:val="00A24D06"/>
    <w:rsid w:val="00A261BC"/>
    <w:rsid w:val="00A26381"/>
    <w:rsid w:val="00A26A07"/>
    <w:rsid w:val="00A26A1D"/>
    <w:rsid w:val="00A26AF2"/>
    <w:rsid w:val="00A27048"/>
    <w:rsid w:val="00A27213"/>
    <w:rsid w:val="00A2722A"/>
    <w:rsid w:val="00A274EE"/>
    <w:rsid w:val="00A2765C"/>
    <w:rsid w:val="00A27FE0"/>
    <w:rsid w:val="00A3036E"/>
    <w:rsid w:val="00A30D02"/>
    <w:rsid w:val="00A3111F"/>
    <w:rsid w:val="00A31167"/>
    <w:rsid w:val="00A3127B"/>
    <w:rsid w:val="00A316E8"/>
    <w:rsid w:val="00A32457"/>
    <w:rsid w:val="00A33385"/>
    <w:rsid w:val="00A3339D"/>
    <w:rsid w:val="00A337CB"/>
    <w:rsid w:val="00A33C47"/>
    <w:rsid w:val="00A33D57"/>
    <w:rsid w:val="00A33FBD"/>
    <w:rsid w:val="00A34176"/>
    <w:rsid w:val="00A34C55"/>
    <w:rsid w:val="00A34F2C"/>
    <w:rsid w:val="00A35299"/>
    <w:rsid w:val="00A35C08"/>
    <w:rsid w:val="00A35C4F"/>
    <w:rsid w:val="00A35CEE"/>
    <w:rsid w:val="00A362F4"/>
    <w:rsid w:val="00A3674C"/>
    <w:rsid w:val="00A369B6"/>
    <w:rsid w:val="00A36E51"/>
    <w:rsid w:val="00A375D3"/>
    <w:rsid w:val="00A37C12"/>
    <w:rsid w:val="00A37D7C"/>
    <w:rsid w:val="00A37F09"/>
    <w:rsid w:val="00A37F2B"/>
    <w:rsid w:val="00A37F3D"/>
    <w:rsid w:val="00A40ACB"/>
    <w:rsid w:val="00A40B90"/>
    <w:rsid w:val="00A40CDA"/>
    <w:rsid w:val="00A410AF"/>
    <w:rsid w:val="00A41354"/>
    <w:rsid w:val="00A4171A"/>
    <w:rsid w:val="00A4194F"/>
    <w:rsid w:val="00A4196A"/>
    <w:rsid w:val="00A41D32"/>
    <w:rsid w:val="00A41FCC"/>
    <w:rsid w:val="00A42184"/>
    <w:rsid w:val="00A4291E"/>
    <w:rsid w:val="00A42A38"/>
    <w:rsid w:val="00A42ADC"/>
    <w:rsid w:val="00A42CAB"/>
    <w:rsid w:val="00A42E12"/>
    <w:rsid w:val="00A43157"/>
    <w:rsid w:val="00A432A0"/>
    <w:rsid w:val="00A43B5B"/>
    <w:rsid w:val="00A43BAF"/>
    <w:rsid w:val="00A43C44"/>
    <w:rsid w:val="00A43C5A"/>
    <w:rsid w:val="00A43FFC"/>
    <w:rsid w:val="00A444D7"/>
    <w:rsid w:val="00A44865"/>
    <w:rsid w:val="00A44BD8"/>
    <w:rsid w:val="00A44BEC"/>
    <w:rsid w:val="00A44D38"/>
    <w:rsid w:val="00A459EB"/>
    <w:rsid w:val="00A45A3C"/>
    <w:rsid w:val="00A45E86"/>
    <w:rsid w:val="00A45F0D"/>
    <w:rsid w:val="00A46051"/>
    <w:rsid w:val="00A46070"/>
    <w:rsid w:val="00A461F1"/>
    <w:rsid w:val="00A46607"/>
    <w:rsid w:val="00A46B1D"/>
    <w:rsid w:val="00A46B42"/>
    <w:rsid w:val="00A47EC1"/>
    <w:rsid w:val="00A50448"/>
    <w:rsid w:val="00A50E17"/>
    <w:rsid w:val="00A519F2"/>
    <w:rsid w:val="00A51B9F"/>
    <w:rsid w:val="00A51EE8"/>
    <w:rsid w:val="00A5241F"/>
    <w:rsid w:val="00A52582"/>
    <w:rsid w:val="00A529D5"/>
    <w:rsid w:val="00A52BBD"/>
    <w:rsid w:val="00A52E3D"/>
    <w:rsid w:val="00A537D6"/>
    <w:rsid w:val="00A53B01"/>
    <w:rsid w:val="00A53C50"/>
    <w:rsid w:val="00A543BF"/>
    <w:rsid w:val="00A54837"/>
    <w:rsid w:val="00A54F3F"/>
    <w:rsid w:val="00A55374"/>
    <w:rsid w:val="00A55DA4"/>
    <w:rsid w:val="00A55E6D"/>
    <w:rsid w:val="00A56122"/>
    <w:rsid w:val="00A56463"/>
    <w:rsid w:val="00A5679E"/>
    <w:rsid w:val="00A56A17"/>
    <w:rsid w:val="00A56DE2"/>
    <w:rsid w:val="00A57452"/>
    <w:rsid w:val="00A574E1"/>
    <w:rsid w:val="00A57614"/>
    <w:rsid w:val="00A579C5"/>
    <w:rsid w:val="00A57D58"/>
    <w:rsid w:val="00A601E8"/>
    <w:rsid w:val="00A60271"/>
    <w:rsid w:val="00A602C1"/>
    <w:rsid w:val="00A60479"/>
    <w:rsid w:val="00A60D1A"/>
    <w:rsid w:val="00A60D35"/>
    <w:rsid w:val="00A60F73"/>
    <w:rsid w:val="00A60FC6"/>
    <w:rsid w:val="00A611DF"/>
    <w:rsid w:val="00A6219A"/>
    <w:rsid w:val="00A6258D"/>
    <w:rsid w:val="00A62692"/>
    <w:rsid w:val="00A62D1F"/>
    <w:rsid w:val="00A63154"/>
    <w:rsid w:val="00A636C0"/>
    <w:rsid w:val="00A638D4"/>
    <w:rsid w:val="00A6461A"/>
    <w:rsid w:val="00A6462D"/>
    <w:rsid w:val="00A6566C"/>
    <w:rsid w:val="00A662CC"/>
    <w:rsid w:val="00A6639A"/>
    <w:rsid w:val="00A664DD"/>
    <w:rsid w:val="00A66579"/>
    <w:rsid w:val="00A66ACF"/>
    <w:rsid w:val="00A66CA6"/>
    <w:rsid w:val="00A67073"/>
    <w:rsid w:val="00A6766A"/>
    <w:rsid w:val="00A67CC6"/>
    <w:rsid w:val="00A67D66"/>
    <w:rsid w:val="00A67D67"/>
    <w:rsid w:val="00A70348"/>
    <w:rsid w:val="00A70377"/>
    <w:rsid w:val="00A7116D"/>
    <w:rsid w:val="00A716B5"/>
    <w:rsid w:val="00A7250F"/>
    <w:rsid w:val="00A72692"/>
    <w:rsid w:val="00A72E5A"/>
    <w:rsid w:val="00A73332"/>
    <w:rsid w:val="00A73B07"/>
    <w:rsid w:val="00A73CDC"/>
    <w:rsid w:val="00A74561"/>
    <w:rsid w:val="00A747D2"/>
    <w:rsid w:val="00A7490B"/>
    <w:rsid w:val="00A74B59"/>
    <w:rsid w:val="00A74CA4"/>
    <w:rsid w:val="00A7553E"/>
    <w:rsid w:val="00A7564A"/>
    <w:rsid w:val="00A75CC0"/>
    <w:rsid w:val="00A76C39"/>
    <w:rsid w:val="00A77171"/>
    <w:rsid w:val="00A779CC"/>
    <w:rsid w:val="00A77C26"/>
    <w:rsid w:val="00A77EA1"/>
    <w:rsid w:val="00A801AA"/>
    <w:rsid w:val="00A80424"/>
    <w:rsid w:val="00A80EF5"/>
    <w:rsid w:val="00A82348"/>
    <w:rsid w:val="00A825B0"/>
    <w:rsid w:val="00A825F3"/>
    <w:rsid w:val="00A82C6B"/>
    <w:rsid w:val="00A82DED"/>
    <w:rsid w:val="00A83432"/>
    <w:rsid w:val="00A8397D"/>
    <w:rsid w:val="00A83A86"/>
    <w:rsid w:val="00A83B8C"/>
    <w:rsid w:val="00A83EE2"/>
    <w:rsid w:val="00A83F0D"/>
    <w:rsid w:val="00A84138"/>
    <w:rsid w:val="00A84393"/>
    <w:rsid w:val="00A84699"/>
    <w:rsid w:val="00A8508D"/>
    <w:rsid w:val="00A853B1"/>
    <w:rsid w:val="00A85402"/>
    <w:rsid w:val="00A85819"/>
    <w:rsid w:val="00A85911"/>
    <w:rsid w:val="00A865AE"/>
    <w:rsid w:val="00A86A6D"/>
    <w:rsid w:val="00A86D32"/>
    <w:rsid w:val="00A86F41"/>
    <w:rsid w:val="00A870F5"/>
    <w:rsid w:val="00A873D7"/>
    <w:rsid w:val="00A8740E"/>
    <w:rsid w:val="00A903C1"/>
    <w:rsid w:val="00A904CA"/>
    <w:rsid w:val="00A90929"/>
    <w:rsid w:val="00A9117E"/>
    <w:rsid w:val="00A91338"/>
    <w:rsid w:val="00A9162B"/>
    <w:rsid w:val="00A91A59"/>
    <w:rsid w:val="00A91F63"/>
    <w:rsid w:val="00A9200C"/>
    <w:rsid w:val="00A9234B"/>
    <w:rsid w:val="00A92767"/>
    <w:rsid w:val="00A92838"/>
    <w:rsid w:val="00A92D17"/>
    <w:rsid w:val="00A9351E"/>
    <w:rsid w:val="00A93629"/>
    <w:rsid w:val="00A936CD"/>
    <w:rsid w:val="00A9474F"/>
    <w:rsid w:val="00A94AEF"/>
    <w:rsid w:val="00A94E49"/>
    <w:rsid w:val="00A95174"/>
    <w:rsid w:val="00A95236"/>
    <w:rsid w:val="00A963D1"/>
    <w:rsid w:val="00A96435"/>
    <w:rsid w:val="00A96686"/>
    <w:rsid w:val="00A96A18"/>
    <w:rsid w:val="00A96E67"/>
    <w:rsid w:val="00A9709E"/>
    <w:rsid w:val="00A9722E"/>
    <w:rsid w:val="00A97998"/>
    <w:rsid w:val="00A97E5A"/>
    <w:rsid w:val="00AA0410"/>
    <w:rsid w:val="00AA04E5"/>
    <w:rsid w:val="00AA0885"/>
    <w:rsid w:val="00AA08AE"/>
    <w:rsid w:val="00AA096A"/>
    <w:rsid w:val="00AA0C60"/>
    <w:rsid w:val="00AA0CA9"/>
    <w:rsid w:val="00AA0E14"/>
    <w:rsid w:val="00AA0F4D"/>
    <w:rsid w:val="00AA12D6"/>
    <w:rsid w:val="00AA181D"/>
    <w:rsid w:val="00AA18CB"/>
    <w:rsid w:val="00AA1A8D"/>
    <w:rsid w:val="00AA1D75"/>
    <w:rsid w:val="00AA1E43"/>
    <w:rsid w:val="00AA22A2"/>
    <w:rsid w:val="00AA26B5"/>
    <w:rsid w:val="00AA290B"/>
    <w:rsid w:val="00AA2910"/>
    <w:rsid w:val="00AA2D3F"/>
    <w:rsid w:val="00AA2E5D"/>
    <w:rsid w:val="00AA3130"/>
    <w:rsid w:val="00AA373E"/>
    <w:rsid w:val="00AA3C30"/>
    <w:rsid w:val="00AA3FC8"/>
    <w:rsid w:val="00AA45E8"/>
    <w:rsid w:val="00AA4702"/>
    <w:rsid w:val="00AA4C04"/>
    <w:rsid w:val="00AA4F7E"/>
    <w:rsid w:val="00AA554B"/>
    <w:rsid w:val="00AA5C72"/>
    <w:rsid w:val="00AA5D5B"/>
    <w:rsid w:val="00AA66E6"/>
    <w:rsid w:val="00AA6D66"/>
    <w:rsid w:val="00AA70C5"/>
    <w:rsid w:val="00AA7458"/>
    <w:rsid w:val="00AA7608"/>
    <w:rsid w:val="00AA7CF3"/>
    <w:rsid w:val="00AB107D"/>
    <w:rsid w:val="00AB11B2"/>
    <w:rsid w:val="00AB1363"/>
    <w:rsid w:val="00AB1675"/>
    <w:rsid w:val="00AB18B5"/>
    <w:rsid w:val="00AB1A2B"/>
    <w:rsid w:val="00AB1FA5"/>
    <w:rsid w:val="00AB240A"/>
    <w:rsid w:val="00AB2A11"/>
    <w:rsid w:val="00AB2C65"/>
    <w:rsid w:val="00AB2DA8"/>
    <w:rsid w:val="00AB30BE"/>
    <w:rsid w:val="00AB3526"/>
    <w:rsid w:val="00AB394E"/>
    <w:rsid w:val="00AB3D20"/>
    <w:rsid w:val="00AB3E67"/>
    <w:rsid w:val="00AB3F39"/>
    <w:rsid w:val="00AB3F68"/>
    <w:rsid w:val="00AB4305"/>
    <w:rsid w:val="00AB49AC"/>
    <w:rsid w:val="00AB539F"/>
    <w:rsid w:val="00AB6667"/>
    <w:rsid w:val="00AB69D0"/>
    <w:rsid w:val="00AC00EC"/>
    <w:rsid w:val="00AC0479"/>
    <w:rsid w:val="00AC07C8"/>
    <w:rsid w:val="00AC0A8A"/>
    <w:rsid w:val="00AC0BA0"/>
    <w:rsid w:val="00AC10DA"/>
    <w:rsid w:val="00AC11DD"/>
    <w:rsid w:val="00AC153A"/>
    <w:rsid w:val="00AC18AE"/>
    <w:rsid w:val="00AC34FA"/>
    <w:rsid w:val="00AC3648"/>
    <w:rsid w:val="00AC3BF9"/>
    <w:rsid w:val="00AC3F46"/>
    <w:rsid w:val="00AC4559"/>
    <w:rsid w:val="00AC4C3F"/>
    <w:rsid w:val="00AC509C"/>
    <w:rsid w:val="00AC554C"/>
    <w:rsid w:val="00AC5712"/>
    <w:rsid w:val="00AC6020"/>
    <w:rsid w:val="00AC6092"/>
    <w:rsid w:val="00AC612A"/>
    <w:rsid w:val="00AC64B2"/>
    <w:rsid w:val="00AC7543"/>
    <w:rsid w:val="00AC772A"/>
    <w:rsid w:val="00AC7D7C"/>
    <w:rsid w:val="00AC7D92"/>
    <w:rsid w:val="00AD016F"/>
    <w:rsid w:val="00AD1C31"/>
    <w:rsid w:val="00AD1CAE"/>
    <w:rsid w:val="00AD2302"/>
    <w:rsid w:val="00AD243C"/>
    <w:rsid w:val="00AD2DFE"/>
    <w:rsid w:val="00AD2F52"/>
    <w:rsid w:val="00AD3E49"/>
    <w:rsid w:val="00AD409E"/>
    <w:rsid w:val="00AD5010"/>
    <w:rsid w:val="00AD5E7A"/>
    <w:rsid w:val="00AD5FFE"/>
    <w:rsid w:val="00AD6240"/>
    <w:rsid w:val="00AD68A4"/>
    <w:rsid w:val="00AD6918"/>
    <w:rsid w:val="00AD6D3F"/>
    <w:rsid w:val="00AD71BC"/>
    <w:rsid w:val="00AD746C"/>
    <w:rsid w:val="00AD7548"/>
    <w:rsid w:val="00AD78FF"/>
    <w:rsid w:val="00AD7986"/>
    <w:rsid w:val="00AD7AFE"/>
    <w:rsid w:val="00AE019A"/>
    <w:rsid w:val="00AE0257"/>
    <w:rsid w:val="00AE09A9"/>
    <w:rsid w:val="00AE0A51"/>
    <w:rsid w:val="00AE0B92"/>
    <w:rsid w:val="00AE106E"/>
    <w:rsid w:val="00AE12E3"/>
    <w:rsid w:val="00AE1340"/>
    <w:rsid w:val="00AE146E"/>
    <w:rsid w:val="00AE15B5"/>
    <w:rsid w:val="00AE161D"/>
    <w:rsid w:val="00AE18B8"/>
    <w:rsid w:val="00AE1BDA"/>
    <w:rsid w:val="00AE1F79"/>
    <w:rsid w:val="00AE1FEE"/>
    <w:rsid w:val="00AE237A"/>
    <w:rsid w:val="00AE25D2"/>
    <w:rsid w:val="00AE2B64"/>
    <w:rsid w:val="00AE2B89"/>
    <w:rsid w:val="00AE31E0"/>
    <w:rsid w:val="00AE3384"/>
    <w:rsid w:val="00AE42BF"/>
    <w:rsid w:val="00AE52A0"/>
    <w:rsid w:val="00AE6760"/>
    <w:rsid w:val="00AE6ABE"/>
    <w:rsid w:val="00AE7AC5"/>
    <w:rsid w:val="00AF0D23"/>
    <w:rsid w:val="00AF0EAB"/>
    <w:rsid w:val="00AF1037"/>
    <w:rsid w:val="00AF1331"/>
    <w:rsid w:val="00AF1CED"/>
    <w:rsid w:val="00AF1F0A"/>
    <w:rsid w:val="00AF29B5"/>
    <w:rsid w:val="00AF2DC3"/>
    <w:rsid w:val="00AF3073"/>
    <w:rsid w:val="00AF3167"/>
    <w:rsid w:val="00AF3A23"/>
    <w:rsid w:val="00AF3A8B"/>
    <w:rsid w:val="00AF4911"/>
    <w:rsid w:val="00AF4B04"/>
    <w:rsid w:val="00AF58BC"/>
    <w:rsid w:val="00AF5A82"/>
    <w:rsid w:val="00AF5AB7"/>
    <w:rsid w:val="00AF5F74"/>
    <w:rsid w:val="00AF6568"/>
    <w:rsid w:val="00AF6757"/>
    <w:rsid w:val="00AF6807"/>
    <w:rsid w:val="00AF6BA6"/>
    <w:rsid w:val="00AF6F0E"/>
    <w:rsid w:val="00AF71A2"/>
    <w:rsid w:val="00AF7362"/>
    <w:rsid w:val="00AF73DA"/>
    <w:rsid w:val="00AF795C"/>
    <w:rsid w:val="00AF79A5"/>
    <w:rsid w:val="00AF7C84"/>
    <w:rsid w:val="00B003B9"/>
    <w:rsid w:val="00B00611"/>
    <w:rsid w:val="00B0174A"/>
    <w:rsid w:val="00B01846"/>
    <w:rsid w:val="00B01BC6"/>
    <w:rsid w:val="00B01C7E"/>
    <w:rsid w:val="00B022BE"/>
    <w:rsid w:val="00B02723"/>
    <w:rsid w:val="00B02A57"/>
    <w:rsid w:val="00B02CCD"/>
    <w:rsid w:val="00B02D84"/>
    <w:rsid w:val="00B02E1F"/>
    <w:rsid w:val="00B030C9"/>
    <w:rsid w:val="00B030EF"/>
    <w:rsid w:val="00B03146"/>
    <w:rsid w:val="00B038EC"/>
    <w:rsid w:val="00B03B69"/>
    <w:rsid w:val="00B04112"/>
    <w:rsid w:val="00B042DE"/>
    <w:rsid w:val="00B0450D"/>
    <w:rsid w:val="00B04A9B"/>
    <w:rsid w:val="00B04B80"/>
    <w:rsid w:val="00B04C67"/>
    <w:rsid w:val="00B04CF2"/>
    <w:rsid w:val="00B05313"/>
    <w:rsid w:val="00B05529"/>
    <w:rsid w:val="00B05877"/>
    <w:rsid w:val="00B05995"/>
    <w:rsid w:val="00B06675"/>
    <w:rsid w:val="00B0751D"/>
    <w:rsid w:val="00B0762E"/>
    <w:rsid w:val="00B07FE4"/>
    <w:rsid w:val="00B10505"/>
    <w:rsid w:val="00B10706"/>
    <w:rsid w:val="00B1088F"/>
    <w:rsid w:val="00B10A98"/>
    <w:rsid w:val="00B10BC0"/>
    <w:rsid w:val="00B11184"/>
    <w:rsid w:val="00B11303"/>
    <w:rsid w:val="00B121E7"/>
    <w:rsid w:val="00B12282"/>
    <w:rsid w:val="00B12EEF"/>
    <w:rsid w:val="00B13318"/>
    <w:rsid w:val="00B13518"/>
    <w:rsid w:val="00B13C23"/>
    <w:rsid w:val="00B15992"/>
    <w:rsid w:val="00B15D7E"/>
    <w:rsid w:val="00B16141"/>
    <w:rsid w:val="00B163C7"/>
    <w:rsid w:val="00B164FD"/>
    <w:rsid w:val="00B166BB"/>
    <w:rsid w:val="00B17612"/>
    <w:rsid w:val="00B17948"/>
    <w:rsid w:val="00B2023D"/>
    <w:rsid w:val="00B202FB"/>
    <w:rsid w:val="00B20423"/>
    <w:rsid w:val="00B20583"/>
    <w:rsid w:val="00B20D2A"/>
    <w:rsid w:val="00B214A5"/>
    <w:rsid w:val="00B215C0"/>
    <w:rsid w:val="00B2177B"/>
    <w:rsid w:val="00B21B9B"/>
    <w:rsid w:val="00B21BF1"/>
    <w:rsid w:val="00B21FA3"/>
    <w:rsid w:val="00B221FD"/>
    <w:rsid w:val="00B223B6"/>
    <w:rsid w:val="00B2266B"/>
    <w:rsid w:val="00B22735"/>
    <w:rsid w:val="00B22A35"/>
    <w:rsid w:val="00B22A56"/>
    <w:rsid w:val="00B238F9"/>
    <w:rsid w:val="00B23B39"/>
    <w:rsid w:val="00B23B75"/>
    <w:rsid w:val="00B23F39"/>
    <w:rsid w:val="00B24127"/>
    <w:rsid w:val="00B2430F"/>
    <w:rsid w:val="00B2457C"/>
    <w:rsid w:val="00B24D17"/>
    <w:rsid w:val="00B2523F"/>
    <w:rsid w:val="00B2526A"/>
    <w:rsid w:val="00B2555C"/>
    <w:rsid w:val="00B256C4"/>
    <w:rsid w:val="00B26E24"/>
    <w:rsid w:val="00B271E7"/>
    <w:rsid w:val="00B2763A"/>
    <w:rsid w:val="00B276E6"/>
    <w:rsid w:val="00B27B24"/>
    <w:rsid w:val="00B27F4F"/>
    <w:rsid w:val="00B3095F"/>
    <w:rsid w:val="00B30E83"/>
    <w:rsid w:val="00B31868"/>
    <w:rsid w:val="00B31F0D"/>
    <w:rsid w:val="00B32050"/>
    <w:rsid w:val="00B32321"/>
    <w:rsid w:val="00B3252A"/>
    <w:rsid w:val="00B3273E"/>
    <w:rsid w:val="00B32751"/>
    <w:rsid w:val="00B328D2"/>
    <w:rsid w:val="00B328F5"/>
    <w:rsid w:val="00B33555"/>
    <w:rsid w:val="00B338DC"/>
    <w:rsid w:val="00B33AFD"/>
    <w:rsid w:val="00B33B75"/>
    <w:rsid w:val="00B345FA"/>
    <w:rsid w:val="00B346E3"/>
    <w:rsid w:val="00B34E14"/>
    <w:rsid w:val="00B355BE"/>
    <w:rsid w:val="00B35E11"/>
    <w:rsid w:val="00B36588"/>
    <w:rsid w:val="00B3690A"/>
    <w:rsid w:val="00B36D29"/>
    <w:rsid w:val="00B3730B"/>
    <w:rsid w:val="00B37BFE"/>
    <w:rsid w:val="00B37E58"/>
    <w:rsid w:val="00B40758"/>
    <w:rsid w:val="00B40CA6"/>
    <w:rsid w:val="00B414AB"/>
    <w:rsid w:val="00B41E37"/>
    <w:rsid w:val="00B422B8"/>
    <w:rsid w:val="00B424E0"/>
    <w:rsid w:val="00B43164"/>
    <w:rsid w:val="00B43495"/>
    <w:rsid w:val="00B43AE2"/>
    <w:rsid w:val="00B43C77"/>
    <w:rsid w:val="00B43D68"/>
    <w:rsid w:val="00B43DB6"/>
    <w:rsid w:val="00B43DDB"/>
    <w:rsid w:val="00B447D4"/>
    <w:rsid w:val="00B44A07"/>
    <w:rsid w:val="00B45073"/>
    <w:rsid w:val="00B454BC"/>
    <w:rsid w:val="00B4567B"/>
    <w:rsid w:val="00B45946"/>
    <w:rsid w:val="00B45972"/>
    <w:rsid w:val="00B45AA4"/>
    <w:rsid w:val="00B45AFE"/>
    <w:rsid w:val="00B466CA"/>
    <w:rsid w:val="00B46EE3"/>
    <w:rsid w:val="00B47945"/>
    <w:rsid w:val="00B47DF0"/>
    <w:rsid w:val="00B50D51"/>
    <w:rsid w:val="00B518C3"/>
    <w:rsid w:val="00B52571"/>
    <w:rsid w:val="00B52790"/>
    <w:rsid w:val="00B533E2"/>
    <w:rsid w:val="00B53607"/>
    <w:rsid w:val="00B54059"/>
    <w:rsid w:val="00B5405A"/>
    <w:rsid w:val="00B54449"/>
    <w:rsid w:val="00B547AB"/>
    <w:rsid w:val="00B54B43"/>
    <w:rsid w:val="00B5531A"/>
    <w:rsid w:val="00B554B1"/>
    <w:rsid w:val="00B55664"/>
    <w:rsid w:val="00B558A8"/>
    <w:rsid w:val="00B55A0D"/>
    <w:rsid w:val="00B55AE4"/>
    <w:rsid w:val="00B55DD5"/>
    <w:rsid w:val="00B55E4C"/>
    <w:rsid w:val="00B55EDB"/>
    <w:rsid w:val="00B561D4"/>
    <w:rsid w:val="00B57A50"/>
    <w:rsid w:val="00B57F24"/>
    <w:rsid w:val="00B600C5"/>
    <w:rsid w:val="00B60F41"/>
    <w:rsid w:val="00B6108E"/>
    <w:rsid w:val="00B6141A"/>
    <w:rsid w:val="00B61F07"/>
    <w:rsid w:val="00B637BD"/>
    <w:rsid w:val="00B63A8C"/>
    <w:rsid w:val="00B640E7"/>
    <w:rsid w:val="00B64185"/>
    <w:rsid w:val="00B64386"/>
    <w:rsid w:val="00B64820"/>
    <w:rsid w:val="00B65116"/>
    <w:rsid w:val="00B651F9"/>
    <w:rsid w:val="00B653CE"/>
    <w:rsid w:val="00B654D7"/>
    <w:rsid w:val="00B6563A"/>
    <w:rsid w:val="00B65973"/>
    <w:rsid w:val="00B659AB"/>
    <w:rsid w:val="00B6617F"/>
    <w:rsid w:val="00B666B9"/>
    <w:rsid w:val="00B66819"/>
    <w:rsid w:val="00B66A08"/>
    <w:rsid w:val="00B67367"/>
    <w:rsid w:val="00B6763A"/>
    <w:rsid w:val="00B67B39"/>
    <w:rsid w:val="00B67B7F"/>
    <w:rsid w:val="00B70083"/>
    <w:rsid w:val="00B70230"/>
    <w:rsid w:val="00B70F7E"/>
    <w:rsid w:val="00B715F7"/>
    <w:rsid w:val="00B7189C"/>
    <w:rsid w:val="00B7262D"/>
    <w:rsid w:val="00B72661"/>
    <w:rsid w:val="00B72C78"/>
    <w:rsid w:val="00B7342C"/>
    <w:rsid w:val="00B73546"/>
    <w:rsid w:val="00B73580"/>
    <w:rsid w:val="00B73930"/>
    <w:rsid w:val="00B73FF5"/>
    <w:rsid w:val="00B74224"/>
    <w:rsid w:val="00B744AB"/>
    <w:rsid w:val="00B745A7"/>
    <w:rsid w:val="00B748A5"/>
    <w:rsid w:val="00B74AE7"/>
    <w:rsid w:val="00B74C03"/>
    <w:rsid w:val="00B74D5E"/>
    <w:rsid w:val="00B7503A"/>
    <w:rsid w:val="00B7507D"/>
    <w:rsid w:val="00B75499"/>
    <w:rsid w:val="00B759C9"/>
    <w:rsid w:val="00B75C8D"/>
    <w:rsid w:val="00B760BF"/>
    <w:rsid w:val="00B76544"/>
    <w:rsid w:val="00B7786C"/>
    <w:rsid w:val="00B778A8"/>
    <w:rsid w:val="00B77A10"/>
    <w:rsid w:val="00B77B40"/>
    <w:rsid w:val="00B77B62"/>
    <w:rsid w:val="00B77B86"/>
    <w:rsid w:val="00B77BC8"/>
    <w:rsid w:val="00B77DBB"/>
    <w:rsid w:val="00B800F5"/>
    <w:rsid w:val="00B80979"/>
    <w:rsid w:val="00B81303"/>
    <w:rsid w:val="00B8157B"/>
    <w:rsid w:val="00B81828"/>
    <w:rsid w:val="00B81C39"/>
    <w:rsid w:val="00B82B27"/>
    <w:rsid w:val="00B82FC0"/>
    <w:rsid w:val="00B8337E"/>
    <w:rsid w:val="00B83C27"/>
    <w:rsid w:val="00B83E5E"/>
    <w:rsid w:val="00B8402A"/>
    <w:rsid w:val="00B84240"/>
    <w:rsid w:val="00B84301"/>
    <w:rsid w:val="00B84A3B"/>
    <w:rsid w:val="00B84FD1"/>
    <w:rsid w:val="00B85272"/>
    <w:rsid w:val="00B85973"/>
    <w:rsid w:val="00B85D85"/>
    <w:rsid w:val="00B8771E"/>
    <w:rsid w:val="00B87A50"/>
    <w:rsid w:val="00B87C16"/>
    <w:rsid w:val="00B90043"/>
    <w:rsid w:val="00B902E1"/>
    <w:rsid w:val="00B90326"/>
    <w:rsid w:val="00B906C5"/>
    <w:rsid w:val="00B90914"/>
    <w:rsid w:val="00B91214"/>
    <w:rsid w:val="00B9127D"/>
    <w:rsid w:val="00B91638"/>
    <w:rsid w:val="00B918F4"/>
    <w:rsid w:val="00B91FA6"/>
    <w:rsid w:val="00B92051"/>
    <w:rsid w:val="00B921A2"/>
    <w:rsid w:val="00B92645"/>
    <w:rsid w:val="00B926E2"/>
    <w:rsid w:val="00B929F2"/>
    <w:rsid w:val="00B93156"/>
    <w:rsid w:val="00B932B3"/>
    <w:rsid w:val="00B93882"/>
    <w:rsid w:val="00B943C5"/>
    <w:rsid w:val="00B94809"/>
    <w:rsid w:val="00B94A31"/>
    <w:rsid w:val="00B94A35"/>
    <w:rsid w:val="00B95204"/>
    <w:rsid w:val="00B96021"/>
    <w:rsid w:val="00B969A8"/>
    <w:rsid w:val="00B97C9A"/>
    <w:rsid w:val="00BA0252"/>
    <w:rsid w:val="00BA02F9"/>
    <w:rsid w:val="00BA06B6"/>
    <w:rsid w:val="00BA08A6"/>
    <w:rsid w:val="00BA09DB"/>
    <w:rsid w:val="00BA0D2E"/>
    <w:rsid w:val="00BA1188"/>
    <w:rsid w:val="00BA134E"/>
    <w:rsid w:val="00BA149C"/>
    <w:rsid w:val="00BA1A86"/>
    <w:rsid w:val="00BA1D18"/>
    <w:rsid w:val="00BA2541"/>
    <w:rsid w:val="00BA2CC0"/>
    <w:rsid w:val="00BA2CFB"/>
    <w:rsid w:val="00BA2D37"/>
    <w:rsid w:val="00BA380E"/>
    <w:rsid w:val="00BA44A5"/>
    <w:rsid w:val="00BA50EA"/>
    <w:rsid w:val="00BA53E0"/>
    <w:rsid w:val="00BA5A5C"/>
    <w:rsid w:val="00BA5DFE"/>
    <w:rsid w:val="00BA5E32"/>
    <w:rsid w:val="00BA6419"/>
    <w:rsid w:val="00BA64E7"/>
    <w:rsid w:val="00BA6C24"/>
    <w:rsid w:val="00BA77D3"/>
    <w:rsid w:val="00BA7BE7"/>
    <w:rsid w:val="00BA7D3D"/>
    <w:rsid w:val="00BB049D"/>
    <w:rsid w:val="00BB0D55"/>
    <w:rsid w:val="00BB0EDD"/>
    <w:rsid w:val="00BB1A5C"/>
    <w:rsid w:val="00BB2204"/>
    <w:rsid w:val="00BB2682"/>
    <w:rsid w:val="00BB2B8A"/>
    <w:rsid w:val="00BB2E82"/>
    <w:rsid w:val="00BB2EE1"/>
    <w:rsid w:val="00BB31A3"/>
    <w:rsid w:val="00BB3347"/>
    <w:rsid w:val="00BB334D"/>
    <w:rsid w:val="00BB3366"/>
    <w:rsid w:val="00BB33B0"/>
    <w:rsid w:val="00BB3B20"/>
    <w:rsid w:val="00BB3DB3"/>
    <w:rsid w:val="00BB4093"/>
    <w:rsid w:val="00BB44BB"/>
    <w:rsid w:val="00BB48FB"/>
    <w:rsid w:val="00BB4963"/>
    <w:rsid w:val="00BB4A31"/>
    <w:rsid w:val="00BB4BBD"/>
    <w:rsid w:val="00BB4D97"/>
    <w:rsid w:val="00BB4F74"/>
    <w:rsid w:val="00BB58BB"/>
    <w:rsid w:val="00BB5ACB"/>
    <w:rsid w:val="00BB692A"/>
    <w:rsid w:val="00BB6AA6"/>
    <w:rsid w:val="00BB7282"/>
    <w:rsid w:val="00BB7409"/>
    <w:rsid w:val="00BB7A4E"/>
    <w:rsid w:val="00BB7D0C"/>
    <w:rsid w:val="00BC0A34"/>
    <w:rsid w:val="00BC108C"/>
    <w:rsid w:val="00BC11C5"/>
    <w:rsid w:val="00BC1807"/>
    <w:rsid w:val="00BC1C2C"/>
    <w:rsid w:val="00BC2662"/>
    <w:rsid w:val="00BC284F"/>
    <w:rsid w:val="00BC2A53"/>
    <w:rsid w:val="00BC2C6A"/>
    <w:rsid w:val="00BC2D13"/>
    <w:rsid w:val="00BC300C"/>
    <w:rsid w:val="00BC357D"/>
    <w:rsid w:val="00BC3587"/>
    <w:rsid w:val="00BC376A"/>
    <w:rsid w:val="00BC3A5A"/>
    <w:rsid w:val="00BC3B08"/>
    <w:rsid w:val="00BC4BE4"/>
    <w:rsid w:val="00BC4CE5"/>
    <w:rsid w:val="00BC54A4"/>
    <w:rsid w:val="00BC5501"/>
    <w:rsid w:val="00BC5506"/>
    <w:rsid w:val="00BC57E3"/>
    <w:rsid w:val="00BC5AFE"/>
    <w:rsid w:val="00BC5D68"/>
    <w:rsid w:val="00BC6131"/>
    <w:rsid w:val="00BC6677"/>
    <w:rsid w:val="00BC6BDF"/>
    <w:rsid w:val="00BC6C99"/>
    <w:rsid w:val="00BC7036"/>
    <w:rsid w:val="00BC746F"/>
    <w:rsid w:val="00BC793A"/>
    <w:rsid w:val="00BC7B25"/>
    <w:rsid w:val="00BC7E3A"/>
    <w:rsid w:val="00BD0B68"/>
    <w:rsid w:val="00BD0C86"/>
    <w:rsid w:val="00BD0C96"/>
    <w:rsid w:val="00BD108A"/>
    <w:rsid w:val="00BD1211"/>
    <w:rsid w:val="00BD1F5D"/>
    <w:rsid w:val="00BD2821"/>
    <w:rsid w:val="00BD2B47"/>
    <w:rsid w:val="00BD2D98"/>
    <w:rsid w:val="00BD31D6"/>
    <w:rsid w:val="00BD321C"/>
    <w:rsid w:val="00BD337F"/>
    <w:rsid w:val="00BD3DD0"/>
    <w:rsid w:val="00BD4C44"/>
    <w:rsid w:val="00BD53B1"/>
    <w:rsid w:val="00BD5410"/>
    <w:rsid w:val="00BD5461"/>
    <w:rsid w:val="00BD5B24"/>
    <w:rsid w:val="00BD61AA"/>
    <w:rsid w:val="00BD69F4"/>
    <w:rsid w:val="00BD6C31"/>
    <w:rsid w:val="00BD799B"/>
    <w:rsid w:val="00BE02BA"/>
    <w:rsid w:val="00BE0690"/>
    <w:rsid w:val="00BE0B31"/>
    <w:rsid w:val="00BE1550"/>
    <w:rsid w:val="00BE1677"/>
    <w:rsid w:val="00BE1C3D"/>
    <w:rsid w:val="00BE1D73"/>
    <w:rsid w:val="00BE1EB4"/>
    <w:rsid w:val="00BE2075"/>
    <w:rsid w:val="00BE29FB"/>
    <w:rsid w:val="00BE2ABF"/>
    <w:rsid w:val="00BE3BAF"/>
    <w:rsid w:val="00BE4031"/>
    <w:rsid w:val="00BE40E1"/>
    <w:rsid w:val="00BE4373"/>
    <w:rsid w:val="00BE4769"/>
    <w:rsid w:val="00BE53D4"/>
    <w:rsid w:val="00BE5C21"/>
    <w:rsid w:val="00BE5C29"/>
    <w:rsid w:val="00BE5C3C"/>
    <w:rsid w:val="00BE5E02"/>
    <w:rsid w:val="00BE601B"/>
    <w:rsid w:val="00BE6135"/>
    <w:rsid w:val="00BE6536"/>
    <w:rsid w:val="00BE676A"/>
    <w:rsid w:val="00BE6DA4"/>
    <w:rsid w:val="00BE7385"/>
    <w:rsid w:val="00BE7417"/>
    <w:rsid w:val="00BE7873"/>
    <w:rsid w:val="00BE7C97"/>
    <w:rsid w:val="00BE7DE2"/>
    <w:rsid w:val="00BF024C"/>
    <w:rsid w:val="00BF0903"/>
    <w:rsid w:val="00BF0C31"/>
    <w:rsid w:val="00BF0CBA"/>
    <w:rsid w:val="00BF1030"/>
    <w:rsid w:val="00BF1223"/>
    <w:rsid w:val="00BF1431"/>
    <w:rsid w:val="00BF156A"/>
    <w:rsid w:val="00BF231E"/>
    <w:rsid w:val="00BF2335"/>
    <w:rsid w:val="00BF256B"/>
    <w:rsid w:val="00BF2C1B"/>
    <w:rsid w:val="00BF2F4F"/>
    <w:rsid w:val="00BF3793"/>
    <w:rsid w:val="00BF403D"/>
    <w:rsid w:val="00BF4142"/>
    <w:rsid w:val="00BF4390"/>
    <w:rsid w:val="00BF4DDD"/>
    <w:rsid w:val="00BF4F5E"/>
    <w:rsid w:val="00BF509E"/>
    <w:rsid w:val="00BF589A"/>
    <w:rsid w:val="00BF5A20"/>
    <w:rsid w:val="00BF61AD"/>
    <w:rsid w:val="00BF6242"/>
    <w:rsid w:val="00BF6274"/>
    <w:rsid w:val="00BF6F82"/>
    <w:rsid w:val="00BF792D"/>
    <w:rsid w:val="00BF7999"/>
    <w:rsid w:val="00BF7A00"/>
    <w:rsid w:val="00BF7D4B"/>
    <w:rsid w:val="00BF7D74"/>
    <w:rsid w:val="00BF7F70"/>
    <w:rsid w:val="00BF7F7C"/>
    <w:rsid w:val="00C004A5"/>
    <w:rsid w:val="00C00533"/>
    <w:rsid w:val="00C005DD"/>
    <w:rsid w:val="00C006C3"/>
    <w:rsid w:val="00C01094"/>
    <w:rsid w:val="00C0110A"/>
    <w:rsid w:val="00C01334"/>
    <w:rsid w:val="00C01378"/>
    <w:rsid w:val="00C01B2D"/>
    <w:rsid w:val="00C01FB3"/>
    <w:rsid w:val="00C02023"/>
    <w:rsid w:val="00C0244F"/>
    <w:rsid w:val="00C0291D"/>
    <w:rsid w:val="00C02E88"/>
    <w:rsid w:val="00C0315E"/>
    <w:rsid w:val="00C03558"/>
    <w:rsid w:val="00C039D5"/>
    <w:rsid w:val="00C047D4"/>
    <w:rsid w:val="00C04A38"/>
    <w:rsid w:val="00C04D54"/>
    <w:rsid w:val="00C05475"/>
    <w:rsid w:val="00C05AE7"/>
    <w:rsid w:val="00C05C55"/>
    <w:rsid w:val="00C05CB1"/>
    <w:rsid w:val="00C05D03"/>
    <w:rsid w:val="00C06180"/>
    <w:rsid w:val="00C065B8"/>
    <w:rsid w:val="00C06620"/>
    <w:rsid w:val="00C06BDE"/>
    <w:rsid w:val="00C06C9B"/>
    <w:rsid w:val="00C06F34"/>
    <w:rsid w:val="00C072E9"/>
    <w:rsid w:val="00C0772F"/>
    <w:rsid w:val="00C0780F"/>
    <w:rsid w:val="00C078E7"/>
    <w:rsid w:val="00C07F5C"/>
    <w:rsid w:val="00C10CB7"/>
    <w:rsid w:val="00C10E3E"/>
    <w:rsid w:val="00C1289E"/>
    <w:rsid w:val="00C132D5"/>
    <w:rsid w:val="00C1366A"/>
    <w:rsid w:val="00C13C83"/>
    <w:rsid w:val="00C13D3D"/>
    <w:rsid w:val="00C13D6A"/>
    <w:rsid w:val="00C14109"/>
    <w:rsid w:val="00C1414C"/>
    <w:rsid w:val="00C14431"/>
    <w:rsid w:val="00C1487C"/>
    <w:rsid w:val="00C14DEC"/>
    <w:rsid w:val="00C150C6"/>
    <w:rsid w:val="00C15164"/>
    <w:rsid w:val="00C1547C"/>
    <w:rsid w:val="00C15AD7"/>
    <w:rsid w:val="00C15D8F"/>
    <w:rsid w:val="00C15EF9"/>
    <w:rsid w:val="00C17077"/>
    <w:rsid w:val="00C170BB"/>
    <w:rsid w:val="00C17997"/>
    <w:rsid w:val="00C17E2E"/>
    <w:rsid w:val="00C17E38"/>
    <w:rsid w:val="00C17F7C"/>
    <w:rsid w:val="00C20A10"/>
    <w:rsid w:val="00C2163B"/>
    <w:rsid w:val="00C21E9D"/>
    <w:rsid w:val="00C220E8"/>
    <w:rsid w:val="00C226B8"/>
    <w:rsid w:val="00C23478"/>
    <w:rsid w:val="00C23608"/>
    <w:rsid w:val="00C237FF"/>
    <w:rsid w:val="00C239A7"/>
    <w:rsid w:val="00C23D4E"/>
    <w:rsid w:val="00C23E23"/>
    <w:rsid w:val="00C247A2"/>
    <w:rsid w:val="00C248AE"/>
    <w:rsid w:val="00C24A8B"/>
    <w:rsid w:val="00C24D8D"/>
    <w:rsid w:val="00C2505D"/>
    <w:rsid w:val="00C250A1"/>
    <w:rsid w:val="00C25204"/>
    <w:rsid w:val="00C25261"/>
    <w:rsid w:val="00C2529E"/>
    <w:rsid w:val="00C2537D"/>
    <w:rsid w:val="00C2648A"/>
    <w:rsid w:val="00C276F8"/>
    <w:rsid w:val="00C27DCD"/>
    <w:rsid w:val="00C302E5"/>
    <w:rsid w:val="00C30737"/>
    <w:rsid w:val="00C30853"/>
    <w:rsid w:val="00C313C4"/>
    <w:rsid w:val="00C313DC"/>
    <w:rsid w:val="00C317D5"/>
    <w:rsid w:val="00C31F35"/>
    <w:rsid w:val="00C32D41"/>
    <w:rsid w:val="00C33C03"/>
    <w:rsid w:val="00C342E9"/>
    <w:rsid w:val="00C346F6"/>
    <w:rsid w:val="00C34A6A"/>
    <w:rsid w:val="00C34A90"/>
    <w:rsid w:val="00C34E4D"/>
    <w:rsid w:val="00C35736"/>
    <w:rsid w:val="00C358E2"/>
    <w:rsid w:val="00C36917"/>
    <w:rsid w:val="00C36937"/>
    <w:rsid w:val="00C36ACF"/>
    <w:rsid w:val="00C36B2A"/>
    <w:rsid w:val="00C3701F"/>
    <w:rsid w:val="00C371AA"/>
    <w:rsid w:val="00C373E6"/>
    <w:rsid w:val="00C374E2"/>
    <w:rsid w:val="00C406D8"/>
    <w:rsid w:val="00C4096B"/>
    <w:rsid w:val="00C40D81"/>
    <w:rsid w:val="00C417AA"/>
    <w:rsid w:val="00C41B4F"/>
    <w:rsid w:val="00C4214B"/>
    <w:rsid w:val="00C421ED"/>
    <w:rsid w:val="00C432DA"/>
    <w:rsid w:val="00C43532"/>
    <w:rsid w:val="00C4383C"/>
    <w:rsid w:val="00C43B8F"/>
    <w:rsid w:val="00C43EAF"/>
    <w:rsid w:val="00C4426F"/>
    <w:rsid w:val="00C44F72"/>
    <w:rsid w:val="00C450BA"/>
    <w:rsid w:val="00C456A9"/>
    <w:rsid w:val="00C45CC1"/>
    <w:rsid w:val="00C45DE3"/>
    <w:rsid w:val="00C461E2"/>
    <w:rsid w:val="00C50277"/>
    <w:rsid w:val="00C50395"/>
    <w:rsid w:val="00C504F2"/>
    <w:rsid w:val="00C507F7"/>
    <w:rsid w:val="00C518B1"/>
    <w:rsid w:val="00C519F2"/>
    <w:rsid w:val="00C51C00"/>
    <w:rsid w:val="00C5207F"/>
    <w:rsid w:val="00C52ED0"/>
    <w:rsid w:val="00C53237"/>
    <w:rsid w:val="00C53313"/>
    <w:rsid w:val="00C53660"/>
    <w:rsid w:val="00C5382A"/>
    <w:rsid w:val="00C5391A"/>
    <w:rsid w:val="00C5406D"/>
    <w:rsid w:val="00C551B7"/>
    <w:rsid w:val="00C55C66"/>
    <w:rsid w:val="00C55F0D"/>
    <w:rsid w:val="00C566A3"/>
    <w:rsid w:val="00C56DC8"/>
    <w:rsid w:val="00C56F3E"/>
    <w:rsid w:val="00C5728D"/>
    <w:rsid w:val="00C5735E"/>
    <w:rsid w:val="00C57492"/>
    <w:rsid w:val="00C5757C"/>
    <w:rsid w:val="00C575FD"/>
    <w:rsid w:val="00C6079C"/>
    <w:rsid w:val="00C60B26"/>
    <w:rsid w:val="00C60D58"/>
    <w:rsid w:val="00C60EFE"/>
    <w:rsid w:val="00C611CE"/>
    <w:rsid w:val="00C61CDF"/>
    <w:rsid w:val="00C6281E"/>
    <w:rsid w:val="00C62B64"/>
    <w:rsid w:val="00C62D00"/>
    <w:rsid w:val="00C63648"/>
    <w:rsid w:val="00C63711"/>
    <w:rsid w:val="00C63877"/>
    <w:rsid w:val="00C63922"/>
    <w:rsid w:val="00C63A11"/>
    <w:rsid w:val="00C64083"/>
    <w:rsid w:val="00C6416D"/>
    <w:rsid w:val="00C642CC"/>
    <w:rsid w:val="00C64524"/>
    <w:rsid w:val="00C645C7"/>
    <w:rsid w:val="00C64C19"/>
    <w:rsid w:val="00C6568A"/>
    <w:rsid w:val="00C65EA9"/>
    <w:rsid w:val="00C664DA"/>
    <w:rsid w:val="00C6663E"/>
    <w:rsid w:val="00C666EF"/>
    <w:rsid w:val="00C66CAA"/>
    <w:rsid w:val="00C66F5C"/>
    <w:rsid w:val="00C67520"/>
    <w:rsid w:val="00C676D7"/>
    <w:rsid w:val="00C6782F"/>
    <w:rsid w:val="00C678D0"/>
    <w:rsid w:val="00C7070E"/>
    <w:rsid w:val="00C70926"/>
    <w:rsid w:val="00C70A2E"/>
    <w:rsid w:val="00C70B37"/>
    <w:rsid w:val="00C70CB7"/>
    <w:rsid w:val="00C712AE"/>
    <w:rsid w:val="00C7163A"/>
    <w:rsid w:val="00C717D7"/>
    <w:rsid w:val="00C719B1"/>
    <w:rsid w:val="00C71D0E"/>
    <w:rsid w:val="00C71FC2"/>
    <w:rsid w:val="00C71FEF"/>
    <w:rsid w:val="00C7273B"/>
    <w:rsid w:val="00C727D3"/>
    <w:rsid w:val="00C72A58"/>
    <w:rsid w:val="00C72EA0"/>
    <w:rsid w:val="00C7361B"/>
    <w:rsid w:val="00C73A72"/>
    <w:rsid w:val="00C7401D"/>
    <w:rsid w:val="00C74547"/>
    <w:rsid w:val="00C74760"/>
    <w:rsid w:val="00C74A92"/>
    <w:rsid w:val="00C74ECF"/>
    <w:rsid w:val="00C753B9"/>
    <w:rsid w:val="00C7570B"/>
    <w:rsid w:val="00C762B3"/>
    <w:rsid w:val="00C77B9A"/>
    <w:rsid w:val="00C77E27"/>
    <w:rsid w:val="00C80514"/>
    <w:rsid w:val="00C807DF"/>
    <w:rsid w:val="00C8088D"/>
    <w:rsid w:val="00C80901"/>
    <w:rsid w:val="00C80A86"/>
    <w:rsid w:val="00C80B27"/>
    <w:rsid w:val="00C80DF5"/>
    <w:rsid w:val="00C810E0"/>
    <w:rsid w:val="00C811C2"/>
    <w:rsid w:val="00C81395"/>
    <w:rsid w:val="00C813D8"/>
    <w:rsid w:val="00C818C1"/>
    <w:rsid w:val="00C81FAA"/>
    <w:rsid w:val="00C82017"/>
    <w:rsid w:val="00C822FD"/>
    <w:rsid w:val="00C8284F"/>
    <w:rsid w:val="00C832F2"/>
    <w:rsid w:val="00C83639"/>
    <w:rsid w:val="00C83E7C"/>
    <w:rsid w:val="00C8427C"/>
    <w:rsid w:val="00C8469A"/>
    <w:rsid w:val="00C84E10"/>
    <w:rsid w:val="00C85009"/>
    <w:rsid w:val="00C8507C"/>
    <w:rsid w:val="00C853F0"/>
    <w:rsid w:val="00C859B9"/>
    <w:rsid w:val="00C85B4C"/>
    <w:rsid w:val="00C8658A"/>
    <w:rsid w:val="00C86846"/>
    <w:rsid w:val="00C86B9B"/>
    <w:rsid w:val="00C871C6"/>
    <w:rsid w:val="00C87468"/>
    <w:rsid w:val="00C87DFA"/>
    <w:rsid w:val="00C87F13"/>
    <w:rsid w:val="00C9047F"/>
    <w:rsid w:val="00C90D55"/>
    <w:rsid w:val="00C90EF6"/>
    <w:rsid w:val="00C91702"/>
    <w:rsid w:val="00C917A0"/>
    <w:rsid w:val="00C91AFA"/>
    <w:rsid w:val="00C91C5B"/>
    <w:rsid w:val="00C927F7"/>
    <w:rsid w:val="00C92DE4"/>
    <w:rsid w:val="00C93180"/>
    <w:rsid w:val="00C93C1E"/>
    <w:rsid w:val="00C94898"/>
    <w:rsid w:val="00C949AF"/>
    <w:rsid w:val="00C94F13"/>
    <w:rsid w:val="00C95145"/>
    <w:rsid w:val="00C953BA"/>
    <w:rsid w:val="00C956C0"/>
    <w:rsid w:val="00C9591D"/>
    <w:rsid w:val="00C95BE6"/>
    <w:rsid w:val="00C96292"/>
    <w:rsid w:val="00C967F4"/>
    <w:rsid w:val="00C970BB"/>
    <w:rsid w:val="00C9782C"/>
    <w:rsid w:val="00C97A23"/>
    <w:rsid w:val="00C97A4F"/>
    <w:rsid w:val="00C97D9E"/>
    <w:rsid w:val="00CA0947"/>
    <w:rsid w:val="00CA0ABE"/>
    <w:rsid w:val="00CA0AFD"/>
    <w:rsid w:val="00CA0FA6"/>
    <w:rsid w:val="00CA1420"/>
    <w:rsid w:val="00CA1DC1"/>
    <w:rsid w:val="00CA30EE"/>
    <w:rsid w:val="00CA3FB4"/>
    <w:rsid w:val="00CA4213"/>
    <w:rsid w:val="00CA45D5"/>
    <w:rsid w:val="00CA5095"/>
    <w:rsid w:val="00CA50C8"/>
    <w:rsid w:val="00CA53ED"/>
    <w:rsid w:val="00CA5A2D"/>
    <w:rsid w:val="00CA5DB3"/>
    <w:rsid w:val="00CA62CE"/>
    <w:rsid w:val="00CA64A9"/>
    <w:rsid w:val="00CA663B"/>
    <w:rsid w:val="00CA6977"/>
    <w:rsid w:val="00CA6A5B"/>
    <w:rsid w:val="00CA6FA3"/>
    <w:rsid w:val="00CA7324"/>
    <w:rsid w:val="00CA757F"/>
    <w:rsid w:val="00CA7705"/>
    <w:rsid w:val="00CA787F"/>
    <w:rsid w:val="00CA7CC7"/>
    <w:rsid w:val="00CA7E03"/>
    <w:rsid w:val="00CA7F9C"/>
    <w:rsid w:val="00CB02E0"/>
    <w:rsid w:val="00CB05BC"/>
    <w:rsid w:val="00CB06D4"/>
    <w:rsid w:val="00CB0F12"/>
    <w:rsid w:val="00CB15D3"/>
    <w:rsid w:val="00CB19F2"/>
    <w:rsid w:val="00CB1B08"/>
    <w:rsid w:val="00CB21BF"/>
    <w:rsid w:val="00CB2B04"/>
    <w:rsid w:val="00CB2FF1"/>
    <w:rsid w:val="00CB30BB"/>
    <w:rsid w:val="00CB31DB"/>
    <w:rsid w:val="00CB37F3"/>
    <w:rsid w:val="00CB3864"/>
    <w:rsid w:val="00CB44C3"/>
    <w:rsid w:val="00CB4CA8"/>
    <w:rsid w:val="00CB4CAA"/>
    <w:rsid w:val="00CB4FF6"/>
    <w:rsid w:val="00CB51AD"/>
    <w:rsid w:val="00CB57A3"/>
    <w:rsid w:val="00CB5A0B"/>
    <w:rsid w:val="00CB61FC"/>
    <w:rsid w:val="00CB633B"/>
    <w:rsid w:val="00CB6459"/>
    <w:rsid w:val="00CB656D"/>
    <w:rsid w:val="00CB6BB4"/>
    <w:rsid w:val="00CB7614"/>
    <w:rsid w:val="00CB7DCE"/>
    <w:rsid w:val="00CC006D"/>
    <w:rsid w:val="00CC04AE"/>
    <w:rsid w:val="00CC0766"/>
    <w:rsid w:val="00CC0AAE"/>
    <w:rsid w:val="00CC2A50"/>
    <w:rsid w:val="00CC372C"/>
    <w:rsid w:val="00CC4D4D"/>
    <w:rsid w:val="00CC4E83"/>
    <w:rsid w:val="00CC55CB"/>
    <w:rsid w:val="00CC5ACB"/>
    <w:rsid w:val="00CC63C9"/>
    <w:rsid w:val="00CC686C"/>
    <w:rsid w:val="00CC6ADD"/>
    <w:rsid w:val="00CC6FDE"/>
    <w:rsid w:val="00CC711A"/>
    <w:rsid w:val="00CC77F8"/>
    <w:rsid w:val="00CC7AF6"/>
    <w:rsid w:val="00CC7D58"/>
    <w:rsid w:val="00CD0285"/>
    <w:rsid w:val="00CD03B8"/>
    <w:rsid w:val="00CD06DE"/>
    <w:rsid w:val="00CD0727"/>
    <w:rsid w:val="00CD0A97"/>
    <w:rsid w:val="00CD0C53"/>
    <w:rsid w:val="00CD10BE"/>
    <w:rsid w:val="00CD12C7"/>
    <w:rsid w:val="00CD1B86"/>
    <w:rsid w:val="00CD2810"/>
    <w:rsid w:val="00CD43C6"/>
    <w:rsid w:val="00CD4483"/>
    <w:rsid w:val="00CD49D5"/>
    <w:rsid w:val="00CD54EC"/>
    <w:rsid w:val="00CD55A1"/>
    <w:rsid w:val="00CD6332"/>
    <w:rsid w:val="00CD65D7"/>
    <w:rsid w:val="00CD6A92"/>
    <w:rsid w:val="00CD72B9"/>
    <w:rsid w:val="00CD79B0"/>
    <w:rsid w:val="00CE06C0"/>
    <w:rsid w:val="00CE0C07"/>
    <w:rsid w:val="00CE11EB"/>
    <w:rsid w:val="00CE19CA"/>
    <w:rsid w:val="00CE23ED"/>
    <w:rsid w:val="00CE2562"/>
    <w:rsid w:val="00CE2902"/>
    <w:rsid w:val="00CE29E2"/>
    <w:rsid w:val="00CE2C1D"/>
    <w:rsid w:val="00CE2C9E"/>
    <w:rsid w:val="00CE310C"/>
    <w:rsid w:val="00CE34CF"/>
    <w:rsid w:val="00CE35AB"/>
    <w:rsid w:val="00CE40DF"/>
    <w:rsid w:val="00CE43FF"/>
    <w:rsid w:val="00CE4576"/>
    <w:rsid w:val="00CE4699"/>
    <w:rsid w:val="00CE4877"/>
    <w:rsid w:val="00CE5075"/>
    <w:rsid w:val="00CE5373"/>
    <w:rsid w:val="00CE57CF"/>
    <w:rsid w:val="00CE591B"/>
    <w:rsid w:val="00CE61D5"/>
    <w:rsid w:val="00CE6A22"/>
    <w:rsid w:val="00CE6D0B"/>
    <w:rsid w:val="00CE7812"/>
    <w:rsid w:val="00CE7C46"/>
    <w:rsid w:val="00CE7D9E"/>
    <w:rsid w:val="00CE7DC9"/>
    <w:rsid w:val="00CF17E3"/>
    <w:rsid w:val="00CF1AA2"/>
    <w:rsid w:val="00CF1F45"/>
    <w:rsid w:val="00CF255C"/>
    <w:rsid w:val="00CF2A0A"/>
    <w:rsid w:val="00CF378E"/>
    <w:rsid w:val="00CF3B11"/>
    <w:rsid w:val="00CF3CB4"/>
    <w:rsid w:val="00CF4654"/>
    <w:rsid w:val="00CF4F1F"/>
    <w:rsid w:val="00CF5198"/>
    <w:rsid w:val="00CF5261"/>
    <w:rsid w:val="00CF53C9"/>
    <w:rsid w:val="00CF630F"/>
    <w:rsid w:val="00CF6DEC"/>
    <w:rsid w:val="00CF719D"/>
    <w:rsid w:val="00CF7F49"/>
    <w:rsid w:val="00D006AF"/>
    <w:rsid w:val="00D00828"/>
    <w:rsid w:val="00D00D68"/>
    <w:rsid w:val="00D00ED6"/>
    <w:rsid w:val="00D016F5"/>
    <w:rsid w:val="00D01946"/>
    <w:rsid w:val="00D02290"/>
    <w:rsid w:val="00D0257C"/>
    <w:rsid w:val="00D0281D"/>
    <w:rsid w:val="00D02854"/>
    <w:rsid w:val="00D02BD9"/>
    <w:rsid w:val="00D036A7"/>
    <w:rsid w:val="00D03904"/>
    <w:rsid w:val="00D0393C"/>
    <w:rsid w:val="00D03B2E"/>
    <w:rsid w:val="00D04375"/>
    <w:rsid w:val="00D04A0F"/>
    <w:rsid w:val="00D05076"/>
    <w:rsid w:val="00D0509E"/>
    <w:rsid w:val="00D05339"/>
    <w:rsid w:val="00D06652"/>
    <w:rsid w:val="00D068AA"/>
    <w:rsid w:val="00D06A74"/>
    <w:rsid w:val="00D06AEC"/>
    <w:rsid w:val="00D07916"/>
    <w:rsid w:val="00D10DFA"/>
    <w:rsid w:val="00D11A79"/>
    <w:rsid w:val="00D11C99"/>
    <w:rsid w:val="00D11DE4"/>
    <w:rsid w:val="00D12036"/>
    <w:rsid w:val="00D121FD"/>
    <w:rsid w:val="00D1269C"/>
    <w:rsid w:val="00D15341"/>
    <w:rsid w:val="00D154D6"/>
    <w:rsid w:val="00D15E27"/>
    <w:rsid w:val="00D15F33"/>
    <w:rsid w:val="00D1647E"/>
    <w:rsid w:val="00D16B25"/>
    <w:rsid w:val="00D16CA7"/>
    <w:rsid w:val="00D16ED0"/>
    <w:rsid w:val="00D171D4"/>
    <w:rsid w:val="00D17A1A"/>
    <w:rsid w:val="00D17E4A"/>
    <w:rsid w:val="00D17F0E"/>
    <w:rsid w:val="00D20071"/>
    <w:rsid w:val="00D20F96"/>
    <w:rsid w:val="00D2119F"/>
    <w:rsid w:val="00D21388"/>
    <w:rsid w:val="00D21B9C"/>
    <w:rsid w:val="00D22089"/>
    <w:rsid w:val="00D222AF"/>
    <w:rsid w:val="00D225E5"/>
    <w:rsid w:val="00D22876"/>
    <w:rsid w:val="00D232A7"/>
    <w:rsid w:val="00D232CC"/>
    <w:rsid w:val="00D23EE2"/>
    <w:rsid w:val="00D24259"/>
    <w:rsid w:val="00D2447A"/>
    <w:rsid w:val="00D24565"/>
    <w:rsid w:val="00D24925"/>
    <w:rsid w:val="00D24A47"/>
    <w:rsid w:val="00D253BE"/>
    <w:rsid w:val="00D25900"/>
    <w:rsid w:val="00D25DB0"/>
    <w:rsid w:val="00D25E30"/>
    <w:rsid w:val="00D265BA"/>
    <w:rsid w:val="00D266AC"/>
    <w:rsid w:val="00D268B4"/>
    <w:rsid w:val="00D26B3B"/>
    <w:rsid w:val="00D27AF3"/>
    <w:rsid w:val="00D27E7E"/>
    <w:rsid w:val="00D3010E"/>
    <w:rsid w:val="00D301AC"/>
    <w:rsid w:val="00D30495"/>
    <w:rsid w:val="00D3051C"/>
    <w:rsid w:val="00D30C84"/>
    <w:rsid w:val="00D3109C"/>
    <w:rsid w:val="00D313B1"/>
    <w:rsid w:val="00D319AA"/>
    <w:rsid w:val="00D3220C"/>
    <w:rsid w:val="00D32582"/>
    <w:rsid w:val="00D328B6"/>
    <w:rsid w:val="00D328E0"/>
    <w:rsid w:val="00D33256"/>
    <w:rsid w:val="00D334C1"/>
    <w:rsid w:val="00D33667"/>
    <w:rsid w:val="00D33DF0"/>
    <w:rsid w:val="00D33E86"/>
    <w:rsid w:val="00D340C3"/>
    <w:rsid w:val="00D34202"/>
    <w:rsid w:val="00D3426E"/>
    <w:rsid w:val="00D34608"/>
    <w:rsid w:val="00D34736"/>
    <w:rsid w:val="00D34945"/>
    <w:rsid w:val="00D34CE8"/>
    <w:rsid w:val="00D34F1D"/>
    <w:rsid w:val="00D35F4B"/>
    <w:rsid w:val="00D3606E"/>
    <w:rsid w:val="00D3627C"/>
    <w:rsid w:val="00D36444"/>
    <w:rsid w:val="00D366DB"/>
    <w:rsid w:val="00D3686F"/>
    <w:rsid w:val="00D36941"/>
    <w:rsid w:val="00D36ADC"/>
    <w:rsid w:val="00D36F83"/>
    <w:rsid w:val="00D37928"/>
    <w:rsid w:val="00D37A28"/>
    <w:rsid w:val="00D37DB4"/>
    <w:rsid w:val="00D402CA"/>
    <w:rsid w:val="00D406BC"/>
    <w:rsid w:val="00D40A3D"/>
    <w:rsid w:val="00D40FA1"/>
    <w:rsid w:val="00D41673"/>
    <w:rsid w:val="00D41801"/>
    <w:rsid w:val="00D42397"/>
    <w:rsid w:val="00D42ECB"/>
    <w:rsid w:val="00D43919"/>
    <w:rsid w:val="00D4439A"/>
    <w:rsid w:val="00D443C3"/>
    <w:rsid w:val="00D44792"/>
    <w:rsid w:val="00D44B2B"/>
    <w:rsid w:val="00D4548A"/>
    <w:rsid w:val="00D455E3"/>
    <w:rsid w:val="00D45A12"/>
    <w:rsid w:val="00D461F0"/>
    <w:rsid w:val="00D466A6"/>
    <w:rsid w:val="00D46A0C"/>
    <w:rsid w:val="00D471A9"/>
    <w:rsid w:val="00D477B9"/>
    <w:rsid w:val="00D4796E"/>
    <w:rsid w:val="00D47DF7"/>
    <w:rsid w:val="00D50445"/>
    <w:rsid w:val="00D507E8"/>
    <w:rsid w:val="00D50B74"/>
    <w:rsid w:val="00D50B83"/>
    <w:rsid w:val="00D50E42"/>
    <w:rsid w:val="00D51085"/>
    <w:rsid w:val="00D5146E"/>
    <w:rsid w:val="00D515B8"/>
    <w:rsid w:val="00D5161B"/>
    <w:rsid w:val="00D51B83"/>
    <w:rsid w:val="00D5220F"/>
    <w:rsid w:val="00D523B8"/>
    <w:rsid w:val="00D526C6"/>
    <w:rsid w:val="00D52B31"/>
    <w:rsid w:val="00D52C09"/>
    <w:rsid w:val="00D52DE5"/>
    <w:rsid w:val="00D52FD4"/>
    <w:rsid w:val="00D53F1B"/>
    <w:rsid w:val="00D53F4A"/>
    <w:rsid w:val="00D54271"/>
    <w:rsid w:val="00D5437F"/>
    <w:rsid w:val="00D54735"/>
    <w:rsid w:val="00D5475A"/>
    <w:rsid w:val="00D54A86"/>
    <w:rsid w:val="00D551B1"/>
    <w:rsid w:val="00D55B87"/>
    <w:rsid w:val="00D56AB2"/>
    <w:rsid w:val="00D57087"/>
    <w:rsid w:val="00D57BBC"/>
    <w:rsid w:val="00D60579"/>
    <w:rsid w:val="00D6057F"/>
    <w:rsid w:val="00D60D21"/>
    <w:rsid w:val="00D61363"/>
    <w:rsid w:val="00D61C0B"/>
    <w:rsid w:val="00D61D15"/>
    <w:rsid w:val="00D621DC"/>
    <w:rsid w:val="00D62369"/>
    <w:rsid w:val="00D62A65"/>
    <w:rsid w:val="00D62B1F"/>
    <w:rsid w:val="00D62B37"/>
    <w:rsid w:val="00D634FA"/>
    <w:rsid w:val="00D64487"/>
    <w:rsid w:val="00D6475A"/>
    <w:rsid w:val="00D6509D"/>
    <w:rsid w:val="00D65356"/>
    <w:rsid w:val="00D66258"/>
    <w:rsid w:val="00D6629E"/>
    <w:rsid w:val="00D665C1"/>
    <w:rsid w:val="00D67882"/>
    <w:rsid w:val="00D67D3A"/>
    <w:rsid w:val="00D700DB"/>
    <w:rsid w:val="00D703EB"/>
    <w:rsid w:val="00D706F7"/>
    <w:rsid w:val="00D70855"/>
    <w:rsid w:val="00D7209B"/>
    <w:rsid w:val="00D720B5"/>
    <w:rsid w:val="00D72156"/>
    <w:rsid w:val="00D72EC2"/>
    <w:rsid w:val="00D730BD"/>
    <w:rsid w:val="00D7345A"/>
    <w:rsid w:val="00D7372B"/>
    <w:rsid w:val="00D7390B"/>
    <w:rsid w:val="00D73C27"/>
    <w:rsid w:val="00D73D7F"/>
    <w:rsid w:val="00D73F29"/>
    <w:rsid w:val="00D7474F"/>
    <w:rsid w:val="00D749E0"/>
    <w:rsid w:val="00D749F2"/>
    <w:rsid w:val="00D74DCA"/>
    <w:rsid w:val="00D7514C"/>
    <w:rsid w:val="00D75203"/>
    <w:rsid w:val="00D7523C"/>
    <w:rsid w:val="00D75473"/>
    <w:rsid w:val="00D7548F"/>
    <w:rsid w:val="00D75ABF"/>
    <w:rsid w:val="00D75FF8"/>
    <w:rsid w:val="00D762C5"/>
    <w:rsid w:val="00D7660B"/>
    <w:rsid w:val="00D76D33"/>
    <w:rsid w:val="00D76E5B"/>
    <w:rsid w:val="00D7709C"/>
    <w:rsid w:val="00D77519"/>
    <w:rsid w:val="00D77856"/>
    <w:rsid w:val="00D77AB3"/>
    <w:rsid w:val="00D77B5B"/>
    <w:rsid w:val="00D804B3"/>
    <w:rsid w:val="00D80AA1"/>
    <w:rsid w:val="00D80B95"/>
    <w:rsid w:val="00D81135"/>
    <w:rsid w:val="00D815DF"/>
    <w:rsid w:val="00D81B03"/>
    <w:rsid w:val="00D81F94"/>
    <w:rsid w:val="00D822F5"/>
    <w:rsid w:val="00D82646"/>
    <w:rsid w:val="00D82CC0"/>
    <w:rsid w:val="00D83201"/>
    <w:rsid w:val="00D83303"/>
    <w:rsid w:val="00D83AD3"/>
    <w:rsid w:val="00D83AD7"/>
    <w:rsid w:val="00D8403E"/>
    <w:rsid w:val="00D8413D"/>
    <w:rsid w:val="00D84175"/>
    <w:rsid w:val="00D84461"/>
    <w:rsid w:val="00D84E0D"/>
    <w:rsid w:val="00D84E93"/>
    <w:rsid w:val="00D85A0D"/>
    <w:rsid w:val="00D86297"/>
    <w:rsid w:val="00D86401"/>
    <w:rsid w:val="00D864ED"/>
    <w:rsid w:val="00D868E8"/>
    <w:rsid w:val="00D86D4A"/>
    <w:rsid w:val="00D86E48"/>
    <w:rsid w:val="00D871FE"/>
    <w:rsid w:val="00D877F7"/>
    <w:rsid w:val="00D87E68"/>
    <w:rsid w:val="00D905F7"/>
    <w:rsid w:val="00D914A1"/>
    <w:rsid w:val="00D91B11"/>
    <w:rsid w:val="00D91CC3"/>
    <w:rsid w:val="00D91F68"/>
    <w:rsid w:val="00D92516"/>
    <w:rsid w:val="00D9264B"/>
    <w:rsid w:val="00D92B8E"/>
    <w:rsid w:val="00D92E73"/>
    <w:rsid w:val="00D92FB0"/>
    <w:rsid w:val="00D93174"/>
    <w:rsid w:val="00D93903"/>
    <w:rsid w:val="00D93B9E"/>
    <w:rsid w:val="00D93C45"/>
    <w:rsid w:val="00D93FBA"/>
    <w:rsid w:val="00D940FA"/>
    <w:rsid w:val="00D942E6"/>
    <w:rsid w:val="00D944AD"/>
    <w:rsid w:val="00D944C8"/>
    <w:rsid w:val="00D94683"/>
    <w:rsid w:val="00D949C7"/>
    <w:rsid w:val="00D94CEE"/>
    <w:rsid w:val="00D94F25"/>
    <w:rsid w:val="00D94F68"/>
    <w:rsid w:val="00D94FA4"/>
    <w:rsid w:val="00D95568"/>
    <w:rsid w:val="00D961F5"/>
    <w:rsid w:val="00D9624D"/>
    <w:rsid w:val="00D964B6"/>
    <w:rsid w:val="00D96608"/>
    <w:rsid w:val="00D96C9D"/>
    <w:rsid w:val="00D97B0F"/>
    <w:rsid w:val="00D97C2B"/>
    <w:rsid w:val="00DA0031"/>
    <w:rsid w:val="00DA00F6"/>
    <w:rsid w:val="00DA04B2"/>
    <w:rsid w:val="00DA0778"/>
    <w:rsid w:val="00DA0A1B"/>
    <w:rsid w:val="00DA10ED"/>
    <w:rsid w:val="00DA1522"/>
    <w:rsid w:val="00DA190C"/>
    <w:rsid w:val="00DA22E2"/>
    <w:rsid w:val="00DA259E"/>
    <w:rsid w:val="00DA2C8D"/>
    <w:rsid w:val="00DA2E3B"/>
    <w:rsid w:val="00DA2FC1"/>
    <w:rsid w:val="00DA3A74"/>
    <w:rsid w:val="00DA3F8D"/>
    <w:rsid w:val="00DA4843"/>
    <w:rsid w:val="00DA52C2"/>
    <w:rsid w:val="00DA52CA"/>
    <w:rsid w:val="00DA55A6"/>
    <w:rsid w:val="00DA5AA5"/>
    <w:rsid w:val="00DA5B37"/>
    <w:rsid w:val="00DA5DF6"/>
    <w:rsid w:val="00DA60F6"/>
    <w:rsid w:val="00DA6318"/>
    <w:rsid w:val="00DA65B2"/>
    <w:rsid w:val="00DA6BFC"/>
    <w:rsid w:val="00DA6CDF"/>
    <w:rsid w:val="00DA6FC9"/>
    <w:rsid w:val="00DA7705"/>
    <w:rsid w:val="00DB06EB"/>
    <w:rsid w:val="00DB16A7"/>
    <w:rsid w:val="00DB2711"/>
    <w:rsid w:val="00DB3036"/>
    <w:rsid w:val="00DB305C"/>
    <w:rsid w:val="00DB3D29"/>
    <w:rsid w:val="00DB3ED0"/>
    <w:rsid w:val="00DB472A"/>
    <w:rsid w:val="00DB54E3"/>
    <w:rsid w:val="00DB59A6"/>
    <w:rsid w:val="00DB5E04"/>
    <w:rsid w:val="00DB5E60"/>
    <w:rsid w:val="00DB5F4A"/>
    <w:rsid w:val="00DB6235"/>
    <w:rsid w:val="00DB6336"/>
    <w:rsid w:val="00DB63E6"/>
    <w:rsid w:val="00DB6858"/>
    <w:rsid w:val="00DB7122"/>
    <w:rsid w:val="00DB76C5"/>
    <w:rsid w:val="00DB77EA"/>
    <w:rsid w:val="00DB79A5"/>
    <w:rsid w:val="00DC03B6"/>
    <w:rsid w:val="00DC044F"/>
    <w:rsid w:val="00DC0500"/>
    <w:rsid w:val="00DC0940"/>
    <w:rsid w:val="00DC1521"/>
    <w:rsid w:val="00DC16A6"/>
    <w:rsid w:val="00DC1BB6"/>
    <w:rsid w:val="00DC1EA0"/>
    <w:rsid w:val="00DC1F5B"/>
    <w:rsid w:val="00DC2196"/>
    <w:rsid w:val="00DC3432"/>
    <w:rsid w:val="00DC3EED"/>
    <w:rsid w:val="00DC521A"/>
    <w:rsid w:val="00DC52A8"/>
    <w:rsid w:val="00DC54D2"/>
    <w:rsid w:val="00DC5802"/>
    <w:rsid w:val="00DC5D02"/>
    <w:rsid w:val="00DC61BB"/>
    <w:rsid w:val="00DC65E8"/>
    <w:rsid w:val="00DC6BF0"/>
    <w:rsid w:val="00DC6E5C"/>
    <w:rsid w:val="00DC700E"/>
    <w:rsid w:val="00DC78F2"/>
    <w:rsid w:val="00DC79C1"/>
    <w:rsid w:val="00DC79FB"/>
    <w:rsid w:val="00DC7AC1"/>
    <w:rsid w:val="00DC7D4E"/>
    <w:rsid w:val="00DD0198"/>
    <w:rsid w:val="00DD065E"/>
    <w:rsid w:val="00DD0929"/>
    <w:rsid w:val="00DD0B21"/>
    <w:rsid w:val="00DD162D"/>
    <w:rsid w:val="00DD1A36"/>
    <w:rsid w:val="00DD1BEF"/>
    <w:rsid w:val="00DD1CCF"/>
    <w:rsid w:val="00DD20F3"/>
    <w:rsid w:val="00DD274B"/>
    <w:rsid w:val="00DD2789"/>
    <w:rsid w:val="00DD2B27"/>
    <w:rsid w:val="00DD36B1"/>
    <w:rsid w:val="00DD3A73"/>
    <w:rsid w:val="00DD3E55"/>
    <w:rsid w:val="00DD42D4"/>
    <w:rsid w:val="00DD43F2"/>
    <w:rsid w:val="00DD4682"/>
    <w:rsid w:val="00DD4BDA"/>
    <w:rsid w:val="00DD4BF2"/>
    <w:rsid w:val="00DD51F5"/>
    <w:rsid w:val="00DD51F9"/>
    <w:rsid w:val="00DD53E8"/>
    <w:rsid w:val="00DD5491"/>
    <w:rsid w:val="00DD5562"/>
    <w:rsid w:val="00DD55ED"/>
    <w:rsid w:val="00DD5853"/>
    <w:rsid w:val="00DD5F17"/>
    <w:rsid w:val="00DD5FCA"/>
    <w:rsid w:val="00DD5FCB"/>
    <w:rsid w:val="00DD6007"/>
    <w:rsid w:val="00DD63B9"/>
    <w:rsid w:val="00DD682C"/>
    <w:rsid w:val="00DD6954"/>
    <w:rsid w:val="00DD6BA8"/>
    <w:rsid w:val="00DD6CE1"/>
    <w:rsid w:val="00DD7650"/>
    <w:rsid w:val="00DE01DC"/>
    <w:rsid w:val="00DE147C"/>
    <w:rsid w:val="00DE18D5"/>
    <w:rsid w:val="00DE1934"/>
    <w:rsid w:val="00DE1CB3"/>
    <w:rsid w:val="00DE1D25"/>
    <w:rsid w:val="00DE1F36"/>
    <w:rsid w:val="00DE22EF"/>
    <w:rsid w:val="00DE254E"/>
    <w:rsid w:val="00DE2699"/>
    <w:rsid w:val="00DE3CFC"/>
    <w:rsid w:val="00DE4214"/>
    <w:rsid w:val="00DE43ED"/>
    <w:rsid w:val="00DE4759"/>
    <w:rsid w:val="00DE5134"/>
    <w:rsid w:val="00DE5154"/>
    <w:rsid w:val="00DE53E6"/>
    <w:rsid w:val="00DE59F5"/>
    <w:rsid w:val="00DE5B66"/>
    <w:rsid w:val="00DE632F"/>
    <w:rsid w:val="00DE670D"/>
    <w:rsid w:val="00DE6868"/>
    <w:rsid w:val="00DE6C9C"/>
    <w:rsid w:val="00DE72B5"/>
    <w:rsid w:val="00DE79DE"/>
    <w:rsid w:val="00DE7C25"/>
    <w:rsid w:val="00DF017B"/>
    <w:rsid w:val="00DF042F"/>
    <w:rsid w:val="00DF0D26"/>
    <w:rsid w:val="00DF1006"/>
    <w:rsid w:val="00DF1136"/>
    <w:rsid w:val="00DF11A6"/>
    <w:rsid w:val="00DF14AC"/>
    <w:rsid w:val="00DF19EC"/>
    <w:rsid w:val="00DF1BD8"/>
    <w:rsid w:val="00DF1EAD"/>
    <w:rsid w:val="00DF214F"/>
    <w:rsid w:val="00DF227A"/>
    <w:rsid w:val="00DF2352"/>
    <w:rsid w:val="00DF2567"/>
    <w:rsid w:val="00DF273E"/>
    <w:rsid w:val="00DF2CA4"/>
    <w:rsid w:val="00DF3C1A"/>
    <w:rsid w:val="00DF422B"/>
    <w:rsid w:val="00DF4715"/>
    <w:rsid w:val="00DF4CDF"/>
    <w:rsid w:val="00DF516C"/>
    <w:rsid w:val="00DF5237"/>
    <w:rsid w:val="00DF6167"/>
    <w:rsid w:val="00DF62B8"/>
    <w:rsid w:val="00DF6877"/>
    <w:rsid w:val="00DF70AD"/>
    <w:rsid w:val="00DF7265"/>
    <w:rsid w:val="00DF7350"/>
    <w:rsid w:val="00DF7537"/>
    <w:rsid w:val="00DF7F19"/>
    <w:rsid w:val="00E00192"/>
    <w:rsid w:val="00E004AC"/>
    <w:rsid w:val="00E00AD1"/>
    <w:rsid w:val="00E00B80"/>
    <w:rsid w:val="00E00D0C"/>
    <w:rsid w:val="00E014EB"/>
    <w:rsid w:val="00E015F9"/>
    <w:rsid w:val="00E0172D"/>
    <w:rsid w:val="00E01780"/>
    <w:rsid w:val="00E01B52"/>
    <w:rsid w:val="00E01EB5"/>
    <w:rsid w:val="00E01EF9"/>
    <w:rsid w:val="00E01F5E"/>
    <w:rsid w:val="00E02AB8"/>
    <w:rsid w:val="00E02CF8"/>
    <w:rsid w:val="00E02DC6"/>
    <w:rsid w:val="00E030C1"/>
    <w:rsid w:val="00E034B0"/>
    <w:rsid w:val="00E035AF"/>
    <w:rsid w:val="00E03ABF"/>
    <w:rsid w:val="00E03CF1"/>
    <w:rsid w:val="00E04175"/>
    <w:rsid w:val="00E0491A"/>
    <w:rsid w:val="00E05ACD"/>
    <w:rsid w:val="00E061D5"/>
    <w:rsid w:val="00E06389"/>
    <w:rsid w:val="00E06409"/>
    <w:rsid w:val="00E06901"/>
    <w:rsid w:val="00E07135"/>
    <w:rsid w:val="00E07302"/>
    <w:rsid w:val="00E07F8E"/>
    <w:rsid w:val="00E07FE5"/>
    <w:rsid w:val="00E07FF9"/>
    <w:rsid w:val="00E10435"/>
    <w:rsid w:val="00E10A95"/>
    <w:rsid w:val="00E10AC3"/>
    <w:rsid w:val="00E10C43"/>
    <w:rsid w:val="00E11522"/>
    <w:rsid w:val="00E127A8"/>
    <w:rsid w:val="00E12A79"/>
    <w:rsid w:val="00E12CD7"/>
    <w:rsid w:val="00E12EA3"/>
    <w:rsid w:val="00E13238"/>
    <w:rsid w:val="00E13351"/>
    <w:rsid w:val="00E13AB0"/>
    <w:rsid w:val="00E13B28"/>
    <w:rsid w:val="00E13BC7"/>
    <w:rsid w:val="00E13C31"/>
    <w:rsid w:val="00E13DAD"/>
    <w:rsid w:val="00E13F80"/>
    <w:rsid w:val="00E14241"/>
    <w:rsid w:val="00E1430B"/>
    <w:rsid w:val="00E14646"/>
    <w:rsid w:val="00E146E7"/>
    <w:rsid w:val="00E15FE5"/>
    <w:rsid w:val="00E1634F"/>
    <w:rsid w:val="00E16365"/>
    <w:rsid w:val="00E16971"/>
    <w:rsid w:val="00E16A8C"/>
    <w:rsid w:val="00E16AB5"/>
    <w:rsid w:val="00E16E82"/>
    <w:rsid w:val="00E176C6"/>
    <w:rsid w:val="00E1779D"/>
    <w:rsid w:val="00E203F9"/>
    <w:rsid w:val="00E20E26"/>
    <w:rsid w:val="00E2111A"/>
    <w:rsid w:val="00E216B4"/>
    <w:rsid w:val="00E21F80"/>
    <w:rsid w:val="00E226C3"/>
    <w:rsid w:val="00E22759"/>
    <w:rsid w:val="00E23069"/>
    <w:rsid w:val="00E232B4"/>
    <w:rsid w:val="00E23B45"/>
    <w:rsid w:val="00E244B0"/>
    <w:rsid w:val="00E24929"/>
    <w:rsid w:val="00E24F30"/>
    <w:rsid w:val="00E251F5"/>
    <w:rsid w:val="00E25A31"/>
    <w:rsid w:val="00E25ECB"/>
    <w:rsid w:val="00E25F05"/>
    <w:rsid w:val="00E2650E"/>
    <w:rsid w:val="00E265CE"/>
    <w:rsid w:val="00E27994"/>
    <w:rsid w:val="00E27CBF"/>
    <w:rsid w:val="00E30341"/>
    <w:rsid w:val="00E3035E"/>
    <w:rsid w:val="00E3038E"/>
    <w:rsid w:val="00E30A10"/>
    <w:rsid w:val="00E31178"/>
    <w:rsid w:val="00E320D5"/>
    <w:rsid w:val="00E324AE"/>
    <w:rsid w:val="00E325DE"/>
    <w:rsid w:val="00E328CC"/>
    <w:rsid w:val="00E32EDF"/>
    <w:rsid w:val="00E3301D"/>
    <w:rsid w:val="00E334F1"/>
    <w:rsid w:val="00E336B1"/>
    <w:rsid w:val="00E337BA"/>
    <w:rsid w:val="00E33828"/>
    <w:rsid w:val="00E33F21"/>
    <w:rsid w:val="00E34104"/>
    <w:rsid w:val="00E34D62"/>
    <w:rsid w:val="00E35CE1"/>
    <w:rsid w:val="00E3607F"/>
    <w:rsid w:val="00E36C5B"/>
    <w:rsid w:val="00E37073"/>
    <w:rsid w:val="00E37437"/>
    <w:rsid w:val="00E37BFC"/>
    <w:rsid w:val="00E37C11"/>
    <w:rsid w:val="00E37D22"/>
    <w:rsid w:val="00E40ACD"/>
    <w:rsid w:val="00E40B83"/>
    <w:rsid w:val="00E40D97"/>
    <w:rsid w:val="00E40EC2"/>
    <w:rsid w:val="00E40EF7"/>
    <w:rsid w:val="00E410CE"/>
    <w:rsid w:val="00E414B9"/>
    <w:rsid w:val="00E4176D"/>
    <w:rsid w:val="00E41D1A"/>
    <w:rsid w:val="00E42A29"/>
    <w:rsid w:val="00E42B00"/>
    <w:rsid w:val="00E43EE9"/>
    <w:rsid w:val="00E44395"/>
    <w:rsid w:val="00E44B66"/>
    <w:rsid w:val="00E44CB8"/>
    <w:rsid w:val="00E44ED7"/>
    <w:rsid w:val="00E44EE4"/>
    <w:rsid w:val="00E45B6F"/>
    <w:rsid w:val="00E45EA8"/>
    <w:rsid w:val="00E46AAD"/>
    <w:rsid w:val="00E46B0C"/>
    <w:rsid w:val="00E46C43"/>
    <w:rsid w:val="00E47187"/>
    <w:rsid w:val="00E47562"/>
    <w:rsid w:val="00E47654"/>
    <w:rsid w:val="00E50147"/>
    <w:rsid w:val="00E50E5C"/>
    <w:rsid w:val="00E51328"/>
    <w:rsid w:val="00E51931"/>
    <w:rsid w:val="00E5236B"/>
    <w:rsid w:val="00E52430"/>
    <w:rsid w:val="00E5255E"/>
    <w:rsid w:val="00E52A55"/>
    <w:rsid w:val="00E5457E"/>
    <w:rsid w:val="00E547F7"/>
    <w:rsid w:val="00E55490"/>
    <w:rsid w:val="00E5553A"/>
    <w:rsid w:val="00E559A5"/>
    <w:rsid w:val="00E56254"/>
    <w:rsid w:val="00E56788"/>
    <w:rsid w:val="00E56C66"/>
    <w:rsid w:val="00E56CF2"/>
    <w:rsid w:val="00E56FA9"/>
    <w:rsid w:val="00E57499"/>
    <w:rsid w:val="00E57AE5"/>
    <w:rsid w:val="00E57CBD"/>
    <w:rsid w:val="00E57D9F"/>
    <w:rsid w:val="00E6017C"/>
    <w:rsid w:val="00E6040B"/>
    <w:rsid w:val="00E606B3"/>
    <w:rsid w:val="00E60E9C"/>
    <w:rsid w:val="00E60F45"/>
    <w:rsid w:val="00E61069"/>
    <w:rsid w:val="00E611C9"/>
    <w:rsid w:val="00E617D2"/>
    <w:rsid w:val="00E61947"/>
    <w:rsid w:val="00E62086"/>
    <w:rsid w:val="00E62370"/>
    <w:rsid w:val="00E627BF"/>
    <w:rsid w:val="00E62BA7"/>
    <w:rsid w:val="00E636FF"/>
    <w:rsid w:val="00E63DD2"/>
    <w:rsid w:val="00E64450"/>
    <w:rsid w:val="00E647DE"/>
    <w:rsid w:val="00E64A23"/>
    <w:rsid w:val="00E64C55"/>
    <w:rsid w:val="00E64EA1"/>
    <w:rsid w:val="00E64F3A"/>
    <w:rsid w:val="00E651F3"/>
    <w:rsid w:val="00E6536C"/>
    <w:rsid w:val="00E6549E"/>
    <w:rsid w:val="00E65B10"/>
    <w:rsid w:val="00E65E1C"/>
    <w:rsid w:val="00E66038"/>
    <w:rsid w:val="00E6610F"/>
    <w:rsid w:val="00E66689"/>
    <w:rsid w:val="00E66A45"/>
    <w:rsid w:val="00E66DFB"/>
    <w:rsid w:val="00E67DC4"/>
    <w:rsid w:val="00E700F8"/>
    <w:rsid w:val="00E70F4B"/>
    <w:rsid w:val="00E714DE"/>
    <w:rsid w:val="00E71B6C"/>
    <w:rsid w:val="00E71D1B"/>
    <w:rsid w:val="00E73779"/>
    <w:rsid w:val="00E73C21"/>
    <w:rsid w:val="00E74081"/>
    <w:rsid w:val="00E745D8"/>
    <w:rsid w:val="00E7471B"/>
    <w:rsid w:val="00E7536C"/>
    <w:rsid w:val="00E7582B"/>
    <w:rsid w:val="00E76A7C"/>
    <w:rsid w:val="00E775E0"/>
    <w:rsid w:val="00E77BAF"/>
    <w:rsid w:val="00E77BBF"/>
    <w:rsid w:val="00E80370"/>
    <w:rsid w:val="00E809DC"/>
    <w:rsid w:val="00E80D9D"/>
    <w:rsid w:val="00E811D4"/>
    <w:rsid w:val="00E815FC"/>
    <w:rsid w:val="00E81D57"/>
    <w:rsid w:val="00E81EC9"/>
    <w:rsid w:val="00E829A9"/>
    <w:rsid w:val="00E82AB2"/>
    <w:rsid w:val="00E83B89"/>
    <w:rsid w:val="00E83D73"/>
    <w:rsid w:val="00E8408A"/>
    <w:rsid w:val="00E846C1"/>
    <w:rsid w:val="00E84A67"/>
    <w:rsid w:val="00E84BA5"/>
    <w:rsid w:val="00E84FB7"/>
    <w:rsid w:val="00E85478"/>
    <w:rsid w:val="00E85ADC"/>
    <w:rsid w:val="00E85EBA"/>
    <w:rsid w:val="00E872A6"/>
    <w:rsid w:val="00E87676"/>
    <w:rsid w:val="00E87B2A"/>
    <w:rsid w:val="00E87C3C"/>
    <w:rsid w:val="00E87C8F"/>
    <w:rsid w:val="00E9033E"/>
    <w:rsid w:val="00E90D8E"/>
    <w:rsid w:val="00E91A40"/>
    <w:rsid w:val="00E91FFC"/>
    <w:rsid w:val="00E922C4"/>
    <w:rsid w:val="00E93584"/>
    <w:rsid w:val="00E93640"/>
    <w:rsid w:val="00E93689"/>
    <w:rsid w:val="00E93772"/>
    <w:rsid w:val="00E9423F"/>
    <w:rsid w:val="00E94E3E"/>
    <w:rsid w:val="00E95156"/>
    <w:rsid w:val="00E951CC"/>
    <w:rsid w:val="00E9625C"/>
    <w:rsid w:val="00E962CE"/>
    <w:rsid w:val="00E96553"/>
    <w:rsid w:val="00E9692D"/>
    <w:rsid w:val="00E9708F"/>
    <w:rsid w:val="00E97634"/>
    <w:rsid w:val="00E97A79"/>
    <w:rsid w:val="00E97F09"/>
    <w:rsid w:val="00EA02E8"/>
    <w:rsid w:val="00EA0A88"/>
    <w:rsid w:val="00EA0E20"/>
    <w:rsid w:val="00EA1288"/>
    <w:rsid w:val="00EA14B9"/>
    <w:rsid w:val="00EA152B"/>
    <w:rsid w:val="00EA212F"/>
    <w:rsid w:val="00EA25D2"/>
    <w:rsid w:val="00EA38D3"/>
    <w:rsid w:val="00EA43BF"/>
    <w:rsid w:val="00EA4811"/>
    <w:rsid w:val="00EA4CB3"/>
    <w:rsid w:val="00EA524B"/>
    <w:rsid w:val="00EA5372"/>
    <w:rsid w:val="00EA54FC"/>
    <w:rsid w:val="00EA57DA"/>
    <w:rsid w:val="00EA58A2"/>
    <w:rsid w:val="00EA5DC3"/>
    <w:rsid w:val="00EA6410"/>
    <w:rsid w:val="00EA655A"/>
    <w:rsid w:val="00EA66A8"/>
    <w:rsid w:val="00EA6E4B"/>
    <w:rsid w:val="00EA6F06"/>
    <w:rsid w:val="00EA72D5"/>
    <w:rsid w:val="00EA739E"/>
    <w:rsid w:val="00EA75AE"/>
    <w:rsid w:val="00EA78AB"/>
    <w:rsid w:val="00EA7E9A"/>
    <w:rsid w:val="00EB06D7"/>
    <w:rsid w:val="00EB08C3"/>
    <w:rsid w:val="00EB091A"/>
    <w:rsid w:val="00EB1089"/>
    <w:rsid w:val="00EB197E"/>
    <w:rsid w:val="00EB19D7"/>
    <w:rsid w:val="00EB1BBE"/>
    <w:rsid w:val="00EB1F55"/>
    <w:rsid w:val="00EB1FB4"/>
    <w:rsid w:val="00EB295E"/>
    <w:rsid w:val="00EB29E0"/>
    <w:rsid w:val="00EB2C59"/>
    <w:rsid w:val="00EB30CD"/>
    <w:rsid w:val="00EB32EC"/>
    <w:rsid w:val="00EB350D"/>
    <w:rsid w:val="00EB3898"/>
    <w:rsid w:val="00EB3A94"/>
    <w:rsid w:val="00EB4093"/>
    <w:rsid w:val="00EB477D"/>
    <w:rsid w:val="00EB4C7C"/>
    <w:rsid w:val="00EB61A2"/>
    <w:rsid w:val="00EB6E6A"/>
    <w:rsid w:val="00EB7E94"/>
    <w:rsid w:val="00EC0395"/>
    <w:rsid w:val="00EC03C3"/>
    <w:rsid w:val="00EC0489"/>
    <w:rsid w:val="00EC0C89"/>
    <w:rsid w:val="00EC15C0"/>
    <w:rsid w:val="00EC2AB5"/>
    <w:rsid w:val="00EC2CC1"/>
    <w:rsid w:val="00EC32EB"/>
    <w:rsid w:val="00EC36A7"/>
    <w:rsid w:val="00EC3817"/>
    <w:rsid w:val="00EC386A"/>
    <w:rsid w:val="00EC3DED"/>
    <w:rsid w:val="00EC4639"/>
    <w:rsid w:val="00EC46D6"/>
    <w:rsid w:val="00EC4FB3"/>
    <w:rsid w:val="00EC5A4E"/>
    <w:rsid w:val="00EC5C81"/>
    <w:rsid w:val="00EC6065"/>
    <w:rsid w:val="00EC69FD"/>
    <w:rsid w:val="00EC6BBA"/>
    <w:rsid w:val="00EC6C62"/>
    <w:rsid w:val="00EC773F"/>
    <w:rsid w:val="00ED097D"/>
    <w:rsid w:val="00ED099B"/>
    <w:rsid w:val="00ED0F22"/>
    <w:rsid w:val="00ED119E"/>
    <w:rsid w:val="00ED1A3B"/>
    <w:rsid w:val="00ED1E1D"/>
    <w:rsid w:val="00ED2A37"/>
    <w:rsid w:val="00ED2BDF"/>
    <w:rsid w:val="00ED317A"/>
    <w:rsid w:val="00ED378C"/>
    <w:rsid w:val="00ED39B8"/>
    <w:rsid w:val="00ED39C1"/>
    <w:rsid w:val="00ED3BFB"/>
    <w:rsid w:val="00ED452A"/>
    <w:rsid w:val="00ED471E"/>
    <w:rsid w:val="00ED47BF"/>
    <w:rsid w:val="00ED486B"/>
    <w:rsid w:val="00ED4987"/>
    <w:rsid w:val="00ED58EE"/>
    <w:rsid w:val="00ED5FDA"/>
    <w:rsid w:val="00ED6100"/>
    <w:rsid w:val="00ED681F"/>
    <w:rsid w:val="00ED6847"/>
    <w:rsid w:val="00ED6CB9"/>
    <w:rsid w:val="00ED6F4C"/>
    <w:rsid w:val="00ED74A6"/>
    <w:rsid w:val="00ED79E6"/>
    <w:rsid w:val="00EE0898"/>
    <w:rsid w:val="00EE0DA9"/>
    <w:rsid w:val="00EE1030"/>
    <w:rsid w:val="00EE173F"/>
    <w:rsid w:val="00EE188B"/>
    <w:rsid w:val="00EE1B6F"/>
    <w:rsid w:val="00EE1D5E"/>
    <w:rsid w:val="00EE1E75"/>
    <w:rsid w:val="00EE1FC8"/>
    <w:rsid w:val="00EE20BD"/>
    <w:rsid w:val="00EE23C8"/>
    <w:rsid w:val="00EE24BA"/>
    <w:rsid w:val="00EE269F"/>
    <w:rsid w:val="00EE3111"/>
    <w:rsid w:val="00EE373E"/>
    <w:rsid w:val="00EE3A85"/>
    <w:rsid w:val="00EE3AA5"/>
    <w:rsid w:val="00EE3D14"/>
    <w:rsid w:val="00EE404D"/>
    <w:rsid w:val="00EE4088"/>
    <w:rsid w:val="00EE4208"/>
    <w:rsid w:val="00EE4233"/>
    <w:rsid w:val="00EE42FC"/>
    <w:rsid w:val="00EE434E"/>
    <w:rsid w:val="00EE4BDA"/>
    <w:rsid w:val="00EE4D91"/>
    <w:rsid w:val="00EE4E24"/>
    <w:rsid w:val="00EE51BE"/>
    <w:rsid w:val="00EE530B"/>
    <w:rsid w:val="00EE557F"/>
    <w:rsid w:val="00EE571B"/>
    <w:rsid w:val="00EE57AA"/>
    <w:rsid w:val="00EE609C"/>
    <w:rsid w:val="00EE6986"/>
    <w:rsid w:val="00EE7DB1"/>
    <w:rsid w:val="00EF0241"/>
    <w:rsid w:val="00EF116D"/>
    <w:rsid w:val="00EF12A9"/>
    <w:rsid w:val="00EF15CD"/>
    <w:rsid w:val="00EF1DF0"/>
    <w:rsid w:val="00EF206E"/>
    <w:rsid w:val="00EF2192"/>
    <w:rsid w:val="00EF23E9"/>
    <w:rsid w:val="00EF27D3"/>
    <w:rsid w:val="00EF358F"/>
    <w:rsid w:val="00EF3616"/>
    <w:rsid w:val="00EF38C0"/>
    <w:rsid w:val="00EF41D8"/>
    <w:rsid w:val="00EF4640"/>
    <w:rsid w:val="00EF47C1"/>
    <w:rsid w:val="00EF4864"/>
    <w:rsid w:val="00EF4B7F"/>
    <w:rsid w:val="00EF4F11"/>
    <w:rsid w:val="00EF5287"/>
    <w:rsid w:val="00EF5621"/>
    <w:rsid w:val="00EF572C"/>
    <w:rsid w:val="00EF58F0"/>
    <w:rsid w:val="00EF6554"/>
    <w:rsid w:val="00EF6957"/>
    <w:rsid w:val="00EF7364"/>
    <w:rsid w:val="00EF73F4"/>
    <w:rsid w:val="00EF785C"/>
    <w:rsid w:val="00EF798A"/>
    <w:rsid w:val="00EF7A17"/>
    <w:rsid w:val="00EF7D44"/>
    <w:rsid w:val="00EF7FC4"/>
    <w:rsid w:val="00F00032"/>
    <w:rsid w:val="00F00156"/>
    <w:rsid w:val="00F00268"/>
    <w:rsid w:val="00F00401"/>
    <w:rsid w:val="00F00493"/>
    <w:rsid w:val="00F005FD"/>
    <w:rsid w:val="00F0082C"/>
    <w:rsid w:val="00F00968"/>
    <w:rsid w:val="00F00B2A"/>
    <w:rsid w:val="00F01971"/>
    <w:rsid w:val="00F01974"/>
    <w:rsid w:val="00F02701"/>
    <w:rsid w:val="00F02813"/>
    <w:rsid w:val="00F02FA7"/>
    <w:rsid w:val="00F0359B"/>
    <w:rsid w:val="00F039D1"/>
    <w:rsid w:val="00F03F03"/>
    <w:rsid w:val="00F03F56"/>
    <w:rsid w:val="00F04BB4"/>
    <w:rsid w:val="00F04E28"/>
    <w:rsid w:val="00F057D1"/>
    <w:rsid w:val="00F0595E"/>
    <w:rsid w:val="00F05C25"/>
    <w:rsid w:val="00F05CCC"/>
    <w:rsid w:val="00F05D5B"/>
    <w:rsid w:val="00F05FC4"/>
    <w:rsid w:val="00F06A7E"/>
    <w:rsid w:val="00F07B88"/>
    <w:rsid w:val="00F1021B"/>
    <w:rsid w:val="00F10A8C"/>
    <w:rsid w:val="00F10E02"/>
    <w:rsid w:val="00F10F53"/>
    <w:rsid w:val="00F1126C"/>
    <w:rsid w:val="00F117AB"/>
    <w:rsid w:val="00F11FF2"/>
    <w:rsid w:val="00F126F6"/>
    <w:rsid w:val="00F12CA6"/>
    <w:rsid w:val="00F131A5"/>
    <w:rsid w:val="00F1394F"/>
    <w:rsid w:val="00F13AA4"/>
    <w:rsid w:val="00F14195"/>
    <w:rsid w:val="00F14AFB"/>
    <w:rsid w:val="00F14D9F"/>
    <w:rsid w:val="00F15488"/>
    <w:rsid w:val="00F1599F"/>
    <w:rsid w:val="00F15DFB"/>
    <w:rsid w:val="00F15E6F"/>
    <w:rsid w:val="00F15FCB"/>
    <w:rsid w:val="00F17074"/>
    <w:rsid w:val="00F17897"/>
    <w:rsid w:val="00F17F34"/>
    <w:rsid w:val="00F20362"/>
    <w:rsid w:val="00F2087B"/>
    <w:rsid w:val="00F20959"/>
    <w:rsid w:val="00F20A02"/>
    <w:rsid w:val="00F20DBD"/>
    <w:rsid w:val="00F20F3F"/>
    <w:rsid w:val="00F219F0"/>
    <w:rsid w:val="00F21A91"/>
    <w:rsid w:val="00F21AD0"/>
    <w:rsid w:val="00F21B82"/>
    <w:rsid w:val="00F21E8D"/>
    <w:rsid w:val="00F22894"/>
    <w:rsid w:val="00F228CC"/>
    <w:rsid w:val="00F22F1B"/>
    <w:rsid w:val="00F23099"/>
    <w:rsid w:val="00F232EE"/>
    <w:rsid w:val="00F23AA8"/>
    <w:rsid w:val="00F246EC"/>
    <w:rsid w:val="00F24DFB"/>
    <w:rsid w:val="00F25556"/>
    <w:rsid w:val="00F25BBB"/>
    <w:rsid w:val="00F25C1D"/>
    <w:rsid w:val="00F25D18"/>
    <w:rsid w:val="00F2612F"/>
    <w:rsid w:val="00F26E1E"/>
    <w:rsid w:val="00F278DA"/>
    <w:rsid w:val="00F27D3F"/>
    <w:rsid w:val="00F27DD7"/>
    <w:rsid w:val="00F27FA4"/>
    <w:rsid w:val="00F30249"/>
    <w:rsid w:val="00F3054E"/>
    <w:rsid w:val="00F30C33"/>
    <w:rsid w:val="00F30F44"/>
    <w:rsid w:val="00F311BE"/>
    <w:rsid w:val="00F31414"/>
    <w:rsid w:val="00F3151C"/>
    <w:rsid w:val="00F31635"/>
    <w:rsid w:val="00F317CE"/>
    <w:rsid w:val="00F3187C"/>
    <w:rsid w:val="00F31A8C"/>
    <w:rsid w:val="00F31EB0"/>
    <w:rsid w:val="00F31FDA"/>
    <w:rsid w:val="00F320E8"/>
    <w:rsid w:val="00F32645"/>
    <w:rsid w:val="00F327D7"/>
    <w:rsid w:val="00F33A4D"/>
    <w:rsid w:val="00F34087"/>
    <w:rsid w:val="00F34210"/>
    <w:rsid w:val="00F3470C"/>
    <w:rsid w:val="00F3477A"/>
    <w:rsid w:val="00F3485A"/>
    <w:rsid w:val="00F34CEB"/>
    <w:rsid w:val="00F34D32"/>
    <w:rsid w:val="00F34F77"/>
    <w:rsid w:val="00F35235"/>
    <w:rsid w:val="00F35C40"/>
    <w:rsid w:val="00F35D0B"/>
    <w:rsid w:val="00F36068"/>
    <w:rsid w:val="00F360E4"/>
    <w:rsid w:val="00F36962"/>
    <w:rsid w:val="00F36CB9"/>
    <w:rsid w:val="00F36D86"/>
    <w:rsid w:val="00F37B0F"/>
    <w:rsid w:val="00F37C5E"/>
    <w:rsid w:val="00F37D96"/>
    <w:rsid w:val="00F40724"/>
    <w:rsid w:val="00F4078C"/>
    <w:rsid w:val="00F40986"/>
    <w:rsid w:val="00F40B70"/>
    <w:rsid w:val="00F40C73"/>
    <w:rsid w:val="00F415ED"/>
    <w:rsid w:val="00F4165B"/>
    <w:rsid w:val="00F41661"/>
    <w:rsid w:val="00F41E8B"/>
    <w:rsid w:val="00F42ABA"/>
    <w:rsid w:val="00F42E89"/>
    <w:rsid w:val="00F43220"/>
    <w:rsid w:val="00F433B1"/>
    <w:rsid w:val="00F43DD8"/>
    <w:rsid w:val="00F444AA"/>
    <w:rsid w:val="00F448C9"/>
    <w:rsid w:val="00F4492C"/>
    <w:rsid w:val="00F44EDB"/>
    <w:rsid w:val="00F44F63"/>
    <w:rsid w:val="00F459FB"/>
    <w:rsid w:val="00F45D2D"/>
    <w:rsid w:val="00F45EAD"/>
    <w:rsid w:val="00F4613A"/>
    <w:rsid w:val="00F46AF3"/>
    <w:rsid w:val="00F46B89"/>
    <w:rsid w:val="00F46C9E"/>
    <w:rsid w:val="00F46CB1"/>
    <w:rsid w:val="00F46F1F"/>
    <w:rsid w:val="00F46F6D"/>
    <w:rsid w:val="00F4713A"/>
    <w:rsid w:val="00F47527"/>
    <w:rsid w:val="00F4758F"/>
    <w:rsid w:val="00F477E8"/>
    <w:rsid w:val="00F47809"/>
    <w:rsid w:val="00F479DF"/>
    <w:rsid w:val="00F47AD3"/>
    <w:rsid w:val="00F47B06"/>
    <w:rsid w:val="00F500D6"/>
    <w:rsid w:val="00F50C5E"/>
    <w:rsid w:val="00F50E09"/>
    <w:rsid w:val="00F51C38"/>
    <w:rsid w:val="00F51E0F"/>
    <w:rsid w:val="00F5249D"/>
    <w:rsid w:val="00F5283B"/>
    <w:rsid w:val="00F532C7"/>
    <w:rsid w:val="00F53DF9"/>
    <w:rsid w:val="00F54489"/>
    <w:rsid w:val="00F544E7"/>
    <w:rsid w:val="00F54532"/>
    <w:rsid w:val="00F54CAB"/>
    <w:rsid w:val="00F55101"/>
    <w:rsid w:val="00F552A2"/>
    <w:rsid w:val="00F5643A"/>
    <w:rsid w:val="00F56A45"/>
    <w:rsid w:val="00F56FEB"/>
    <w:rsid w:val="00F57A58"/>
    <w:rsid w:val="00F57CAB"/>
    <w:rsid w:val="00F603F2"/>
    <w:rsid w:val="00F6057E"/>
    <w:rsid w:val="00F60A94"/>
    <w:rsid w:val="00F61029"/>
    <w:rsid w:val="00F61132"/>
    <w:rsid w:val="00F61438"/>
    <w:rsid w:val="00F61A11"/>
    <w:rsid w:val="00F61AA2"/>
    <w:rsid w:val="00F61ACC"/>
    <w:rsid w:val="00F624D1"/>
    <w:rsid w:val="00F62800"/>
    <w:rsid w:val="00F629AE"/>
    <w:rsid w:val="00F62BD5"/>
    <w:rsid w:val="00F6370B"/>
    <w:rsid w:val="00F63751"/>
    <w:rsid w:val="00F64D8E"/>
    <w:rsid w:val="00F65455"/>
    <w:rsid w:val="00F66238"/>
    <w:rsid w:val="00F662D8"/>
    <w:rsid w:val="00F66B99"/>
    <w:rsid w:val="00F66D0E"/>
    <w:rsid w:val="00F66D66"/>
    <w:rsid w:val="00F67096"/>
    <w:rsid w:val="00F67330"/>
    <w:rsid w:val="00F67816"/>
    <w:rsid w:val="00F7040F"/>
    <w:rsid w:val="00F705AB"/>
    <w:rsid w:val="00F709FB"/>
    <w:rsid w:val="00F70B9C"/>
    <w:rsid w:val="00F70D19"/>
    <w:rsid w:val="00F7107F"/>
    <w:rsid w:val="00F715A9"/>
    <w:rsid w:val="00F71D14"/>
    <w:rsid w:val="00F724F5"/>
    <w:rsid w:val="00F72F23"/>
    <w:rsid w:val="00F7343B"/>
    <w:rsid w:val="00F7389E"/>
    <w:rsid w:val="00F73DF5"/>
    <w:rsid w:val="00F74CCB"/>
    <w:rsid w:val="00F74F60"/>
    <w:rsid w:val="00F75385"/>
    <w:rsid w:val="00F756B4"/>
    <w:rsid w:val="00F757E8"/>
    <w:rsid w:val="00F7640E"/>
    <w:rsid w:val="00F76F1A"/>
    <w:rsid w:val="00F771AE"/>
    <w:rsid w:val="00F7738A"/>
    <w:rsid w:val="00F773C0"/>
    <w:rsid w:val="00F77728"/>
    <w:rsid w:val="00F77C22"/>
    <w:rsid w:val="00F80BEB"/>
    <w:rsid w:val="00F80C57"/>
    <w:rsid w:val="00F810CC"/>
    <w:rsid w:val="00F812F4"/>
    <w:rsid w:val="00F81411"/>
    <w:rsid w:val="00F818CB"/>
    <w:rsid w:val="00F82737"/>
    <w:rsid w:val="00F82B4D"/>
    <w:rsid w:val="00F82BA4"/>
    <w:rsid w:val="00F83D6B"/>
    <w:rsid w:val="00F83E6C"/>
    <w:rsid w:val="00F841B6"/>
    <w:rsid w:val="00F849EA"/>
    <w:rsid w:val="00F84ACB"/>
    <w:rsid w:val="00F84CD3"/>
    <w:rsid w:val="00F8607D"/>
    <w:rsid w:val="00F860C3"/>
    <w:rsid w:val="00F862AD"/>
    <w:rsid w:val="00F87164"/>
    <w:rsid w:val="00F876D4"/>
    <w:rsid w:val="00F87EEE"/>
    <w:rsid w:val="00F908D8"/>
    <w:rsid w:val="00F9130F"/>
    <w:rsid w:val="00F914DE"/>
    <w:rsid w:val="00F91AC7"/>
    <w:rsid w:val="00F91B08"/>
    <w:rsid w:val="00F92355"/>
    <w:rsid w:val="00F934FA"/>
    <w:rsid w:val="00F941E6"/>
    <w:rsid w:val="00F94DDA"/>
    <w:rsid w:val="00F9574D"/>
    <w:rsid w:val="00F957FA"/>
    <w:rsid w:val="00F9584A"/>
    <w:rsid w:val="00F95BB8"/>
    <w:rsid w:val="00F95ED5"/>
    <w:rsid w:val="00F96223"/>
    <w:rsid w:val="00F96BE6"/>
    <w:rsid w:val="00F9731E"/>
    <w:rsid w:val="00F97777"/>
    <w:rsid w:val="00F97DB2"/>
    <w:rsid w:val="00F97DC1"/>
    <w:rsid w:val="00FA0A42"/>
    <w:rsid w:val="00FA0B71"/>
    <w:rsid w:val="00FA0C8E"/>
    <w:rsid w:val="00FA0FCC"/>
    <w:rsid w:val="00FA1113"/>
    <w:rsid w:val="00FA1C9A"/>
    <w:rsid w:val="00FA1F5E"/>
    <w:rsid w:val="00FA20D4"/>
    <w:rsid w:val="00FA22D6"/>
    <w:rsid w:val="00FA23BE"/>
    <w:rsid w:val="00FA2826"/>
    <w:rsid w:val="00FA293A"/>
    <w:rsid w:val="00FA2FD8"/>
    <w:rsid w:val="00FA30B4"/>
    <w:rsid w:val="00FA3485"/>
    <w:rsid w:val="00FA399F"/>
    <w:rsid w:val="00FA3D58"/>
    <w:rsid w:val="00FA3E34"/>
    <w:rsid w:val="00FA3E6E"/>
    <w:rsid w:val="00FA4A1C"/>
    <w:rsid w:val="00FA4BFD"/>
    <w:rsid w:val="00FA5D38"/>
    <w:rsid w:val="00FA5F9D"/>
    <w:rsid w:val="00FA624D"/>
    <w:rsid w:val="00FA679B"/>
    <w:rsid w:val="00FA7458"/>
    <w:rsid w:val="00FA7732"/>
    <w:rsid w:val="00FA7B4E"/>
    <w:rsid w:val="00FA7C27"/>
    <w:rsid w:val="00FA7C95"/>
    <w:rsid w:val="00FB0108"/>
    <w:rsid w:val="00FB063B"/>
    <w:rsid w:val="00FB07CD"/>
    <w:rsid w:val="00FB0A12"/>
    <w:rsid w:val="00FB0DA4"/>
    <w:rsid w:val="00FB12AE"/>
    <w:rsid w:val="00FB1975"/>
    <w:rsid w:val="00FB2101"/>
    <w:rsid w:val="00FB2374"/>
    <w:rsid w:val="00FB2619"/>
    <w:rsid w:val="00FB29F1"/>
    <w:rsid w:val="00FB3257"/>
    <w:rsid w:val="00FB32DA"/>
    <w:rsid w:val="00FB34E4"/>
    <w:rsid w:val="00FB35B1"/>
    <w:rsid w:val="00FB374C"/>
    <w:rsid w:val="00FB476F"/>
    <w:rsid w:val="00FB482E"/>
    <w:rsid w:val="00FB4AB3"/>
    <w:rsid w:val="00FB4C97"/>
    <w:rsid w:val="00FB5571"/>
    <w:rsid w:val="00FB6438"/>
    <w:rsid w:val="00FB7017"/>
    <w:rsid w:val="00FB7C2F"/>
    <w:rsid w:val="00FC01E8"/>
    <w:rsid w:val="00FC0BB4"/>
    <w:rsid w:val="00FC14A4"/>
    <w:rsid w:val="00FC218D"/>
    <w:rsid w:val="00FC2343"/>
    <w:rsid w:val="00FC234A"/>
    <w:rsid w:val="00FC243F"/>
    <w:rsid w:val="00FC24AA"/>
    <w:rsid w:val="00FC32A6"/>
    <w:rsid w:val="00FC3574"/>
    <w:rsid w:val="00FC3580"/>
    <w:rsid w:val="00FC364E"/>
    <w:rsid w:val="00FC3B5C"/>
    <w:rsid w:val="00FC3E0C"/>
    <w:rsid w:val="00FC410A"/>
    <w:rsid w:val="00FC4720"/>
    <w:rsid w:val="00FC4927"/>
    <w:rsid w:val="00FC4EC7"/>
    <w:rsid w:val="00FC5157"/>
    <w:rsid w:val="00FC5713"/>
    <w:rsid w:val="00FC59E4"/>
    <w:rsid w:val="00FC5F4B"/>
    <w:rsid w:val="00FC6039"/>
    <w:rsid w:val="00FC6F72"/>
    <w:rsid w:val="00FC7A2D"/>
    <w:rsid w:val="00FC7C12"/>
    <w:rsid w:val="00FD0679"/>
    <w:rsid w:val="00FD096C"/>
    <w:rsid w:val="00FD0A6B"/>
    <w:rsid w:val="00FD14A9"/>
    <w:rsid w:val="00FD1BFA"/>
    <w:rsid w:val="00FD2450"/>
    <w:rsid w:val="00FD2BF5"/>
    <w:rsid w:val="00FD2CA8"/>
    <w:rsid w:val="00FD2DB1"/>
    <w:rsid w:val="00FD2EBC"/>
    <w:rsid w:val="00FD327A"/>
    <w:rsid w:val="00FD3511"/>
    <w:rsid w:val="00FD3A80"/>
    <w:rsid w:val="00FD3C76"/>
    <w:rsid w:val="00FD43DE"/>
    <w:rsid w:val="00FD4458"/>
    <w:rsid w:val="00FD46F5"/>
    <w:rsid w:val="00FD4791"/>
    <w:rsid w:val="00FD4FA5"/>
    <w:rsid w:val="00FD51F6"/>
    <w:rsid w:val="00FD5783"/>
    <w:rsid w:val="00FD58EC"/>
    <w:rsid w:val="00FD5D29"/>
    <w:rsid w:val="00FD5ED0"/>
    <w:rsid w:val="00FD6372"/>
    <w:rsid w:val="00FD63C7"/>
    <w:rsid w:val="00FD642E"/>
    <w:rsid w:val="00FD6450"/>
    <w:rsid w:val="00FD6673"/>
    <w:rsid w:val="00FD6C8E"/>
    <w:rsid w:val="00FD6E03"/>
    <w:rsid w:val="00FD70FF"/>
    <w:rsid w:val="00FD7584"/>
    <w:rsid w:val="00FD7ECE"/>
    <w:rsid w:val="00FE1BE2"/>
    <w:rsid w:val="00FE1F77"/>
    <w:rsid w:val="00FE2462"/>
    <w:rsid w:val="00FE25DB"/>
    <w:rsid w:val="00FE2C1F"/>
    <w:rsid w:val="00FE2CFB"/>
    <w:rsid w:val="00FE3666"/>
    <w:rsid w:val="00FE3CA4"/>
    <w:rsid w:val="00FE41B3"/>
    <w:rsid w:val="00FE4613"/>
    <w:rsid w:val="00FE4621"/>
    <w:rsid w:val="00FE4CC0"/>
    <w:rsid w:val="00FE4F81"/>
    <w:rsid w:val="00FE5217"/>
    <w:rsid w:val="00FE531E"/>
    <w:rsid w:val="00FE5AC9"/>
    <w:rsid w:val="00FE63F8"/>
    <w:rsid w:val="00FE6BB2"/>
    <w:rsid w:val="00FE7138"/>
    <w:rsid w:val="00FF01C0"/>
    <w:rsid w:val="00FF03CC"/>
    <w:rsid w:val="00FF0465"/>
    <w:rsid w:val="00FF04C9"/>
    <w:rsid w:val="00FF09D0"/>
    <w:rsid w:val="00FF0A7F"/>
    <w:rsid w:val="00FF0F66"/>
    <w:rsid w:val="00FF12C1"/>
    <w:rsid w:val="00FF18E8"/>
    <w:rsid w:val="00FF1AEF"/>
    <w:rsid w:val="00FF1B98"/>
    <w:rsid w:val="00FF2018"/>
    <w:rsid w:val="00FF2136"/>
    <w:rsid w:val="00FF26D2"/>
    <w:rsid w:val="00FF32D2"/>
    <w:rsid w:val="00FF332D"/>
    <w:rsid w:val="00FF3B30"/>
    <w:rsid w:val="00FF408D"/>
    <w:rsid w:val="00FF4322"/>
    <w:rsid w:val="00FF4CB9"/>
    <w:rsid w:val="00FF514B"/>
    <w:rsid w:val="00FF51C4"/>
    <w:rsid w:val="00FF51CC"/>
    <w:rsid w:val="00FF5332"/>
    <w:rsid w:val="00FF577E"/>
    <w:rsid w:val="00FF5AC3"/>
    <w:rsid w:val="00FF5E60"/>
    <w:rsid w:val="00FF6B30"/>
    <w:rsid w:val="00FF6FAA"/>
    <w:rsid w:val="00FF74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91D6C"/>
  <w15:docId w15:val="{554C4D87-2C6F-4528-883B-85188172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CorpodoTexto"/>
    <w:qFormat/>
    <w:rsid w:val="00C818C1"/>
    <w:pPr>
      <w:spacing w:after="0" w:line="360" w:lineRule="auto"/>
      <w:jc w:val="both"/>
    </w:pPr>
    <w:rPr>
      <w:rFonts w:ascii="Arial" w:hAnsi="Arial"/>
    </w:rPr>
  </w:style>
  <w:style w:type="paragraph" w:styleId="Ttulo1">
    <w:name w:val="heading 1"/>
    <w:basedOn w:val="Normal"/>
    <w:next w:val="Normal"/>
    <w:link w:val="Ttulo1Char"/>
    <w:uiPriority w:val="9"/>
    <w:qFormat/>
    <w:rsid w:val="003E3885"/>
    <w:pPr>
      <w:numPr>
        <w:numId w:val="2"/>
      </w:numPr>
      <w:outlineLvl w:val="0"/>
    </w:pPr>
    <w:rPr>
      <w:rFonts w:cs="Times New Roman"/>
      <w:b/>
      <w:sz w:val="28"/>
    </w:rPr>
  </w:style>
  <w:style w:type="paragraph" w:styleId="Ttulo2">
    <w:name w:val="heading 2"/>
    <w:basedOn w:val="Ttulo1"/>
    <w:next w:val="Normal"/>
    <w:link w:val="Ttulo2Char"/>
    <w:uiPriority w:val="9"/>
    <w:unhideWhenUsed/>
    <w:qFormat/>
    <w:rsid w:val="00711E17"/>
    <w:pPr>
      <w:numPr>
        <w:ilvl w:val="1"/>
      </w:numPr>
      <w:ind w:left="431" w:hanging="431"/>
      <w:outlineLvl w:val="1"/>
    </w:pPr>
    <w:rPr>
      <w:lang w:val="en-US"/>
    </w:rPr>
  </w:style>
  <w:style w:type="paragraph" w:styleId="Ttulo3">
    <w:name w:val="heading 3"/>
    <w:basedOn w:val="Ttulo2"/>
    <w:next w:val="Normal"/>
    <w:link w:val="Ttulo3Char"/>
    <w:uiPriority w:val="9"/>
    <w:unhideWhenUsed/>
    <w:qFormat/>
    <w:rsid w:val="00407DC7"/>
    <w:pPr>
      <w:numPr>
        <w:ilvl w:val="2"/>
      </w:numPr>
      <w:outlineLvl w:val="2"/>
    </w:pPr>
    <w:rPr>
      <w:b w:val="0"/>
    </w:rPr>
  </w:style>
  <w:style w:type="paragraph" w:styleId="Ttulo4">
    <w:name w:val="heading 4"/>
    <w:basedOn w:val="Normal"/>
    <w:next w:val="Normal"/>
    <w:link w:val="Ttulo4Char"/>
    <w:uiPriority w:val="9"/>
    <w:unhideWhenUsed/>
    <w:qFormat/>
    <w:rsid w:val="00521315"/>
    <w:pPr>
      <w:numPr>
        <w:ilvl w:val="3"/>
        <w:numId w:val="2"/>
      </w:numPr>
      <w:outlineLvl w:val="3"/>
    </w:pPr>
    <w:rPr>
      <w:b/>
      <w:lang w:val="en-US"/>
    </w:rPr>
  </w:style>
  <w:style w:type="paragraph" w:styleId="Ttulo5">
    <w:name w:val="heading 5"/>
    <w:basedOn w:val="Normal"/>
    <w:next w:val="Normal"/>
    <w:link w:val="Ttulo5Char"/>
    <w:uiPriority w:val="9"/>
    <w:unhideWhenUsed/>
    <w:qFormat/>
    <w:rsid w:val="005549C8"/>
    <w:pPr>
      <w:numPr>
        <w:ilvl w:val="4"/>
        <w:numId w:val="2"/>
      </w:numPr>
      <w:outlineLvl w:val="4"/>
    </w:pPr>
    <w:rPr>
      <w:b/>
      <w:lang w:val="en-US"/>
    </w:rPr>
  </w:style>
  <w:style w:type="paragraph" w:styleId="Ttulo6">
    <w:name w:val="heading 6"/>
    <w:basedOn w:val="Ttulo"/>
    <w:next w:val="Normal"/>
    <w:link w:val="Ttulo6Char"/>
    <w:uiPriority w:val="9"/>
    <w:unhideWhenUsed/>
    <w:qFormat/>
    <w:rsid w:val="005B3B52"/>
    <w:pPr>
      <w:keepNext/>
      <w:keepLines/>
      <w:spacing w:before="40"/>
      <w:jc w:val="center"/>
      <w:outlineLvl w:val="5"/>
    </w:pPr>
    <w:rPr>
      <w:rFonts w:ascii="Times New Roman" w:hAnsi="Times New Roman"/>
      <w:b/>
      <w:color w:val="000000" w:themeColor="text1"/>
      <w:sz w:val="24"/>
    </w:rPr>
  </w:style>
  <w:style w:type="paragraph" w:styleId="Ttulo7">
    <w:name w:val="heading 7"/>
    <w:basedOn w:val="Normal"/>
    <w:next w:val="Normal"/>
    <w:link w:val="Ttulo7Char"/>
    <w:uiPriority w:val="9"/>
    <w:semiHidden/>
    <w:unhideWhenUsed/>
    <w:qFormat/>
    <w:rsid w:val="005E0762"/>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5E0762"/>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5E0762"/>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E3885"/>
    <w:rPr>
      <w:rFonts w:cs="Times New Roman"/>
      <w:b/>
      <w:sz w:val="28"/>
    </w:rPr>
  </w:style>
  <w:style w:type="paragraph" w:styleId="Textodebalo">
    <w:name w:val="Balloon Text"/>
    <w:basedOn w:val="Normal"/>
    <w:link w:val="TextodebaloChar"/>
    <w:uiPriority w:val="99"/>
    <w:semiHidden/>
    <w:unhideWhenUsed/>
    <w:rsid w:val="00AF656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F6568"/>
    <w:rPr>
      <w:rFonts w:ascii="Tahoma" w:hAnsi="Tahoma" w:cs="Tahoma"/>
      <w:sz w:val="16"/>
      <w:szCs w:val="16"/>
    </w:rPr>
  </w:style>
  <w:style w:type="paragraph" w:styleId="Bibliografia">
    <w:name w:val="Bibliography"/>
    <w:basedOn w:val="Normal"/>
    <w:next w:val="Normal"/>
    <w:uiPriority w:val="37"/>
    <w:unhideWhenUsed/>
    <w:rsid w:val="00DD51F5"/>
  </w:style>
  <w:style w:type="paragraph" w:styleId="CabealhodoSumrio">
    <w:name w:val="TOC Heading"/>
    <w:basedOn w:val="Ttulo1"/>
    <w:next w:val="Normal"/>
    <w:uiPriority w:val="39"/>
    <w:unhideWhenUsed/>
    <w:qFormat/>
    <w:rsid w:val="00A97998"/>
    <w:pPr>
      <w:numPr>
        <w:numId w:val="1"/>
      </w:numPr>
      <w:outlineLvl w:val="9"/>
    </w:pPr>
    <w:rPr>
      <w:lang w:eastAsia="pt-BR"/>
    </w:rPr>
  </w:style>
  <w:style w:type="paragraph" w:styleId="Sumrio1">
    <w:name w:val="toc 1"/>
    <w:basedOn w:val="ndicedeilustraes"/>
    <w:next w:val="Normal"/>
    <w:autoRedefine/>
    <w:uiPriority w:val="39"/>
    <w:unhideWhenUsed/>
    <w:rsid w:val="007D7AC7"/>
    <w:pPr>
      <w:tabs>
        <w:tab w:val="left" w:pos="660"/>
        <w:tab w:val="right" w:leader="dot" w:pos="9061"/>
      </w:tabs>
    </w:pPr>
  </w:style>
  <w:style w:type="character" w:styleId="Hyperlink">
    <w:name w:val="Hyperlink"/>
    <w:basedOn w:val="Fontepargpadro"/>
    <w:uiPriority w:val="99"/>
    <w:unhideWhenUsed/>
    <w:rsid w:val="002B074C"/>
    <w:rPr>
      <w:rFonts w:ascii="Times New Roman" w:hAnsi="Times New Roman"/>
      <w:b w:val="0"/>
      <w:i w:val="0"/>
      <w:color w:val="auto"/>
      <w:sz w:val="24"/>
      <w:u w:val="single"/>
    </w:rPr>
  </w:style>
  <w:style w:type="paragraph" w:styleId="Legenda">
    <w:name w:val="caption"/>
    <w:basedOn w:val="Normal"/>
    <w:next w:val="Normal"/>
    <w:uiPriority w:val="35"/>
    <w:unhideWhenUsed/>
    <w:qFormat/>
    <w:rsid w:val="00A97998"/>
    <w:pPr>
      <w:spacing w:line="240" w:lineRule="auto"/>
    </w:pPr>
    <w:rPr>
      <w:b/>
      <w:bCs/>
      <w:color w:val="4F81BD" w:themeColor="accent1"/>
      <w:sz w:val="18"/>
      <w:szCs w:val="18"/>
    </w:rPr>
  </w:style>
  <w:style w:type="paragraph" w:styleId="ndicedeilustraes">
    <w:name w:val="table of figures"/>
    <w:basedOn w:val="Normal"/>
    <w:next w:val="Normal"/>
    <w:uiPriority w:val="99"/>
    <w:unhideWhenUsed/>
    <w:rsid w:val="007D71BB"/>
  </w:style>
  <w:style w:type="paragraph" w:styleId="PargrafodaLista">
    <w:name w:val="List Paragraph"/>
    <w:basedOn w:val="Normal"/>
    <w:uiPriority w:val="34"/>
    <w:qFormat/>
    <w:rsid w:val="00D92516"/>
    <w:pPr>
      <w:ind w:left="720"/>
      <w:contextualSpacing/>
    </w:pPr>
  </w:style>
  <w:style w:type="character" w:styleId="TextodoEspaoReservado">
    <w:name w:val="Placeholder Text"/>
    <w:basedOn w:val="Fontepargpadro"/>
    <w:uiPriority w:val="99"/>
    <w:semiHidden/>
    <w:rsid w:val="00463D1E"/>
    <w:rPr>
      <w:color w:val="808080"/>
    </w:rPr>
  </w:style>
  <w:style w:type="table" w:styleId="Tabelacomgrade">
    <w:name w:val="Table Grid"/>
    <w:basedOn w:val="Tabelanormal"/>
    <w:uiPriority w:val="59"/>
    <w:rsid w:val="00D36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711E17"/>
    <w:rPr>
      <w:rFonts w:cs="Times New Roman"/>
      <w:b/>
      <w:sz w:val="28"/>
      <w:lang w:val="en-US"/>
    </w:rPr>
  </w:style>
  <w:style w:type="paragraph" w:styleId="Subttulo">
    <w:name w:val="Subtitle"/>
    <w:basedOn w:val="Normal"/>
    <w:link w:val="SubttuloChar"/>
    <w:qFormat/>
    <w:rsid w:val="006E7C9E"/>
    <w:pPr>
      <w:spacing w:line="240" w:lineRule="auto"/>
      <w:jc w:val="center"/>
    </w:pPr>
    <w:rPr>
      <w:rFonts w:eastAsia="Times New Roman" w:cs="Times New Roman"/>
      <w:b/>
      <w:i/>
      <w:szCs w:val="24"/>
      <w:lang w:val="en-US"/>
    </w:rPr>
  </w:style>
  <w:style w:type="character" w:customStyle="1" w:styleId="SubttuloChar">
    <w:name w:val="Subtítulo Char"/>
    <w:basedOn w:val="Fontepargpadro"/>
    <w:link w:val="Subttulo"/>
    <w:rsid w:val="006E7C9E"/>
    <w:rPr>
      <w:rFonts w:ascii="Times New Roman" w:eastAsia="Times New Roman" w:hAnsi="Times New Roman" w:cs="Times New Roman"/>
      <w:b/>
      <w:i/>
      <w:sz w:val="24"/>
      <w:szCs w:val="24"/>
      <w:lang w:val="en-US"/>
    </w:rPr>
  </w:style>
  <w:style w:type="character" w:styleId="Refdecomentrio">
    <w:name w:val="annotation reference"/>
    <w:basedOn w:val="Fontepargpadro"/>
    <w:uiPriority w:val="99"/>
    <w:semiHidden/>
    <w:unhideWhenUsed/>
    <w:rsid w:val="0052519A"/>
    <w:rPr>
      <w:sz w:val="16"/>
      <w:szCs w:val="16"/>
    </w:rPr>
  </w:style>
  <w:style w:type="paragraph" w:styleId="Textodecomentrio">
    <w:name w:val="annotation text"/>
    <w:basedOn w:val="Normal"/>
    <w:link w:val="TextodecomentrioChar"/>
    <w:uiPriority w:val="99"/>
    <w:semiHidden/>
    <w:unhideWhenUsed/>
    <w:rsid w:val="005251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2519A"/>
    <w:rPr>
      <w:sz w:val="20"/>
      <w:szCs w:val="20"/>
    </w:rPr>
  </w:style>
  <w:style w:type="paragraph" w:styleId="Assuntodocomentrio">
    <w:name w:val="annotation subject"/>
    <w:basedOn w:val="Textodecomentrio"/>
    <w:next w:val="Textodecomentrio"/>
    <w:link w:val="AssuntodocomentrioChar"/>
    <w:uiPriority w:val="99"/>
    <w:semiHidden/>
    <w:unhideWhenUsed/>
    <w:rsid w:val="0052519A"/>
    <w:rPr>
      <w:b/>
      <w:bCs/>
    </w:rPr>
  </w:style>
  <w:style w:type="character" w:customStyle="1" w:styleId="AssuntodocomentrioChar">
    <w:name w:val="Assunto do comentário Char"/>
    <w:basedOn w:val="TextodecomentrioChar"/>
    <w:link w:val="Assuntodocomentrio"/>
    <w:uiPriority w:val="99"/>
    <w:semiHidden/>
    <w:rsid w:val="0052519A"/>
    <w:rPr>
      <w:b/>
      <w:bCs/>
      <w:sz w:val="20"/>
      <w:szCs w:val="20"/>
    </w:rPr>
  </w:style>
  <w:style w:type="paragraph" w:styleId="Reviso">
    <w:name w:val="Revision"/>
    <w:hidden/>
    <w:uiPriority w:val="99"/>
    <w:semiHidden/>
    <w:rsid w:val="005B361D"/>
    <w:pPr>
      <w:spacing w:after="0" w:line="240" w:lineRule="auto"/>
    </w:pPr>
  </w:style>
  <w:style w:type="paragraph" w:styleId="Cabealho">
    <w:name w:val="header"/>
    <w:basedOn w:val="Normal"/>
    <w:link w:val="CabealhoChar"/>
    <w:uiPriority w:val="99"/>
    <w:unhideWhenUsed/>
    <w:rsid w:val="003F2BF2"/>
    <w:pPr>
      <w:tabs>
        <w:tab w:val="center" w:pos="4252"/>
        <w:tab w:val="right" w:pos="8504"/>
      </w:tabs>
      <w:spacing w:line="240" w:lineRule="auto"/>
    </w:pPr>
  </w:style>
  <w:style w:type="character" w:customStyle="1" w:styleId="CabealhoChar">
    <w:name w:val="Cabeçalho Char"/>
    <w:basedOn w:val="Fontepargpadro"/>
    <w:link w:val="Cabealho"/>
    <w:uiPriority w:val="99"/>
    <w:rsid w:val="003F2BF2"/>
  </w:style>
  <w:style w:type="paragraph" w:styleId="Rodap">
    <w:name w:val="footer"/>
    <w:basedOn w:val="Normal"/>
    <w:link w:val="RodapChar"/>
    <w:uiPriority w:val="99"/>
    <w:unhideWhenUsed/>
    <w:rsid w:val="003F2BF2"/>
    <w:pPr>
      <w:tabs>
        <w:tab w:val="center" w:pos="4252"/>
        <w:tab w:val="right" w:pos="8504"/>
      </w:tabs>
      <w:spacing w:line="240" w:lineRule="auto"/>
    </w:pPr>
  </w:style>
  <w:style w:type="character" w:customStyle="1" w:styleId="RodapChar">
    <w:name w:val="Rodapé Char"/>
    <w:basedOn w:val="Fontepargpadro"/>
    <w:link w:val="Rodap"/>
    <w:uiPriority w:val="99"/>
    <w:rsid w:val="003F2BF2"/>
  </w:style>
  <w:style w:type="paragraph" w:customStyle="1" w:styleId="Ttulocapa">
    <w:name w:val="Título capa"/>
    <w:basedOn w:val="Normal"/>
    <w:link w:val="TtulocapaChar"/>
    <w:qFormat/>
    <w:rsid w:val="00291A96"/>
    <w:pPr>
      <w:contextualSpacing/>
      <w:jc w:val="center"/>
    </w:pPr>
  </w:style>
  <w:style w:type="paragraph" w:customStyle="1" w:styleId="TtuloTCC">
    <w:name w:val="Título TCC"/>
    <w:basedOn w:val="Ttulocapa"/>
    <w:qFormat/>
    <w:rsid w:val="008F0769"/>
    <w:rPr>
      <w:b/>
    </w:rPr>
  </w:style>
  <w:style w:type="paragraph" w:customStyle="1" w:styleId="Ttulofolhaderosto">
    <w:name w:val="Título folha de rosto"/>
    <w:basedOn w:val="Ttulocapa"/>
    <w:qFormat/>
    <w:rsid w:val="00606BA9"/>
    <w:pPr>
      <w:framePr w:wrap="around" w:vAnchor="text" w:hAnchor="text" w:y="1"/>
      <w:ind w:left="4247"/>
      <w:jc w:val="both"/>
    </w:pPr>
  </w:style>
  <w:style w:type="character" w:customStyle="1" w:styleId="fontstyle01">
    <w:name w:val="fontstyle01"/>
    <w:basedOn w:val="Fontepargpadro"/>
    <w:rsid w:val="000B3989"/>
    <w:rPr>
      <w:rFonts w:ascii="Times New Roman" w:hAnsi="Times New Roman" w:cs="Times New Roman" w:hint="default"/>
      <w:b w:val="0"/>
      <w:bCs w:val="0"/>
      <w:i w:val="0"/>
      <w:iCs w:val="0"/>
      <w:color w:val="000000"/>
      <w:sz w:val="24"/>
      <w:szCs w:val="24"/>
    </w:rPr>
  </w:style>
  <w:style w:type="character" w:customStyle="1" w:styleId="Ttulo3Char">
    <w:name w:val="Título 3 Char"/>
    <w:basedOn w:val="Fontepargpadro"/>
    <w:link w:val="Ttulo3"/>
    <w:uiPriority w:val="9"/>
    <w:rsid w:val="00407DC7"/>
    <w:rPr>
      <w:rFonts w:cs="Times New Roman"/>
      <w:sz w:val="28"/>
      <w:lang w:val="en-US"/>
    </w:rPr>
  </w:style>
  <w:style w:type="character" w:customStyle="1" w:styleId="Ttulo4Char">
    <w:name w:val="Título 4 Char"/>
    <w:basedOn w:val="Fontepargpadro"/>
    <w:link w:val="Ttulo4"/>
    <w:uiPriority w:val="9"/>
    <w:rsid w:val="00521315"/>
    <w:rPr>
      <w:b/>
      <w:lang w:val="en-US"/>
    </w:rPr>
  </w:style>
  <w:style w:type="character" w:customStyle="1" w:styleId="Ttulo5Char">
    <w:name w:val="Título 5 Char"/>
    <w:basedOn w:val="Fontepargpadro"/>
    <w:link w:val="Ttulo5"/>
    <w:uiPriority w:val="9"/>
    <w:rsid w:val="005549C8"/>
    <w:rPr>
      <w:b/>
      <w:lang w:val="en-US"/>
    </w:rPr>
  </w:style>
  <w:style w:type="character" w:customStyle="1" w:styleId="Ttulo6Char">
    <w:name w:val="Título 6 Char"/>
    <w:basedOn w:val="Fontepargpadro"/>
    <w:link w:val="Ttulo6"/>
    <w:uiPriority w:val="9"/>
    <w:rsid w:val="005B3B52"/>
    <w:rPr>
      <w:rFonts w:eastAsiaTheme="majorEastAsia" w:cstheme="majorBidi"/>
      <w:b/>
      <w:color w:val="000000" w:themeColor="text1"/>
      <w:spacing w:val="-10"/>
      <w:kern w:val="28"/>
      <w:szCs w:val="56"/>
    </w:rPr>
  </w:style>
  <w:style w:type="character" w:customStyle="1" w:styleId="Ttulo7Char">
    <w:name w:val="Título 7 Char"/>
    <w:basedOn w:val="Fontepargpadro"/>
    <w:link w:val="Ttulo7"/>
    <w:uiPriority w:val="9"/>
    <w:semiHidden/>
    <w:rsid w:val="005E0762"/>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5E0762"/>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5E0762"/>
    <w:rPr>
      <w:rFonts w:asciiTheme="majorHAnsi" w:eastAsiaTheme="majorEastAsia" w:hAnsiTheme="majorHAnsi" w:cstheme="majorBidi"/>
      <w:i/>
      <w:iCs/>
      <w:color w:val="272727" w:themeColor="text1" w:themeTint="D8"/>
      <w:sz w:val="21"/>
      <w:szCs w:val="21"/>
    </w:rPr>
  </w:style>
  <w:style w:type="paragraph" w:styleId="Sumrio2">
    <w:name w:val="toc 2"/>
    <w:basedOn w:val="ndicedeilustraes"/>
    <w:next w:val="Normal"/>
    <w:autoRedefine/>
    <w:uiPriority w:val="39"/>
    <w:unhideWhenUsed/>
    <w:rsid w:val="007D7AC7"/>
    <w:pPr>
      <w:tabs>
        <w:tab w:val="left" w:pos="880"/>
        <w:tab w:val="right" w:leader="dot" w:pos="9061"/>
      </w:tabs>
    </w:pPr>
  </w:style>
  <w:style w:type="paragraph" w:styleId="Sumrio3">
    <w:name w:val="toc 3"/>
    <w:basedOn w:val="ndicedeilustraes"/>
    <w:next w:val="Normal"/>
    <w:autoRedefine/>
    <w:uiPriority w:val="39"/>
    <w:unhideWhenUsed/>
    <w:rsid w:val="007D7AC7"/>
    <w:pPr>
      <w:tabs>
        <w:tab w:val="left" w:pos="1320"/>
        <w:tab w:val="right" w:leader="dot" w:pos="9061"/>
      </w:tabs>
    </w:pPr>
  </w:style>
  <w:style w:type="paragraph" w:styleId="SemEspaamento">
    <w:name w:val="No Spacing"/>
    <w:uiPriority w:val="1"/>
    <w:qFormat/>
    <w:rsid w:val="00ED47BF"/>
    <w:pPr>
      <w:spacing w:after="0" w:line="240" w:lineRule="auto"/>
    </w:pPr>
  </w:style>
  <w:style w:type="paragraph" w:styleId="Ttulo">
    <w:name w:val="Title"/>
    <w:basedOn w:val="Normal"/>
    <w:next w:val="Normal"/>
    <w:link w:val="TtuloChar"/>
    <w:uiPriority w:val="10"/>
    <w:qFormat/>
    <w:rsid w:val="005B3B52"/>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B3B52"/>
    <w:rPr>
      <w:rFonts w:asciiTheme="majorHAnsi" w:eastAsiaTheme="majorEastAsia" w:hAnsiTheme="majorHAnsi" w:cstheme="majorBidi"/>
      <w:spacing w:val="-10"/>
      <w:kern w:val="28"/>
      <w:sz w:val="56"/>
      <w:szCs w:val="56"/>
    </w:rPr>
  </w:style>
  <w:style w:type="character" w:customStyle="1" w:styleId="fontstyle21">
    <w:name w:val="fontstyle21"/>
    <w:basedOn w:val="Fontepargpadro"/>
    <w:rsid w:val="00CB2FF1"/>
    <w:rPr>
      <w:rFonts w:ascii="TimesNewRomanPS-ItalicMT" w:hAnsi="TimesNewRomanPS-ItalicMT" w:hint="default"/>
      <w:b w:val="0"/>
      <w:bCs w:val="0"/>
      <w:i/>
      <w:iCs/>
      <w:color w:val="000000"/>
      <w:sz w:val="24"/>
      <w:szCs w:val="24"/>
    </w:rPr>
  </w:style>
  <w:style w:type="character" w:customStyle="1" w:styleId="MenoPendente1">
    <w:name w:val="Menção Pendente1"/>
    <w:basedOn w:val="Fontepargpadro"/>
    <w:uiPriority w:val="99"/>
    <w:semiHidden/>
    <w:unhideWhenUsed/>
    <w:rsid w:val="00DD43F2"/>
    <w:rPr>
      <w:color w:val="808080"/>
      <w:shd w:val="clear" w:color="auto" w:fill="E6E6E6"/>
    </w:rPr>
  </w:style>
  <w:style w:type="paragraph" w:customStyle="1" w:styleId="TtuloFolhadeRosto0">
    <w:name w:val="Título Folha de Rosto"/>
    <w:basedOn w:val="Ttulocapa"/>
    <w:qFormat/>
    <w:rsid w:val="001F4400"/>
    <w:pPr>
      <w:jc w:val="both"/>
    </w:pPr>
  </w:style>
  <w:style w:type="paragraph" w:customStyle="1" w:styleId="CorpodoTexto">
    <w:name w:val="Corpo do Texto"/>
    <w:basedOn w:val="Ttulocapa"/>
    <w:link w:val="CorpodoTextoChar"/>
    <w:qFormat/>
    <w:rsid w:val="00AB69D0"/>
    <w:pPr>
      <w:ind w:firstLine="851"/>
      <w:jc w:val="both"/>
    </w:pPr>
  </w:style>
  <w:style w:type="paragraph" w:customStyle="1" w:styleId="Lista1">
    <w:name w:val="Lista1"/>
    <w:basedOn w:val="ndicedeilustraes"/>
    <w:next w:val="CorpodoTexto"/>
    <w:qFormat/>
    <w:rsid w:val="001A5F9E"/>
    <w:pPr>
      <w:tabs>
        <w:tab w:val="right" w:leader="dot" w:pos="9061"/>
      </w:tabs>
    </w:pPr>
    <w:rPr>
      <w:lang w:val="en-US"/>
    </w:rPr>
  </w:style>
  <w:style w:type="paragraph" w:customStyle="1" w:styleId="Default">
    <w:name w:val="Default"/>
    <w:rsid w:val="000E4492"/>
    <w:pPr>
      <w:autoSpaceDE w:val="0"/>
      <w:autoSpaceDN w:val="0"/>
      <w:adjustRightInd w:val="0"/>
      <w:spacing w:after="0" w:line="240" w:lineRule="auto"/>
    </w:pPr>
    <w:rPr>
      <w:rFonts w:ascii="Arial" w:hAnsi="Arial" w:cs="Arial"/>
      <w:color w:val="000000"/>
      <w:szCs w:val="24"/>
    </w:rPr>
  </w:style>
  <w:style w:type="character" w:styleId="Forte">
    <w:name w:val="Strong"/>
    <w:basedOn w:val="Fontepargpadro"/>
    <w:uiPriority w:val="22"/>
    <w:qFormat/>
    <w:rsid w:val="003B263C"/>
    <w:rPr>
      <w:b/>
      <w:bCs/>
    </w:rPr>
  </w:style>
  <w:style w:type="paragraph" w:styleId="Corpodetexto">
    <w:name w:val="Body Text"/>
    <w:basedOn w:val="Normal"/>
    <w:link w:val="CorpodetextoChar"/>
    <w:uiPriority w:val="1"/>
    <w:qFormat/>
    <w:rsid w:val="00F849EA"/>
    <w:pPr>
      <w:widowControl w:val="0"/>
      <w:autoSpaceDE w:val="0"/>
      <w:autoSpaceDN w:val="0"/>
      <w:spacing w:line="240" w:lineRule="auto"/>
      <w:jc w:val="left"/>
    </w:pPr>
    <w:rPr>
      <w:rFonts w:eastAsia="Arial" w:cs="Arial"/>
      <w:sz w:val="23"/>
      <w:szCs w:val="23"/>
      <w:lang w:val="en-US"/>
    </w:rPr>
  </w:style>
  <w:style w:type="character" w:customStyle="1" w:styleId="CorpodetextoChar">
    <w:name w:val="Corpo de texto Char"/>
    <w:basedOn w:val="Fontepargpadro"/>
    <w:link w:val="Corpodetexto"/>
    <w:uiPriority w:val="1"/>
    <w:rsid w:val="00F849EA"/>
    <w:rPr>
      <w:rFonts w:ascii="Arial" w:eastAsia="Arial" w:hAnsi="Arial" w:cs="Arial"/>
      <w:sz w:val="23"/>
      <w:szCs w:val="23"/>
      <w:lang w:val="en-US"/>
    </w:rPr>
  </w:style>
  <w:style w:type="character" w:styleId="MenoPendente">
    <w:name w:val="Unresolved Mention"/>
    <w:basedOn w:val="Fontepargpadro"/>
    <w:uiPriority w:val="99"/>
    <w:semiHidden/>
    <w:unhideWhenUsed/>
    <w:rsid w:val="0041235A"/>
    <w:rPr>
      <w:color w:val="605E5C"/>
      <w:shd w:val="clear" w:color="auto" w:fill="E1DFDD"/>
    </w:rPr>
  </w:style>
  <w:style w:type="character" w:customStyle="1" w:styleId="relative">
    <w:name w:val="relative"/>
    <w:basedOn w:val="Fontepargpadro"/>
    <w:rsid w:val="00327901"/>
  </w:style>
  <w:style w:type="character" w:customStyle="1" w:styleId="ms-1">
    <w:name w:val="ms-1"/>
    <w:basedOn w:val="Fontepargpadro"/>
    <w:rsid w:val="00327901"/>
  </w:style>
  <w:style w:type="character" w:customStyle="1" w:styleId="max-w-full">
    <w:name w:val="max-w-full"/>
    <w:basedOn w:val="Fontepargpadro"/>
    <w:rsid w:val="00327901"/>
  </w:style>
  <w:style w:type="character" w:customStyle="1" w:styleId="-me-1">
    <w:name w:val="-me-1"/>
    <w:basedOn w:val="Fontepargpadro"/>
    <w:rsid w:val="00B2457C"/>
  </w:style>
  <w:style w:type="character" w:styleId="nfase">
    <w:name w:val="Emphasis"/>
    <w:basedOn w:val="Fontepargpadro"/>
    <w:uiPriority w:val="20"/>
    <w:qFormat/>
    <w:rsid w:val="00574DEC"/>
    <w:rPr>
      <w:i/>
      <w:iCs/>
    </w:rPr>
  </w:style>
  <w:style w:type="paragraph" w:styleId="NormalWeb">
    <w:name w:val="Normal (Web)"/>
    <w:basedOn w:val="Normal"/>
    <w:uiPriority w:val="99"/>
    <w:semiHidden/>
    <w:unhideWhenUsed/>
    <w:rsid w:val="009241C9"/>
    <w:rPr>
      <w:rFonts w:cs="Times New Roman"/>
      <w:szCs w:val="24"/>
    </w:rPr>
  </w:style>
  <w:style w:type="character" w:customStyle="1" w:styleId="CorpodoTextoChar">
    <w:name w:val="Corpo do Texto Char"/>
    <w:basedOn w:val="Fontepargpadro"/>
    <w:link w:val="CorpodoTexto"/>
    <w:rsid w:val="008E7DE1"/>
    <w:rPr>
      <w:rFonts w:ascii="Arial" w:hAnsi="Arial"/>
    </w:rPr>
  </w:style>
  <w:style w:type="character" w:customStyle="1" w:styleId="TtulocapaChar">
    <w:name w:val="Título capa Char"/>
    <w:basedOn w:val="Fontepargpadro"/>
    <w:link w:val="Ttulocapa"/>
    <w:rsid w:val="00C34E4D"/>
    <w:rPr>
      <w:rFonts w:ascii="Arial" w:hAnsi="Arial"/>
    </w:rPr>
  </w:style>
  <w:style w:type="paragraph" w:customStyle="1" w:styleId="REFERENCIAS">
    <w:name w:val="REFERENCIAS"/>
    <w:basedOn w:val="Normal"/>
    <w:link w:val="REFERENCIASChar"/>
    <w:qFormat/>
    <w:rsid w:val="00870958"/>
    <w:pPr>
      <w:spacing w:before="240" w:after="240"/>
      <w:contextualSpacing/>
    </w:pPr>
    <w:rPr>
      <w:rFonts w:eastAsia="MS Gothic" w:cs="MS Gothic"/>
    </w:rPr>
  </w:style>
  <w:style w:type="character" w:customStyle="1" w:styleId="REFERENCIASChar">
    <w:name w:val="REFERENCIAS Char"/>
    <w:basedOn w:val="Fontepargpadro"/>
    <w:link w:val="REFERENCIAS"/>
    <w:rsid w:val="00870958"/>
    <w:rPr>
      <w:rFonts w:ascii="Arial" w:eastAsia="MS Gothic" w:hAnsi="Arial" w:cs="MS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815">
      <w:bodyDiv w:val="1"/>
      <w:marLeft w:val="0"/>
      <w:marRight w:val="0"/>
      <w:marTop w:val="0"/>
      <w:marBottom w:val="0"/>
      <w:divBdr>
        <w:top w:val="none" w:sz="0" w:space="0" w:color="auto"/>
        <w:left w:val="none" w:sz="0" w:space="0" w:color="auto"/>
        <w:bottom w:val="none" w:sz="0" w:space="0" w:color="auto"/>
        <w:right w:val="none" w:sz="0" w:space="0" w:color="auto"/>
      </w:divBdr>
    </w:div>
    <w:div w:id="10570631">
      <w:bodyDiv w:val="1"/>
      <w:marLeft w:val="0"/>
      <w:marRight w:val="0"/>
      <w:marTop w:val="0"/>
      <w:marBottom w:val="0"/>
      <w:divBdr>
        <w:top w:val="none" w:sz="0" w:space="0" w:color="auto"/>
        <w:left w:val="none" w:sz="0" w:space="0" w:color="auto"/>
        <w:bottom w:val="none" w:sz="0" w:space="0" w:color="auto"/>
        <w:right w:val="none" w:sz="0" w:space="0" w:color="auto"/>
      </w:divBdr>
    </w:div>
    <w:div w:id="23332111">
      <w:bodyDiv w:val="1"/>
      <w:marLeft w:val="0"/>
      <w:marRight w:val="0"/>
      <w:marTop w:val="0"/>
      <w:marBottom w:val="0"/>
      <w:divBdr>
        <w:top w:val="none" w:sz="0" w:space="0" w:color="auto"/>
        <w:left w:val="none" w:sz="0" w:space="0" w:color="auto"/>
        <w:bottom w:val="none" w:sz="0" w:space="0" w:color="auto"/>
        <w:right w:val="none" w:sz="0" w:space="0" w:color="auto"/>
      </w:divBdr>
    </w:div>
    <w:div w:id="28409610">
      <w:bodyDiv w:val="1"/>
      <w:marLeft w:val="0"/>
      <w:marRight w:val="0"/>
      <w:marTop w:val="0"/>
      <w:marBottom w:val="0"/>
      <w:divBdr>
        <w:top w:val="none" w:sz="0" w:space="0" w:color="auto"/>
        <w:left w:val="none" w:sz="0" w:space="0" w:color="auto"/>
        <w:bottom w:val="none" w:sz="0" w:space="0" w:color="auto"/>
        <w:right w:val="none" w:sz="0" w:space="0" w:color="auto"/>
      </w:divBdr>
    </w:div>
    <w:div w:id="39792166">
      <w:bodyDiv w:val="1"/>
      <w:marLeft w:val="0"/>
      <w:marRight w:val="0"/>
      <w:marTop w:val="0"/>
      <w:marBottom w:val="0"/>
      <w:divBdr>
        <w:top w:val="none" w:sz="0" w:space="0" w:color="auto"/>
        <w:left w:val="none" w:sz="0" w:space="0" w:color="auto"/>
        <w:bottom w:val="none" w:sz="0" w:space="0" w:color="auto"/>
        <w:right w:val="none" w:sz="0" w:space="0" w:color="auto"/>
      </w:divBdr>
    </w:div>
    <w:div w:id="41295531">
      <w:bodyDiv w:val="1"/>
      <w:marLeft w:val="0"/>
      <w:marRight w:val="0"/>
      <w:marTop w:val="0"/>
      <w:marBottom w:val="0"/>
      <w:divBdr>
        <w:top w:val="none" w:sz="0" w:space="0" w:color="auto"/>
        <w:left w:val="none" w:sz="0" w:space="0" w:color="auto"/>
        <w:bottom w:val="none" w:sz="0" w:space="0" w:color="auto"/>
        <w:right w:val="none" w:sz="0" w:space="0" w:color="auto"/>
      </w:divBdr>
    </w:div>
    <w:div w:id="45876579">
      <w:bodyDiv w:val="1"/>
      <w:marLeft w:val="0"/>
      <w:marRight w:val="0"/>
      <w:marTop w:val="0"/>
      <w:marBottom w:val="0"/>
      <w:divBdr>
        <w:top w:val="none" w:sz="0" w:space="0" w:color="auto"/>
        <w:left w:val="none" w:sz="0" w:space="0" w:color="auto"/>
        <w:bottom w:val="none" w:sz="0" w:space="0" w:color="auto"/>
        <w:right w:val="none" w:sz="0" w:space="0" w:color="auto"/>
      </w:divBdr>
    </w:div>
    <w:div w:id="49504078">
      <w:bodyDiv w:val="1"/>
      <w:marLeft w:val="0"/>
      <w:marRight w:val="0"/>
      <w:marTop w:val="0"/>
      <w:marBottom w:val="0"/>
      <w:divBdr>
        <w:top w:val="none" w:sz="0" w:space="0" w:color="auto"/>
        <w:left w:val="none" w:sz="0" w:space="0" w:color="auto"/>
        <w:bottom w:val="none" w:sz="0" w:space="0" w:color="auto"/>
        <w:right w:val="none" w:sz="0" w:space="0" w:color="auto"/>
      </w:divBdr>
    </w:div>
    <w:div w:id="50156615">
      <w:bodyDiv w:val="1"/>
      <w:marLeft w:val="0"/>
      <w:marRight w:val="0"/>
      <w:marTop w:val="0"/>
      <w:marBottom w:val="0"/>
      <w:divBdr>
        <w:top w:val="none" w:sz="0" w:space="0" w:color="auto"/>
        <w:left w:val="none" w:sz="0" w:space="0" w:color="auto"/>
        <w:bottom w:val="none" w:sz="0" w:space="0" w:color="auto"/>
        <w:right w:val="none" w:sz="0" w:space="0" w:color="auto"/>
      </w:divBdr>
    </w:div>
    <w:div w:id="54593351">
      <w:bodyDiv w:val="1"/>
      <w:marLeft w:val="0"/>
      <w:marRight w:val="0"/>
      <w:marTop w:val="0"/>
      <w:marBottom w:val="0"/>
      <w:divBdr>
        <w:top w:val="none" w:sz="0" w:space="0" w:color="auto"/>
        <w:left w:val="none" w:sz="0" w:space="0" w:color="auto"/>
        <w:bottom w:val="none" w:sz="0" w:space="0" w:color="auto"/>
        <w:right w:val="none" w:sz="0" w:space="0" w:color="auto"/>
      </w:divBdr>
    </w:div>
    <w:div w:id="55905971">
      <w:bodyDiv w:val="1"/>
      <w:marLeft w:val="0"/>
      <w:marRight w:val="0"/>
      <w:marTop w:val="0"/>
      <w:marBottom w:val="0"/>
      <w:divBdr>
        <w:top w:val="none" w:sz="0" w:space="0" w:color="auto"/>
        <w:left w:val="none" w:sz="0" w:space="0" w:color="auto"/>
        <w:bottom w:val="none" w:sz="0" w:space="0" w:color="auto"/>
        <w:right w:val="none" w:sz="0" w:space="0" w:color="auto"/>
      </w:divBdr>
    </w:div>
    <w:div w:id="62224230">
      <w:bodyDiv w:val="1"/>
      <w:marLeft w:val="0"/>
      <w:marRight w:val="0"/>
      <w:marTop w:val="0"/>
      <w:marBottom w:val="0"/>
      <w:divBdr>
        <w:top w:val="none" w:sz="0" w:space="0" w:color="auto"/>
        <w:left w:val="none" w:sz="0" w:space="0" w:color="auto"/>
        <w:bottom w:val="none" w:sz="0" w:space="0" w:color="auto"/>
        <w:right w:val="none" w:sz="0" w:space="0" w:color="auto"/>
      </w:divBdr>
    </w:div>
    <w:div w:id="65539325">
      <w:bodyDiv w:val="1"/>
      <w:marLeft w:val="0"/>
      <w:marRight w:val="0"/>
      <w:marTop w:val="0"/>
      <w:marBottom w:val="0"/>
      <w:divBdr>
        <w:top w:val="none" w:sz="0" w:space="0" w:color="auto"/>
        <w:left w:val="none" w:sz="0" w:space="0" w:color="auto"/>
        <w:bottom w:val="none" w:sz="0" w:space="0" w:color="auto"/>
        <w:right w:val="none" w:sz="0" w:space="0" w:color="auto"/>
      </w:divBdr>
    </w:div>
    <w:div w:id="75131903">
      <w:bodyDiv w:val="1"/>
      <w:marLeft w:val="0"/>
      <w:marRight w:val="0"/>
      <w:marTop w:val="0"/>
      <w:marBottom w:val="0"/>
      <w:divBdr>
        <w:top w:val="none" w:sz="0" w:space="0" w:color="auto"/>
        <w:left w:val="none" w:sz="0" w:space="0" w:color="auto"/>
        <w:bottom w:val="none" w:sz="0" w:space="0" w:color="auto"/>
        <w:right w:val="none" w:sz="0" w:space="0" w:color="auto"/>
      </w:divBdr>
    </w:div>
    <w:div w:id="80223835">
      <w:bodyDiv w:val="1"/>
      <w:marLeft w:val="0"/>
      <w:marRight w:val="0"/>
      <w:marTop w:val="0"/>
      <w:marBottom w:val="0"/>
      <w:divBdr>
        <w:top w:val="none" w:sz="0" w:space="0" w:color="auto"/>
        <w:left w:val="none" w:sz="0" w:space="0" w:color="auto"/>
        <w:bottom w:val="none" w:sz="0" w:space="0" w:color="auto"/>
        <w:right w:val="none" w:sz="0" w:space="0" w:color="auto"/>
      </w:divBdr>
    </w:div>
    <w:div w:id="95441210">
      <w:bodyDiv w:val="1"/>
      <w:marLeft w:val="0"/>
      <w:marRight w:val="0"/>
      <w:marTop w:val="0"/>
      <w:marBottom w:val="0"/>
      <w:divBdr>
        <w:top w:val="none" w:sz="0" w:space="0" w:color="auto"/>
        <w:left w:val="none" w:sz="0" w:space="0" w:color="auto"/>
        <w:bottom w:val="none" w:sz="0" w:space="0" w:color="auto"/>
        <w:right w:val="none" w:sz="0" w:space="0" w:color="auto"/>
      </w:divBdr>
    </w:div>
    <w:div w:id="98835819">
      <w:bodyDiv w:val="1"/>
      <w:marLeft w:val="0"/>
      <w:marRight w:val="0"/>
      <w:marTop w:val="0"/>
      <w:marBottom w:val="0"/>
      <w:divBdr>
        <w:top w:val="none" w:sz="0" w:space="0" w:color="auto"/>
        <w:left w:val="none" w:sz="0" w:space="0" w:color="auto"/>
        <w:bottom w:val="none" w:sz="0" w:space="0" w:color="auto"/>
        <w:right w:val="none" w:sz="0" w:space="0" w:color="auto"/>
      </w:divBdr>
    </w:div>
    <w:div w:id="101070211">
      <w:bodyDiv w:val="1"/>
      <w:marLeft w:val="0"/>
      <w:marRight w:val="0"/>
      <w:marTop w:val="0"/>
      <w:marBottom w:val="0"/>
      <w:divBdr>
        <w:top w:val="none" w:sz="0" w:space="0" w:color="auto"/>
        <w:left w:val="none" w:sz="0" w:space="0" w:color="auto"/>
        <w:bottom w:val="none" w:sz="0" w:space="0" w:color="auto"/>
        <w:right w:val="none" w:sz="0" w:space="0" w:color="auto"/>
      </w:divBdr>
    </w:div>
    <w:div w:id="102850783">
      <w:bodyDiv w:val="1"/>
      <w:marLeft w:val="0"/>
      <w:marRight w:val="0"/>
      <w:marTop w:val="0"/>
      <w:marBottom w:val="0"/>
      <w:divBdr>
        <w:top w:val="none" w:sz="0" w:space="0" w:color="auto"/>
        <w:left w:val="none" w:sz="0" w:space="0" w:color="auto"/>
        <w:bottom w:val="none" w:sz="0" w:space="0" w:color="auto"/>
        <w:right w:val="none" w:sz="0" w:space="0" w:color="auto"/>
      </w:divBdr>
    </w:div>
    <w:div w:id="112486615">
      <w:bodyDiv w:val="1"/>
      <w:marLeft w:val="0"/>
      <w:marRight w:val="0"/>
      <w:marTop w:val="0"/>
      <w:marBottom w:val="0"/>
      <w:divBdr>
        <w:top w:val="none" w:sz="0" w:space="0" w:color="auto"/>
        <w:left w:val="none" w:sz="0" w:space="0" w:color="auto"/>
        <w:bottom w:val="none" w:sz="0" w:space="0" w:color="auto"/>
        <w:right w:val="none" w:sz="0" w:space="0" w:color="auto"/>
      </w:divBdr>
    </w:div>
    <w:div w:id="118106721">
      <w:bodyDiv w:val="1"/>
      <w:marLeft w:val="0"/>
      <w:marRight w:val="0"/>
      <w:marTop w:val="0"/>
      <w:marBottom w:val="0"/>
      <w:divBdr>
        <w:top w:val="none" w:sz="0" w:space="0" w:color="auto"/>
        <w:left w:val="none" w:sz="0" w:space="0" w:color="auto"/>
        <w:bottom w:val="none" w:sz="0" w:space="0" w:color="auto"/>
        <w:right w:val="none" w:sz="0" w:space="0" w:color="auto"/>
      </w:divBdr>
    </w:div>
    <w:div w:id="121583581">
      <w:bodyDiv w:val="1"/>
      <w:marLeft w:val="0"/>
      <w:marRight w:val="0"/>
      <w:marTop w:val="0"/>
      <w:marBottom w:val="0"/>
      <w:divBdr>
        <w:top w:val="none" w:sz="0" w:space="0" w:color="auto"/>
        <w:left w:val="none" w:sz="0" w:space="0" w:color="auto"/>
        <w:bottom w:val="none" w:sz="0" w:space="0" w:color="auto"/>
        <w:right w:val="none" w:sz="0" w:space="0" w:color="auto"/>
      </w:divBdr>
    </w:div>
    <w:div w:id="130026515">
      <w:bodyDiv w:val="1"/>
      <w:marLeft w:val="0"/>
      <w:marRight w:val="0"/>
      <w:marTop w:val="0"/>
      <w:marBottom w:val="0"/>
      <w:divBdr>
        <w:top w:val="none" w:sz="0" w:space="0" w:color="auto"/>
        <w:left w:val="none" w:sz="0" w:space="0" w:color="auto"/>
        <w:bottom w:val="none" w:sz="0" w:space="0" w:color="auto"/>
        <w:right w:val="none" w:sz="0" w:space="0" w:color="auto"/>
      </w:divBdr>
    </w:div>
    <w:div w:id="131026344">
      <w:bodyDiv w:val="1"/>
      <w:marLeft w:val="0"/>
      <w:marRight w:val="0"/>
      <w:marTop w:val="0"/>
      <w:marBottom w:val="0"/>
      <w:divBdr>
        <w:top w:val="none" w:sz="0" w:space="0" w:color="auto"/>
        <w:left w:val="none" w:sz="0" w:space="0" w:color="auto"/>
        <w:bottom w:val="none" w:sz="0" w:space="0" w:color="auto"/>
        <w:right w:val="none" w:sz="0" w:space="0" w:color="auto"/>
      </w:divBdr>
    </w:div>
    <w:div w:id="140581506">
      <w:bodyDiv w:val="1"/>
      <w:marLeft w:val="0"/>
      <w:marRight w:val="0"/>
      <w:marTop w:val="0"/>
      <w:marBottom w:val="0"/>
      <w:divBdr>
        <w:top w:val="none" w:sz="0" w:space="0" w:color="auto"/>
        <w:left w:val="none" w:sz="0" w:space="0" w:color="auto"/>
        <w:bottom w:val="none" w:sz="0" w:space="0" w:color="auto"/>
        <w:right w:val="none" w:sz="0" w:space="0" w:color="auto"/>
      </w:divBdr>
    </w:div>
    <w:div w:id="148325453">
      <w:bodyDiv w:val="1"/>
      <w:marLeft w:val="0"/>
      <w:marRight w:val="0"/>
      <w:marTop w:val="0"/>
      <w:marBottom w:val="0"/>
      <w:divBdr>
        <w:top w:val="none" w:sz="0" w:space="0" w:color="auto"/>
        <w:left w:val="none" w:sz="0" w:space="0" w:color="auto"/>
        <w:bottom w:val="none" w:sz="0" w:space="0" w:color="auto"/>
        <w:right w:val="none" w:sz="0" w:space="0" w:color="auto"/>
      </w:divBdr>
    </w:div>
    <w:div w:id="153187283">
      <w:bodyDiv w:val="1"/>
      <w:marLeft w:val="0"/>
      <w:marRight w:val="0"/>
      <w:marTop w:val="0"/>
      <w:marBottom w:val="0"/>
      <w:divBdr>
        <w:top w:val="none" w:sz="0" w:space="0" w:color="auto"/>
        <w:left w:val="none" w:sz="0" w:space="0" w:color="auto"/>
        <w:bottom w:val="none" w:sz="0" w:space="0" w:color="auto"/>
        <w:right w:val="none" w:sz="0" w:space="0" w:color="auto"/>
      </w:divBdr>
    </w:div>
    <w:div w:id="153647606">
      <w:bodyDiv w:val="1"/>
      <w:marLeft w:val="0"/>
      <w:marRight w:val="0"/>
      <w:marTop w:val="0"/>
      <w:marBottom w:val="0"/>
      <w:divBdr>
        <w:top w:val="none" w:sz="0" w:space="0" w:color="auto"/>
        <w:left w:val="none" w:sz="0" w:space="0" w:color="auto"/>
        <w:bottom w:val="none" w:sz="0" w:space="0" w:color="auto"/>
        <w:right w:val="none" w:sz="0" w:space="0" w:color="auto"/>
      </w:divBdr>
    </w:div>
    <w:div w:id="154153201">
      <w:bodyDiv w:val="1"/>
      <w:marLeft w:val="0"/>
      <w:marRight w:val="0"/>
      <w:marTop w:val="0"/>
      <w:marBottom w:val="0"/>
      <w:divBdr>
        <w:top w:val="none" w:sz="0" w:space="0" w:color="auto"/>
        <w:left w:val="none" w:sz="0" w:space="0" w:color="auto"/>
        <w:bottom w:val="none" w:sz="0" w:space="0" w:color="auto"/>
        <w:right w:val="none" w:sz="0" w:space="0" w:color="auto"/>
      </w:divBdr>
    </w:div>
    <w:div w:id="154541069">
      <w:bodyDiv w:val="1"/>
      <w:marLeft w:val="0"/>
      <w:marRight w:val="0"/>
      <w:marTop w:val="0"/>
      <w:marBottom w:val="0"/>
      <w:divBdr>
        <w:top w:val="none" w:sz="0" w:space="0" w:color="auto"/>
        <w:left w:val="none" w:sz="0" w:space="0" w:color="auto"/>
        <w:bottom w:val="none" w:sz="0" w:space="0" w:color="auto"/>
        <w:right w:val="none" w:sz="0" w:space="0" w:color="auto"/>
      </w:divBdr>
    </w:div>
    <w:div w:id="161089492">
      <w:bodyDiv w:val="1"/>
      <w:marLeft w:val="0"/>
      <w:marRight w:val="0"/>
      <w:marTop w:val="0"/>
      <w:marBottom w:val="0"/>
      <w:divBdr>
        <w:top w:val="none" w:sz="0" w:space="0" w:color="auto"/>
        <w:left w:val="none" w:sz="0" w:space="0" w:color="auto"/>
        <w:bottom w:val="none" w:sz="0" w:space="0" w:color="auto"/>
        <w:right w:val="none" w:sz="0" w:space="0" w:color="auto"/>
      </w:divBdr>
    </w:div>
    <w:div w:id="166286200">
      <w:bodyDiv w:val="1"/>
      <w:marLeft w:val="0"/>
      <w:marRight w:val="0"/>
      <w:marTop w:val="0"/>
      <w:marBottom w:val="0"/>
      <w:divBdr>
        <w:top w:val="none" w:sz="0" w:space="0" w:color="auto"/>
        <w:left w:val="none" w:sz="0" w:space="0" w:color="auto"/>
        <w:bottom w:val="none" w:sz="0" w:space="0" w:color="auto"/>
        <w:right w:val="none" w:sz="0" w:space="0" w:color="auto"/>
      </w:divBdr>
    </w:div>
    <w:div w:id="170459201">
      <w:bodyDiv w:val="1"/>
      <w:marLeft w:val="0"/>
      <w:marRight w:val="0"/>
      <w:marTop w:val="0"/>
      <w:marBottom w:val="0"/>
      <w:divBdr>
        <w:top w:val="none" w:sz="0" w:space="0" w:color="auto"/>
        <w:left w:val="none" w:sz="0" w:space="0" w:color="auto"/>
        <w:bottom w:val="none" w:sz="0" w:space="0" w:color="auto"/>
        <w:right w:val="none" w:sz="0" w:space="0" w:color="auto"/>
      </w:divBdr>
    </w:div>
    <w:div w:id="175196260">
      <w:bodyDiv w:val="1"/>
      <w:marLeft w:val="0"/>
      <w:marRight w:val="0"/>
      <w:marTop w:val="0"/>
      <w:marBottom w:val="0"/>
      <w:divBdr>
        <w:top w:val="none" w:sz="0" w:space="0" w:color="auto"/>
        <w:left w:val="none" w:sz="0" w:space="0" w:color="auto"/>
        <w:bottom w:val="none" w:sz="0" w:space="0" w:color="auto"/>
        <w:right w:val="none" w:sz="0" w:space="0" w:color="auto"/>
      </w:divBdr>
    </w:div>
    <w:div w:id="181818379">
      <w:bodyDiv w:val="1"/>
      <w:marLeft w:val="0"/>
      <w:marRight w:val="0"/>
      <w:marTop w:val="0"/>
      <w:marBottom w:val="0"/>
      <w:divBdr>
        <w:top w:val="none" w:sz="0" w:space="0" w:color="auto"/>
        <w:left w:val="none" w:sz="0" w:space="0" w:color="auto"/>
        <w:bottom w:val="none" w:sz="0" w:space="0" w:color="auto"/>
        <w:right w:val="none" w:sz="0" w:space="0" w:color="auto"/>
      </w:divBdr>
    </w:div>
    <w:div w:id="194538360">
      <w:bodyDiv w:val="1"/>
      <w:marLeft w:val="0"/>
      <w:marRight w:val="0"/>
      <w:marTop w:val="0"/>
      <w:marBottom w:val="0"/>
      <w:divBdr>
        <w:top w:val="none" w:sz="0" w:space="0" w:color="auto"/>
        <w:left w:val="none" w:sz="0" w:space="0" w:color="auto"/>
        <w:bottom w:val="none" w:sz="0" w:space="0" w:color="auto"/>
        <w:right w:val="none" w:sz="0" w:space="0" w:color="auto"/>
      </w:divBdr>
    </w:div>
    <w:div w:id="195429373">
      <w:bodyDiv w:val="1"/>
      <w:marLeft w:val="0"/>
      <w:marRight w:val="0"/>
      <w:marTop w:val="0"/>
      <w:marBottom w:val="0"/>
      <w:divBdr>
        <w:top w:val="none" w:sz="0" w:space="0" w:color="auto"/>
        <w:left w:val="none" w:sz="0" w:space="0" w:color="auto"/>
        <w:bottom w:val="none" w:sz="0" w:space="0" w:color="auto"/>
        <w:right w:val="none" w:sz="0" w:space="0" w:color="auto"/>
      </w:divBdr>
    </w:div>
    <w:div w:id="199630221">
      <w:bodyDiv w:val="1"/>
      <w:marLeft w:val="0"/>
      <w:marRight w:val="0"/>
      <w:marTop w:val="0"/>
      <w:marBottom w:val="0"/>
      <w:divBdr>
        <w:top w:val="none" w:sz="0" w:space="0" w:color="auto"/>
        <w:left w:val="none" w:sz="0" w:space="0" w:color="auto"/>
        <w:bottom w:val="none" w:sz="0" w:space="0" w:color="auto"/>
        <w:right w:val="none" w:sz="0" w:space="0" w:color="auto"/>
      </w:divBdr>
    </w:div>
    <w:div w:id="200479662">
      <w:bodyDiv w:val="1"/>
      <w:marLeft w:val="0"/>
      <w:marRight w:val="0"/>
      <w:marTop w:val="0"/>
      <w:marBottom w:val="0"/>
      <w:divBdr>
        <w:top w:val="none" w:sz="0" w:space="0" w:color="auto"/>
        <w:left w:val="none" w:sz="0" w:space="0" w:color="auto"/>
        <w:bottom w:val="none" w:sz="0" w:space="0" w:color="auto"/>
        <w:right w:val="none" w:sz="0" w:space="0" w:color="auto"/>
      </w:divBdr>
    </w:div>
    <w:div w:id="200947423">
      <w:bodyDiv w:val="1"/>
      <w:marLeft w:val="0"/>
      <w:marRight w:val="0"/>
      <w:marTop w:val="0"/>
      <w:marBottom w:val="0"/>
      <w:divBdr>
        <w:top w:val="none" w:sz="0" w:space="0" w:color="auto"/>
        <w:left w:val="none" w:sz="0" w:space="0" w:color="auto"/>
        <w:bottom w:val="none" w:sz="0" w:space="0" w:color="auto"/>
        <w:right w:val="none" w:sz="0" w:space="0" w:color="auto"/>
      </w:divBdr>
    </w:div>
    <w:div w:id="202446222">
      <w:bodyDiv w:val="1"/>
      <w:marLeft w:val="0"/>
      <w:marRight w:val="0"/>
      <w:marTop w:val="0"/>
      <w:marBottom w:val="0"/>
      <w:divBdr>
        <w:top w:val="none" w:sz="0" w:space="0" w:color="auto"/>
        <w:left w:val="none" w:sz="0" w:space="0" w:color="auto"/>
        <w:bottom w:val="none" w:sz="0" w:space="0" w:color="auto"/>
        <w:right w:val="none" w:sz="0" w:space="0" w:color="auto"/>
      </w:divBdr>
    </w:div>
    <w:div w:id="206725386">
      <w:bodyDiv w:val="1"/>
      <w:marLeft w:val="0"/>
      <w:marRight w:val="0"/>
      <w:marTop w:val="0"/>
      <w:marBottom w:val="0"/>
      <w:divBdr>
        <w:top w:val="none" w:sz="0" w:space="0" w:color="auto"/>
        <w:left w:val="none" w:sz="0" w:space="0" w:color="auto"/>
        <w:bottom w:val="none" w:sz="0" w:space="0" w:color="auto"/>
        <w:right w:val="none" w:sz="0" w:space="0" w:color="auto"/>
      </w:divBdr>
    </w:div>
    <w:div w:id="208537189">
      <w:bodyDiv w:val="1"/>
      <w:marLeft w:val="0"/>
      <w:marRight w:val="0"/>
      <w:marTop w:val="0"/>
      <w:marBottom w:val="0"/>
      <w:divBdr>
        <w:top w:val="none" w:sz="0" w:space="0" w:color="auto"/>
        <w:left w:val="none" w:sz="0" w:space="0" w:color="auto"/>
        <w:bottom w:val="none" w:sz="0" w:space="0" w:color="auto"/>
        <w:right w:val="none" w:sz="0" w:space="0" w:color="auto"/>
      </w:divBdr>
    </w:div>
    <w:div w:id="211233423">
      <w:bodyDiv w:val="1"/>
      <w:marLeft w:val="0"/>
      <w:marRight w:val="0"/>
      <w:marTop w:val="0"/>
      <w:marBottom w:val="0"/>
      <w:divBdr>
        <w:top w:val="none" w:sz="0" w:space="0" w:color="auto"/>
        <w:left w:val="none" w:sz="0" w:space="0" w:color="auto"/>
        <w:bottom w:val="none" w:sz="0" w:space="0" w:color="auto"/>
        <w:right w:val="none" w:sz="0" w:space="0" w:color="auto"/>
      </w:divBdr>
    </w:div>
    <w:div w:id="213080221">
      <w:bodyDiv w:val="1"/>
      <w:marLeft w:val="0"/>
      <w:marRight w:val="0"/>
      <w:marTop w:val="0"/>
      <w:marBottom w:val="0"/>
      <w:divBdr>
        <w:top w:val="none" w:sz="0" w:space="0" w:color="auto"/>
        <w:left w:val="none" w:sz="0" w:space="0" w:color="auto"/>
        <w:bottom w:val="none" w:sz="0" w:space="0" w:color="auto"/>
        <w:right w:val="none" w:sz="0" w:space="0" w:color="auto"/>
      </w:divBdr>
    </w:div>
    <w:div w:id="215354604">
      <w:bodyDiv w:val="1"/>
      <w:marLeft w:val="0"/>
      <w:marRight w:val="0"/>
      <w:marTop w:val="0"/>
      <w:marBottom w:val="0"/>
      <w:divBdr>
        <w:top w:val="none" w:sz="0" w:space="0" w:color="auto"/>
        <w:left w:val="none" w:sz="0" w:space="0" w:color="auto"/>
        <w:bottom w:val="none" w:sz="0" w:space="0" w:color="auto"/>
        <w:right w:val="none" w:sz="0" w:space="0" w:color="auto"/>
      </w:divBdr>
    </w:div>
    <w:div w:id="215746370">
      <w:bodyDiv w:val="1"/>
      <w:marLeft w:val="0"/>
      <w:marRight w:val="0"/>
      <w:marTop w:val="0"/>
      <w:marBottom w:val="0"/>
      <w:divBdr>
        <w:top w:val="none" w:sz="0" w:space="0" w:color="auto"/>
        <w:left w:val="none" w:sz="0" w:space="0" w:color="auto"/>
        <w:bottom w:val="none" w:sz="0" w:space="0" w:color="auto"/>
        <w:right w:val="none" w:sz="0" w:space="0" w:color="auto"/>
      </w:divBdr>
    </w:div>
    <w:div w:id="216204325">
      <w:bodyDiv w:val="1"/>
      <w:marLeft w:val="0"/>
      <w:marRight w:val="0"/>
      <w:marTop w:val="0"/>
      <w:marBottom w:val="0"/>
      <w:divBdr>
        <w:top w:val="none" w:sz="0" w:space="0" w:color="auto"/>
        <w:left w:val="none" w:sz="0" w:space="0" w:color="auto"/>
        <w:bottom w:val="none" w:sz="0" w:space="0" w:color="auto"/>
        <w:right w:val="none" w:sz="0" w:space="0" w:color="auto"/>
      </w:divBdr>
    </w:div>
    <w:div w:id="221865146">
      <w:bodyDiv w:val="1"/>
      <w:marLeft w:val="0"/>
      <w:marRight w:val="0"/>
      <w:marTop w:val="0"/>
      <w:marBottom w:val="0"/>
      <w:divBdr>
        <w:top w:val="none" w:sz="0" w:space="0" w:color="auto"/>
        <w:left w:val="none" w:sz="0" w:space="0" w:color="auto"/>
        <w:bottom w:val="none" w:sz="0" w:space="0" w:color="auto"/>
        <w:right w:val="none" w:sz="0" w:space="0" w:color="auto"/>
      </w:divBdr>
    </w:div>
    <w:div w:id="225068337">
      <w:bodyDiv w:val="1"/>
      <w:marLeft w:val="0"/>
      <w:marRight w:val="0"/>
      <w:marTop w:val="0"/>
      <w:marBottom w:val="0"/>
      <w:divBdr>
        <w:top w:val="none" w:sz="0" w:space="0" w:color="auto"/>
        <w:left w:val="none" w:sz="0" w:space="0" w:color="auto"/>
        <w:bottom w:val="none" w:sz="0" w:space="0" w:color="auto"/>
        <w:right w:val="none" w:sz="0" w:space="0" w:color="auto"/>
      </w:divBdr>
    </w:div>
    <w:div w:id="227571523">
      <w:bodyDiv w:val="1"/>
      <w:marLeft w:val="0"/>
      <w:marRight w:val="0"/>
      <w:marTop w:val="0"/>
      <w:marBottom w:val="0"/>
      <w:divBdr>
        <w:top w:val="none" w:sz="0" w:space="0" w:color="auto"/>
        <w:left w:val="none" w:sz="0" w:space="0" w:color="auto"/>
        <w:bottom w:val="none" w:sz="0" w:space="0" w:color="auto"/>
        <w:right w:val="none" w:sz="0" w:space="0" w:color="auto"/>
      </w:divBdr>
    </w:div>
    <w:div w:id="234249182">
      <w:bodyDiv w:val="1"/>
      <w:marLeft w:val="0"/>
      <w:marRight w:val="0"/>
      <w:marTop w:val="0"/>
      <w:marBottom w:val="0"/>
      <w:divBdr>
        <w:top w:val="none" w:sz="0" w:space="0" w:color="auto"/>
        <w:left w:val="none" w:sz="0" w:space="0" w:color="auto"/>
        <w:bottom w:val="none" w:sz="0" w:space="0" w:color="auto"/>
        <w:right w:val="none" w:sz="0" w:space="0" w:color="auto"/>
      </w:divBdr>
    </w:div>
    <w:div w:id="234559591">
      <w:bodyDiv w:val="1"/>
      <w:marLeft w:val="0"/>
      <w:marRight w:val="0"/>
      <w:marTop w:val="0"/>
      <w:marBottom w:val="0"/>
      <w:divBdr>
        <w:top w:val="none" w:sz="0" w:space="0" w:color="auto"/>
        <w:left w:val="none" w:sz="0" w:space="0" w:color="auto"/>
        <w:bottom w:val="none" w:sz="0" w:space="0" w:color="auto"/>
        <w:right w:val="none" w:sz="0" w:space="0" w:color="auto"/>
      </w:divBdr>
    </w:div>
    <w:div w:id="234705742">
      <w:bodyDiv w:val="1"/>
      <w:marLeft w:val="0"/>
      <w:marRight w:val="0"/>
      <w:marTop w:val="0"/>
      <w:marBottom w:val="0"/>
      <w:divBdr>
        <w:top w:val="none" w:sz="0" w:space="0" w:color="auto"/>
        <w:left w:val="none" w:sz="0" w:space="0" w:color="auto"/>
        <w:bottom w:val="none" w:sz="0" w:space="0" w:color="auto"/>
        <w:right w:val="none" w:sz="0" w:space="0" w:color="auto"/>
      </w:divBdr>
    </w:div>
    <w:div w:id="241722018">
      <w:bodyDiv w:val="1"/>
      <w:marLeft w:val="0"/>
      <w:marRight w:val="0"/>
      <w:marTop w:val="0"/>
      <w:marBottom w:val="0"/>
      <w:divBdr>
        <w:top w:val="none" w:sz="0" w:space="0" w:color="auto"/>
        <w:left w:val="none" w:sz="0" w:space="0" w:color="auto"/>
        <w:bottom w:val="none" w:sz="0" w:space="0" w:color="auto"/>
        <w:right w:val="none" w:sz="0" w:space="0" w:color="auto"/>
      </w:divBdr>
    </w:div>
    <w:div w:id="242495056">
      <w:bodyDiv w:val="1"/>
      <w:marLeft w:val="0"/>
      <w:marRight w:val="0"/>
      <w:marTop w:val="0"/>
      <w:marBottom w:val="0"/>
      <w:divBdr>
        <w:top w:val="none" w:sz="0" w:space="0" w:color="auto"/>
        <w:left w:val="none" w:sz="0" w:space="0" w:color="auto"/>
        <w:bottom w:val="none" w:sz="0" w:space="0" w:color="auto"/>
        <w:right w:val="none" w:sz="0" w:space="0" w:color="auto"/>
      </w:divBdr>
    </w:div>
    <w:div w:id="244808254">
      <w:bodyDiv w:val="1"/>
      <w:marLeft w:val="0"/>
      <w:marRight w:val="0"/>
      <w:marTop w:val="0"/>
      <w:marBottom w:val="0"/>
      <w:divBdr>
        <w:top w:val="none" w:sz="0" w:space="0" w:color="auto"/>
        <w:left w:val="none" w:sz="0" w:space="0" w:color="auto"/>
        <w:bottom w:val="none" w:sz="0" w:space="0" w:color="auto"/>
        <w:right w:val="none" w:sz="0" w:space="0" w:color="auto"/>
      </w:divBdr>
    </w:div>
    <w:div w:id="245504499">
      <w:bodyDiv w:val="1"/>
      <w:marLeft w:val="0"/>
      <w:marRight w:val="0"/>
      <w:marTop w:val="0"/>
      <w:marBottom w:val="0"/>
      <w:divBdr>
        <w:top w:val="none" w:sz="0" w:space="0" w:color="auto"/>
        <w:left w:val="none" w:sz="0" w:space="0" w:color="auto"/>
        <w:bottom w:val="none" w:sz="0" w:space="0" w:color="auto"/>
        <w:right w:val="none" w:sz="0" w:space="0" w:color="auto"/>
      </w:divBdr>
    </w:div>
    <w:div w:id="247232437">
      <w:bodyDiv w:val="1"/>
      <w:marLeft w:val="0"/>
      <w:marRight w:val="0"/>
      <w:marTop w:val="0"/>
      <w:marBottom w:val="0"/>
      <w:divBdr>
        <w:top w:val="none" w:sz="0" w:space="0" w:color="auto"/>
        <w:left w:val="none" w:sz="0" w:space="0" w:color="auto"/>
        <w:bottom w:val="none" w:sz="0" w:space="0" w:color="auto"/>
        <w:right w:val="none" w:sz="0" w:space="0" w:color="auto"/>
      </w:divBdr>
    </w:div>
    <w:div w:id="247734257">
      <w:bodyDiv w:val="1"/>
      <w:marLeft w:val="0"/>
      <w:marRight w:val="0"/>
      <w:marTop w:val="0"/>
      <w:marBottom w:val="0"/>
      <w:divBdr>
        <w:top w:val="none" w:sz="0" w:space="0" w:color="auto"/>
        <w:left w:val="none" w:sz="0" w:space="0" w:color="auto"/>
        <w:bottom w:val="none" w:sz="0" w:space="0" w:color="auto"/>
        <w:right w:val="none" w:sz="0" w:space="0" w:color="auto"/>
      </w:divBdr>
    </w:div>
    <w:div w:id="249777714">
      <w:bodyDiv w:val="1"/>
      <w:marLeft w:val="0"/>
      <w:marRight w:val="0"/>
      <w:marTop w:val="0"/>
      <w:marBottom w:val="0"/>
      <w:divBdr>
        <w:top w:val="none" w:sz="0" w:space="0" w:color="auto"/>
        <w:left w:val="none" w:sz="0" w:space="0" w:color="auto"/>
        <w:bottom w:val="none" w:sz="0" w:space="0" w:color="auto"/>
        <w:right w:val="none" w:sz="0" w:space="0" w:color="auto"/>
      </w:divBdr>
    </w:div>
    <w:div w:id="250160214">
      <w:bodyDiv w:val="1"/>
      <w:marLeft w:val="0"/>
      <w:marRight w:val="0"/>
      <w:marTop w:val="0"/>
      <w:marBottom w:val="0"/>
      <w:divBdr>
        <w:top w:val="none" w:sz="0" w:space="0" w:color="auto"/>
        <w:left w:val="none" w:sz="0" w:space="0" w:color="auto"/>
        <w:bottom w:val="none" w:sz="0" w:space="0" w:color="auto"/>
        <w:right w:val="none" w:sz="0" w:space="0" w:color="auto"/>
      </w:divBdr>
    </w:div>
    <w:div w:id="255750727">
      <w:bodyDiv w:val="1"/>
      <w:marLeft w:val="0"/>
      <w:marRight w:val="0"/>
      <w:marTop w:val="0"/>
      <w:marBottom w:val="0"/>
      <w:divBdr>
        <w:top w:val="none" w:sz="0" w:space="0" w:color="auto"/>
        <w:left w:val="none" w:sz="0" w:space="0" w:color="auto"/>
        <w:bottom w:val="none" w:sz="0" w:space="0" w:color="auto"/>
        <w:right w:val="none" w:sz="0" w:space="0" w:color="auto"/>
      </w:divBdr>
    </w:div>
    <w:div w:id="257564425">
      <w:bodyDiv w:val="1"/>
      <w:marLeft w:val="0"/>
      <w:marRight w:val="0"/>
      <w:marTop w:val="0"/>
      <w:marBottom w:val="0"/>
      <w:divBdr>
        <w:top w:val="none" w:sz="0" w:space="0" w:color="auto"/>
        <w:left w:val="none" w:sz="0" w:space="0" w:color="auto"/>
        <w:bottom w:val="none" w:sz="0" w:space="0" w:color="auto"/>
        <w:right w:val="none" w:sz="0" w:space="0" w:color="auto"/>
      </w:divBdr>
    </w:div>
    <w:div w:id="258022789">
      <w:bodyDiv w:val="1"/>
      <w:marLeft w:val="0"/>
      <w:marRight w:val="0"/>
      <w:marTop w:val="0"/>
      <w:marBottom w:val="0"/>
      <w:divBdr>
        <w:top w:val="none" w:sz="0" w:space="0" w:color="auto"/>
        <w:left w:val="none" w:sz="0" w:space="0" w:color="auto"/>
        <w:bottom w:val="none" w:sz="0" w:space="0" w:color="auto"/>
        <w:right w:val="none" w:sz="0" w:space="0" w:color="auto"/>
      </w:divBdr>
    </w:div>
    <w:div w:id="262345426">
      <w:bodyDiv w:val="1"/>
      <w:marLeft w:val="0"/>
      <w:marRight w:val="0"/>
      <w:marTop w:val="0"/>
      <w:marBottom w:val="0"/>
      <w:divBdr>
        <w:top w:val="none" w:sz="0" w:space="0" w:color="auto"/>
        <w:left w:val="none" w:sz="0" w:space="0" w:color="auto"/>
        <w:bottom w:val="none" w:sz="0" w:space="0" w:color="auto"/>
        <w:right w:val="none" w:sz="0" w:space="0" w:color="auto"/>
      </w:divBdr>
    </w:div>
    <w:div w:id="263658040">
      <w:bodyDiv w:val="1"/>
      <w:marLeft w:val="0"/>
      <w:marRight w:val="0"/>
      <w:marTop w:val="0"/>
      <w:marBottom w:val="0"/>
      <w:divBdr>
        <w:top w:val="none" w:sz="0" w:space="0" w:color="auto"/>
        <w:left w:val="none" w:sz="0" w:space="0" w:color="auto"/>
        <w:bottom w:val="none" w:sz="0" w:space="0" w:color="auto"/>
        <w:right w:val="none" w:sz="0" w:space="0" w:color="auto"/>
      </w:divBdr>
    </w:div>
    <w:div w:id="277224142">
      <w:bodyDiv w:val="1"/>
      <w:marLeft w:val="0"/>
      <w:marRight w:val="0"/>
      <w:marTop w:val="0"/>
      <w:marBottom w:val="0"/>
      <w:divBdr>
        <w:top w:val="none" w:sz="0" w:space="0" w:color="auto"/>
        <w:left w:val="none" w:sz="0" w:space="0" w:color="auto"/>
        <w:bottom w:val="none" w:sz="0" w:space="0" w:color="auto"/>
        <w:right w:val="none" w:sz="0" w:space="0" w:color="auto"/>
      </w:divBdr>
    </w:div>
    <w:div w:id="282539856">
      <w:bodyDiv w:val="1"/>
      <w:marLeft w:val="0"/>
      <w:marRight w:val="0"/>
      <w:marTop w:val="0"/>
      <w:marBottom w:val="0"/>
      <w:divBdr>
        <w:top w:val="none" w:sz="0" w:space="0" w:color="auto"/>
        <w:left w:val="none" w:sz="0" w:space="0" w:color="auto"/>
        <w:bottom w:val="none" w:sz="0" w:space="0" w:color="auto"/>
        <w:right w:val="none" w:sz="0" w:space="0" w:color="auto"/>
      </w:divBdr>
    </w:div>
    <w:div w:id="282611772">
      <w:bodyDiv w:val="1"/>
      <w:marLeft w:val="0"/>
      <w:marRight w:val="0"/>
      <w:marTop w:val="0"/>
      <w:marBottom w:val="0"/>
      <w:divBdr>
        <w:top w:val="none" w:sz="0" w:space="0" w:color="auto"/>
        <w:left w:val="none" w:sz="0" w:space="0" w:color="auto"/>
        <w:bottom w:val="none" w:sz="0" w:space="0" w:color="auto"/>
        <w:right w:val="none" w:sz="0" w:space="0" w:color="auto"/>
      </w:divBdr>
    </w:div>
    <w:div w:id="291523052">
      <w:bodyDiv w:val="1"/>
      <w:marLeft w:val="0"/>
      <w:marRight w:val="0"/>
      <w:marTop w:val="0"/>
      <w:marBottom w:val="0"/>
      <w:divBdr>
        <w:top w:val="none" w:sz="0" w:space="0" w:color="auto"/>
        <w:left w:val="none" w:sz="0" w:space="0" w:color="auto"/>
        <w:bottom w:val="none" w:sz="0" w:space="0" w:color="auto"/>
        <w:right w:val="none" w:sz="0" w:space="0" w:color="auto"/>
      </w:divBdr>
    </w:div>
    <w:div w:id="291904580">
      <w:bodyDiv w:val="1"/>
      <w:marLeft w:val="0"/>
      <w:marRight w:val="0"/>
      <w:marTop w:val="0"/>
      <w:marBottom w:val="0"/>
      <w:divBdr>
        <w:top w:val="none" w:sz="0" w:space="0" w:color="auto"/>
        <w:left w:val="none" w:sz="0" w:space="0" w:color="auto"/>
        <w:bottom w:val="none" w:sz="0" w:space="0" w:color="auto"/>
        <w:right w:val="none" w:sz="0" w:space="0" w:color="auto"/>
      </w:divBdr>
    </w:div>
    <w:div w:id="294066068">
      <w:bodyDiv w:val="1"/>
      <w:marLeft w:val="0"/>
      <w:marRight w:val="0"/>
      <w:marTop w:val="0"/>
      <w:marBottom w:val="0"/>
      <w:divBdr>
        <w:top w:val="none" w:sz="0" w:space="0" w:color="auto"/>
        <w:left w:val="none" w:sz="0" w:space="0" w:color="auto"/>
        <w:bottom w:val="none" w:sz="0" w:space="0" w:color="auto"/>
        <w:right w:val="none" w:sz="0" w:space="0" w:color="auto"/>
      </w:divBdr>
    </w:div>
    <w:div w:id="298270797">
      <w:bodyDiv w:val="1"/>
      <w:marLeft w:val="0"/>
      <w:marRight w:val="0"/>
      <w:marTop w:val="0"/>
      <w:marBottom w:val="0"/>
      <w:divBdr>
        <w:top w:val="none" w:sz="0" w:space="0" w:color="auto"/>
        <w:left w:val="none" w:sz="0" w:space="0" w:color="auto"/>
        <w:bottom w:val="none" w:sz="0" w:space="0" w:color="auto"/>
        <w:right w:val="none" w:sz="0" w:space="0" w:color="auto"/>
      </w:divBdr>
    </w:div>
    <w:div w:id="309752020">
      <w:bodyDiv w:val="1"/>
      <w:marLeft w:val="0"/>
      <w:marRight w:val="0"/>
      <w:marTop w:val="0"/>
      <w:marBottom w:val="0"/>
      <w:divBdr>
        <w:top w:val="none" w:sz="0" w:space="0" w:color="auto"/>
        <w:left w:val="none" w:sz="0" w:space="0" w:color="auto"/>
        <w:bottom w:val="none" w:sz="0" w:space="0" w:color="auto"/>
        <w:right w:val="none" w:sz="0" w:space="0" w:color="auto"/>
      </w:divBdr>
    </w:div>
    <w:div w:id="312875406">
      <w:bodyDiv w:val="1"/>
      <w:marLeft w:val="0"/>
      <w:marRight w:val="0"/>
      <w:marTop w:val="0"/>
      <w:marBottom w:val="0"/>
      <w:divBdr>
        <w:top w:val="none" w:sz="0" w:space="0" w:color="auto"/>
        <w:left w:val="none" w:sz="0" w:space="0" w:color="auto"/>
        <w:bottom w:val="none" w:sz="0" w:space="0" w:color="auto"/>
        <w:right w:val="none" w:sz="0" w:space="0" w:color="auto"/>
      </w:divBdr>
    </w:div>
    <w:div w:id="314917556">
      <w:bodyDiv w:val="1"/>
      <w:marLeft w:val="0"/>
      <w:marRight w:val="0"/>
      <w:marTop w:val="0"/>
      <w:marBottom w:val="0"/>
      <w:divBdr>
        <w:top w:val="none" w:sz="0" w:space="0" w:color="auto"/>
        <w:left w:val="none" w:sz="0" w:space="0" w:color="auto"/>
        <w:bottom w:val="none" w:sz="0" w:space="0" w:color="auto"/>
        <w:right w:val="none" w:sz="0" w:space="0" w:color="auto"/>
      </w:divBdr>
    </w:div>
    <w:div w:id="318846349">
      <w:bodyDiv w:val="1"/>
      <w:marLeft w:val="0"/>
      <w:marRight w:val="0"/>
      <w:marTop w:val="0"/>
      <w:marBottom w:val="0"/>
      <w:divBdr>
        <w:top w:val="none" w:sz="0" w:space="0" w:color="auto"/>
        <w:left w:val="none" w:sz="0" w:space="0" w:color="auto"/>
        <w:bottom w:val="none" w:sz="0" w:space="0" w:color="auto"/>
        <w:right w:val="none" w:sz="0" w:space="0" w:color="auto"/>
      </w:divBdr>
    </w:div>
    <w:div w:id="322702825">
      <w:bodyDiv w:val="1"/>
      <w:marLeft w:val="0"/>
      <w:marRight w:val="0"/>
      <w:marTop w:val="0"/>
      <w:marBottom w:val="0"/>
      <w:divBdr>
        <w:top w:val="none" w:sz="0" w:space="0" w:color="auto"/>
        <w:left w:val="none" w:sz="0" w:space="0" w:color="auto"/>
        <w:bottom w:val="none" w:sz="0" w:space="0" w:color="auto"/>
        <w:right w:val="none" w:sz="0" w:space="0" w:color="auto"/>
      </w:divBdr>
    </w:div>
    <w:div w:id="327179137">
      <w:bodyDiv w:val="1"/>
      <w:marLeft w:val="0"/>
      <w:marRight w:val="0"/>
      <w:marTop w:val="0"/>
      <w:marBottom w:val="0"/>
      <w:divBdr>
        <w:top w:val="none" w:sz="0" w:space="0" w:color="auto"/>
        <w:left w:val="none" w:sz="0" w:space="0" w:color="auto"/>
        <w:bottom w:val="none" w:sz="0" w:space="0" w:color="auto"/>
        <w:right w:val="none" w:sz="0" w:space="0" w:color="auto"/>
      </w:divBdr>
    </w:div>
    <w:div w:id="330839265">
      <w:bodyDiv w:val="1"/>
      <w:marLeft w:val="0"/>
      <w:marRight w:val="0"/>
      <w:marTop w:val="0"/>
      <w:marBottom w:val="0"/>
      <w:divBdr>
        <w:top w:val="none" w:sz="0" w:space="0" w:color="auto"/>
        <w:left w:val="none" w:sz="0" w:space="0" w:color="auto"/>
        <w:bottom w:val="none" w:sz="0" w:space="0" w:color="auto"/>
        <w:right w:val="none" w:sz="0" w:space="0" w:color="auto"/>
      </w:divBdr>
    </w:div>
    <w:div w:id="334696135">
      <w:bodyDiv w:val="1"/>
      <w:marLeft w:val="0"/>
      <w:marRight w:val="0"/>
      <w:marTop w:val="0"/>
      <w:marBottom w:val="0"/>
      <w:divBdr>
        <w:top w:val="none" w:sz="0" w:space="0" w:color="auto"/>
        <w:left w:val="none" w:sz="0" w:space="0" w:color="auto"/>
        <w:bottom w:val="none" w:sz="0" w:space="0" w:color="auto"/>
        <w:right w:val="none" w:sz="0" w:space="0" w:color="auto"/>
      </w:divBdr>
    </w:div>
    <w:div w:id="335233718">
      <w:bodyDiv w:val="1"/>
      <w:marLeft w:val="0"/>
      <w:marRight w:val="0"/>
      <w:marTop w:val="0"/>
      <w:marBottom w:val="0"/>
      <w:divBdr>
        <w:top w:val="none" w:sz="0" w:space="0" w:color="auto"/>
        <w:left w:val="none" w:sz="0" w:space="0" w:color="auto"/>
        <w:bottom w:val="none" w:sz="0" w:space="0" w:color="auto"/>
        <w:right w:val="none" w:sz="0" w:space="0" w:color="auto"/>
      </w:divBdr>
    </w:div>
    <w:div w:id="348216042">
      <w:bodyDiv w:val="1"/>
      <w:marLeft w:val="0"/>
      <w:marRight w:val="0"/>
      <w:marTop w:val="0"/>
      <w:marBottom w:val="0"/>
      <w:divBdr>
        <w:top w:val="none" w:sz="0" w:space="0" w:color="auto"/>
        <w:left w:val="none" w:sz="0" w:space="0" w:color="auto"/>
        <w:bottom w:val="none" w:sz="0" w:space="0" w:color="auto"/>
        <w:right w:val="none" w:sz="0" w:space="0" w:color="auto"/>
      </w:divBdr>
    </w:div>
    <w:div w:id="349717806">
      <w:bodyDiv w:val="1"/>
      <w:marLeft w:val="0"/>
      <w:marRight w:val="0"/>
      <w:marTop w:val="0"/>
      <w:marBottom w:val="0"/>
      <w:divBdr>
        <w:top w:val="none" w:sz="0" w:space="0" w:color="auto"/>
        <w:left w:val="none" w:sz="0" w:space="0" w:color="auto"/>
        <w:bottom w:val="none" w:sz="0" w:space="0" w:color="auto"/>
        <w:right w:val="none" w:sz="0" w:space="0" w:color="auto"/>
      </w:divBdr>
    </w:div>
    <w:div w:id="349837105">
      <w:bodyDiv w:val="1"/>
      <w:marLeft w:val="0"/>
      <w:marRight w:val="0"/>
      <w:marTop w:val="0"/>
      <w:marBottom w:val="0"/>
      <w:divBdr>
        <w:top w:val="none" w:sz="0" w:space="0" w:color="auto"/>
        <w:left w:val="none" w:sz="0" w:space="0" w:color="auto"/>
        <w:bottom w:val="none" w:sz="0" w:space="0" w:color="auto"/>
        <w:right w:val="none" w:sz="0" w:space="0" w:color="auto"/>
      </w:divBdr>
    </w:div>
    <w:div w:id="350693591">
      <w:bodyDiv w:val="1"/>
      <w:marLeft w:val="0"/>
      <w:marRight w:val="0"/>
      <w:marTop w:val="0"/>
      <w:marBottom w:val="0"/>
      <w:divBdr>
        <w:top w:val="none" w:sz="0" w:space="0" w:color="auto"/>
        <w:left w:val="none" w:sz="0" w:space="0" w:color="auto"/>
        <w:bottom w:val="none" w:sz="0" w:space="0" w:color="auto"/>
        <w:right w:val="none" w:sz="0" w:space="0" w:color="auto"/>
      </w:divBdr>
    </w:div>
    <w:div w:id="354235714">
      <w:bodyDiv w:val="1"/>
      <w:marLeft w:val="0"/>
      <w:marRight w:val="0"/>
      <w:marTop w:val="0"/>
      <w:marBottom w:val="0"/>
      <w:divBdr>
        <w:top w:val="none" w:sz="0" w:space="0" w:color="auto"/>
        <w:left w:val="none" w:sz="0" w:space="0" w:color="auto"/>
        <w:bottom w:val="none" w:sz="0" w:space="0" w:color="auto"/>
        <w:right w:val="none" w:sz="0" w:space="0" w:color="auto"/>
      </w:divBdr>
    </w:div>
    <w:div w:id="360666269">
      <w:bodyDiv w:val="1"/>
      <w:marLeft w:val="0"/>
      <w:marRight w:val="0"/>
      <w:marTop w:val="0"/>
      <w:marBottom w:val="0"/>
      <w:divBdr>
        <w:top w:val="none" w:sz="0" w:space="0" w:color="auto"/>
        <w:left w:val="none" w:sz="0" w:space="0" w:color="auto"/>
        <w:bottom w:val="none" w:sz="0" w:space="0" w:color="auto"/>
        <w:right w:val="none" w:sz="0" w:space="0" w:color="auto"/>
      </w:divBdr>
    </w:div>
    <w:div w:id="365954558">
      <w:bodyDiv w:val="1"/>
      <w:marLeft w:val="0"/>
      <w:marRight w:val="0"/>
      <w:marTop w:val="0"/>
      <w:marBottom w:val="0"/>
      <w:divBdr>
        <w:top w:val="none" w:sz="0" w:space="0" w:color="auto"/>
        <w:left w:val="none" w:sz="0" w:space="0" w:color="auto"/>
        <w:bottom w:val="none" w:sz="0" w:space="0" w:color="auto"/>
        <w:right w:val="none" w:sz="0" w:space="0" w:color="auto"/>
      </w:divBdr>
    </w:div>
    <w:div w:id="368838799">
      <w:bodyDiv w:val="1"/>
      <w:marLeft w:val="0"/>
      <w:marRight w:val="0"/>
      <w:marTop w:val="0"/>
      <w:marBottom w:val="0"/>
      <w:divBdr>
        <w:top w:val="none" w:sz="0" w:space="0" w:color="auto"/>
        <w:left w:val="none" w:sz="0" w:space="0" w:color="auto"/>
        <w:bottom w:val="none" w:sz="0" w:space="0" w:color="auto"/>
        <w:right w:val="none" w:sz="0" w:space="0" w:color="auto"/>
      </w:divBdr>
    </w:div>
    <w:div w:id="372656170">
      <w:bodyDiv w:val="1"/>
      <w:marLeft w:val="0"/>
      <w:marRight w:val="0"/>
      <w:marTop w:val="0"/>
      <w:marBottom w:val="0"/>
      <w:divBdr>
        <w:top w:val="none" w:sz="0" w:space="0" w:color="auto"/>
        <w:left w:val="none" w:sz="0" w:space="0" w:color="auto"/>
        <w:bottom w:val="none" w:sz="0" w:space="0" w:color="auto"/>
        <w:right w:val="none" w:sz="0" w:space="0" w:color="auto"/>
      </w:divBdr>
    </w:div>
    <w:div w:id="376661741">
      <w:bodyDiv w:val="1"/>
      <w:marLeft w:val="0"/>
      <w:marRight w:val="0"/>
      <w:marTop w:val="0"/>
      <w:marBottom w:val="0"/>
      <w:divBdr>
        <w:top w:val="none" w:sz="0" w:space="0" w:color="auto"/>
        <w:left w:val="none" w:sz="0" w:space="0" w:color="auto"/>
        <w:bottom w:val="none" w:sz="0" w:space="0" w:color="auto"/>
        <w:right w:val="none" w:sz="0" w:space="0" w:color="auto"/>
      </w:divBdr>
    </w:div>
    <w:div w:id="377244169">
      <w:bodyDiv w:val="1"/>
      <w:marLeft w:val="0"/>
      <w:marRight w:val="0"/>
      <w:marTop w:val="0"/>
      <w:marBottom w:val="0"/>
      <w:divBdr>
        <w:top w:val="none" w:sz="0" w:space="0" w:color="auto"/>
        <w:left w:val="none" w:sz="0" w:space="0" w:color="auto"/>
        <w:bottom w:val="none" w:sz="0" w:space="0" w:color="auto"/>
        <w:right w:val="none" w:sz="0" w:space="0" w:color="auto"/>
      </w:divBdr>
    </w:div>
    <w:div w:id="382413843">
      <w:bodyDiv w:val="1"/>
      <w:marLeft w:val="0"/>
      <w:marRight w:val="0"/>
      <w:marTop w:val="0"/>
      <w:marBottom w:val="0"/>
      <w:divBdr>
        <w:top w:val="none" w:sz="0" w:space="0" w:color="auto"/>
        <w:left w:val="none" w:sz="0" w:space="0" w:color="auto"/>
        <w:bottom w:val="none" w:sz="0" w:space="0" w:color="auto"/>
        <w:right w:val="none" w:sz="0" w:space="0" w:color="auto"/>
      </w:divBdr>
    </w:div>
    <w:div w:id="388764952">
      <w:bodyDiv w:val="1"/>
      <w:marLeft w:val="0"/>
      <w:marRight w:val="0"/>
      <w:marTop w:val="0"/>
      <w:marBottom w:val="0"/>
      <w:divBdr>
        <w:top w:val="none" w:sz="0" w:space="0" w:color="auto"/>
        <w:left w:val="none" w:sz="0" w:space="0" w:color="auto"/>
        <w:bottom w:val="none" w:sz="0" w:space="0" w:color="auto"/>
        <w:right w:val="none" w:sz="0" w:space="0" w:color="auto"/>
      </w:divBdr>
    </w:div>
    <w:div w:id="391121648">
      <w:bodyDiv w:val="1"/>
      <w:marLeft w:val="0"/>
      <w:marRight w:val="0"/>
      <w:marTop w:val="0"/>
      <w:marBottom w:val="0"/>
      <w:divBdr>
        <w:top w:val="none" w:sz="0" w:space="0" w:color="auto"/>
        <w:left w:val="none" w:sz="0" w:space="0" w:color="auto"/>
        <w:bottom w:val="none" w:sz="0" w:space="0" w:color="auto"/>
        <w:right w:val="none" w:sz="0" w:space="0" w:color="auto"/>
      </w:divBdr>
    </w:div>
    <w:div w:id="397020398">
      <w:bodyDiv w:val="1"/>
      <w:marLeft w:val="0"/>
      <w:marRight w:val="0"/>
      <w:marTop w:val="0"/>
      <w:marBottom w:val="0"/>
      <w:divBdr>
        <w:top w:val="none" w:sz="0" w:space="0" w:color="auto"/>
        <w:left w:val="none" w:sz="0" w:space="0" w:color="auto"/>
        <w:bottom w:val="none" w:sz="0" w:space="0" w:color="auto"/>
        <w:right w:val="none" w:sz="0" w:space="0" w:color="auto"/>
      </w:divBdr>
    </w:div>
    <w:div w:id="403183073">
      <w:bodyDiv w:val="1"/>
      <w:marLeft w:val="0"/>
      <w:marRight w:val="0"/>
      <w:marTop w:val="0"/>
      <w:marBottom w:val="0"/>
      <w:divBdr>
        <w:top w:val="none" w:sz="0" w:space="0" w:color="auto"/>
        <w:left w:val="none" w:sz="0" w:space="0" w:color="auto"/>
        <w:bottom w:val="none" w:sz="0" w:space="0" w:color="auto"/>
        <w:right w:val="none" w:sz="0" w:space="0" w:color="auto"/>
      </w:divBdr>
    </w:div>
    <w:div w:id="408813755">
      <w:bodyDiv w:val="1"/>
      <w:marLeft w:val="0"/>
      <w:marRight w:val="0"/>
      <w:marTop w:val="0"/>
      <w:marBottom w:val="0"/>
      <w:divBdr>
        <w:top w:val="none" w:sz="0" w:space="0" w:color="auto"/>
        <w:left w:val="none" w:sz="0" w:space="0" w:color="auto"/>
        <w:bottom w:val="none" w:sz="0" w:space="0" w:color="auto"/>
        <w:right w:val="none" w:sz="0" w:space="0" w:color="auto"/>
      </w:divBdr>
    </w:div>
    <w:div w:id="411315171">
      <w:bodyDiv w:val="1"/>
      <w:marLeft w:val="0"/>
      <w:marRight w:val="0"/>
      <w:marTop w:val="0"/>
      <w:marBottom w:val="0"/>
      <w:divBdr>
        <w:top w:val="none" w:sz="0" w:space="0" w:color="auto"/>
        <w:left w:val="none" w:sz="0" w:space="0" w:color="auto"/>
        <w:bottom w:val="none" w:sz="0" w:space="0" w:color="auto"/>
        <w:right w:val="none" w:sz="0" w:space="0" w:color="auto"/>
      </w:divBdr>
    </w:div>
    <w:div w:id="423041870">
      <w:bodyDiv w:val="1"/>
      <w:marLeft w:val="0"/>
      <w:marRight w:val="0"/>
      <w:marTop w:val="0"/>
      <w:marBottom w:val="0"/>
      <w:divBdr>
        <w:top w:val="none" w:sz="0" w:space="0" w:color="auto"/>
        <w:left w:val="none" w:sz="0" w:space="0" w:color="auto"/>
        <w:bottom w:val="none" w:sz="0" w:space="0" w:color="auto"/>
        <w:right w:val="none" w:sz="0" w:space="0" w:color="auto"/>
      </w:divBdr>
    </w:div>
    <w:div w:id="430466372">
      <w:bodyDiv w:val="1"/>
      <w:marLeft w:val="0"/>
      <w:marRight w:val="0"/>
      <w:marTop w:val="0"/>
      <w:marBottom w:val="0"/>
      <w:divBdr>
        <w:top w:val="none" w:sz="0" w:space="0" w:color="auto"/>
        <w:left w:val="none" w:sz="0" w:space="0" w:color="auto"/>
        <w:bottom w:val="none" w:sz="0" w:space="0" w:color="auto"/>
        <w:right w:val="none" w:sz="0" w:space="0" w:color="auto"/>
      </w:divBdr>
    </w:div>
    <w:div w:id="433983599">
      <w:bodyDiv w:val="1"/>
      <w:marLeft w:val="0"/>
      <w:marRight w:val="0"/>
      <w:marTop w:val="0"/>
      <w:marBottom w:val="0"/>
      <w:divBdr>
        <w:top w:val="none" w:sz="0" w:space="0" w:color="auto"/>
        <w:left w:val="none" w:sz="0" w:space="0" w:color="auto"/>
        <w:bottom w:val="none" w:sz="0" w:space="0" w:color="auto"/>
        <w:right w:val="none" w:sz="0" w:space="0" w:color="auto"/>
      </w:divBdr>
    </w:div>
    <w:div w:id="437065892">
      <w:bodyDiv w:val="1"/>
      <w:marLeft w:val="0"/>
      <w:marRight w:val="0"/>
      <w:marTop w:val="0"/>
      <w:marBottom w:val="0"/>
      <w:divBdr>
        <w:top w:val="none" w:sz="0" w:space="0" w:color="auto"/>
        <w:left w:val="none" w:sz="0" w:space="0" w:color="auto"/>
        <w:bottom w:val="none" w:sz="0" w:space="0" w:color="auto"/>
        <w:right w:val="none" w:sz="0" w:space="0" w:color="auto"/>
      </w:divBdr>
    </w:div>
    <w:div w:id="440105914">
      <w:bodyDiv w:val="1"/>
      <w:marLeft w:val="0"/>
      <w:marRight w:val="0"/>
      <w:marTop w:val="0"/>
      <w:marBottom w:val="0"/>
      <w:divBdr>
        <w:top w:val="none" w:sz="0" w:space="0" w:color="auto"/>
        <w:left w:val="none" w:sz="0" w:space="0" w:color="auto"/>
        <w:bottom w:val="none" w:sz="0" w:space="0" w:color="auto"/>
        <w:right w:val="none" w:sz="0" w:space="0" w:color="auto"/>
      </w:divBdr>
    </w:div>
    <w:div w:id="451705362">
      <w:bodyDiv w:val="1"/>
      <w:marLeft w:val="0"/>
      <w:marRight w:val="0"/>
      <w:marTop w:val="0"/>
      <w:marBottom w:val="0"/>
      <w:divBdr>
        <w:top w:val="none" w:sz="0" w:space="0" w:color="auto"/>
        <w:left w:val="none" w:sz="0" w:space="0" w:color="auto"/>
        <w:bottom w:val="none" w:sz="0" w:space="0" w:color="auto"/>
        <w:right w:val="none" w:sz="0" w:space="0" w:color="auto"/>
      </w:divBdr>
    </w:div>
    <w:div w:id="453672273">
      <w:bodyDiv w:val="1"/>
      <w:marLeft w:val="0"/>
      <w:marRight w:val="0"/>
      <w:marTop w:val="0"/>
      <w:marBottom w:val="0"/>
      <w:divBdr>
        <w:top w:val="none" w:sz="0" w:space="0" w:color="auto"/>
        <w:left w:val="none" w:sz="0" w:space="0" w:color="auto"/>
        <w:bottom w:val="none" w:sz="0" w:space="0" w:color="auto"/>
        <w:right w:val="none" w:sz="0" w:space="0" w:color="auto"/>
      </w:divBdr>
    </w:div>
    <w:div w:id="457645321">
      <w:bodyDiv w:val="1"/>
      <w:marLeft w:val="0"/>
      <w:marRight w:val="0"/>
      <w:marTop w:val="0"/>
      <w:marBottom w:val="0"/>
      <w:divBdr>
        <w:top w:val="none" w:sz="0" w:space="0" w:color="auto"/>
        <w:left w:val="none" w:sz="0" w:space="0" w:color="auto"/>
        <w:bottom w:val="none" w:sz="0" w:space="0" w:color="auto"/>
        <w:right w:val="none" w:sz="0" w:space="0" w:color="auto"/>
      </w:divBdr>
    </w:div>
    <w:div w:id="459034409">
      <w:bodyDiv w:val="1"/>
      <w:marLeft w:val="0"/>
      <w:marRight w:val="0"/>
      <w:marTop w:val="0"/>
      <w:marBottom w:val="0"/>
      <w:divBdr>
        <w:top w:val="none" w:sz="0" w:space="0" w:color="auto"/>
        <w:left w:val="none" w:sz="0" w:space="0" w:color="auto"/>
        <w:bottom w:val="none" w:sz="0" w:space="0" w:color="auto"/>
        <w:right w:val="none" w:sz="0" w:space="0" w:color="auto"/>
      </w:divBdr>
    </w:div>
    <w:div w:id="461656840">
      <w:bodyDiv w:val="1"/>
      <w:marLeft w:val="0"/>
      <w:marRight w:val="0"/>
      <w:marTop w:val="0"/>
      <w:marBottom w:val="0"/>
      <w:divBdr>
        <w:top w:val="none" w:sz="0" w:space="0" w:color="auto"/>
        <w:left w:val="none" w:sz="0" w:space="0" w:color="auto"/>
        <w:bottom w:val="none" w:sz="0" w:space="0" w:color="auto"/>
        <w:right w:val="none" w:sz="0" w:space="0" w:color="auto"/>
      </w:divBdr>
    </w:div>
    <w:div w:id="461928141">
      <w:bodyDiv w:val="1"/>
      <w:marLeft w:val="0"/>
      <w:marRight w:val="0"/>
      <w:marTop w:val="0"/>
      <w:marBottom w:val="0"/>
      <w:divBdr>
        <w:top w:val="none" w:sz="0" w:space="0" w:color="auto"/>
        <w:left w:val="none" w:sz="0" w:space="0" w:color="auto"/>
        <w:bottom w:val="none" w:sz="0" w:space="0" w:color="auto"/>
        <w:right w:val="none" w:sz="0" w:space="0" w:color="auto"/>
      </w:divBdr>
    </w:div>
    <w:div w:id="463693686">
      <w:bodyDiv w:val="1"/>
      <w:marLeft w:val="0"/>
      <w:marRight w:val="0"/>
      <w:marTop w:val="0"/>
      <w:marBottom w:val="0"/>
      <w:divBdr>
        <w:top w:val="none" w:sz="0" w:space="0" w:color="auto"/>
        <w:left w:val="none" w:sz="0" w:space="0" w:color="auto"/>
        <w:bottom w:val="none" w:sz="0" w:space="0" w:color="auto"/>
        <w:right w:val="none" w:sz="0" w:space="0" w:color="auto"/>
      </w:divBdr>
    </w:div>
    <w:div w:id="469593083">
      <w:bodyDiv w:val="1"/>
      <w:marLeft w:val="0"/>
      <w:marRight w:val="0"/>
      <w:marTop w:val="0"/>
      <w:marBottom w:val="0"/>
      <w:divBdr>
        <w:top w:val="none" w:sz="0" w:space="0" w:color="auto"/>
        <w:left w:val="none" w:sz="0" w:space="0" w:color="auto"/>
        <w:bottom w:val="none" w:sz="0" w:space="0" w:color="auto"/>
        <w:right w:val="none" w:sz="0" w:space="0" w:color="auto"/>
      </w:divBdr>
    </w:div>
    <w:div w:id="472601370">
      <w:bodyDiv w:val="1"/>
      <w:marLeft w:val="0"/>
      <w:marRight w:val="0"/>
      <w:marTop w:val="0"/>
      <w:marBottom w:val="0"/>
      <w:divBdr>
        <w:top w:val="none" w:sz="0" w:space="0" w:color="auto"/>
        <w:left w:val="none" w:sz="0" w:space="0" w:color="auto"/>
        <w:bottom w:val="none" w:sz="0" w:space="0" w:color="auto"/>
        <w:right w:val="none" w:sz="0" w:space="0" w:color="auto"/>
      </w:divBdr>
    </w:div>
    <w:div w:id="487282825">
      <w:bodyDiv w:val="1"/>
      <w:marLeft w:val="0"/>
      <w:marRight w:val="0"/>
      <w:marTop w:val="0"/>
      <w:marBottom w:val="0"/>
      <w:divBdr>
        <w:top w:val="none" w:sz="0" w:space="0" w:color="auto"/>
        <w:left w:val="none" w:sz="0" w:space="0" w:color="auto"/>
        <w:bottom w:val="none" w:sz="0" w:space="0" w:color="auto"/>
        <w:right w:val="none" w:sz="0" w:space="0" w:color="auto"/>
      </w:divBdr>
    </w:div>
    <w:div w:id="489292800">
      <w:bodyDiv w:val="1"/>
      <w:marLeft w:val="0"/>
      <w:marRight w:val="0"/>
      <w:marTop w:val="0"/>
      <w:marBottom w:val="0"/>
      <w:divBdr>
        <w:top w:val="none" w:sz="0" w:space="0" w:color="auto"/>
        <w:left w:val="none" w:sz="0" w:space="0" w:color="auto"/>
        <w:bottom w:val="none" w:sz="0" w:space="0" w:color="auto"/>
        <w:right w:val="none" w:sz="0" w:space="0" w:color="auto"/>
      </w:divBdr>
    </w:div>
    <w:div w:id="498929083">
      <w:bodyDiv w:val="1"/>
      <w:marLeft w:val="0"/>
      <w:marRight w:val="0"/>
      <w:marTop w:val="0"/>
      <w:marBottom w:val="0"/>
      <w:divBdr>
        <w:top w:val="none" w:sz="0" w:space="0" w:color="auto"/>
        <w:left w:val="none" w:sz="0" w:space="0" w:color="auto"/>
        <w:bottom w:val="none" w:sz="0" w:space="0" w:color="auto"/>
        <w:right w:val="none" w:sz="0" w:space="0" w:color="auto"/>
      </w:divBdr>
    </w:div>
    <w:div w:id="503057691">
      <w:bodyDiv w:val="1"/>
      <w:marLeft w:val="0"/>
      <w:marRight w:val="0"/>
      <w:marTop w:val="0"/>
      <w:marBottom w:val="0"/>
      <w:divBdr>
        <w:top w:val="none" w:sz="0" w:space="0" w:color="auto"/>
        <w:left w:val="none" w:sz="0" w:space="0" w:color="auto"/>
        <w:bottom w:val="none" w:sz="0" w:space="0" w:color="auto"/>
        <w:right w:val="none" w:sz="0" w:space="0" w:color="auto"/>
      </w:divBdr>
    </w:div>
    <w:div w:id="506142276">
      <w:bodyDiv w:val="1"/>
      <w:marLeft w:val="0"/>
      <w:marRight w:val="0"/>
      <w:marTop w:val="0"/>
      <w:marBottom w:val="0"/>
      <w:divBdr>
        <w:top w:val="none" w:sz="0" w:space="0" w:color="auto"/>
        <w:left w:val="none" w:sz="0" w:space="0" w:color="auto"/>
        <w:bottom w:val="none" w:sz="0" w:space="0" w:color="auto"/>
        <w:right w:val="none" w:sz="0" w:space="0" w:color="auto"/>
      </w:divBdr>
    </w:div>
    <w:div w:id="506790159">
      <w:bodyDiv w:val="1"/>
      <w:marLeft w:val="0"/>
      <w:marRight w:val="0"/>
      <w:marTop w:val="0"/>
      <w:marBottom w:val="0"/>
      <w:divBdr>
        <w:top w:val="none" w:sz="0" w:space="0" w:color="auto"/>
        <w:left w:val="none" w:sz="0" w:space="0" w:color="auto"/>
        <w:bottom w:val="none" w:sz="0" w:space="0" w:color="auto"/>
        <w:right w:val="none" w:sz="0" w:space="0" w:color="auto"/>
      </w:divBdr>
    </w:div>
    <w:div w:id="508328137">
      <w:bodyDiv w:val="1"/>
      <w:marLeft w:val="0"/>
      <w:marRight w:val="0"/>
      <w:marTop w:val="0"/>
      <w:marBottom w:val="0"/>
      <w:divBdr>
        <w:top w:val="none" w:sz="0" w:space="0" w:color="auto"/>
        <w:left w:val="none" w:sz="0" w:space="0" w:color="auto"/>
        <w:bottom w:val="none" w:sz="0" w:space="0" w:color="auto"/>
        <w:right w:val="none" w:sz="0" w:space="0" w:color="auto"/>
      </w:divBdr>
    </w:div>
    <w:div w:id="514461970">
      <w:bodyDiv w:val="1"/>
      <w:marLeft w:val="0"/>
      <w:marRight w:val="0"/>
      <w:marTop w:val="0"/>
      <w:marBottom w:val="0"/>
      <w:divBdr>
        <w:top w:val="none" w:sz="0" w:space="0" w:color="auto"/>
        <w:left w:val="none" w:sz="0" w:space="0" w:color="auto"/>
        <w:bottom w:val="none" w:sz="0" w:space="0" w:color="auto"/>
        <w:right w:val="none" w:sz="0" w:space="0" w:color="auto"/>
      </w:divBdr>
    </w:div>
    <w:div w:id="518588949">
      <w:bodyDiv w:val="1"/>
      <w:marLeft w:val="0"/>
      <w:marRight w:val="0"/>
      <w:marTop w:val="0"/>
      <w:marBottom w:val="0"/>
      <w:divBdr>
        <w:top w:val="none" w:sz="0" w:space="0" w:color="auto"/>
        <w:left w:val="none" w:sz="0" w:space="0" w:color="auto"/>
        <w:bottom w:val="none" w:sz="0" w:space="0" w:color="auto"/>
        <w:right w:val="none" w:sz="0" w:space="0" w:color="auto"/>
      </w:divBdr>
    </w:div>
    <w:div w:id="519589236">
      <w:bodyDiv w:val="1"/>
      <w:marLeft w:val="0"/>
      <w:marRight w:val="0"/>
      <w:marTop w:val="0"/>
      <w:marBottom w:val="0"/>
      <w:divBdr>
        <w:top w:val="none" w:sz="0" w:space="0" w:color="auto"/>
        <w:left w:val="none" w:sz="0" w:space="0" w:color="auto"/>
        <w:bottom w:val="none" w:sz="0" w:space="0" w:color="auto"/>
        <w:right w:val="none" w:sz="0" w:space="0" w:color="auto"/>
      </w:divBdr>
      <w:divsChild>
        <w:div w:id="2138602155">
          <w:marLeft w:val="0"/>
          <w:marRight w:val="0"/>
          <w:marTop w:val="0"/>
          <w:marBottom w:val="0"/>
          <w:divBdr>
            <w:top w:val="none" w:sz="0" w:space="0" w:color="auto"/>
            <w:left w:val="none" w:sz="0" w:space="0" w:color="auto"/>
            <w:bottom w:val="none" w:sz="0" w:space="0" w:color="auto"/>
            <w:right w:val="none" w:sz="0" w:space="0" w:color="auto"/>
          </w:divBdr>
          <w:divsChild>
            <w:div w:id="1093041888">
              <w:marLeft w:val="0"/>
              <w:marRight w:val="0"/>
              <w:marTop w:val="0"/>
              <w:marBottom w:val="0"/>
              <w:divBdr>
                <w:top w:val="none" w:sz="0" w:space="0" w:color="auto"/>
                <w:left w:val="none" w:sz="0" w:space="0" w:color="auto"/>
                <w:bottom w:val="none" w:sz="0" w:space="0" w:color="auto"/>
                <w:right w:val="none" w:sz="0" w:space="0" w:color="auto"/>
              </w:divBdr>
              <w:divsChild>
                <w:div w:id="1505171292">
                  <w:marLeft w:val="0"/>
                  <w:marRight w:val="0"/>
                  <w:marTop w:val="0"/>
                  <w:marBottom w:val="0"/>
                  <w:divBdr>
                    <w:top w:val="none" w:sz="0" w:space="0" w:color="auto"/>
                    <w:left w:val="none" w:sz="0" w:space="0" w:color="auto"/>
                    <w:bottom w:val="none" w:sz="0" w:space="0" w:color="auto"/>
                    <w:right w:val="none" w:sz="0" w:space="0" w:color="auto"/>
                  </w:divBdr>
                  <w:divsChild>
                    <w:div w:id="440497302">
                      <w:marLeft w:val="0"/>
                      <w:marRight w:val="0"/>
                      <w:marTop w:val="0"/>
                      <w:marBottom w:val="0"/>
                      <w:divBdr>
                        <w:top w:val="none" w:sz="0" w:space="0" w:color="auto"/>
                        <w:left w:val="none" w:sz="0" w:space="0" w:color="auto"/>
                        <w:bottom w:val="none" w:sz="0" w:space="0" w:color="auto"/>
                        <w:right w:val="none" w:sz="0" w:space="0" w:color="auto"/>
                      </w:divBdr>
                      <w:divsChild>
                        <w:div w:id="526020312">
                          <w:marLeft w:val="0"/>
                          <w:marRight w:val="0"/>
                          <w:marTop w:val="0"/>
                          <w:marBottom w:val="0"/>
                          <w:divBdr>
                            <w:top w:val="none" w:sz="0" w:space="0" w:color="auto"/>
                            <w:left w:val="none" w:sz="0" w:space="0" w:color="auto"/>
                            <w:bottom w:val="none" w:sz="0" w:space="0" w:color="auto"/>
                            <w:right w:val="none" w:sz="0" w:space="0" w:color="auto"/>
                          </w:divBdr>
                          <w:divsChild>
                            <w:div w:id="1804493952">
                              <w:marLeft w:val="0"/>
                              <w:marRight w:val="0"/>
                              <w:marTop w:val="0"/>
                              <w:marBottom w:val="0"/>
                              <w:divBdr>
                                <w:top w:val="none" w:sz="0" w:space="0" w:color="auto"/>
                                <w:left w:val="none" w:sz="0" w:space="0" w:color="auto"/>
                                <w:bottom w:val="none" w:sz="0" w:space="0" w:color="auto"/>
                                <w:right w:val="none" w:sz="0" w:space="0" w:color="auto"/>
                              </w:divBdr>
                              <w:divsChild>
                                <w:div w:id="627510956">
                                  <w:marLeft w:val="0"/>
                                  <w:marRight w:val="0"/>
                                  <w:marTop w:val="0"/>
                                  <w:marBottom w:val="0"/>
                                  <w:divBdr>
                                    <w:top w:val="none" w:sz="0" w:space="0" w:color="auto"/>
                                    <w:left w:val="none" w:sz="0" w:space="0" w:color="auto"/>
                                    <w:bottom w:val="none" w:sz="0" w:space="0" w:color="auto"/>
                                    <w:right w:val="none" w:sz="0" w:space="0" w:color="auto"/>
                                  </w:divBdr>
                                  <w:divsChild>
                                    <w:div w:id="2164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81122">
                          <w:marLeft w:val="0"/>
                          <w:marRight w:val="0"/>
                          <w:marTop w:val="0"/>
                          <w:marBottom w:val="0"/>
                          <w:divBdr>
                            <w:top w:val="none" w:sz="0" w:space="0" w:color="auto"/>
                            <w:left w:val="none" w:sz="0" w:space="0" w:color="auto"/>
                            <w:bottom w:val="none" w:sz="0" w:space="0" w:color="auto"/>
                            <w:right w:val="none" w:sz="0" w:space="0" w:color="auto"/>
                          </w:divBdr>
                          <w:divsChild>
                            <w:div w:id="519390381">
                              <w:marLeft w:val="0"/>
                              <w:marRight w:val="0"/>
                              <w:marTop w:val="0"/>
                              <w:marBottom w:val="0"/>
                              <w:divBdr>
                                <w:top w:val="none" w:sz="0" w:space="0" w:color="auto"/>
                                <w:left w:val="none" w:sz="0" w:space="0" w:color="auto"/>
                                <w:bottom w:val="none" w:sz="0" w:space="0" w:color="auto"/>
                                <w:right w:val="none" w:sz="0" w:space="0" w:color="auto"/>
                              </w:divBdr>
                              <w:divsChild>
                                <w:div w:id="18869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172010">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32810142">
      <w:bodyDiv w:val="1"/>
      <w:marLeft w:val="0"/>
      <w:marRight w:val="0"/>
      <w:marTop w:val="0"/>
      <w:marBottom w:val="0"/>
      <w:divBdr>
        <w:top w:val="none" w:sz="0" w:space="0" w:color="auto"/>
        <w:left w:val="none" w:sz="0" w:space="0" w:color="auto"/>
        <w:bottom w:val="none" w:sz="0" w:space="0" w:color="auto"/>
        <w:right w:val="none" w:sz="0" w:space="0" w:color="auto"/>
      </w:divBdr>
    </w:div>
    <w:div w:id="542523785">
      <w:bodyDiv w:val="1"/>
      <w:marLeft w:val="0"/>
      <w:marRight w:val="0"/>
      <w:marTop w:val="0"/>
      <w:marBottom w:val="0"/>
      <w:divBdr>
        <w:top w:val="none" w:sz="0" w:space="0" w:color="auto"/>
        <w:left w:val="none" w:sz="0" w:space="0" w:color="auto"/>
        <w:bottom w:val="none" w:sz="0" w:space="0" w:color="auto"/>
        <w:right w:val="none" w:sz="0" w:space="0" w:color="auto"/>
      </w:divBdr>
    </w:div>
    <w:div w:id="542906154">
      <w:bodyDiv w:val="1"/>
      <w:marLeft w:val="0"/>
      <w:marRight w:val="0"/>
      <w:marTop w:val="0"/>
      <w:marBottom w:val="0"/>
      <w:divBdr>
        <w:top w:val="none" w:sz="0" w:space="0" w:color="auto"/>
        <w:left w:val="none" w:sz="0" w:space="0" w:color="auto"/>
        <w:bottom w:val="none" w:sz="0" w:space="0" w:color="auto"/>
        <w:right w:val="none" w:sz="0" w:space="0" w:color="auto"/>
      </w:divBdr>
    </w:div>
    <w:div w:id="563298223">
      <w:bodyDiv w:val="1"/>
      <w:marLeft w:val="0"/>
      <w:marRight w:val="0"/>
      <w:marTop w:val="0"/>
      <w:marBottom w:val="0"/>
      <w:divBdr>
        <w:top w:val="none" w:sz="0" w:space="0" w:color="auto"/>
        <w:left w:val="none" w:sz="0" w:space="0" w:color="auto"/>
        <w:bottom w:val="none" w:sz="0" w:space="0" w:color="auto"/>
        <w:right w:val="none" w:sz="0" w:space="0" w:color="auto"/>
      </w:divBdr>
    </w:div>
    <w:div w:id="571156624">
      <w:bodyDiv w:val="1"/>
      <w:marLeft w:val="0"/>
      <w:marRight w:val="0"/>
      <w:marTop w:val="0"/>
      <w:marBottom w:val="0"/>
      <w:divBdr>
        <w:top w:val="none" w:sz="0" w:space="0" w:color="auto"/>
        <w:left w:val="none" w:sz="0" w:space="0" w:color="auto"/>
        <w:bottom w:val="none" w:sz="0" w:space="0" w:color="auto"/>
        <w:right w:val="none" w:sz="0" w:space="0" w:color="auto"/>
      </w:divBdr>
    </w:div>
    <w:div w:id="581375955">
      <w:bodyDiv w:val="1"/>
      <w:marLeft w:val="0"/>
      <w:marRight w:val="0"/>
      <w:marTop w:val="0"/>
      <w:marBottom w:val="0"/>
      <w:divBdr>
        <w:top w:val="none" w:sz="0" w:space="0" w:color="auto"/>
        <w:left w:val="none" w:sz="0" w:space="0" w:color="auto"/>
        <w:bottom w:val="none" w:sz="0" w:space="0" w:color="auto"/>
        <w:right w:val="none" w:sz="0" w:space="0" w:color="auto"/>
      </w:divBdr>
    </w:div>
    <w:div w:id="609707433">
      <w:bodyDiv w:val="1"/>
      <w:marLeft w:val="0"/>
      <w:marRight w:val="0"/>
      <w:marTop w:val="0"/>
      <w:marBottom w:val="0"/>
      <w:divBdr>
        <w:top w:val="none" w:sz="0" w:space="0" w:color="auto"/>
        <w:left w:val="none" w:sz="0" w:space="0" w:color="auto"/>
        <w:bottom w:val="none" w:sz="0" w:space="0" w:color="auto"/>
        <w:right w:val="none" w:sz="0" w:space="0" w:color="auto"/>
      </w:divBdr>
    </w:div>
    <w:div w:id="611670114">
      <w:bodyDiv w:val="1"/>
      <w:marLeft w:val="0"/>
      <w:marRight w:val="0"/>
      <w:marTop w:val="0"/>
      <w:marBottom w:val="0"/>
      <w:divBdr>
        <w:top w:val="none" w:sz="0" w:space="0" w:color="auto"/>
        <w:left w:val="none" w:sz="0" w:space="0" w:color="auto"/>
        <w:bottom w:val="none" w:sz="0" w:space="0" w:color="auto"/>
        <w:right w:val="none" w:sz="0" w:space="0" w:color="auto"/>
      </w:divBdr>
    </w:div>
    <w:div w:id="614485525">
      <w:bodyDiv w:val="1"/>
      <w:marLeft w:val="0"/>
      <w:marRight w:val="0"/>
      <w:marTop w:val="0"/>
      <w:marBottom w:val="0"/>
      <w:divBdr>
        <w:top w:val="none" w:sz="0" w:space="0" w:color="auto"/>
        <w:left w:val="none" w:sz="0" w:space="0" w:color="auto"/>
        <w:bottom w:val="none" w:sz="0" w:space="0" w:color="auto"/>
        <w:right w:val="none" w:sz="0" w:space="0" w:color="auto"/>
      </w:divBdr>
    </w:div>
    <w:div w:id="620383212">
      <w:bodyDiv w:val="1"/>
      <w:marLeft w:val="0"/>
      <w:marRight w:val="0"/>
      <w:marTop w:val="0"/>
      <w:marBottom w:val="0"/>
      <w:divBdr>
        <w:top w:val="none" w:sz="0" w:space="0" w:color="auto"/>
        <w:left w:val="none" w:sz="0" w:space="0" w:color="auto"/>
        <w:bottom w:val="none" w:sz="0" w:space="0" w:color="auto"/>
        <w:right w:val="none" w:sz="0" w:space="0" w:color="auto"/>
      </w:divBdr>
    </w:div>
    <w:div w:id="626199570">
      <w:bodyDiv w:val="1"/>
      <w:marLeft w:val="0"/>
      <w:marRight w:val="0"/>
      <w:marTop w:val="0"/>
      <w:marBottom w:val="0"/>
      <w:divBdr>
        <w:top w:val="none" w:sz="0" w:space="0" w:color="auto"/>
        <w:left w:val="none" w:sz="0" w:space="0" w:color="auto"/>
        <w:bottom w:val="none" w:sz="0" w:space="0" w:color="auto"/>
        <w:right w:val="none" w:sz="0" w:space="0" w:color="auto"/>
      </w:divBdr>
    </w:div>
    <w:div w:id="637102322">
      <w:bodyDiv w:val="1"/>
      <w:marLeft w:val="0"/>
      <w:marRight w:val="0"/>
      <w:marTop w:val="0"/>
      <w:marBottom w:val="0"/>
      <w:divBdr>
        <w:top w:val="none" w:sz="0" w:space="0" w:color="auto"/>
        <w:left w:val="none" w:sz="0" w:space="0" w:color="auto"/>
        <w:bottom w:val="none" w:sz="0" w:space="0" w:color="auto"/>
        <w:right w:val="none" w:sz="0" w:space="0" w:color="auto"/>
      </w:divBdr>
    </w:div>
    <w:div w:id="639649985">
      <w:bodyDiv w:val="1"/>
      <w:marLeft w:val="0"/>
      <w:marRight w:val="0"/>
      <w:marTop w:val="0"/>
      <w:marBottom w:val="0"/>
      <w:divBdr>
        <w:top w:val="none" w:sz="0" w:space="0" w:color="auto"/>
        <w:left w:val="none" w:sz="0" w:space="0" w:color="auto"/>
        <w:bottom w:val="none" w:sz="0" w:space="0" w:color="auto"/>
        <w:right w:val="none" w:sz="0" w:space="0" w:color="auto"/>
      </w:divBdr>
    </w:div>
    <w:div w:id="644428126">
      <w:bodyDiv w:val="1"/>
      <w:marLeft w:val="0"/>
      <w:marRight w:val="0"/>
      <w:marTop w:val="0"/>
      <w:marBottom w:val="0"/>
      <w:divBdr>
        <w:top w:val="none" w:sz="0" w:space="0" w:color="auto"/>
        <w:left w:val="none" w:sz="0" w:space="0" w:color="auto"/>
        <w:bottom w:val="none" w:sz="0" w:space="0" w:color="auto"/>
        <w:right w:val="none" w:sz="0" w:space="0" w:color="auto"/>
      </w:divBdr>
      <w:divsChild>
        <w:div w:id="1815561044">
          <w:blockQuote w:val="1"/>
          <w:marLeft w:val="720"/>
          <w:marRight w:val="720"/>
          <w:marTop w:val="100"/>
          <w:marBottom w:val="100"/>
          <w:divBdr>
            <w:top w:val="none" w:sz="0" w:space="0" w:color="auto"/>
            <w:left w:val="none" w:sz="0" w:space="0" w:color="auto"/>
            <w:bottom w:val="none" w:sz="0" w:space="0" w:color="auto"/>
            <w:right w:val="none" w:sz="0" w:space="0" w:color="auto"/>
          </w:divBdr>
        </w:div>
        <w:div w:id="30539894">
          <w:blockQuote w:val="1"/>
          <w:marLeft w:val="720"/>
          <w:marRight w:val="720"/>
          <w:marTop w:val="100"/>
          <w:marBottom w:val="100"/>
          <w:divBdr>
            <w:top w:val="none" w:sz="0" w:space="0" w:color="auto"/>
            <w:left w:val="none" w:sz="0" w:space="0" w:color="auto"/>
            <w:bottom w:val="none" w:sz="0" w:space="0" w:color="auto"/>
            <w:right w:val="none" w:sz="0" w:space="0" w:color="auto"/>
          </w:divBdr>
        </w:div>
        <w:div w:id="713388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255935">
      <w:bodyDiv w:val="1"/>
      <w:marLeft w:val="0"/>
      <w:marRight w:val="0"/>
      <w:marTop w:val="0"/>
      <w:marBottom w:val="0"/>
      <w:divBdr>
        <w:top w:val="none" w:sz="0" w:space="0" w:color="auto"/>
        <w:left w:val="none" w:sz="0" w:space="0" w:color="auto"/>
        <w:bottom w:val="none" w:sz="0" w:space="0" w:color="auto"/>
        <w:right w:val="none" w:sz="0" w:space="0" w:color="auto"/>
      </w:divBdr>
    </w:div>
    <w:div w:id="656228821">
      <w:bodyDiv w:val="1"/>
      <w:marLeft w:val="0"/>
      <w:marRight w:val="0"/>
      <w:marTop w:val="0"/>
      <w:marBottom w:val="0"/>
      <w:divBdr>
        <w:top w:val="none" w:sz="0" w:space="0" w:color="auto"/>
        <w:left w:val="none" w:sz="0" w:space="0" w:color="auto"/>
        <w:bottom w:val="none" w:sz="0" w:space="0" w:color="auto"/>
        <w:right w:val="none" w:sz="0" w:space="0" w:color="auto"/>
      </w:divBdr>
    </w:div>
    <w:div w:id="658968490">
      <w:bodyDiv w:val="1"/>
      <w:marLeft w:val="0"/>
      <w:marRight w:val="0"/>
      <w:marTop w:val="0"/>
      <w:marBottom w:val="0"/>
      <w:divBdr>
        <w:top w:val="none" w:sz="0" w:space="0" w:color="auto"/>
        <w:left w:val="none" w:sz="0" w:space="0" w:color="auto"/>
        <w:bottom w:val="none" w:sz="0" w:space="0" w:color="auto"/>
        <w:right w:val="none" w:sz="0" w:space="0" w:color="auto"/>
      </w:divBdr>
    </w:div>
    <w:div w:id="669337834">
      <w:bodyDiv w:val="1"/>
      <w:marLeft w:val="0"/>
      <w:marRight w:val="0"/>
      <w:marTop w:val="0"/>
      <w:marBottom w:val="0"/>
      <w:divBdr>
        <w:top w:val="none" w:sz="0" w:space="0" w:color="auto"/>
        <w:left w:val="none" w:sz="0" w:space="0" w:color="auto"/>
        <w:bottom w:val="none" w:sz="0" w:space="0" w:color="auto"/>
        <w:right w:val="none" w:sz="0" w:space="0" w:color="auto"/>
      </w:divBdr>
    </w:div>
    <w:div w:id="672607123">
      <w:bodyDiv w:val="1"/>
      <w:marLeft w:val="0"/>
      <w:marRight w:val="0"/>
      <w:marTop w:val="0"/>
      <w:marBottom w:val="0"/>
      <w:divBdr>
        <w:top w:val="none" w:sz="0" w:space="0" w:color="auto"/>
        <w:left w:val="none" w:sz="0" w:space="0" w:color="auto"/>
        <w:bottom w:val="none" w:sz="0" w:space="0" w:color="auto"/>
        <w:right w:val="none" w:sz="0" w:space="0" w:color="auto"/>
      </w:divBdr>
    </w:div>
    <w:div w:id="674504352">
      <w:bodyDiv w:val="1"/>
      <w:marLeft w:val="0"/>
      <w:marRight w:val="0"/>
      <w:marTop w:val="0"/>
      <w:marBottom w:val="0"/>
      <w:divBdr>
        <w:top w:val="none" w:sz="0" w:space="0" w:color="auto"/>
        <w:left w:val="none" w:sz="0" w:space="0" w:color="auto"/>
        <w:bottom w:val="none" w:sz="0" w:space="0" w:color="auto"/>
        <w:right w:val="none" w:sz="0" w:space="0" w:color="auto"/>
      </w:divBdr>
    </w:div>
    <w:div w:id="685517283">
      <w:bodyDiv w:val="1"/>
      <w:marLeft w:val="0"/>
      <w:marRight w:val="0"/>
      <w:marTop w:val="0"/>
      <w:marBottom w:val="0"/>
      <w:divBdr>
        <w:top w:val="none" w:sz="0" w:space="0" w:color="auto"/>
        <w:left w:val="none" w:sz="0" w:space="0" w:color="auto"/>
        <w:bottom w:val="none" w:sz="0" w:space="0" w:color="auto"/>
        <w:right w:val="none" w:sz="0" w:space="0" w:color="auto"/>
      </w:divBdr>
    </w:div>
    <w:div w:id="685981085">
      <w:bodyDiv w:val="1"/>
      <w:marLeft w:val="0"/>
      <w:marRight w:val="0"/>
      <w:marTop w:val="0"/>
      <w:marBottom w:val="0"/>
      <w:divBdr>
        <w:top w:val="none" w:sz="0" w:space="0" w:color="auto"/>
        <w:left w:val="none" w:sz="0" w:space="0" w:color="auto"/>
        <w:bottom w:val="none" w:sz="0" w:space="0" w:color="auto"/>
        <w:right w:val="none" w:sz="0" w:space="0" w:color="auto"/>
      </w:divBdr>
    </w:div>
    <w:div w:id="688485076">
      <w:bodyDiv w:val="1"/>
      <w:marLeft w:val="0"/>
      <w:marRight w:val="0"/>
      <w:marTop w:val="0"/>
      <w:marBottom w:val="0"/>
      <w:divBdr>
        <w:top w:val="none" w:sz="0" w:space="0" w:color="auto"/>
        <w:left w:val="none" w:sz="0" w:space="0" w:color="auto"/>
        <w:bottom w:val="none" w:sz="0" w:space="0" w:color="auto"/>
        <w:right w:val="none" w:sz="0" w:space="0" w:color="auto"/>
      </w:divBdr>
    </w:div>
    <w:div w:id="690759760">
      <w:bodyDiv w:val="1"/>
      <w:marLeft w:val="0"/>
      <w:marRight w:val="0"/>
      <w:marTop w:val="0"/>
      <w:marBottom w:val="0"/>
      <w:divBdr>
        <w:top w:val="none" w:sz="0" w:space="0" w:color="auto"/>
        <w:left w:val="none" w:sz="0" w:space="0" w:color="auto"/>
        <w:bottom w:val="none" w:sz="0" w:space="0" w:color="auto"/>
        <w:right w:val="none" w:sz="0" w:space="0" w:color="auto"/>
      </w:divBdr>
    </w:div>
    <w:div w:id="690768005">
      <w:bodyDiv w:val="1"/>
      <w:marLeft w:val="0"/>
      <w:marRight w:val="0"/>
      <w:marTop w:val="0"/>
      <w:marBottom w:val="0"/>
      <w:divBdr>
        <w:top w:val="none" w:sz="0" w:space="0" w:color="auto"/>
        <w:left w:val="none" w:sz="0" w:space="0" w:color="auto"/>
        <w:bottom w:val="none" w:sz="0" w:space="0" w:color="auto"/>
        <w:right w:val="none" w:sz="0" w:space="0" w:color="auto"/>
      </w:divBdr>
    </w:div>
    <w:div w:id="691685936">
      <w:bodyDiv w:val="1"/>
      <w:marLeft w:val="0"/>
      <w:marRight w:val="0"/>
      <w:marTop w:val="0"/>
      <w:marBottom w:val="0"/>
      <w:divBdr>
        <w:top w:val="none" w:sz="0" w:space="0" w:color="auto"/>
        <w:left w:val="none" w:sz="0" w:space="0" w:color="auto"/>
        <w:bottom w:val="none" w:sz="0" w:space="0" w:color="auto"/>
        <w:right w:val="none" w:sz="0" w:space="0" w:color="auto"/>
      </w:divBdr>
    </w:div>
    <w:div w:id="700857707">
      <w:bodyDiv w:val="1"/>
      <w:marLeft w:val="0"/>
      <w:marRight w:val="0"/>
      <w:marTop w:val="0"/>
      <w:marBottom w:val="0"/>
      <w:divBdr>
        <w:top w:val="none" w:sz="0" w:space="0" w:color="auto"/>
        <w:left w:val="none" w:sz="0" w:space="0" w:color="auto"/>
        <w:bottom w:val="none" w:sz="0" w:space="0" w:color="auto"/>
        <w:right w:val="none" w:sz="0" w:space="0" w:color="auto"/>
      </w:divBdr>
    </w:div>
    <w:div w:id="702244728">
      <w:bodyDiv w:val="1"/>
      <w:marLeft w:val="0"/>
      <w:marRight w:val="0"/>
      <w:marTop w:val="0"/>
      <w:marBottom w:val="0"/>
      <w:divBdr>
        <w:top w:val="none" w:sz="0" w:space="0" w:color="auto"/>
        <w:left w:val="none" w:sz="0" w:space="0" w:color="auto"/>
        <w:bottom w:val="none" w:sz="0" w:space="0" w:color="auto"/>
        <w:right w:val="none" w:sz="0" w:space="0" w:color="auto"/>
      </w:divBdr>
    </w:div>
    <w:div w:id="705563497">
      <w:bodyDiv w:val="1"/>
      <w:marLeft w:val="0"/>
      <w:marRight w:val="0"/>
      <w:marTop w:val="0"/>
      <w:marBottom w:val="0"/>
      <w:divBdr>
        <w:top w:val="none" w:sz="0" w:space="0" w:color="auto"/>
        <w:left w:val="none" w:sz="0" w:space="0" w:color="auto"/>
        <w:bottom w:val="none" w:sz="0" w:space="0" w:color="auto"/>
        <w:right w:val="none" w:sz="0" w:space="0" w:color="auto"/>
      </w:divBdr>
    </w:div>
    <w:div w:id="706681130">
      <w:bodyDiv w:val="1"/>
      <w:marLeft w:val="0"/>
      <w:marRight w:val="0"/>
      <w:marTop w:val="0"/>
      <w:marBottom w:val="0"/>
      <w:divBdr>
        <w:top w:val="none" w:sz="0" w:space="0" w:color="auto"/>
        <w:left w:val="none" w:sz="0" w:space="0" w:color="auto"/>
        <w:bottom w:val="none" w:sz="0" w:space="0" w:color="auto"/>
        <w:right w:val="none" w:sz="0" w:space="0" w:color="auto"/>
      </w:divBdr>
    </w:div>
    <w:div w:id="717897528">
      <w:bodyDiv w:val="1"/>
      <w:marLeft w:val="0"/>
      <w:marRight w:val="0"/>
      <w:marTop w:val="0"/>
      <w:marBottom w:val="0"/>
      <w:divBdr>
        <w:top w:val="none" w:sz="0" w:space="0" w:color="auto"/>
        <w:left w:val="none" w:sz="0" w:space="0" w:color="auto"/>
        <w:bottom w:val="none" w:sz="0" w:space="0" w:color="auto"/>
        <w:right w:val="none" w:sz="0" w:space="0" w:color="auto"/>
      </w:divBdr>
    </w:div>
    <w:div w:id="718281006">
      <w:bodyDiv w:val="1"/>
      <w:marLeft w:val="0"/>
      <w:marRight w:val="0"/>
      <w:marTop w:val="0"/>
      <w:marBottom w:val="0"/>
      <w:divBdr>
        <w:top w:val="none" w:sz="0" w:space="0" w:color="auto"/>
        <w:left w:val="none" w:sz="0" w:space="0" w:color="auto"/>
        <w:bottom w:val="none" w:sz="0" w:space="0" w:color="auto"/>
        <w:right w:val="none" w:sz="0" w:space="0" w:color="auto"/>
      </w:divBdr>
    </w:div>
    <w:div w:id="718555292">
      <w:bodyDiv w:val="1"/>
      <w:marLeft w:val="0"/>
      <w:marRight w:val="0"/>
      <w:marTop w:val="0"/>
      <w:marBottom w:val="0"/>
      <w:divBdr>
        <w:top w:val="none" w:sz="0" w:space="0" w:color="auto"/>
        <w:left w:val="none" w:sz="0" w:space="0" w:color="auto"/>
        <w:bottom w:val="none" w:sz="0" w:space="0" w:color="auto"/>
        <w:right w:val="none" w:sz="0" w:space="0" w:color="auto"/>
      </w:divBdr>
    </w:div>
    <w:div w:id="721712161">
      <w:bodyDiv w:val="1"/>
      <w:marLeft w:val="0"/>
      <w:marRight w:val="0"/>
      <w:marTop w:val="0"/>
      <w:marBottom w:val="0"/>
      <w:divBdr>
        <w:top w:val="none" w:sz="0" w:space="0" w:color="auto"/>
        <w:left w:val="none" w:sz="0" w:space="0" w:color="auto"/>
        <w:bottom w:val="none" w:sz="0" w:space="0" w:color="auto"/>
        <w:right w:val="none" w:sz="0" w:space="0" w:color="auto"/>
      </w:divBdr>
    </w:div>
    <w:div w:id="721944870">
      <w:bodyDiv w:val="1"/>
      <w:marLeft w:val="0"/>
      <w:marRight w:val="0"/>
      <w:marTop w:val="0"/>
      <w:marBottom w:val="0"/>
      <w:divBdr>
        <w:top w:val="none" w:sz="0" w:space="0" w:color="auto"/>
        <w:left w:val="none" w:sz="0" w:space="0" w:color="auto"/>
        <w:bottom w:val="none" w:sz="0" w:space="0" w:color="auto"/>
        <w:right w:val="none" w:sz="0" w:space="0" w:color="auto"/>
      </w:divBdr>
    </w:div>
    <w:div w:id="736515006">
      <w:bodyDiv w:val="1"/>
      <w:marLeft w:val="0"/>
      <w:marRight w:val="0"/>
      <w:marTop w:val="0"/>
      <w:marBottom w:val="0"/>
      <w:divBdr>
        <w:top w:val="none" w:sz="0" w:space="0" w:color="auto"/>
        <w:left w:val="none" w:sz="0" w:space="0" w:color="auto"/>
        <w:bottom w:val="none" w:sz="0" w:space="0" w:color="auto"/>
        <w:right w:val="none" w:sz="0" w:space="0" w:color="auto"/>
      </w:divBdr>
    </w:div>
    <w:div w:id="740177314">
      <w:bodyDiv w:val="1"/>
      <w:marLeft w:val="0"/>
      <w:marRight w:val="0"/>
      <w:marTop w:val="0"/>
      <w:marBottom w:val="0"/>
      <w:divBdr>
        <w:top w:val="none" w:sz="0" w:space="0" w:color="auto"/>
        <w:left w:val="none" w:sz="0" w:space="0" w:color="auto"/>
        <w:bottom w:val="none" w:sz="0" w:space="0" w:color="auto"/>
        <w:right w:val="none" w:sz="0" w:space="0" w:color="auto"/>
      </w:divBdr>
    </w:div>
    <w:div w:id="748845065">
      <w:bodyDiv w:val="1"/>
      <w:marLeft w:val="0"/>
      <w:marRight w:val="0"/>
      <w:marTop w:val="0"/>
      <w:marBottom w:val="0"/>
      <w:divBdr>
        <w:top w:val="none" w:sz="0" w:space="0" w:color="auto"/>
        <w:left w:val="none" w:sz="0" w:space="0" w:color="auto"/>
        <w:bottom w:val="none" w:sz="0" w:space="0" w:color="auto"/>
        <w:right w:val="none" w:sz="0" w:space="0" w:color="auto"/>
      </w:divBdr>
    </w:div>
    <w:div w:id="755328587">
      <w:bodyDiv w:val="1"/>
      <w:marLeft w:val="0"/>
      <w:marRight w:val="0"/>
      <w:marTop w:val="0"/>
      <w:marBottom w:val="0"/>
      <w:divBdr>
        <w:top w:val="none" w:sz="0" w:space="0" w:color="auto"/>
        <w:left w:val="none" w:sz="0" w:space="0" w:color="auto"/>
        <w:bottom w:val="none" w:sz="0" w:space="0" w:color="auto"/>
        <w:right w:val="none" w:sz="0" w:space="0" w:color="auto"/>
      </w:divBdr>
    </w:div>
    <w:div w:id="757554164">
      <w:bodyDiv w:val="1"/>
      <w:marLeft w:val="0"/>
      <w:marRight w:val="0"/>
      <w:marTop w:val="0"/>
      <w:marBottom w:val="0"/>
      <w:divBdr>
        <w:top w:val="none" w:sz="0" w:space="0" w:color="auto"/>
        <w:left w:val="none" w:sz="0" w:space="0" w:color="auto"/>
        <w:bottom w:val="none" w:sz="0" w:space="0" w:color="auto"/>
        <w:right w:val="none" w:sz="0" w:space="0" w:color="auto"/>
      </w:divBdr>
    </w:div>
    <w:div w:id="757554502">
      <w:bodyDiv w:val="1"/>
      <w:marLeft w:val="0"/>
      <w:marRight w:val="0"/>
      <w:marTop w:val="0"/>
      <w:marBottom w:val="0"/>
      <w:divBdr>
        <w:top w:val="none" w:sz="0" w:space="0" w:color="auto"/>
        <w:left w:val="none" w:sz="0" w:space="0" w:color="auto"/>
        <w:bottom w:val="none" w:sz="0" w:space="0" w:color="auto"/>
        <w:right w:val="none" w:sz="0" w:space="0" w:color="auto"/>
      </w:divBdr>
    </w:div>
    <w:div w:id="761340151">
      <w:bodyDiv w:val="1"/>
      <w:marLeft w:val="0"/>
      <w:marRight w:val="0"/>
      <w:marTop w:val="0"/>
      <w:marBottom w:val="0"/>
      <w:divBdr>
        <w:top w:val="none" w:sz="0" w:space="0" w:color="auto"/>
        <w:left w:val="none" w:sz="0" w:space="0" w:color="auto"/>
        <w:bottom w:val="none" w:sz="0" w:space="0" w:color="auto"/>
        <w:right w:val="none" w:sz="0" w:space="0" w:color="auto"/>
      </w:divBdr>
      <w:divsChild>
        <w:div w:id="480198954">
          <w:marLeft w:val="0"/>
          <w:marRight w:val="0"/>
          <w:marTop w:val="0"/>
          <w:marBottom w:val="0"/>
          <w:divBdr>
            <w:top w:val="none" w:sz="0" w:space="0" w:color="auto"/>
            <w:left w:val="none" w:sz="0" w:space="0" w:color="auto"/>
            <w:bottom w:val="none" w:sz="0" w:space="0" w:color="auto"/>
            <w:right w:val="none" w:sz="0" w:space="0" w:color="auto"/>
          </w:divBdr>
        </w:div>
        <w:div w:id="1906144102">
          <w:marLeft w:val="0"/>
          <w:marRight w:val="0"/>
          <w:marTop w:val="0"/>
          <w:marBottom w:val="0"/>
          <w:divBdr>
            <w:top w:val="none" w:sz="0" w:space="0" w:color="auto"/>
            <w:left w:val="none" w:sz="0" w:space="0" w:color="auto"/>
            <w:bottom w:val="none" w:sz="0" w:space="0" w:color="auto"/>
            <w:right w:val="none" w:sz="0" w:space="0" w:color="auto"/>
          </w:divBdr>
        </w:div>
        <w:div w:id="2020622780">
          <w:marLeft w:val="0"/>
          <w:marRight w:val="0"/>
          <w:marTop w:val="0"/>
          <w:marBottom w:val="0"/>
          <w:divBdr>
            <w:top w:val="none" w:sz="0" w:space="0" w:color="auto"/>
            <w:left w:val="none" w:sz="0" w:space="0" w:color="auto"/>
            <w:bottom w:val="none" w:sz="0" w:space="0" w:color="auto"/>
            <w:right w:val="none" w:sz="0" w:space="0" w:color="auto"/>
          </w:divBdr>
        </w:div>
      </w:divsChild>
    </w:div>
    <w:div w:id="773332445">
      <w:bodyDiv w:val="1"/>
      <w:marLeft w:val="0"/>
      <w:marRight w:val="0"/>
      <w:marTop w:val="0"/>
      <w:marBottom w:val="0"/>
      <w:divBdr>
        <w:top w:val="none" w:sz="0" w:space="0" w:color="auto"/>
        <w:left w:val="none" w:sz="0" w:space="0" w:color="auto"/>
        <w:bottom w:val="none" w:sz="0" w:space="0" w:color="auto"/>
        <w:right w:val="none" w:sz="0" w:space="0" w:color="auto"/>
      </w:divBdr>
    </w:div>
    <w:div w:id="773594747">
      <w:bodyDiv w:val="1"/>
      <w:marLeft w:val="0"/>
      <w:marRight w:val="0"/>
      <w:marTop w:val="0"/>
      <w:marBottom w:val="0"/>
      <w:divBdr>
        <w:top w:val="none" w:sz="0" w:space="0" w:color="auto"/>
        <w:left w:val="none" w:sz="0" w:space="0" w:color="auto"/>
        <w:bottom w:val="none" w:sz="0" w:space="0" w:color="auto"/>
        <w:right w:val="none" w:sz="0" w:space="0" w:color="auto"/>
      </w:divBdr>
    </w:div>
    <w:div w:id="773935333">
      <w:bodyDiv w:val="1"/>
      <w:marLeft w:val="0"/>
      <w:marRight w:val="0"/>
      <w:marTop w:val="0"/>
      <w:marBottom w:val="0"/>
      <w:divBdr>
        <w:top w:val="none" w:sz="0" w:space="0" w:color="auto"/>
        <w:left w:val="none" w:sz="0" w:space="0" w:color="auto"/>
        <w:bottom w:val="none" w:sz="0" w:space="0" w:color="auto"/>
        <w:right w:val="none" w:sz="0" w:space="0" w:color="auto"/>
      </w:divBdr>
    </w:div>
    <w:div w:id="782000357">
      <w:bodyDiv w:val="1"/>
      <w:marLeft w:val="0"/>
      <w:marRight w:val="0"/>
      <w:marTop w:val="0"/>
      <w:marBottom w:val="0"/>
      <w:divBdr>
        <w:top w:val="none" w:sz="0" w:space="0" w:color="auto"/>
        <w:left w:val="none" w:sz="0" w:space="0" w:color="auto"/>
        <w:bottom w:val="none" w:sz="0" w:space="0" w:color="auto"/>
        <w:right w:val="none" w:sz="0" w:space="0" w:color="auto"/>
      </w:divBdr>
    </w:div>
    <w:div w:id="785542807">
      <w:bodyDiv w:val="1"/>
      <w:marLeft w:val="0"/>
      <w:marRight w:val="0"/>
      <w:marTop w:val="0"/>
      <w:marBottom w:val="0"/>
      <w:divBdr>
        <w:top w:val="none" w:sz="0" w:space="0" w:color="auto"/>
        <w:left w:val="none" w:sz="0" w:space="0" w:color="auto"/>
        <w:bottom w:val="none" w:sz="0" w:space="0" w:color="auto"/>
        <w:right w:val="none" w:sz="0" w:space="0" w:color="auto"/>
      </w:divBdr>
    </w:div>
    <w:div w:id="785929839">
      <w:bodyDiv w:val="1"/>
      <w:marLeft w:val="0"/>
      <w:marRight w:val="0"/>
      <w:marTop w:val="0"/>
      <w:marBottom w:val="0"/>
      <w:divBdr>
        <w:top w:val="none" w:sz="0" w:space="0" w:color="auto"/>
        <w:left w:val="none" w:sz="0" w:space="0" w:color="auto"/>
        <w:bottom w:val="none" w:sz="0" w:space="0" w:color="auto"/>
        <w:right w:val="none" w:sz="0" w:space="0" w:color="auto"/>
      </w:divBdr>
    </w:div>
    <w:div w:id="788545934">
      <w:bodyDiv w:val="1"/>
      <w:marLeft w:val="0"/>
      <w:marRight w:val="0"/>
      <w:marTop w:val="0"/>
      <w:marBottom w:val="0"/>
      <w:divBdr>
        <w:top w:val="none" w:sz="0" w:space="0" w:color="auto"/>
        <w:left w:val="none" w:sz="0" w:space="0" w:color="auto"/>
        <w:bottom w:val="none" w:sz="0" w:space="0" w:color="auto"/>
        <w:right w:val="none" w:sz="0" w:space="0" w:color="auto"/>
      </w:divBdr>
    </w:div>
    <w:div w:id="798691341">
      <w:bodyDiv w:val="1"/>
      <w:marLeft w:val="0"/>
      <w:marRight w:val="0"/>
      <w:marTop w:val="0"/>
      <w:marBottom w:val="0"/>
      <w:divBdr>
        <w:top w:val="none" w:sz="0" w:space="0" w:color="auto"/>
        <w:left w:val="none" w:sz="0" w:space="0" w:color="auto"/>
        <w:bottom w:val="none" w:sz="0" w:space="0" w:color="auto"/>
        <w:right w:val="none" w:sz="0" w:space="0" w:color="auto"/>
      </w:divBdr>
    </w:div>
    <w:div w:id="808522908">
      <w:bodyDiv w:val="1"/>
      <w:marLeft w:val="0"/>
      <w:marRight w:val="0"/>
      <w:marTop w:val="0"/>
      <w:marBottom w:val="0"/>
      <w:divBdr>
        <w:top w:val="none" w:sz="0" w:space="0" w:color="auto"/>
        <w:left w:val="none" w:sz="0" w:space="0" w:color="auto"/>
        <w:bottom w:val="none" w:sz="0" w:space="0" w:color="auto"/>
        <w:right w:val="none" w:sz="0" w:space="0" w:color="auto"/>
      </w:divBdr>
    </w:div>
    <w:div w:id="808934766">
      <w:bodyDiv w:val="1"/>
      <w:marLeft w:val="0"/>
      <w:marRight w:val="0"/>
      <w:marTop w:val="0"/>
      <w:marBottom w:val="0"/>
      <w:divBdr>
        <w:top w:val="none" w:sz="0" w:space="0" w:color="auto"/>
        <w:left w:val="none" w:sz="0" w:space="0" w:color="auto"/>
        <w:bottom w:val="none" w:sz="0" w:space="0" w:color="auto"/>
        <w:right w:val="none" w:sz="0" w:space="0" w:color="auto"/>
      </w:divBdr>
    </w:div>
    <w:div w:id="810634583">
      <w:bodyDiv w:val="1"/>
      <w:marLeft w:val="0"/>
      <w:marRight w:val="0"/>
      <w:marTop w:val="0"/>
      <w:marBottom w:val="0"/>
      <w:divBdr>
        <w:top w:val="none" w:sz="0" w:space="0" w:color="auto"/>
        <w:left w:val="none" w:sz="0" w:space="0" w:color="auto"/>
        <w:bottom w:val="none" w:sz="0" w:space="0" w:color="auto"/>
        <w:right w:val="none" w:sz="0" w:space="0" w:color="auto"/>
      </w:divBdr>
      <w:divsChild>
        <w:div w:id="9058045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73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74909">
          <w:blockQuote w:val="1"/>
          <w:marLeft w:val="720"/>
          <w:marRight w:val="720"/>
          <w:marTop w:val="100"/>
          <w:marBottom w:val="100"/>
          <w:divBdr>
            <w:top w:val="none" w:sz="0" w:space="0" w:color="auto"/>
            <w:left w:val="none" w:sz="0" w:space="0" w:color="auto"/>
            <w:bottom w:val="none" w:sz="0" w:space="0" w:color="auto"/>
            <w:right w:val="none" w:sz="0" w:space="0" w:color="auto"/>
          </w:divBdr>
        </w:div>
        <w:div w:id="418867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280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149692">
      <w:bodyDiv w:val="1"/>
      <w:marLeft w:val="0"/>
      <w:marRight w:val="0"/>
      <w:marTop w:val="0"/>
      <w:marBottom w:val="0"/>
      <w:divBdr>
        <w:top w:val="none" w:sz="0" w:space="0" w:color="auto"/>
        <w:left w:val="none" w:sz="0" w:space="0" w:color="auto"/>
        <w:bottom w:val="none" w:sz="0" w:space="0" w:color="auto"/>
        <w:right w:val="none" w:sz="0" w:space="0" w:color="auto"/>
      </w:divBdr>
    </w:div>
    <w:div w:id="822085291">
      <w:bodyDiv w:val="1"/>
      <w:marLeft w:val="0"/>
      <w:marRight w:val="0"/>
      <w:marTop w:val="0"/>
      <w:marBottom w:val="0"/>
      <w:divBdr>
        <w:top w:val="none" w:sz="0" w:space="0" w:color="auto"/>
        <w:left w:val="none" w:sz="0" w:space="0" w:color="auto"/>
        <w:bottom w:val="none" w:sz="0" w:space="0" w:color="auto"/>
        <w:right w:val="none" w:sz="0" w:space="0" w:color="auto"/>
      </w:divBdr>
    </w:div>
    <w:div w:id="824392268">
      <w:bodyDiv w:val="1"/>
      <w:marLeft w:val="0"/>
      <w:marRight w:val="0"/>
      <w:marTop w:val="0"/>
      <w:marBottom w:val="0"/>
      <w:divBdr>
        <w:top w:val="none" w:sz="0" w:space="0" w:color="auto"/>
        <w:left w:val="none" w:sz="0" w:space="0" w:color="auto"/>
        <w:bottom w:val="none" w:sz="0" w:space="0" w:color="auto"/>
        <w:right w:val="none" w:sz="0" w:space="0" w:color="auto"/>
      </w:divBdr>
    </w:div>
    <w:div w:id="831332252">
      <w:bodyDiv w:val="1"/>
      <w:marLeft w:val="0"/>
      <w:marRight w:val="0"/>
      <w:marTop w:val="0"/>
      <w:marBottom w:val="0"/>
      <w:divBdr>
        <w:top w:val="none" w:sz="0" w:space="0" w:color="auto"/>
        <w:left w:val="none" w:sz="0" w:space="0" w:color="auto"/>
        <w:bottom w:val="none" w:sz="0" w:space="0" w:color="auto"/>
        <w:right w:val="none" w:sz="0" w:space="0" w:color="auto"/>
      </w:divBdr>
    </w:div>
    <w:div w:id="832063801">
      <w:bodyDiv w:val="1"/>
      <w:marLeft w:val="0"/>
      <w:marRight w:val="0"/>
      <w:marTop w:val="0"/>
      <w:marBottom w:val="0"/>
      <w:divBdr>
        <w:top w:val="none" w:sz="0" w:space="0" w:color="auto"/>
        <w:left w:val="none" w:sz="0" w:space="0" w:color="auto"/>
        <w:bottom w:val="none" w:sz="0" w:space="0" w:color="auto"/>
        <w:right w:val="none" w:sz="0" w:space="0" w:color="auto"/>
      </w:divBdr>
    </w:div>
    <w:div w:id="833958313">
      <w:bodyDiv w:val="1"/>
      <w:marLeft w:val="0"/>
      <w:marRight w:val="0"/>
      <w:marTop w:val="0"/>
      <w:marBottom w:val="0"/>
      <w:divBdr>
        <w:top w:val="none" w:sz="0" w:space="0" w:color="auto"/>
        <w:left w:val="none" w:sz="0" w:space="0" w:color="auto"/>
        <w:bottom w:val="none" w:sz="0" w:space="0" w:color="auto"/>
        <w:right w:val="none" w:sz="0" w:space="0" w:color="auto"/>
      </w:divBdr>
    </w:div>
    <w:div w:id="837042861">
      <w:bodyDiv w:val="1"/>
      <w:marLeft w:val="0"/>
      <w:marRight w:val="0"/>
      <w:marTop w:val="0"/>
      <w:marBottom w:val="0"/>
      <w:divBdr>
        <w:top w:val="none" w:sz="0" w:space="0" w:color="auto"/>
        <w:left w:val="none" w:sz="0" w:space="0" w:color="auto"/>
        <w:bottom w:val="none" w:sz="0" w:space="0" w:color="auto"/>
        <w:right w:val="none" w:sz="0" w:space="0" w:color="auto"/>
      </w:divBdr>
    </w:div>
    <w:div w:id="838496746">
      <w:bodyDiv w:val="1"/>
      <w:marLeft w:val="0"/>
      <w:marRight w:val="0"/>
      <w:marTop w:val="0"/>
      <w:marBottom w:val="0"/>
      <w:divBdr>
        <w:top w:val="none" w:sz="0" w:space="0" w:color="auto"/>
        <w:left w:val="none" w:sz="0" w:space="0" w:color="auto"/>
        <w:bottom w:val="none" w:sz="0" w:space="0" w:color="auto"/>
        <w:right w:val="none" w:sz="0" w:space="0" w:color="auto"/>
      </w:divBdr>
    </w:div>
    <w:div w:id="853114451">
      <w:bodyDiv w:val="1"/>
      <w:marLeft w:val="0"/>
      <w:marRight w:val="0"/>
      <w:marTop w:val="0"/>
      <w:marBottom w:val="0"/>
      <w:divBdr>
        <w:top w:val="none" w:sz="0" w:space="0" w:color="auto"/>
        <w:left w:val="none" w:sz="0" w:space="0" w:color="auto"/>
        <w:bottom w:val="none" w:sz="0" w:space="0" w:color="auto"/>
        <w:right w:val="none" w:sz="0" w:space="0" w:color="auto"/>
      </w:divBdr>
    </w:div>
    <w:div w:id="855847230">
      <w:bodyDiv w:val="1"/>
      <w:marLeft w:val="0"/>
      <w:marRight w:val="0"/>
      <w:marTop w:val="0"/>
      <w:marBottom w:val="0"/>
      <w:divBdr>
        <w:top w:val="none" w:sz="0" w:space="0" w:color="auto"/>
        <w:left w:val="none" w:sz="0" w:space="0" w:color="auto"/>
        <w:bottom w:val="none" w:sz="0" w:space="0" w:color="auto"/>
        <w:right w:val="none" w:sz="0" w:space="0" w:color="auto"/>
      </w:divBdr>
    </w:div>
    <w:div w:id="859927482">
      <w:bodyDiv w:val="1"/>
      <w:marLeft w:val="0"/>
      <w:marRight w:val="0"/>
      <w:marTop w:val="0"/>
      <w:marBottom w:val="0"/>
      <w:divBdr>
        <w:top w:val="none" w:sz="0" w:space="0" w:color="auto"/>
        <w:left w:val="none" w:sz="0" w:space="0" w:color="auto"/>
        <w:bottom w:val="none" w:sz="0" w:space="0" w:color="auto"/>
        <w:right w:val="none" w:sz="0" w:space="0" w:color="auto"/>
      </w:divBdr>
    </w:div>
    <w:div w:id="862983733">
      <w:bodyDiv w:val="1"/>
      <w:marLeft w:val="0"/>
      <w:marRight w:val="0"/>
      <w:marTop w:val="0"/>
      <w:marBottom w:val="0"/>
      <w:divBdr>
        <w:top w:val="none" w:sz="0" w:space="0" w:color="auto"/>
        <w:left w:val="none" w:sz="0" w:space="0" w:color="auto"/>
        <w:bottom w:val="none" w:sz="0" w:space="0" w:color="auto"/>
        <w:right w:val="none" w:sz="0" w:space="0" w:color="auto"/>
      </w:divBdr>
    </w:div>
    <w:div w:id="867448143">
      <w:bodyDiv w:val="1"/>
      <w:marLeft w:val="0"/>
      <w:marRight w:val="0"/>
      <w:marTop w:val="0"/>
      <w:marBottom w:val="0"/>
      <w:divBdr>
        <w:top w:val="none" w:sz="0" w:space="0" w:color="auto"/>
        <w:left w:val="none" w:sz="0" w:space="0" w:color="auto"/>
        <w:bottom w:val="none" w:sz="0" w:space="0" w:color="auto"/>
        <w:right w:val="none" w:sz="0" w:space="0" w:color="auto"/>
      </w:divBdr>
    </w:div>
    <w:div w:id="868953013">
      <w:bodyDiv w:val="1"/>
      <w:marLeft w:val="0"/>
      <w:marRight w:val="0"/>
      <w:marTop w:val="0"/>
      <w:marBottom w:val="0"/>
      <w:divBdr>
        <w:top w:val="none" w:sz="0" w:space="0" w:color="auto"/>
        <w:left w:val="none" w:sz="0" w:space="0" w:color="auto"/>
        <w:bottom w:val="none" w:sz="0" w:space="0" w:color="auto"/>
        <w:right w:val="none" w:sz="0" w:space="0" w:color="auto"/>
      </w:divBdr>
    </w:div>
    <w:div w:id="890459287">
      <w:bodyDiv w:val="1"/>
      <w:marLeft w:val="0"/>
      <w:marRight w:val="0"/>
      <w:marTop w:val="0"/>
      <w:marBottom w:val="0"/>
      <w:divBdr>
        <w:top w:val="none" w:sz="0" w:space="0" w:color="auto"/>
        <w:left w:val="none" w:sz="0" w:space="0" w:color="auto"/>
        <w:bottom w:val="none" w:sz="0" w:space="0" w:color="auto"/>
        <w:right w:val="none" w:sz="0" w:space="0" w:color="auto"/>
      </w:divBdr>
    </w:div>
    <w:div w:id="890533321">
      <w:bodyDiv w:val="1"/>
      <w:marLeft w:val="0"/>
      <w:marRight w:val="0"/>
      <w:marTop w:val="0"/>
      <w:marBottom w:val="0"/>
      <w:divBdr>
        <w:top w:val="none" w:sz="0" w:space="0" w:color="auto"/>
        <w:left w:val="none" w:sz="0" w:space="0" w:color="auto"/>
        <w:bottom w:val="none" w:sz="0" w:space="0" w:color="auto"/>
        <w:right w:val="none" w:sz="0" w:space="0" w:color="auto"/>
      </w:divBdr>
    </w:div>
    <w:div w:id="892734143">
      <w:bodyDiv w:val="1"/>
      <w:marLeft w:val="0"/>
      <w:marRight w:val="0"/>
      <w:marTop w:val="0"/>
      <w:marBottom w:val="0"/>
      <w:divBdr>
        <w:top w:val="none" w:sz="0" w:space="0" w:color="auto"/>
        <w:left w:val="none" w:sz="0" w:space="0" w:color="auto"/>
        <w:bottom w:val="none" w:sz="0" w:space="0" w:color="auto"/>
        <w:right w:val="none" w:sz="0" w:space="0" w:color="auto"/>
      </w:divBdr>
    </w:div>
    <w:div w:id="896010794">
      <w:bodyDiv w:val="1"/>
      <w:marLeft w:val="0"/>
      <w:marRight w:val="0"/>
      <w:marTop w:val="0"/>
      <w:marBottom w:val="0"/>
      <w:divBdr>
        <w:top w:val="none" w:sz="0" w:space="0" w:color="auto"/>
        <w:left w:val="none" w:sz="0" w:space="0" w:color="auto"/>
        <w:bottom w:val="none" w:sz="0" w:space="0" w:color="auto"/>
        <w:right w:val="none" w:sz="0" w:space="0" w:color="auto"/>
      </w:divBdr>
    </w:div>
    <w:div w:id="902527803">
      <w:bodyDiv w:val="1"/>
      <w:marLeft w:val="0"/>
      <w:marRight w:val="0"/>
      <w:marTop w:val="0"/>
      <w:marBottom w:val="0"/>
      <w:divBdr>
        <w:top w:val="none" w:sz="0" w:space="0" w:color="auto"/>
        <w:left w:val="none" w:sz="0" w:space="0" w:color="auto"/>
        <w:bottom w:val="none" w:sz="0" w:space="0" w:color="auto"/>
        <w:right w:val="none" w:sz="0" w:space="0" w:color="auto"/>
      </w:divBdr>
    </w:div>
    <w:div w:id="915671746">
      <w:bodyDiv w:val="1"/>
      <w:marLeft w:val="0"/>
      <w:marRight w:val="0"/>
      <w:marTop w:val="0"/>
      <w:marBottom w:val="0"/>
      <w:divBdr>
        <w:top w:val="none" w:sz="0" w:space="0" w:color="auto"/>
        <w:left w:val="none" w:sz="0" w:space="0" w:color="auto"/>
        <w:bottom w:val="none" w:sz="0" w:space="0" w:color="auto"/>
        <w:right w:val="none" w:sz="0" w:space="0" w:color="auto"/>
      </w:divBdr>
    </w:div>
    <w:div w:id="921336235">
      <w:bodyDiv w:val="1"/>
      <w:marLeft w:val="0"/>
      <w:marRight w:val="0"/>
      <w:marTop w:val="0"/>
      <w:marBottom w:val="0"/>
      <w:divBdr>
        <w:top w:val="none" w:sz="0" w:space="0" w:color="auto"/>
        <w:left w:val="none" w:sz="0" w:space="0" w:color="auto"/>
        <w:bottom w:val="none" w:sz="0" w:space="0" w:color="auto"/>
        <w:right w:val="none" w:sz="0" w:space="0" w:color="auto"/>
      </w:divBdr>
    </w:div>
    <w:div w:id="925962029">
      <w:bodyDiv w:val="1"/>
      <w:marLeft w:val="0"/>
      <w:marRight w:val="0"/>
      <w:marTop w:val="0"/>
      <w:marBottom w:val="0"/>
      <w:divBdr>
        <w:top w:val="none" w:sz="0" w:space="0" w:color="auto"/>
        <w:left w:val="none" w:sz="0" w:space="0" w:color="auto"/>
        <w:bottom w:val="none" w:sz="0" w:space="0" w:color="auto"/>
        <w:right w:val="none" w:sz="0" w:space="0" w:color="auto"/>
      </w:divBdr>
    </w:div>
    <w:div w:id="926957077">
      <w:bodyDiv w:val="1"/>
      <w:marLeft w:val="0"/>
      <w:marRight w:val="0"/>
      <w:marTop w:val="0"/>
      <w:marBottom w:val="0"/>
      <w:divBdr>
        <w:top w:val="none" w:sz="0" w:space="0" w:color="auto"/>
        <w:left w:val="none" w:sz="0" w:space="0" w:color="auto"/>
        <w:bottom w:val="none" w:sz="0" w:space="0" w:color="auto"/>
        <w:right w:val="none" w:sz="0" w:space="0" w:color="auto"/>
      </w:divBdr>
    </w:div>
    <w:div w:id="929243153">
      <w:bodyDiv w:val="1"/>
      <w:marLeft w:val="0"/>
      <w:marRight w:val="0"/>
      <w:marTop w:val="0"/>
      <w:marBottom w:val="0"/>
      <w:divBdr>
        <w:top w:val="none" w:sz="0" w:space="0" w:color="auto"/>
        <w:left w:val="none" w:sz="0" w:space="0" w:color="auto"/>
        <w:bottom w:val="none" w:sz="0" w:space="0" w:color="auto"/>
        <w:right w:val="none" w:sz="0" w:space="0" w:color="auto"/>
      </w:divBdr>
    </w:div>
    <w:div w:id="929847054">
      <w:bodyDiv w:val="1"/>
      <w:marLeft w:val="0"/>
      <w:marRight w:val="0"/>
      <w:marTop w:val="0"/>
      <w:marBottom w:val="0"/>
      <w:divBdr>
        <w:top w:val="none" w:sz="0" w:space="0" w:color="auto"/>
        <w:left w:val="none" w:sz="0" w:space="0" w:color="auto"/>
        <w:bottom w:val="none" w:sz="0" w:space="0" w:color="auto"/>
        <w:right w:val="none" w:sz="0" w:space="0" w:color="auto"/>
      </w:divBdr>
    </w:div>
    <w:div w:id="933516101">
      <w:bodyDiv w:val="1"/>
      <w:marLeft w:val="0"/>
      <w:marRight w:val="0"/>
      <w:marTop w:val="0"/>
      <w:marBottom w:val="0"/>
      <w:divBdr>
        <w:top w:val="none" w:sz="0" w:space="0" w:color="auto"/>
        <w:left w:val="none" w:sz="0" w:space="0" w:color="auto"/>
        <w:bottom w:val="none" w:sz="0" w:space="0" w:color="auto"/>
        <w:right w:val="none" w:sz="0" w:space="0" w:color="auto"/>
      </w:divBdr>
    </w:div>
    <w:div w:id="936787224">
      <w:bodyDiv w:val="1"/>
      <w:marLeft w:val="0"/>
      <w:marRight w:val="0"/>
      <w:marTop w:val="0"/>
      <w:marBottom w:val="0"/>
      <w:divBdr>
        <w:top w:val="none" w:sz="0" w:space="0" w:color="auto"/>
        <w:left w:val="none" w:sz="0" w:space="0" w:color="auto"/>
        <w:bottom w:val="none" w:sz="0" w:space="0" w:color="auto"/>
        <w:right w:val="none" w:sz="0" w:space="0" w:color="auto"/>
      </w:divBdr>
    </w:div>
    <w:div w:id="944772350">
      <w:bodyDiv w:val="1"/>
      <w:marLeft w:val="0"/>
      <w:marRight w:val="0"/>
      <w:marTop w:val="0"/>
      <w:marBottom w:val="0"/>
      <w:divBdr>
        <w:top w:val="none" w:sz="0" w:space="0" w:color="auto"/>
        <w:left w:val="none" w:sz="0" w:space="0" w:color="auto"/>
        <w:bottom w:val="none" w:sz="0" w:space="0" w:color="auto"/>
        <w:right w:val="none" w:sz="0" w:space="0" w:color="auto"/>
      </w:divBdr>
    </w:div>
    <w:div w:id="947467257">
      <w:bodyDiv w:val="1"/>
      <w:marLeft w:val="0"/>
      <w:marRight w:val="0"/>
      <w:marTop w:val="0"/>
      <w:marBottom w:val="0"/>
      <w:divBdr>
        <w:top w:val="none" w:sz="0" w:space="0" w:color="auto"/>
        <w:left w:val="none" w:sz="0" w:space="0" w:color="auto"/>
        <w:bottom w:val="none" w:sz="0" w:space="0" w:color="auto"/>
        <w:right w:val="none" w:sz="0" w:space="0" w:color="auto"/>
      </w:divBdr>
    </w:div>
    <w:div w:id="947857387">
      <w:bodyDiv w:val="1"/>
      <w:marLeft w:val="0"/>
      <w:marRight w:val="0"/>
      <w:marTop w:val="0"/>
      <w:marBottom w:val="0"/>
      <w:divBdr>
        <w:top w:val="none" w:sz="0" w:space="0" w:color="auto"/>
        <w:left w:val="none" w:sz="0" w:space="0" w:color="auto"/>
        <w:bottom w:val="none" w:sz="0" w:space="0" w:color="auto"/>
        <w:right w:val="none" w:sz="0" w:space="0" w:color="auto"/>
      </w:divBdr>
    </w:div>
    <w:div w:id="953102219">
      <w:bodyDiv w:val="1"/>
      <w:marLeft w:val="0"/>
      <w:marRight w:val="0"/>
      <w:marTop w:val="0"/>
      <w:marBottom w:val="0"/>
      <w:divBdr>
        <w:top w:val="none" w:sz="0" w:space="0" w:color="auto"/>
        <w:left w:val="none" w:sz="0" w:space="0" w:color="auto"/>
        <w:bottom w:val="none" w:sz="0" w:space="0" w:color="auto"/>
        <w:right w:val="none" w:sz="0" w:space="0" w:color="auto"/>
      </w:divBdr>
    </w:div>
    <w:div w:id="956831654">
      <w:bodyDiv w:val="1"/>
      <w:marLeft w:val="0"/>
      <w:marRight w:val="0"/>
      <w:marTop w:val="0"/>
      <w:marBottom w:val="0"/>
      <w:divBdr>
        <w:top w:val="none" w:sz="0" w:space="0" w:color="auto"/>
        <w:left w:val="none" w:sz="0" w:space="0" w:color="auto"/>
        <w:bottom w:val="none" w:sz="0" w:space="0" w:color="auto"/>
        <w:right w:val="none" w:sz="0" w:space="0" w:color="auto"/>
      </w:divBdr>
    </w:div>
    <w:div w:id="958922889">
      <w:bodyDiv w:val="1"/>
      <w:marLeft w:val="0"/>
      <w:marRight w:val="0"/>
      <w:marTop w:val="0"/>
      <w:marBottom w:val="0"/>
      <w:divBdr>
        <w:top w:val="none" w:sz="0" w:space="0" w:color="auto"/>
        <w:left w:val="none" w:sz="0" w:space="0" w:color="auto"/>
        <w:bottom w:val="none" w:sz="0" w:space="0" w:color="auto"/>
        <w:right w:val="none" w:sz="0" w:space="0" w:color="auto"/>
      </w:divBdr>
    </w:div>
    <w:div w:id="966590904">
      <w:bodyDiv w:val="1"/>
      <w:marLeft w:val="0"/>
      <w:marRight w:val="0"/>
      <w:marTop w:val="0"/>
      <w:marBottom w:val="0"/>
      <w:divBdr>
        <w:top w:val="none" w:sz="0" w:space="0" w:color="auto"/>
        <w:left w:val="none" w:sz="0" w:space="0" w:color="auto"/>
        <w:bottom w:val="none" w:sz="0" w:space="0" w:color="auto"/>
        <w:right w:val="none" w:sz="0" w:space="0" w:color="auto"/>
      </w:divBdr>
    </w:div>
    <w:div w:id="967317630">
      <w:bodyDiv w:val="1"/>
      <w:marLeft w:val="0"/>
      <w:marRight w:val="0"/>
      <w:marTop w:val="0"/>
      <w:marBottom w:val="0"/>
      <w:divBdr>
        <w:top w:val="none" w:sz="0" w:space="0" w:color="auto"/>
        <w:left w:val="none" w:sz="0" w:space="0" w:color="auto"/>
        <w:bottom w:val="none" w:sz="0" w:space="0" w:color="auto"/>
        <w:right w:val="none" w:sz="0" w:space="0" w:color="auto"/>
      </w:divBdr>
    </w:div>
    <w:div w:id="972752199">
      <w:bodyDiv w:val="1"/>
      <w:marLeft w:val="0"/>
      <w:marRight w:val="0"/>
      <w:marTop w:val="0"/>
      <w:marBottom w:val="0"/>
      <w:divBdr>
        <w:top w:val="none" w:sz="0" w:space="0" w:color="auto"/>
        <w:left w:val="none" w:sz="0" w:space="0" w:color="auto"/>
        <w:bottom w:val="none" w:sz="0" w:space="0" w:color="auto"/>
        <w:right w:val="none" w:sz="0" w:space="0" w:color="auto"/>
      </w:divBdr>
    </w:div>
    <w:div w:id="973104122">
      <w:bodyDiv w:val="1"/>
      <w:marLeft w:val="0"/>
      <w:marRight w:val="0"/>
      <w:marTop w:val="0"/>
      <w:marBottom w:val="0"/>
      <w:divBdr>
        <w:top w:val="none" w:sz="0" w:space="0" w:color="auto"/>
        <w:left w:val="none" w:sz="0" w:space="0" w:color="auto"/>
        <w:bottom w:val="none" w:sz="0" w:space="0" w:color="auto"/>
        <w:right w:val="none" w:sz="0" w:space="0" w:color="auto"/>
      </w:divBdr>
    </w:div>
    <w:div w:id="973170933">
      <w:bodyDiv w:val="1"/>
      <w:marLeft w:val="0"/>
      <w:marRight w:val="0"/>
      <w:marTop w:val="0"/>
      <w:marBottom w:val="0"/>
      <w:divBdr>
        <w:top w:val="none" w:sz="0" w:space="0" w:color="auto"/>
        <w:left w:val="none" w:sz="0" w:space="0" w:color="auto"/>
        <w:bottom w:val="none" w:sz="0" w:space="0" w:color="auto"/>
        <w:right w:val="none" w:sz="0" w:space="0" w:color="auto"/>
      </w:divBdr>
    </w:div>
    <w:div w:id="976954636">
      <w:bodyDiv w:val="1"/>
      <w:marLeft w:val="0"/>
      <w:marRight w:val="0"/>
      <w:marTop w:val="0"/>
      <w:marBottom w:val="0"/>
      <w:divBdr>
        <w:top w:val="none" w:sz="0" w:space="0" w:color="auto"/>
        <w:left w:val="none" w:sz="0" w:space="0" w:color="auto"/>
        <w:bottom w:val="none" w:sz="0" w:space="0" w:color="auto"/>
        <w:right w:val="none" w:sz="0" w:space="0" w:color="auto"/>
      </w:divBdr>
    </w:div>
    <w:div w:id="984700596">
      <w:bodyDiv w:val="1"/>
      <w:marLeft w:val="0"/>
      <w:marRight w:val="0"/>
      <w:marTop w:val="0"/>
      <w:marBottom w:val="0"/>
      <w:divBdr>
        <w:top w:val="none" w:sz="0" w:space="0" w:color="auto"/>
        <w:left w:val="none" w:sz="0" w:space="0" w:color="auto"/>
        <w:bottom w:val="none" w:sz="0" w:space="0" w:color="auto"/>
        <w:right w:val="none" w:sz="0" w:space="0" w:color="auto"/>
      </w:divBdr>
    </w:div>
    <w:div w:id="991715168">
      <w:bodyDiv w:val="1"/>
      <w:marLeft w:val="0"/>
      <w:marRight w:val="0"/>
      <w:marTop w:val="0"/>
      <w:marBottom w:val="0"/>
      <w:divBdr>
        <w:top w:val="none" w:sz="0" w:space="0" w:color="auto"/>
        <w:left w:val="none" w:sz="0" w:space="0" w:color="auto"/>
        <w:bottom w:val="none" w:sz="0" w:space="0" w:color="auto"/>
        <w:right w:val="none" w:sz="0" w:space="0" w:color="auto"/>
      </w:divBdr>
    </w:div>
    <w:div w:id="994071291">
      <w:bodyDiv w:val="1"/>
      <w:marLeft w:val="0"/>
      <w:marRight w:val="0"/>
      <w:marTop w:val="0"/>
      <w:marBottom w:val="0"/>
      <w:divBdr>
        <w:top w:val="none" w:sz="0" w:space="0" w:color="auto"/>
        <w:left w:val="none" w:sz="0" w:space="0" w:color="auto"/>
        <w:bottom w:val="none" w:sz="0" w:space="0" w:color="auto"/>
        <w:right w:val="none" w:sz="0" w:space="0" w:color="auto"/>
      </w:divBdr>
    </w:div>
    <w:div w:id="999233731">
      <w:bodyDiv w:val="1"/>
      <w:marLeft w:val="0"/>
      <w:marRight w:val="0"/>
      <w:marTop w:val="0"/>
      <w:marBottom w:val="0"/>
      <w:divBdr>
        <w:top w:val="none" w:sz="0" w:space="0" w:color="auto"/>
        <w:left w:val="none" w:sz="0" w:space="0" w:color="auto"/>
        <w:bottom w:val="none" w:sz="0" w:space="0" w:color="auto"/>
        <w:right w:val="none" w:sz="0" w:space="0" w:color="auto"/>
      </w:divBdr>
    </w:div>
    <w:div w:id="1009024730">
      <w:bodyDiv w:val="1"/>
      <w:marLeft w:val="0"/>
      <w:marRight w:val="0"/>
      <w:marTop w:val="0"/>
      <w:marBottom w:val="0"/>
      <w:divBdr>
        <w:top w:val="none" w:sz="0" w:space="0" w:color="auto"/>
        <w:left w:val="none" w:sz="0" w:space="0" w:color="auto"/>
        <w:bottom w:val="none" w:sz="0" w:space="0" w:color="auto"/>
        <w:right w:val="none" w:sz="0" w:space="0" w:color="auto"/>
      </w:divBdr>
    </w:div>
    <w:div w:id="1016809075">
      <w:bodyDiv w:val="1"/>
      <w:marLeft w:val="0"/>
      <w:marRight w:val="0"/>
      <w:marTop w:val="0"/>
      <w:marBottom w:val="0"/>
      <w:divBdr>
        <w:top w:val="none" w:sz="0" w:space="0" w:color="auto"/>
        <w:left w:val="none" w:sz="0" w:space="0" w:color="auto"/>
        <w:bottom w:val="none" w:sz="0" w:space="0" w:color="auto"/>
        <w:right w:val="none" w:sz="0" w:space="0" w:color="auto"/>
      </w:divBdr>
    </w:div>
    <w:div w:id="1028674586">
      <w:bodyDiv w:val="1"/>
      <w:marLeft w:val="0"/>
      <w:marRight w:val="0"/>
      <w:marTop w:val="0"/>
      <w:marBottom w:val="0"/>
      <w:divBdr>
        <w:top w:val="none" w:sz="0" w:space="0" w:color="auto"/>
        <w:left w:val="none" w:sz="0" w:space="0" w:color="auto"/>
        <w:bottom w:val="none" w:sz="0" w:space="0" w:color="auto"/>
        <w:right w:val="none" w:sz="0" w:space="0" w:color="auto"/>
      </w:divBdr>
    </w:div>
    <w:div w:id="1036156907">
      <w:bodyDiv w:val="1"/>
      <w:marLeft w:val="0"/>
      <w:marRight w:val="0"/>
      <w:marTop w:val="0"/>
      <w:marBottom w:val="0"/>
      <w:divBdr>
        <w:top w:val="none" w:sz="0" w:space="0" w:color="auto"/>
        <w:left w:val="none" w:sz="0" w:space="0" w:color="auto"/>
        <w:bottom w:val="none" w:sz="0" w:space="0" w:color="auto"/>
        <w:right w:val="none" w:sz="0" w:space="0" w:color="auto"/>
      </w:divBdr>
    </w:div>
    <w:div w:id="1039935092">
      <w:bodyDiv w:val="1"/>
      <w:marLeft w:val="0"/>
      <w:marRight w:val="0"/>
      <w:marTop w:val="0"/>
      <w:marBottom w:val="0"/>
      <w:divBdr>
        <w:top w:val="none" w:sz="0" w:space="0" w:color="auto"/>
        <w:left w:val="none" w:sz="0" w:space="0" w:color="auto"/>
        <w:bottom w:val="none" w:sz="0" w:space="0" w:color="auto"/>
        <w:right w:val="none" w:sz="0" w:space="0" w:color="auto"/>
      </w:divBdr>
    </w:div>
    <w:div w:id="1041780667">
      <w:bodyDiv w:val="1"/>
      <w:marLeft w:val="0"/>
      <w:marRight w:val="0"/>
      <w:marTop w:val="0"/>
      <w:marBottom w:val="0"/>
      <w:divBdr>
        <w:top w:val="none" w:sz="0" w:space="0" w:color="auto"/>
        <w:left w:val="none" w:sz="0" w:space="0" w:color="auto"/>
        <w:bottom w:val="none" w:sz="0" w:space="0" w:color="auto"/>
        <w:right w:val="none" w:sz="0" w:space="0" w:color="auto"/>
      </w:divBdr>
    </w:div>
    <w:div w:id="1042947854">
      <w:bodyDiv w:val="1"/>
      <w:marLeft w:val="0"/>
      <w:marRight w:val="0"/>
      <w:marTop w:val="0"/>
      <w:marBottom w:val="0"/>
      <w:divBdr>
        <w:top w:val="none" w:sz="0" w:space="0" w:color="auto"/>
        <w:left w:val="none" w:sz="0" w:space="0" w:color="auto"/>
        <w:bottom w:val="none" w:sz="0" w:space="0" w:color="auto"/>
        <w:right w:val="none" w:sz="0" w:space="0" w:color="auto"/>
      </w:divBdr>
      <w:divsChild>
        <w:div w:id="906692296">
          <w:marLeft w:val="0"/>
          <w:marRight w:val="0"/>
          <w:marTop w:val="0"/>
          <w:marBottom w:val="0"/>
          <w:divBdr>
            <w:top w:val="none" w:sz="0" w:space="0" w:color="auto"/>
            <w:left w:val="none" w:sz="0" w:space="0" w:color="auto"/>
            <w:bottom w:val="none" w:sz="0" w:space="0" w:color="auto"/>
            <w:right w:val="none" w:sz="0" w:space="0" w:color="auto"/>
          </w:divBdr>
          <w:divsChild>
            <w:div w:id="561141577">
              <w:marLeft w:val="0"/>
              <w:marRight w:val="0"/>
              <w:marTop w:val="0"/>
              <w:marBottom w:val="0"/>
              <w:divBdr>
                <w:top w:val="none" w:sz="0" w:space="0" w:color="auto"/>
                <w:left w:val="none" w:sz="0" w:space="0" w:color="auto"/>
                <w:bottom w:val="none" w:sz="0" w:space="0" w:color="auto"/>
                <w:right w:val="none" w:sz="0" w:space="0" w:color="auto"/>
              </w:divBdr>
              <w:divsChild>
                <w:div w:id="813647381">
                  <w:marLeft w:val="0"/>
                  <w:marRight w:val="0"/>
                  <w:marTop w:val="0"/>
                  <w:marBottom w:val="0"/>
                  <w:divBdr>
                    <w:top w:val="none" w:sz="0" w:space="0" w:color="auto"/>
                    <w:left w:val="none" w:sz="0" w:space="0" w:color="auto"/>
                    <w:bottom w:val="none" w:sz="0" w:space="0" w:color="auto"/>
                    <w:right w:val="none" w:sz="0" w:space="0" w:color="auto"/>
                  </w:divBdr>
                  <w:divsChild>
                    <w:div w:id="304433702">
                      <w:marLeft w:val="0"/>
                      <w:marRight w:val="0"/>
                      <w:marTop w:val="0"/>
                      <w:marBottom w:val="0"/>
                      <w:divBdr>
                        <w:top w:val="none" w:sz="0" w:space="0" w:color="auto"/>
                        <w:left w:val="none" w:sz="0" w:space="0" w:color="auto"/>
                        <w:bottom w:val="none" w:sz="0" w:space="0" w:color="auto"/>
                        <w:right w:val="none" w:sz="0" w:space="0" w:color="auto"/>
                      </w:divBdr>
                      <w:divsChild>
                        <w:div w:id="1552498939">
                          <w:marLeft w:val="0"/>
                          <w:marRight w:val="0"/>
                          <w:marTop w:val="0"/>
                          <w:marBottom w:val="0"/>
                          <w:divBdr>
                            <w:top w:val="none" w:sz="0" w:space="0" w:color="auto"/>
                            <w:left w:val="none" w:sz="0" w:space="0" w:color="auto"/>
                            <w:bottom w:val="none" w:sz="0" w:space="0" w:color="auto"/>
                            <w:right w:val="none" w:sz="0" w:space="0" w:color="auto"/>
                          </w:divBdr>
                          <w:divsChild>
                            <w:div w:id="1534534054">
                              <w:marLeft w:val="0"/>
                              <w:marRight w:val="0"/>
                              <w:marTop w:val="0"/>
                              <w:marBottom w:val="0"/>
                              <w:divBdr>
                                <w:top w:val="none" w:sz="0" w:space="0" w:color="auto"/>
                                <w:left w:val="none" w:sz="0" w:space="0" w:color="auto"/>
                                <w:bottom w:val="none" w:sz="0" w:space="0" w:color="auto"/>
                                <w:right w:val="none" w:sz="0" w:space="0" w:color="auto"/>
                              </w:divBdr>
                              <w:divsChild>
                                <w:div w:id="62220081">
                                  <w:marLeft w:val="0"/>
                                  <w:marRight w:val="0"/>
                                  <w:marTop w:val="0"/>
                                  <w:marBottom w:val="0"/>
                                  <w:divBdr>
                                    <w:top w:val="none" w:sz="0" w:space="0" w:color="auto"/>
                                    <w:left w:val="none" w:sz="0" w:space="0" w:color="auto"/>
                                    <w:bottom w:val="none" w:sz="0" w:space="0" w:color="auto"/>
                                    <w:right w:val="none" w:sz="0" w:space="0" w:color="auto"/>
                                  </w:divBdr>
                                  <w:divsChild>
                                    <w:div w:id="204855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0740">
                          <w:marLeft w:val="0"/>
                          <w:marRight w:val="0"/>
                          <w:marTop w:val="0"/>
                          <w:marBottom w:val="0"/>
                          <w:divBdr>
                            <w:top w:val="none" w:sz="0" w:space="0" w:color="auto"/>
                            <w:left w:val="none" w:sz="0" w:space="0" w:color="auto"/>
                            <w:bottom w:val="none" w:sz="0" w:space="0" w:color="auto"/>
                            <w:right w:val="none" w:sz="0" w:space="0" w:color="auto"/>
                          </w:divBdr>
                          <w:divsChild>
                            <w:div w:id="404304890">
                              <w:marLeft w:val="0"/>
                              <w:marRight w:val="0"/>
                              <w:marTop w:val="0"/>
                              <w:marBottom w:val="0"/>
                              <w:divBdr>
                                <w:top w:val="none" w:sz="0" w:space="0" w:color="auto"/>
                                <w:left w:val="none" w:sz="0" w:space="0" w:color="auto"/>
                                <w:bottom w:val="none" w:sz="0" w:space="0" w:color="auto"/>
                                <w:right w:val="none" w:sz="0" w:space="0" w:color="auto"/>
                              </w:divBdr>
                              <w:divsChild>
                                <w:div w:id="433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061937">
      <w:bodyDiv w:val="1"/>
      <w:marLeft w:val="0"/>
      <w:marRight w:val="0"/>
      <w:marTop w:val="0"/>
      <w:marBottom w:val="0"/>
      <w:divBdr>
        <w:top w:val="none" w:sz="0" w:space="0" w:color="auto"/>
        <w:left w:val="none" w:sz="0" w:space="0" w:color="auto"/>
        <w:bottom w:val="none" w:sz="0" w:space="0" w:color="auto"/>
        <w:right w:val="none" w:sz="0" w:space="0" w:color="auto"/>
      </w:divBdr>
    </w:div>
    <w:div w:id="1045179585">
      <w:bodyDiv w:val="1"/>
      <w:marLeft w:val="0"/>
      <w:marRight w:val="0"/>
      <w:marTop w:val="0"/>
      <w:marBottom w:val="0"/>
      <w:divBdr>
        <w:top w:val="none" w:sz="0" w:space="0" w:color="auto"/>
        <w:left w:val="none" w:sz="0" w:space="0" w:color="auto"/>
        <w:bottom w:val="none" w:sz="0" w:space="0" w:color="auto"/>
        <w:right w:val="none" w:sz="0" w:space="0" w:color="auto"/>
      </w:divBdr>
    </w:div>
    <w:div w:id="1047215953">
      <w:bodyDiv w:val="1"/>
      <w:marLeft w:val="0"/>
      <w:marRight w:val="0"/>
      <w:marTop w:val="0"/>
      <w:marBottom w:val="0"/>
      <w:divBdr>
        <w:top w:val="none" w:sz="0" w:space="0" w:color="auto"/>
        <w:left w:val="none" w:sz="0" w:space="0" w:color="auto"/>
        <w:bottom w:val="none" w:sz="0" w:space="0" w:color="auto"/>
        <w:right w:val="none" w:sz="0" w:space="0" w:color="auto"/>
      </w:divBdr>
    </w:div>
    <w:div w:id="1048410880">
      <w:bodyDiv w:val="1"/>
      <w:marLeft w:val="0"/>
      <w:marRight w:val="0"/>
      <w:marTop w:val="0"/>
      <w:marBottom w:val="0"/>
      <w:divBdr>
        <w:top w:val="none" w:sz="0" w:space="0" w:color="auto"/>
        <w:left w:val="none" w:sz="0" w:space="0" w:color="auto"/>
        <w:bottom w:val="none" w:sz="0" w:space="0" w:color="auto"/>
        <w:right w:val="none" w:sz="0" w:space="0" w:color="auto"/>
      </w:divBdr>
    </w:div>
    <w:div w:id="1049766110">
      <w:bodyDiv w:val="1"/>
      <w:marLeft w:val="0"/>
      <w:marRight w:val="0"/>
      <w:marTop w:val="0"/>
      <w:marBottom w:val="0"/>
      <w:divBdr>
        <w:top w:val="none" w:sz="0" w:space="0" w:color="auto"/>
        <w:left w:val="none" w:sz="0" w:space="0" w:color="auto"/>
        <w:bottom w:val="none" w:sz="0" w:space="0" w:color="auto"/>
        <w:right w:val="none" w:sz="0" w:space="0" w:color="auto"/>
      </w:divBdr>
    </w:div>
    <w:div w:id="1050306914">
      <w:bodyDiv w:val="1"/>
      <w:marLeft w:val="0"/>
      <w:marRight w:val="0"/>
      <w:marTop w:val="0"/>
      <w:marBottom w:val="0"/>
      <w:divBdr>
        <w:top w:val="none" w:sz="0" w:space="0" w:color="auto"/>
        <w:left w:val="none" w:sz="0" w:space="0" w:color="auto"/>
        <w:bottom w:val="none" w:sz="0" w:space="0" w:color="auto"/>
        <w:right w:val="none" w:sz="0" w:space="0" w:color="auto"/>
      </w:divBdr>
    </w:div>
    <w:div w:id="1054353454">
      <w:bodyDiv w:val="1"/>
      <w:marLeft w:val="0"/>
      <w:marRight w:val="0"/>
      <w:marTop w:val="0"/>
      <w:marBottom w:val="0"/>
      <w:divBdr>
        <w:top w:val="none" w:sz="0" w:space="0" w:color="auto"/>
        <w:left w:val="none" w:sz="0" w:space="0" w:color="auto"/>
        <w:bottom w:val="none" w:sz="0" w:space="0" w:color="auto"/>
        <w:right w:val="none" w:sz="0" w:space="0" w:color="auto"/>
      </w:divBdr>
    </w:div>
    <w:div w:id="1060910335">
      <w:bodyDiv w:val="1"/>
      <w:marLeft w:val="0"/>
      <w:marRight w:val="0"/>
      <w:marTop w:val="0"/>
      <w:marBottom w:val="0"/>
      <w:divBdr>
        <w:top w:val="none" w:sz="0" w:space="0" w:color="auto"/>
        <w:left w:val="none" w:sz="0" w:space="0" w:color="auto"/>
        <w:bottom w:val="none" w:sz="0" w:space="0" w:color="auto"/>
        <w:right w:val="none" w:sz="0" w:space="0" w:color="auto"/>
      </w:divBdr>
    </w:div>
    <w:div w:id="1062603174">
      <w:bodyDiv w:val="1"/>
      <w:marLeft w:val="0"/>
      <w:marRight w:val="0"/>
      <w:marTop w:val="0"/>
      <w:marBottom w:val="0"/>
      <w:divBdr>
        <w:top w:val="none" w:sz="0" w:space="0" w:color="auto"/>
        <w:left w:val="none" w:sz="0" w:space="0" w:color="auto"/>
        <w:bottom w:val="none" w:sz="0" w:space="0" w:color="auto"/>
        <w:right w:val="none" w:sz="0" w:space="0" w:color="auto"/>
      </w:divBdr>
    </w:div>
    <w:div w:id="1072584082">
      <w:bodyDiv w:val="1"/>
      <w:marLeft w:val="0"/>
      <w:marRight w:val="0"/>
      <w:marTop w:val="0"/>
      <w:marBottom w:val="0"/>
      <w:divBdr>
        <w:top w:val="none" w:sz="0" w:space="0" w:color="auto"/>
        <w:left w:val="none" w:sz="0" w:space="0" w:color="auto"/>
        <w:bottom w:val="none" w:sz="0" w:space="0" w:color="auto"/>
        <w:right w:val="none" w:sz="0" w:space="0" w:color="auto"/>
      </w:divBdr>
    </w:div>
    <w:div w:id="1078401787">
      <w:bodyDiv w:val="1"/>
      <w:marLeft w:val="0"/>
      <w:marRight w:val="0"/>
      <w:marTop w:val="0"/>
      <w:marBottom w:val="0"/>
      <w:divBdr>
        <w:top w:val="none" w:sz="0" w:space="0" w:color="auto"/>
        <w:left w:val="none" w:sz="0" w:space="0" w:color="auto"/>
        <w:bottom w:val="none" w:sz="0" w:space="0" w:color="auto"/>
        <w:right w:val="none" w:sz="0" w:space="0" w:color="auto"/>
      </w:divBdr>
    </w:div>
    <w:div w:id="1083990007">
      <w:bodyDiv w:val="1"/>
      <w:marLeft w:val="0"/>
      <w:marRight w:val="0"/>
      <w:marTop w:val="0"/>
      <w:marBottom w:val="0"/>
      <w:divBdr>
        <w:top w:val="none" w:sz="0" w:space="0" w:color="auto"/>
        <w:left w:val="none" w:sz="0" w:space="0" w:color="auto"/>
        <w:bottom w:val="none" w:sz="0" w:space="0" w:color="auto"/>
        <w:right w:val="none" w:sz="0" w:space="0" w:color="auto"/>
      </w:divBdr>
    </w:div>
    <w:div w:id="1084912040">
      <w:bodyDiv w:val="1"/>
      <w:marLeft w:val="0"/>
      <w:marRight w:val="0"/>
      <w:marTop w:val="0"/>
      <w:marBottom w:val="0"/>
      <w:divBdr>
        <w:top w:val="none" w:sz="0" w:space="0" w:color="auto"/>
        <w:left w:val="none" w:sz="0" w:space="0" w:color="auto"/>
        <w:bottom w:val="none" w:sz="0" w:space="0" w:color="auto"/>
        <w:right w:val="none" w:sz="0" w:space="0" w:color="auto"/>
      </w:divBdr>
    </w:div>
    <w:div w:id="1085302836">
      <w:bodyDiv w:val="1"/>
      <w:marLeft w:val="0"/>
      <w:marRight w:val="0"/>
      <w:marTop w:val="0"/>
      <w:marBottom w:val="0"/>
      <w:divBdr>
        <w:top w:val="none" w:sz="0" w:space="0" w:color="auto"/>
        <w:left w:val="none" w:sz="0" w:space="0" w:color="auto"/>
        <w:bottom w:val="none" w:sz="0" w:space="0" w:color="auto"/>
        <w:right w:val="none" w:sz="0" w:space="0" w:color="auto"/>
      </w:divBdr>
    </w:div>
    <w:div w:id="1099912035">
      <w:bodyDiv w:val="1"/>
      <w:marLeft w:val="0"/>
      <w:marRight w:val="0"/>
      <w:marTop w:val="0"/>
      <w:marBottom w:val="0"/>
      <w:divBdr>
        <w:top w:val="none" w:sz="0" w:space="0" w:color="auto"/>
        <w:left w:val="none" w:sz="0" w:space="0" w:color="auto"/>
        <w:bottom w:val="none" w:sz="0" w:space="0" w:color="auto"/>
        <w:right w:val="none" w:sz="0" w:space="0" w:color="auto"/>
      </w:divBdr>
    </w:div>
    <w:div w:id="1103067218">
      <w:bodyDiv w:val="1"/>
      <w:marLeft w:val="0"/>
      <w:marRight w:val="0"/>
      <w:marTop w:val="0"/>
      <w:marBottom w:val="0"/>
      <w:divBdr>
        <w:top w:val="none" w:sz="0" w:space="0" w:color="auto"/>
        <w:left w:val="none" w:sz="0" w:space="0" w:color="auto"/>
        <w:bottom w:val="none" w:sz="0" w:space="0" w:color="auto"/>
        <w:right w:val="none" w:sz="0" w:space="0" w:color="auto"/>
      </w:divBdr>
    </w:div>
    <w:div w:id="1103916005">
      <w:bodyDiv w:val="1"/>
      <w:marLeft w:val="0"/>
      <w:marRight w:val="0"/>
      <w:marTop w:val="0"/>
      <w:marBottom w:val="0"/>
      <w:divBdr>
        <w:top w:val="none" w:sz="0" w:space="0" w:color="auto"/>
        <w:left w:val="none" w:sz="0" w:space="0" w:color="auto"/>
        <w:bottom w:val="none" w:sz="0" w:space="0" w:color="auto"/>
        <w:right w:val="none" w:sz="0" w:space="0" w:color="auto"/>
      </w:divBdr>
    </w:div>
    <w:div w:id="1106079215">
      <w:bodyDiv w:val="1"/>
      <w:marLeft w:val="0"/>
      <w:marRight w:val="0"/>
      <w:marTop w:val="0"/>
      <w:marBottom w:val="0"/>
      <w:divBdr>
        <w:top w:val="none" w:sz="0" w:space="0" w:color="auto"/>
        <w:left w:val="none" w:sz="0" w:space="0" w:color="auto"/>
        <w:bottom w:val="none" w:sz="0" w:space="0" w:color="auto"/>
        <w:right w:val="none" w:sz="0" w:space="0" w:color="auto"/>
      </w:divBdr>
    </w:div>
    <w:div w:id="1106460543">
      <w:bodyDiv w:val="1"/>
      <w:marLeft w:val="0"/>
      <w:marRight w:val="0"/>
      <w:marTop w:val="0"/>
      <w:marBottom w:val="0"/>
      <w:divBdr>
        <w:top w:val="none" w:sz="0" w:space="0" w:color="auto"/>
        <w:left w:val="none" w:sz="0" w:space="0" w:color="auto"/>
        <w:bottom w:val="none" w:sz="0" w:space="0" w:color="auto"/>
        <w:right w:val="none" w:sz="0" w:space="0" w:color="auto"/>
      </w:divBdr>
    </w:div>
    <w:div w:id="1110079703">
      <w:bodyDiv w:val="1"/>
      <w:marLeft w:val="0"/>
      <w:marRight w:val="0"/>
      <w:marTop w:val="0"/>
      <w:marBottom w:val="0"/>
      <w:divBdr>
        <w:top w:val="none" w:sz="0" w:space="0" w:color="auto"/>
        <w:left w:val="none" w:sz="0" w:space="0" w:color="auto"/>
        <w:bottom w:val="none" w:sz="0" w:space="0" w:color="auto"/>
        <w:right w:val="none" w:sz="0" w:space="0" w:color="auto"/>
      </w:divBdr>
    </w:div>
    <w:div w:id="1110927183">
      <w:bodyDiv w:val="1"/>
      <w:marLeft w:val="0"/>
      <w:marRight w:val="0"/>
      <w:marTop w:val="0"/>
      <w:marBottom w:val="0"/>
      <w:divBdr>
        <w:top w:val="none" w:sz="0" w:space="0" w:color="auto"/>
        <w:left w:val="none" w:sz="0" w:space="0" w:color="auto"/>
        <w:bottom w:val="none" w:sz="0" w:space="0" w:color="auto"/>
        <w:right w:val="none" w:sz="0" w:space="0" w:color="auto"/>
      </w:divBdr>
    </w:div>
    <w:div w:id="1111557162">
      <w:bodyDiv w:val="1"/>
      <w:marLeft w:val="0"/>
      <w:marRight w:val="0"/>
      <w:marTop w:val="0"/>
      <w:marBottom w:val="0"/>
      <w:divBdr>
        <w:top w:val="none" w:sz="0" w:space="0" w:color="auto"/>
        <w:left w:val="none" w:sz="0" w:space="0" w:color="auto"/>
        <w:bottom w:val="none" w:sz="0" w:space="0" w:color="auto"/>
        <w:right w:val="none" w:sz="0" w:space="0" w:color="auto"/>
      </w:divBdr>
    </w:div>
    <w:div w:id="1124694912">
      <w:bodyDiv w:val="1"/>
      <w:marLeft w:val="0"/>
      <w:marRight w:val="0"/>
      <w:marTop w:val="0"/>
      <w:marBottom w:val="0"/>
      <w:divBdr>
        <w:top w:val="none" w:sz="0" w:space="0" w:color="auto"/>
        <w:left w:val="none" w:sz="0" w:space="0" w:color="auto"/>
        <w:bottom w:val="none" w:sz="0" w:space="0" w:color="auto"/>
        <w:right w:val="none" w:sz="0" w:space="0" w:color="auto"/>
      </w:divBdr>
    </w:div>
    <w:div w:id="1130443478">
      <w:bodyDiv w:val="1"/>
      <w:marLeft w:val="0"/>
      <w:marRight w:val="0"/>
      <w:marTop w:val="0"/>
      <w:marBottom w:val="0"/>
      <w:divBdr>
        <w:top w:val="none" w:sz="0" w:space="0" w:color="auto"/>
        <w:left w:val="none" w:sz="0" w:space="0" w:color="auto"/>
        <w:bottom w:val="none" w:sz="0" w:space="0" w:color="auto"/>
        <w:right w:val="none" w:sz="0" w:space="0" w:color="auto"/>
      </w:divBdr>
    </w:div>
    <w:div w:id="1131441267">
      <w:bodyDiv w:val="1"/>
      <w:marLeft w:val="0"/>
      <w:marRight w:val="0"/>
      <w:marTop w:val="0"/>
      <w:marBottom w:val="0"/>
      <w:divBdr>
        <w:top w:val="none" w:sz="0" w:space="0" w:color="auto"/>
        <w:left w:val="none" w:sz="0" w:space="0" w:color="auto"/>
        <w:bottom w:val="none" w:sz="0" w:space="0" w:color="auto"/>
        <w:right w:val="none" w:sz="0" w:space="0" w:color="auto"/>
      </w:divBdr>
    </w:div>
    <w:div w:id="1137064517">
      <w:bodyDiv w:val="1"/>
      <w:marLeft w:val="0"/>
      <w:marRight w:val="0"/>
      <w:marTop w:val="0"/>
      <w:marBottom w:val="0"/>
      <w:divBdr>
        <w:top w:val="none" w:sz="0" w:space="0" w:color="auto"/>
        <w:left w:val="none" w:sz="0" w:space="0" w:color="auto"/>
        <w:bottom w:val="none" w:sz="0" w:space="0" w:color="auto"/>
        <w:right w:val="none" w:sz="0" w:space="0" w:color="auto"/>
      </w:divBdr>
      <w:divsChild>
        <w:div w:id="344020648">
          <w:blockQuote w:val="1"/>
          <w:marLeft w:val="720"/>
          <w:marRight w:val="720"/>
          <w:marTop w:val="100"/>
          <w:marBottom w:val="100"/>
          <w:divBdr>
            <w:top w:val="none" w:sz="0" w:space="0" w:color="auto"/>
            <w:left w:val="none" w:sz="0" w:space="0" w:color="auto"/>
            <w:bottom w:val="none" w:sz="0" w:space="0" w:color="auto"/>
            <w:right w:val="none" w:sz="0" w:space="0" w:color="auto"/>
          </w:divBdr>
        </w:div>
        <w:div w:id="416292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456933">
      <w:bodyDiv w:val="1"/>
      <w:marLeft w:val="0"/>
      <w:marRight w:val="0"/>
      <w:marTop w:val="0"/>
      <w:marBottom w:val="0"/>
      <w:divBdr>
        <w:top w:val="none" w:sz="0" w:space="0" w:color="auto"/>
        <w:left w:val="none" w:sz="0" w:space="0" w:color="auto"/>
        <w:bottom w:val="none" w:sz="0" w:space="0" w:color="auto"/>
        <w:right w:val="none" w:sz="0" w:space="0" w:color="auto"/>
      </w:divBdr>
    </w:div>
    <w:div w:id="1138494712">
      <w:bodyDiv w:val="1"/>
      <w:marLeft w:val="0"/>
      <w:marRight w:val="0"/>
      <w:marTop w:val="0"/>
      <w:marBottom w:val="0"/>
      <w:divBdr>
        <w:top w:val="none" w:sz="0" w:space="0" w:color="auto"/>
        <w:left w:val="none" w:sz="0" w:space="0" w:color="auto"/>
        <w:bottom w:val="none" w:sz="0" w:space="0" w:color="auto"/>
        <w:right w:val="none" w:sz="0" w:space="0" w:color="auto"/>
      </w:divBdr>
    </w:div>
    <w:div w:id="1140997668">
      <w:bodyDiv w:val="1"/>
      <w:marLeft w:val="0"/>
      <w:marRight w:val="0"/>
      <w:marTop w:val="0"/>
      <w:marBottom w:val="0"/>
      <w:divBdr>
        <w:top w:val="none" w:sz="0" w:space="0" w:color="auto"/>
        <w:left w:val="none" w:sz="0" w:space="0" w:color="auto"/>
        <w:bottom w:val="none" w:sz="0" w:space="0" w:color="auto"/>
        <w:right w:val="none" w:sz="0" w:space="0" w:color="auto"/>
      </w:divBdr>
    </w:div>
    <w:div w:id="1142507582">
      <w:bodyDiv w:val="1"/>
      <w:marLeft w:val="0"/>
      <w:marRight w:val="0"/>
      <w:marTop w:val="0"/>
      <w:marBottom w:val="0"/>
      <w:divBdr>
        <w:top w:val="none" w:sz="0" w:space="0" w:color="auto"/>
        <w:left w:val="none" w:sz="0" w:space="0" w:color="auto"/>
        <w:bottom w:val="none" w:sz="0" w:space="0" w:color="auto"/>
        <w:right w:val="none" w:sz="0" w:space="0" w:color="auto"/>
      </w:divBdr>
    </w:div>
    <w:div w:id="1144933826">
      <w:bodyDiv w:val="1"/>
      <w:marLeft w:val="0"/>
      <w:marRight w:val="0"/>
      <w:marTop w:val="0"/>
      <w:marBottom w:val="0"/>
      <w:divBdr>
        <w:top w:val="none" w:sz="0" w:space="0" w:color="auto"/>
        <w:left w:val="none" w:sz="0" w:space="0" w:color="auto"/>
        <w:bottom w:val="none" w:sz="0" w:space="0" w:color="auto"/>
        <w:right w:val="none" w:sz="0" w:space="0" w:color="auto"/>
      </w:divBdr>
    </w:div>
    <w:div w:id="1145244637">
      <w:bodyDiv w:val="1"/>
      <w:marLeft w:val="0"/>
      <w:marRight w:val="0"/>
      <w:marTop w:val="0"/>
      <w:marBottom w:val="0"/>
      <w:divBdr>
        <w:top w:val="none" w:sz="0" w:space="0" w:color="auto"/>
        <w:left w:val="none" w:sz="0" w:space="0" w:color="auto"/>
        <w:bottom w:val="none" w:sz="0" w:space="0" w:color="auto"/>
        <w:right w:val="none" w:sz="0" w:space="0" w:color="auto"/>
      </w:divBdr>
    </w:div>
    <w:div w:id="1156343561">
      <w:bodyDiv w:val="1"/>
      <w:marLeft w:val="0"/>
      <w:marRight w:val="0"/>
      <w:marTop w:val="0"/>
      <w:marBottom w:val="0"/>
      <w:divBdr>
        <w:top w:val="none" w:sz="0" w:space="0" w:color="auto"/>
        <w:left w:val="none" w:sz="0" w:space="0" w:color="auto"/>
        <w:bottom w:val="none" w:sz="0" w:space="0" w:color="auto"/>
        <w:right w:val="none" w:sz="0" w:space="0" w:color="auto"/>
      </w:divBdr>
    </w:div>
    <w:div w:id="1165634672">
      <w:bodyDiv w:val="1"/>
      <w:marLeft w:val="0"/>
      <w:marRight w:val="0"/>
      <w:marTop w:val="0"/>
      <w:marBottom w:val="0"/>
      <w:divBdr>
        <w:top w:val="none" w:sz="0" w:space="0" w:color="auto"/>
        <w:left w:val="none" w:sz="0" w:space="0" w:color="auto"/>
        <w:bottom w:val="none" w:sz="0" w:space="0" w:color="auto"/>
        <w:right w:val="none" w:sz="0" w:space="0" w:color="auto"/>
      </w:divBdr>
    </w:div>
    <w:div w:id="1173573188">
      <w:bodyDiv w:val="1"/>
      <w:marLeft w:val="0"/>
      <w:marRight w:val="0"/>
      <w:marTop w:val="0"/>
      <w:marBottom w:val="0"/>
      <w:divBdr>
        <w:top w:val="none" w:sz="0" w:space="0" w:color="auto"/>
        <w:left w:val="none" w:sz="0" w:space="0" w:color="auto"/>
        <w:bottom w:val="none" w:sz="0" w:space="0" w:color="auto"/>
        <w:right w:val="none" w:sz="0" w:space="0" w:color="auto"/>
      </w:divBdr>
    </w:div>
    <w:div w:id="1183588798">
      <w:bodyDiv w:val="1"/>
      <w:marLeft w:val="0"/>
      <w:marRight w:val="0"/>
      <w:marTop w:val="0"/>
      <w:marBottom w:val="0"/>
      <w:divBdr>
        <w:top w:val="none" w:sz="0" w:space="0" w:color="auto"/>
        <w:left w:val="none" w:sz="0" w:space="0" w:color="auto"/>
        <w:bottom w:val="none" w:sz="0" w:space="0" w:color="auto"/>
        <w:right w:val="none" w:sz="0" w:space="0" w:color="auto"/>
      </w:divBdr>
    </w:div>
    <w:div w:id="1189876150">
      <w:bodyDiv w:val="1"/>
      <w:marLeft w:val="0"/>
      <w:marRight w:val="0"/>
      <w:marTop w:val="0"/>
      <w:marBottom w:val="0"/>
      <w:divBdr>
        <w:top w:val="none" w:sz="0" w:space="0" w:color="auto"/>
        <w:left w:val="none" w:sz="0" w:space="0" w:color="auto"/>
        <w:bottom w:val="none" w:sz="0" w:space="0" w:color="auto"/>
        <w:right w:val="none" w:sz="0" w:space="0" w:color="auto"/>
      </w:divBdr>
    </w:div>
    <w:div w:id="1191988182">
      <w:bodyDiv w:val="1"/>
      <w:marLeft w:val="0"/>
      <w:marRight w:val="0"/>
      <w:marTop w:val="0"/>
      <w:marBottom w:val="0"/>
      <w:divBdr>
        <w:top w:val="none" w:sz="0" w:space="0" w:color="auto"/>
        <w:left w:val="none" w:sz="0" w:space="0" w:color="auto"/>
        <w:bottom w:val="none" w:sz="0" w:space="0" w:color="auto"/>
        <w:right w:val="none" w:sz="0" w:space="0" w:color="auto"/>
      </w:divBdr>
    </w:div>
    <w:div w:id="1197039323">
      <w:bodyDiv w:val="1"/>
      <w:marLeft w:val="0"/>
      <w:marRight w:val="0"/>
      <w:marTop w:val="0"/>
      <w:marBottom w:val="0"/>
      <w:divBdr>
        <w:top w:val="none" w:sz="0" w:space="0" w:color="auto"/>
        <w:left w:val="none" w:sz="0" w:space="0" w:color="auto"/>
        <w:bottom w:val="none" w:sz="0" w:space="0" w:color="auto"/>
        <w:right w:val="none" w:sz="0" w:space="0" w:color="auto"/>
      </w:divBdr>
      <w:divsChild>
        <w:div w:id="1005471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862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476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6852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0238711">
      <w:bodyDiv w:val="1"/>
      <w:marLeft w:val="0"/>
      <w:marRight w:val="0"/>
      <w:marTop w:val="0"/>
      <w:marBottom w:val="0"/>
      <w:divBdr>
        <w:top w:val="none" w:sz="0" w:space="0" w:color="auto"/>
        <w:left w:val="none" w:sz="0" w:space="0" w:color="auto"/>
        <w:bottom w:val="none" w:sz="0" w:space="0" w:color="auto"/>
        <w:right w:val="none" w:sz="0" w:space="0" w:color="auto"/>
      </w:divBdr>
    </w:div>
    <w:div w:id="1201436646">
      <w:bodyDiv w:val="1"/>
      <w:marLeft w:val="0"/>
      <w:marRight w:val="0"/>
      <w:marTop w:val="0"/>
      <w:marBottom w:val="0"/>
      <w:divBdr>
        <w:top w:val="none" w:sz="0" w:space="0" w:color="auto"/>
        <w:left w:val="none" w:sz="0" w:space="0" w:color="auto"/>
        <w:bottom w:val="none" w:sz="0" w:space="0" w:color="auto"/>
        <w:right w:val="none" w:sz="0" w:space="0" w:color="auto"/>
      </w:divBdr>
    </w:div>
    <w:div w:id="1201943834">
      <w:bodyDiv w:val="1"/>
      <w:marLeft w:val="0"/>
      <w:marRight w:val="0"/>
      <w:marTop w:val="0"/>
      <w:marBottom w:val="0"/>
      <w:divBdr>
        <w:top w:val="none" w:sz="0" w:space="0" w:color="auto"/>
        <w:left w:val="none" w:sz="0" w:space="0" w:color="auto"/>
        <w:bottom w:val="none" w:sz="0" w:space="0" w:color="auto"/>
        <w:right w:val="none" w:sz="0" w:space="0" w:color="auto"/>
      </w:divBdr>
    </w:div>
    <w:div w:id="1202325112">
      <w:bodyDiv w:val="1"/>
      <w:marLeft w:val="0"/>
      <w:marRight w:val="0"/>
      <w:marTop w:val="0"/>
      <w:marBottom w:val="0"/>
      <w:divBdr>
        <w:top w:val="none" w:sz="0" w:space="0" w:color="auto"/>
        <w:left w:val="none" w:sz="0" w:space="0" w:color="auto"/>
        <w:bottom w:val="none" w:sz="0" w:space="0" w:color="auto"/>
        <w:right w:val="none" w:sz="0" w:space="0" w:color="auto"/>
      </w:divBdr>
    </w:div>
    <w:div w:id="1203980845">
      <w:bodyDiv w:val="1"/>
      <w:marLeft w:val="0"/>
      <w:marRight w:val="0"/>
      <w:marTop w:val="0"/>
      <w:marBottom w:val="0"/>
      <w:divBdr>
        <w:top w:val="none" w:sz="0" w:space="0" w:color="auto"/>
        <w:left w:val="none" w:sz="0" w:space="0" w:color="auto"/>
        <w:bottom w:val="none" w:sz="0" w:space="0" w:color="auto"/>
        <w:right w:val="none" w:sz="0" w:space="0" w:color="auto"/>
      </w:divBdr>
    </w:div>
    <w:div w:id="1215194509">
      <w:bodyDiv w:val="1"/>
      <w:marLeft w:val="0"/>
      <w:marRight w:val="0"/>
      <w:marTop w:val="0"/>
      <w:marBottom w:val="0"/>
      <w:divBdr>
        <w:top w:val="none" w:sz="0" w:space="0" w:color="auto"/>
        <w:left w:val="none" w:sz="0" w:space="0" w:color="auto"/>
        <w:bottom w:val="none" w:sz="0" w:space="0" w:color="auto"/>
        <w:right w:val="none" w:sz="0" w:space="0" w:color="auto"/>
      </w:divBdr>
    </w:div>
    <w:div w:id="1219784856">
      <w:bodyDiv w:val="1"/>
      <w:marLeft w:val="0"/>
      <w:marRight w:val="0"/>
      <w:marTop w:val="0"/>
      <w:marBottom w:val="0"/>
      <w:divBdr>
        <w:top w:val="none" w:sz="0" w:space="0" w:color="auto"/>
        <w:left w:val="none" w:sz="0" w:space="0" w:color="auto"/>
        <w:bottom w:val="none" w:sz="0" w:space="0" w:color="auto"/>
        <w:right w:val="none" w:sz="0" w:space="0" w:color="auto"/>
      </w:divBdr>
    </w:div>
    <w:div w:id="1229421775">
      <w:bodyDiv w:val="1"/>
      <w:marLeft w:val="0"/>
      <w:marRight w:val="0"/>
      <w:marTop w:val="0"/>
      <w:marBottom w:val="0"/>
      <w:divBdr>
        <w:top w:val="none" w:sz="0" w:space="0" w:color="auto"/>
        <w:left w:val="none" w:sz="0" w:space="0" w:color="auto"/>
        <w:bottom w:val="none" w:sz="0" w:space="0" w:color="auto"/>
        <w:right w:val="none" w:sz="0" w:space="0" w:color="auto"/>
      </w:divBdr>
    </w:div>
    <w:div w:id="1233588527">
      <w:bodyDiv w:val="1"/>
      <w:marLeft w:val="0"/>
      <w:marRight w:val="0"/>
      <w:marTop w:val="0"/>
      <w:marBottom w:val="0"/>
      <w:divBdr>
        <w:top w:val="none" w:sz="0" w:space="0" w:color="auto"/>
        <w:left w:val="none" w:sz="0" w:space="0" w:color="auto"/>
        <w:bottom w:val="none" w:sz="0" w:space="0" w:color="auto"/>
        <w:right w:val="none" w:sz="0" w:space="0" w:color="auto"/>
      </w:divBdr>
    </w:div>
    <w:div w:id="1233810231">
      <w:bodyDiv w:val="1"/>
      <w:marLeft w:val="0"/>
      <w:marRight w:val="0"/>
      <w:marTop w:val="0"/>
      <w:marBottom w:val="0"/>
      <w:divBdr>
        <w:top w:val="none" w:sz="0" w:space="0" w:color="auto"/>
        <w:left w:val="none" w:sz="0" w:space="0" w:color="auto"/>
        <w:bottom w:val="none" w:sz="0" w:space="0" w:color="auto"/>
        <w:right w:val="none" w:sz="0" w:space="0" w:color="auto"/>
      </w:divBdr>
    </w:div>
    <w:div w:id="1266495379">
      <w:bodyDiv w:val="1"/>
      <w:marLeft w:val="0"/>
      <w:marRight w:val="0"/>
      <w:marTop w:val="0"/>
      <w:marBottom w:val="0"/>
      <w:divBdr>
        <w:top w:val="none" w:sz="0" w:space="0" w:color="auto"/>
        <w:left w:val="none" w:sz="0" w:space="0" w:color="auto"/>
        <w:bottom w:val="none" w:sz="0" w:space="0" w:color="auto"/>
        <w:right w:val="none" w:sz="0" w:space="0" w:color="auto"/>
      </w:divBdr>
    </w:div>
    <w:div w:id="1266962021">
      <w:bodyDiv w:val="1"/>
      <w:marLeft w:val="0"/>
      <w:marRight w:val="0"/>
      <w:marTop w:val="0"/>
      <w:marBottom w:val="0"/>
      <w:divBdr>
        <w:top w:val="none" w:sz="0" w:space="0" w:color="auto"/>
        <w:left w:val="none" w:sz="0" w:space="0" w:color="auto"/>
        <w:bottom w:val="none" w:sz="0" w:space="0" w:color="auto"/>
        <w:right w:val="none" w:sz="0" w:space="0" w:color="auto"/>
      </w:divBdr>
    </w:div>
    <w:div w:id="1293712229">
      <w:bodyDiv w:val="1"/>
      <w:marLeft w:val="0"/>
      <w:marRight w:val="0"/>
      <w:marTop w:val="0"/>
      <w:marBottom w:val="0"/>
      <w:divBdr>
        <w:top w:val="none" w:sz="0" w:space="0" w:color="auto"/>
        <w:left w:val="none" w:sz="0" w:space="0" w:color="auto"/>
        <w:bottom w:val="none" w:sz="0" w:space="0" w:color="auto"/>
        <w:right w:val="none" w:sz="0" w:space="0" w:color="auto"/>
      </w:divBdr>
    </w:div>
    <w:div w:id="1296712377">
      <w:bodyDiv w:val="1"/>
      <w:marLeft w:val="0"/>
      <w:marRight w:val="0"/>
      <w:marTop w:val="0"/>
      <w:marBottom w:val="0"/>
      <w:divBdr>
        <w:top w:val="none" w:sz="0" w:space="0" w:color="auto"/>
        <w:left w:val="none" w:sz="0" w:space="0" w:color="auto"/>
        <w:bottom w:val="none" w:sz="0" w:space="0" w:color="auto"/>
        <w:right w:val="none" w:sz="0" w:space="0" w:color="auto"/>
      </w:divBdr>
    </w:div>
    <w:div w:id="1299258379">
      <w:bodyDiv w:val="1"/>
      <w:marLeft w:val="0"/>
      <w:marRight w:val="0"/>
      <w:marTop w:val="0"/>
      <w:marBottom w:val="0"/>
      <w:divBdr>
        <w:top w:val="none" w:sz="0" w:space="0" w:color="auto"/>
        <w:left w:val="none" w:sz="0" w:space="0" w:color="auto"/>
        <w:bottom w:val="none" w:sz="0" w:space="0" w:color="auto"/>
        <w:right w:val="none" w:sz="0" w:space="0" w:color="auto"/>
      </w:divBdr>
    </w:div>
    <w:div w:id="1304968130">
      <w:bodyDiv w:val="1"/>
      <w:marLeft w:val="0"/>
      <w:marRight w:val="0"/>
      <w:marTop w:val="0"/>
      <w:marBottom w:val="0"/>
      <w:divBdr>
        <w:top w:val="none" w:sz="0" w:space="0" w:color="auto"/>
        <w:left w:val="none" w:sz="0" w:space="0" w:color="auto"/>
        <w:bottom w:val="none" w:sz="0" w:space="0" w:color="auto"/>
        <w:right w:val="none" w:sz="0" w:space="0" w:color="auto"/>
      </w:divBdr>
    </w:div>
    <w:div w:id="1305237986">
      <w:bodyDiv w:val="1"/>
      <w:marLeft w:val="0"/>
      <w:marRight w:val="0"/>
      <w:marTop w:val="0"/>
      <w:marBottom w:val="0"/>
      <w:divBdr>
        <w:top w:val="none" w:sz="0" w:space="0" w:color="auto"/>
        <w:left w:val="none" w:sz="0" w:space="0" w:color="auto"/>
        <w:bottom w:val="none" w:sz="0" w:space="0" w:color="auto"/>
        <w:right w:val="none" w:sz="0" w:space="0" w:color="auto"/>
      </w:divBdr>
    </w:div>
    <w:div w:id="1306592071">
      <w:bodyDiv w:val="1"/>
      <w:marLeft w:val="0"/>
      <w:marRight w:val="0"/>
      <w:marTop w:val="0"/>
      <w:marBottom w:val="0"/>
      <w:divBdr>
        <w:top w:val="none" w:sz="0" w:space="0" w:color="auto"/>
        <w:left w:val="none" w:sz="0" w:space="0" w:color="auto"/>
        <w:bottom w:val="none" w:sz="0" w:space="0" w:color="auto"/>
        <w:right w:val="none" w:sz="0" w:space="0" w:color="auto"/>
      </w:divBdr>
    </w:div>
    <w:div w:id="1310792611">
      <w:bodyDiv w:val="1"/>
      <w:marLeft w:val="0"/>
      <w:marRight w:val="0"/>
      <w:marTop w:val="0"/>
      <w:marBottom w:val="0"/>
      <w:divBdr>
        <w:top w:val="none" w:sz="0" w:space="0" w:color="auto"/>
        <w:left w:val="none" w:sz="0" w:space="0" w:color="auto"/>
        <w:bottom w:val="none" w:sz="0" w:space="0" w:color="auto"/>
        <w:right w:val="none" w:sz="0" w:space="0" w:color="auto"/>
      </w:divBdr>
    </w:div>
    <w:div w:id="1315910525">
      <w:bodyDiv w:val="1"/>
      <w:marLeft w:val="0"/>
      <w:marRight w:val="0"/>
      <w:marTop w:val="0"/>
      <w:marBottom w:val="0"/>
      <w:divBdr>
        <w:top w:val="none" w:sz="0" w:space="0" w:color="auto"/>
        <w:left w:val="none" w:sz="0" w:space="0" w:color="auto"/>
        <w:bottom w:val="none" w:sz="0" w:space="0" w:color="auto"/>
        <w:right w:val="none" w:sz="0" w:space="0" w:color="auto"/>
      </w:divBdr>
    </w:div>
    <w:div w:id="1320037235">
      <w:bodyDiv w:val="1"/>
      <w:marLeft w:val="0"/>
      <w:marRight w:val="0"/>
      <w:marTop w:val="0"/>
      <w:marBottom w:val="0"/>
      <w:divBdr>
        <w:top w:val="none" w:sz="0" w:space="0" w:color="auto"/>
        <w:left w:val="none" w:sz="0" w:space="0" w:color="auto"/>
        <w:bottom w:val="none" w:sz="0" w:space="0" w:color="auto"/>
        <w:right w:val="none" w:sz="0" w:space="0" w:color="auto"/>
      </w:divBdr>
    </w:div>
    <w:div w:id="1328629828">
      <w:bodyDiv w:val="1"/>
      <w:marLeft w:val="0"/>
      <w:marRight w:val="0"/>
      <w:marTop w:val="0"/>
      <w:marBottom w:val="0"/>
      <w:divBdr>
        <w:top w:val="none" w:sz="0" w:space="0" w:color="auto"/>
        <w:left w:val="none" w:sz="0" w:space="0" w:color="auto"/>
        <w:bottom w:val="none" w:sz="0" w:space="0" w:color="auto"/>
        <w:right w:val="none" w:sz="0" w:space="0" w:color="auto"/>
      </w:divBdr>
    </w:div>
    <w:div w:id="1328632620">
      <w:bodyDiv w:val="1"/>
      <w:marLeft w:val="0"/>
      <w:marRight w:val="0"/>
      <w:marTop w:val="0"/>
      <w:marBottom w:val="0"/>
      <w:divBdr>
        <w:top w:val="none" w:sz="0" w:space="0" w:color="auto"/>
        <w:left w:val="none" w:sz="0" w:space="0" w:color="auto"/>
        <w:bottom w:val="none" w:sz="0" w:space="0" w:color="auto"/>
        <w:right w:val="none" w:sz="0" w:space="0" w:color="auto"/>
      </w:divBdr>
    </w:div>
    <w:div w:id="1329096841">
      <w:bodyDiv w:val="1"/>
      <w:marLeft w:val="0"/>
      <w:marRight w:val="0"/>
      <w:marTop w:val="0"/>
      <w:marBottom w:val="0"/>
      <w:divBdr>
        <w:top w:val="none" w:sz="0" w:space="0" w:color="auto"/>
        <w:left w:val="none" w:sz="0" w:space="0" w:color="auto"/>
        <w:bottom w:val="none" w:sz="0" w:space="0" w:color="auto"/>
        <w:right w:val="none" w:sz="0" w:space="0" w:color="auto"/>
      </w:divBdr>
    </w:div>
    <w:div w:id="1340742910">
      <w:bodyDiv w:val="1"/>
      <w:marLeft w:val="0"/>
      <w:marRight w:val="0"/>
      <w:marTop w:val="0"/>
      <w:marBottom w:val="0"/>
      <w:divBdr>
        <w:top w:val="none" w:sz="0" w:space="0" w:color="auto"/>
        <w:left w:val="none" w:sz="0" w:space="0" w:color="auto"/>
        <w:bottom w:val="none" w:sz="0" w:space="0" w:color="auto"/>
        <w:right w:val="none" w:sz="0" w:space="0" w:color="auto"/>
      </w:divBdr>
    </w:div>
    <w:div w:id="1345981224">
      <w:bodyDiv w:val="1"/>
      <w:marLeft w:val="0"/>
      <w:marRight w:val="0"/>
      <w:marTop w:val="0"/>
      <w:marBottom w:val="0"/>
      <w:divBdr>
        <w:top w:val="none" w:sz="0" w:space="0" w:color="auto"/>
        <w:left w:val="none" w:sz="0" w:space="0" w:color="auto"/>
        <w:bottom w:val="none" w:sz="0" w:space="0" w:color="auto"/>
        <w:right w:val="none" w:sz="0" w:space="0" w:color="auto"/>
      </w:divBdr>
    </w:div>
    <w:div w:id="1346517423">
      <w:bodyDiv w:val="1"/>
      <w:marLeft w:val="0"/>
      <w:marRight w:val="0"/>
      <w:marTop w:val="0"/>
      <w:marBottom w:val="0"/>
      <w:divBdr>
        <w:top w:val="none" w:sz="0" w:space="0" w:color="auto"/>
        <w:left w:val="none" w:sz="0" w:space="0" w:color="auto"/>
        <w:bottom w:val="none" w:sz="0" w:space="0" w:color="auto"/>
        <w:right w:val="none" w:sz="0" w:space="0" w:color="auto"/>
      </w:divBdr>
    </w:div>
    <w:div w:id="1351494817">
      <w:bodyDiv w:val="1"/>
      <w:marLeft w:val="0"/>
      <w:marRight w:val="0"/>
      <w:marTop w:val="0"/>
      <w:marBottom w:val="0"/>
      <w:divBdr>
        <w:top w:val="none" w:sz="0" w:space="0" w:color="auto"/>
        <w:left w:val="none" w:sz="0" w:space="0" w:color="auto"/>
        <w:bottom w:val="none" w:sz="0" w:space="0" w:color="auto"/>
        <w:right w:val="none" w:sz="0" w:space="0" w:color="auto"/>
      </w:divBdr>
    </w:div>
    <w:div w:id="1362589122">
      <w:bodyDiv w:val="1"/>
      <w:marLeft w:val="0"/>
      <w:marRight w:val="0"/>
      <w:marTop w:val="0"/>
      <w:marBottom w:val="0"/>
      <w:divBdr>
        <w:top w:val="none" w:sz="0" w:space="0" w:color="auto"/>
        <w:left w:val="none" w:sz="0" w:space="0" w:color="auto"/>
        <w:bottom w:val="none" w:sz="0" w:space="0" w:color="auto"/>
        <w:right w:val="none" w:sz="0" w:space="0" w:color="auto"/>
      </w:divBdr>
    </w:div>
    <w:div w:id="1364281644">
      <w:bodyDiv w:val="1"/>
      <w:marLeft w:val="0"/>
      <w:marRight w:val="0"/>
      <w:marTop w:val="0"/>
      <w:marBottom w:val="0"/>
      <w:divBdr>
        <w:top w:val="none" w:sz="0" w:space="0" w:color="auto"/>
        <w:left w:val="none" w:sz="0" w:space="0" w:color="auto"/>
        <w:bottom w:val="none" w:sz="0" w:space="0" w:color="auto"/>
        <w:right w:val="none" w:sz="0" w:space="0" w:color="auto"/>
      </w:divBdr>
    </w:div>
    <w:div w:id="1364748331">
      <w:bodyDiv w:val="1"/>
      <w:marLeft w:val="0"/>
      <w:marRight w:val="0"/>
      <w:marTop w:val="0"/>
      <w:marBottom w:val="0"/>
      <w:divBdr>
        <w:top w:val="none" w:sz="0" w:space="0" w:color="auto"/>
        <w:left w:val="none" w:sz="0" w:space="0" w:color="auto"/>
        <w:bottom w:val="none" w:sz="0" w:space="0" w:color="auto"/>
        <w:right w:val="none" w:sz="0" w:space="0" w:color="auto"/>
      </w:divBdr>
    </w:div>
    <w:div w:id="1369448888">
      <w:bodyDiv w:val="1"/>
      <w:marLeft w:val="0"/>
      <w:marRight w:val="0"/>
      <w:marTop w:val="0"/>
      <w:marBottom w:val="0"/>
      <w:divBdr>
        <w:top w:val="none" w:sz="0" w:space="0" w:color="auto"/>
        <w:left w:val="none" w:sz="0" w:space="0" w:color="auto"/>
        <w:bottom w:val="none" w:sz="0" w:space="0" w:color="auto"/>
        <w:right w:val="none" w:sz="0" w:space="0" w:color="auto"/>
      </w:divBdr>
    </w:div>
    <w:div w:id="1381590804">
      <w:bodyDiv w:val="1"/>
      <w:marLeft w:val="0"/>
      <w:marRight w:val="0"/>
      <w:marTop w:val="0"/>
      <w:marBottom w:val="0"/>
      <w:divBdr>
        <w:top w:val="none" w:sz="0" w:space="0" w:color="auto"/>
        <w:left w:val="none" w:sz="0" w:space="0" w:color="auto"/>
        <w:bottom w:val="none" w:sz="0" w:space="0" w:color="auto"/>
        <w:right w:val="none" w:sz="0" w:space="0" w:color="auto"/>
      </w:divBdr>
    </w:div>
    <w:div w:id="1387487177">
      <w:bodyDiv w:val="1"/>
      <w:marLeft w:val="0"/>
      <w:marRight w:val="0"/>
      <w:marTop w:val="0"/>
      <w:marBottom w:val="0"/>
      <w:divBdr>
        <w:top w:val="none" w:sz="0" w:space="0" w:color="auto"/>
        <w:left w:val="none" w:sz="0" w:space="0" w:color="auto"/>
        <w:bottom w:val="none" w:sz="0" w:space="0" w:color="auto"/>
        <w:right w:val="none" w:sz="0" w:space="0" w:color="auto"/>
      </w:divBdr>
    </w:div>
    <w:div w:id="1388215876">
      <w:bodyDiv w:val="1"/>
      <w:marLeft w:val="0"/>
      <w:marRight w:val="0"/>
      <w:marTop w:val="0"/>
      <w:marBottom w:val="0"/>
      <w:divBdr>
        <w:top w:val="none" w:sz="0" w:space="0" w:color="auto"/>
        <w:left w:val="none" w:sz="0" w:space="0" w:color="auto"/>
        <w:bottom w:val="none" w:sz="0" w:space="0" w:color="auto"/>
        <w:right w:val="none" w:sz="0" w:space="0" w:color="auto"/>
      </w:divBdr>
    </w:div>
    <w:div w:id="1392340820">
      <w:bodyDiv w:val="1"/>
      <w:marLeft w:val="0"/>
      <w:marRight w:val="0"/>
      <w:marTop w:val="0"/>
      <w:marBottom w:val="0"/>
      <w:divBdr>
        <w:top w:val="none" w:sz="0" w:space="0" w:color="auto"/>
        <w:left w:val="none" w:sz="0" w:space="0" w:color="auto"/>
        <w:bottom w:val="none" w:sz="0" w:space="0" w:color="auto"/>
        <w:right w:val="none" w:sz="0" w:space="0" w:color="auto"/>
      </w:divBdr>
    </w:div>
    <w:div w:id="1392344615">
      <w:bodyDiv w:val="1"/>
      <w:marLeft w:val="0"/>
      <w:marRight w:val="0"/>
      <w:marTop w:val="0"/>
      <w:marBottom w:val="0"/>
      <w:divBdr>
        <w:top w:val="none" w:sz="0" w:space="0" w:color="auto"/>
        <w:left w:val="none" w:sz="0" w:space="0" w:color="auto"/>
        <w:bottom w:val="none" w:sz="0" w:space="0" w:color="auto"/>
        <w:right w:val="none" w:sz="0" w:space="0" w:color="auto"/>
      </w:divBdr>
    </w:div>
    <w:div w:id="1402173593">
      <w:bodyDiv w:val="1"/>
      <w:marLeft w:val="0"/>
      <w:marRight w:val="0"/>
      <w:marTop w:val="0"/>
      <w:marBottom w:val="0"/>
      <w:divBdr>
        <w:top w:val="none" w:sz="0" w:space="0" w:color="auto"/>
        <w:left w:val="none" w:sz="0" w:space="0" w:color="auto"/>
        <w:bottom w:val="none" w:sz="0" w:space="0" w:color="auto"/>
        <w:right w:val="none" w:sz="0" w:space="0" w:color="auto"/>
      </w:divBdr>
    </w:div>
    <w:div w:id="1403336850">
      <w:bodyDiv w:val="1"/>
      <w:marLeft w:val="0"/>
      <w:marRight w:val="0"/>
      <w:marTop w:val="0"/>
      <w:marBottom w:val="0"/>
      <w:divBdr>
        <w:top w:val="none" w:sz="0" w:space="0" w:color="auto"/>
        <w:left w:val="none" w:sz="0" w:space="0" w:color="auto"/>
        <w:bottom w:val="none" w:sz="0" w:space="0" w:color="auto"/>
        <w:right w:val="none" w:sz="0" w:space="0" w:color="auto"/>
      </w:divBdr>
    </w:div>
    <w:div w:id="1411809075">
      <w:bodyDiv w:val="1"/>
      <w:marLeft w:val="0"/>
      <w:marRight w:val="0"/>
      <w:marTop w:val="0"/>
      <w:marBottom w:val="0"/>
      <w:divBdr>
        <w:top w:val="none" w:sz="0" w:space="0" w:color="auto"/>
        <w:left w:val="none" w:sz="0" w:space="0" w:color="auto"/>
        <w:bottom w:val="none" w:sz="0" w:space="0" w:color="auto"/>
        <w:right w:val="none" w:sz="0" w:space="0" w:color="auto"/>
      </w:divBdr>
    </w:div>
    <w:div w:id="1416318435">
      <w:bodyDiv w:val="1"/>
      <w:marLeft w:val="0"/>
      <w:marRight w:val="0"/>
      <w:marTop w:val="0"/>
      <w:marBottom w:val="0"/>
      <w:divBdr>
        <w:top w:val="none" w:sz="0" w:space="0" w:color="auto"/>
        <w:left w:val="none" w:sz="0" w:space="0" w:color="auto"/>
        <w:bottom w:val="none" w:sz="0" w:space="0" w:color="auto"/>
        <w:right w:val="none" w:sz="0" w:space="0" w:color="auto"/>
      </w:divBdr>
    </w:div>
    <w:div w:id="1418673259">
      <w:bodyDiv w:val="1"/>
      <w:marLeft w:val="0"/>
      <w:marRight w:val="0"/>
      <w:marTop w:val="0"/>
      <w:marBottom w:val="0"/>
      <w:divBdr>
        <w:top w:val="none" w:sz="0" w:space="0" w:color="auto"/>
        <w:left w:val="none" w:sz="0" w:space="0" w:color="auto"/>
        <w:bottom w:val="none" w:sz="0" w:space="0" w:color="auto"/>
        <w:right w:val="none" w:sz="0" w:space="0" w:color="auto"/>
      </w:divBdr>
    </w:div>
    <w:div w:id="1420177016">
      <w:bodyDiv w:val="1"/>
      <w:marLeft w:val="0"/>
      <w:marRight w:val="0"/>
      <w:marTop w:val="0"/>
      <w:marBottom w:val="0"/>
      <w:divBdr>
        <w:top w:val="none" w:sz="0" w:space="0" w:color="auto"/>
        <w:left w:val="none" w:sz="0" w:space="0" w:color="auto"/>
        <w:bottom w:val="none" w:sz="0" w:space="0" w:color="auto"/>
        <w:right w:val="none" w:sz="0" w:space="0" w:color="auto"/>
      </w:divBdr>
      <w:divsChild>
        <w:div w:id="205262142">
          <w:blockQuote w:val="1"/>
          <w:marLeft w:val="720"/>
          <w:marRight w:val="720"/>
          <w:marTop w:val="100"/>
          <w:marBottom w:val="100"/>
          <w:divBdr>
            <w:top w:val="none" w:sz="0" w:space="0" w:color="auto"/>
            <w:left w:val="none" w:sz="0" w:space="0" w:color="auto"/>
            <w:bottom w:val="none" w:sz="0" w:space="0" w:color="auto"/>
            <w:right w:val="none" w:sz="0" w:space="0" w:color="auto"/>
          </w:divBdr>
        </w:div>
        <w:div w:id="453451552">
          <w:blockQuote w:val="1"/>
          <w:marLeft w:val="720"/>
          <w:marRight w:val="720"/>
          <w:marTop w:val="100"/>
          <w:marBottom w:val="100"/>
          <w:divBdr>
            <w:top w:val="none" w:sz="0" w:space="0" w:color="auto"/>
            <w:left w:val="none" w:sz="0" w:space="0" w:color="auto"/>
            <w:bottom w:val="none" w:sz="0" w:space="0" w:color="auto"/>
            <w:right w:val="none" w:sz="0" w:space="0" w:color="auto"/>
          </w:divBdr>
        </w:div>
        <w:div w:id="855582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7350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4840231">
      <w:bodyDiv w:val="1"/>
      <w:marLeft w:val="0"/>
      <w:marRight w:val="0"/>
      <w:marTop w:val="0"/>
      <w:marBottom w:val="0"/>
      <w:divBdr>
        <w:top w:val="none" w:sz="0" w:space="0" w:color="auto"/>
        <w:left w:val="none" w:sz="0" w:space="0" w:color="auto"/>
        <w:bottom w:val="none" w:sz="0" w:space="0" w:color="auto"/>
        <w:right w:val="none" w:sz="0" w:space="0" w:color="auto"/>
      </w:divBdr>
    </w:div>
    <w:div w:id="1444761407">
      <w:bodyDiv w:val="1"/>
      <w:marLeft w:val="0"/>
      <w:marRight w:val="0"/>
      <w:marTop w:val="0"/>
      <w:marBottom w:val="0"/>
      <w:divBdr>
        <w:top w:val="none" w:sz="0" w:space="0" w:color="auto"/>
        <w:left w:val="none" w:sz="0" w:space="0" w:color="auto"/>
        <w:bottom w:val="none" w:sz="0" w:space="0" w:color="auto"/>
        <w:right w:val="none" w:sz="0" w:space="0" w:color="auto"/>
      </w:divBdr>
    </w:div>
    <w:div w:id="1449200573">
      <w:bodyDiv w:val="1"/>
      <w:marLeft w:val="0"/>
      <w:marRight w:val="0"/>
      <w:marTop w:val="0"/>
      <w:marBottom w:val="0"/>
      <w:divBdr>
        <w:top w:val="none" w:sz="0" w:space="0" w:color="auto"/>
        <w:left w:val="none" w:sz="0" w:space="0" w:color="auto"/>
        <w:bottom w:val="none" w:sz="0" w:space="0" w:color="auto"/>
        <w:right w:val="none" w:sz="0" w:space="0" w:color="auto"/>
      </w:divBdr>
    </w:div>
    <w:div w:id="1454324692">
      <w:bodyDiv w:val="1"/>
      <w:marLeft w:val="0"/>
      <w:marRight w:val="0"/>
      <w:marTop w:val="0"/>
      <w:marBottom w:val="0"/>
      <w:divBdr>
        <w:top w:val="none" w:sz="0" w:space="0" w:color="auto"/>
        <w:left w:val="none" w:sz="0" w:space="0" w:color="auto"/>
        <w:bottom w:val="none" w:sz="0" w:space="0" w:color="auto"/>
        <w:right w:val="none" w:sz="0" w:space="0" w:color="auto"/>
      </w:divBdr>
    </w:div>
    <w:div w:id="1461804277">
      <w:bodyDiv w:val="1"/>
      <w:marLeft w:val="0"/>
      <w:marRight w:val="0"/>
      <w:marTop w:val="0"/>
      <w:marBottom w:val="0"/>
      <w:divBdr>
        <w:top w:val="none" w:sz="0" w:space="0" w:color="auto"/>
        <w:left w:val="none" w:sz="0" w:space="0" w:color="auto"/>
        <w:bottom w:val="none" w:sz="0" w:space="0" w:color="auto"/>
        <w:right w:val="none" w:sz="0" w:space="0" w:color="auto"/>
      </w:divBdr>
    </w:div>
    <w:div w:id="1464348218">
      <w:bodyDiv w:val="1"/>
      <w:marLeft w:val="0"/>
      <w:marRight w:val="0"/>
      <w:marTop w:val="0"/>
      <w:marBottom w:val="0"/>
      <w:divBdr>
        <w:top w:val="none" w:sz="0" w:space="0" w:color="auto"/>
        <w:left w:val="none" w:sz="0" w:space="0" w:color="auto"/>
        <w:bottom w:val="none" w:sz="0" w:space="0" w:color="auto"/>
        <w:right w:val="none" w:sz="0" w:space="0" w:color="auto"/>
      </w:divBdr>
    </w:div>
    <w:div w:id="1475678564">
      <w:bodyDiv w:val="1"/>
      <w:marLeft w:val="0"/>
      <w:marRight w:val="0"/>
      <w:marTop w:val="0"/>
      <w:marBottom w:val="0"/>
      <w:divBdr>
        <w:top w:val="none" w:sz="0" w:space="0" w:color="auto"/>
        <w:left w:val="none" w:sz="0" w:space="0" w:color="auto"/>
        <w:bottom w:val="none" w:sz="0" w:space="0" w:color="auto"/>
        <w:right w:val="none" w:sz="0" w:space="0" w:color="auto"/>
      </w:divBdr>
      <w:divsChild>
        <w:div w:id="1936280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15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685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6755250">
      <w:bodyDiv w:val="1"/>
      <w:marLeft w:val="0"/>
      <w:marRight w:val="0"/>
      <w:marTop w:val="0"/>
      <w:marBottom w:val="0"/>
      <w:divBdr>
        <w:top w:val="none" w:sz="0" w:space="0" w:color="auto"/>
        <w:left w:val="none" w:sz="0" w:space="0" w:color="auto"/>
        <w:bottom w:val="none" w:sz="0" w:space="0" w:color="auto"/>
        <w:right w:val="none" w:sz="0" w:space="0" w:color="auto"/>
      </w:divBdr>
    </w:div>
    <w:div w:id="1480659010">
      <w:bodyDiv w:val="1"/>
      <w:marLeft w:val="0"/>
      <w:marRight w:val="0"/>
      <w:marTop w:val="0"/>
      <w:marBottom w:val="0"/>
      <w:divBdr>
        <w:top w:val="none" w:sz="0" w:space="0" w:color="auto"/>
        <w:left w:val="none" w:sz="0" w:space="0" w:color="auto"/>
        <w:bottom w:val="none" w:sz="0" w:space="0" w:color="auto"/>
        <w:right w:val="none" w:sz="0" w:space="0" w:color="auto"/>
      </w:divBdr>
    </w:div>
    <w:div w:id="1484932606">
      <w:bodyDiv w:val="1"/>
      <w:marLeft w:val="0"/>
      <w:marRight w:val="0"/>
      <w:marTop w:val="0"/>
      <w:marBottom w:val="0"/>
      <w:divBdr>
        <w:top w:val="none" w:sz="0" w:space="0" w:color="auto"/>
        <w:left w:val="none" w:sz="0" w:space="0" w:color="auto"/>
        <w:bottom w:val="none" w:sz="0" w:space="0" w:color="auto"/>
        <w:right w:val="none" w:sz="0" w:space="0" w:color="auto"/>
      </w:divBdr>
    </w:div>
    <w:div w:id="1490056678">
      <w:bodyDiv w:val="1"/>
      <w:marLeft w:val="0"/>
      <w:marRight w:val="0"/>
      <w:marTop w:val="0"/>
      <w:marBottom w:val="0"/>
      <w:divBdr>
        <w:top w:val="none" w:sz="0" w:space="0" w:color="auto"/>
        <w:left w:val="none" w:sz="0" w:space="0" w:color="auto"/>
        <w:bottom w:val="none" w:sz="0" w:space="0" w:color="auto"/>
        <w:right w:val="none" w:sz="0" w:space="0" w:color="auto"/>
      </w:divBdr>
    </w:div>
    <w:div w:id="1497723319">
      <w:bodyDiv w:val="1"/>
      <w:marLeft w:val="0"/>
      <w:marRight w:val="0"/>
      <w:marTop w:val="0"/>
      <w:marBottom w:val="0"/>
      <w:divBdr>
        <w:top w:val="none" w:sz="0" w:space="0" w:color="auto"/>
        <w:left w:val="none" w:sz="0" w:space="0" w:color="auto"/>
        <w:bottom w:val="none" w:sz="0" w:space="0" w:color="auto"/>
        <w:right w:val="none" w:sz="0" w:space="0" w:color="auto"/>
      </w:divBdr>
    </w:div>
    <w:div w:id="1499544166">
      <w:bodyDiv w:val="1"/>
      <w:marLeft w:val="0"/>
      <w:marRight w:val="0"/>
      <w:marTop w:val="0"/>
      <w:marBottom w:val="0"/>
      <w:divBdr>
        <w:top w:val="none" w:sz="0" w:space="0" w:color="auto"/>
        <w:left w:val="none" w:sz="0" w:space="0" w:color="auto"/>
        <w:bottom w:val="none" w:sz="0" w:space="0" w:color="auto"/>
        <w:right w:val="none" w:sz="0" w:space="0" w:color="auto"/>
      </w:divBdr>
    </w:div>
    <w:div w:id="1500467631">
      <w:bodyDiv w:val="1"/>
      <w:marLeft w:val="0"/>
      <w:marRight w:val="0"/>
      <w:marTop w:val="0"/>
      <w:marBottom w:val="0"/>
      <w:divBdr>
        <w:top w:val="none" w:sz="0" w:space="0" w:color="auto"/>
        <w:left w:val="none" w:sz="0" w:space="0" w:color="auto"/>
        <w:bottom w:val="none" w:sz="0" w:space="0" w:color="auto"/>
        <w:right w:val="none" w:sz="0" w:space="0" w:color="auto"/>
      </w:divBdr>
    </w:div>
    <w:div w:id="1506214744">
      <w:bodyDiv w:val="1"/>
      <w:marLeft w:val="0"/>
      <w:marRight w:val="0"/>
      <w:marTop w:val="0"/>
      <w:marBottom w:val="0"/>
      <w:divBdr>
        <w:top w:val="none" w:sz="0" w:space="0" w:color="auto"/>
        <w:left w:val="none" w:sz="0" w:space="0" w:color="auto"/>
        <w:bottom w:val="none" w:sz="0" w:space="0" w:color="auto"/>
        <w:right w:val="none" w:sz="0" w:space="0" w:color="auto"/>
      </w:divBdr>
    </w:div>
    <w:div w:id="1518736453">
      <w:bodyDiv w:val="1"/>
      <w:marLeft w:val="0"/>
      <w:marRight w:val="0"/>
      <w:marTop w:val="0"/>
      <w:marBottom w:val="0"/>
      <w:divBdr>
        <w:top w:val="none" w:sz="0" w:space="0" w:color="auto"/>
        <w:left w:val="none" w:sz="0" w:space="0" w:color="auto"/>
        <w:bottom w:val="none" w:sz="0" w:space="0" w:color="auto"/>
        <w:right w:val="none" w:sz="0" w:space="0" w:color="auto"/>
      </w:divBdr>
    </w:div>
    <w:div w:id="1521166191">
      <w:bodyDiv w:val="1"/>
      <w:marLeft w:val="0"/>
      <w:marRight w:val="0"/>
      <w:marTop w:val="0"/>
      <w:marBottom w:val="0"/>
      <w:divBdr>
        <w:top w:val="none" w:sz="0" w:space="0" w:color="auto"/>
        <w:left w:val="none" w:sz="0" w:space="0" w:color="auto"/>
        <w:bottom w:val="none" w:sz="0" w:space="0" w:color="auto"/>
        <w:right w:val="none" w:sz="0" w:space="0" w:color="auto"/>
      </w:divBdr>
    </w:div>
    <w:div w:id="1522013820">
      <w:bodyDiv w:val="1"/>
      <w:marLeft w:val="0"/>
      <w:marRight w:val="0"/>
      <w:marTop w:val="0"/>
      <w:marBottom w:val="0"/>
      <w:divBdr>
        <w:top w:val="none" w:sz="0" w:space="0" w:color="auto"/>
        <w:left w:val="none" w:sz="0" w:space="0" w:color="auto"/>
        <w:bottom w:val="none" w:sz="0" w:space="0" w:color="auto"/>
        <w:right w:val="none" w:sz="0" w:space="0" w:color="auto"/>
      </w:divBdr>
    </w:div>
    <w:div w:id="1524519597">
      <w:bodyDiv w:val="1"/>
      <w:marLeft w:val="0"/>
      <w:marRight w:val="0"/>
      <w:marTop w:val="0"/>
      <w:marBottom w:val="0"/>
      <w:divBdr>
        <w:top w:val="none" w:sz="0" w:space="0" w:color="auto"/>
        <w:left w:val="none" w:sz="0" w:space="0" w:color="auto"/>
        <w:bottom w:val="none" w:sz="0" w:space="0" w:color="auto"/>
        <w:right w:val="none" w:sz="0" w:space="0" w:color="auto"/>
      </w:divBdr>
    </w:div>
    <w:div w:id="1535847386">
      <w:bodyDiv w:val="1"/>
      <w:marLeft w:val="0"/>
      <w:marRight w:val="0"/>
      <w:marTop w:val="0"/>
      <w:marBottom w:val="0"/>
      <w:divBdr>
        <w:top w:val="none" w:sz="0" w:space="0" w:color="auto"/>
        <w:left w:val="none" w:sz="0" w:space="0" w:color="auto"/>
        <w:bottom w:val="none" w:sz="0" w:space="0" w:color="auto"/>
        <w:right w:val="none" w:sz="0" w:space="0" w:color="auto"/>
      </w:divBdr>
    </w:div>
    <w:div w:id="1548688879">
      <w:bodyDiv w:val="1"/>
      <w:marLeft w:val="0"/>
      <w:marRight w:val="0"/>
      <w:marTop w:val="0"/>
      <w:marBottom w:val="0"/>
      <w:divBdr>
        <w:top w:val="none" w:sz="0" w:space="0" w:color="auto"/>
        <w:left w:val="none" w:sz="0" w:space="0" w:color="auto"/>
        <w:bottom w:val="none" w:sz="0" w:space="0" w:color="auto"/>
        <w:right w:val="none" w:sz="0" w:space="0" w:color="auto"/>
      </w:divBdr>
    </w:div>
    <w:div w:id="1551307997">
      <w:bodyDiv w:val="1"/>
      <w:marLeft w:val="0"/>
      <w:marRight w:val="0"/>
      <w:marTop w:val="0"/>
      <w:marBottom w:val="0"/>
      <w:divBdr>
        <w:top w:val="none" w:sz="0" w:space="0" w:color="auto"/>
        <w:left w:val="none" w:sz="0" w:space="0" w:color="auto"/>
        <w:bottom w:val="none" w:sz="0" w:space="0" w:color="auto"/>
        <w:right w:val="none" w:sz="0" w:space="0" w:color="auto"/>
      </w:divBdr>
    </w:div>
    <w:div w:id="1552378353">
      <w:bodyDiv w:val="1"/>
      <w:marLeft w:val="0"/>
      <w:marRight w:val="0"/>
      <w:marTop w:val="0"/>
      <w:marBottom w:val="0"/>
      <w:divBdr>
        <w:top w:val="none" w:sz="0" w:space="0" w:color="auto"/>
        <w:left w:val="none" w:sz="0" w:space="0" w:color="auto"/>
        <w:bottom w:val="none" w:sz="0" w:space="0" w:color="auto"/>
        <w:right w:val="none" w:sz="0" w:space="0" w:color="auto"/>
      </w:divBdr>
    </w:div>
    <w:div w:id="1554467726">
      <w:bodyDiv w:val="1"/>
      <w:marLeft w:val="0"/>
      <w:marRight w:val="0"/>
      <w:marTop w:val="0"/>
      <w:marBottom w:val="0"/>
      <w:divBdr>
        <w:top w:val="none" w:sz="0" w:space="0" w:color="auto"/>
        <w:left w:val="none" w:sz="0" w:space="0" w:color="auto"/>
        <w:bottom w:val="none" w:sz="0" w:space="0" w:color="auto"/>
        <w:right w:val="none" w:sz="0" w:space="0" w:color="auto"/>
      </w:divBdr>
    </w:div>
    <w:div w:id="1556041877">
      <w:bodyDiv w:val="1"/>
      <w:marLeft w:val="0"/>
      <w:marRight w:val="0"/>
      <w:marTop w:val="0"/>
      <w:marBottom w:val="0"/>
      <w:divBdr>
        <w:top w:val="none" w:sz="0" w:space="0" w:color="auto"/>
        <w:left w:val="none" w:sz="0" w:space="0" w:color="auto"/>
        <w:bottom w:val="none" w:sz="0" w:space="0" w:color="auto"/>
        <w:right w:val="none" w:sz="0" w:space="0" w:color="auto"/>
      </w:divBdr>
    </w:div>
    <w:div w:id="1560050404">
      <w:bodyDiv w:val="1"/>
      <w:marLeft w:val="0"/>
      <w:marRight w:val="0"/>
      <w:marTop w:val="0"/>
      <w:marBottom w:val="0"/>
      <w:divBdr>
        <w:top w:val="none" w:sz="0" w:space="0" w:color="auto"/>
        <w:left w:val="none" w:sz="0" w:space="0" w:color="auto"/>
        <w:bottom w:val="none" w:sz="0" w:space="0" w:color="auto"/>
        <w:right w:val="none" w:sz="0" w:space="0" w:color="auto"/>
      </w:divBdr>
    </w:div>
    <w:div w:id="1561286100">
      <w:bodyDiv w:val="1"/>
      <w:marLeft w:val="0"/>
      <w:marRight w:val="0"/>
      <w:marTop w:val="0"/>
      <w:marBottom w:val="0"/>
      <w:divBdr>
        <w:top w:val="none" w:sz="0" w:space="0" w:color="auto"/>
        <w:left w:val="none" w:sz="0" w:space="0" w:color="auto"/>
        <w:bottom w:val="none" w:sz="0" w:space="0" w:color="auto"/>
        <w:right w:val="none" w:sz="0" w:space="0" w:color="auto"/>
      </w:divBdr>
    </w:div>
    <w:div w:id="1562206902">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871435">
      <w:bodyDiv w:val="1"/>
      <w:marLeft w:val="0"/>
      <w:marRight w:val="0"/>
      <w:marTop w:val="0"/>
      <w:marBottom w:val="0"/>
      <w:divBdr>
        <w:top w:val="none" w:sz="0" w:space="0" w:color="auto"/>
        <w:left w:val="none" w:sz="0" w:space="0" w:color="auto"/>
        <w:bottom w:val="none" w:sz="0" w:space="0" w:color="auto"/>
        <w:right w:val="none" w:sz="0" w:space="0" w:color="auto"/>
      </w:divBdr>
    </w:div>
    <w:div w:id="1575898778">
      <w:bodyDiv w:val="1"/>
      <w:marLeft w:val="0"/>
      <w:marRight w:val="0"/>
      <w:marTop w:val="0"/>
      <w:marBottom w:val="0"/>
      <w:divBdr>
        <w:top w:val="none" w:sz="0" w:space="0" w:color="auto"/>
        <w:left w:val="none" w:sz="0" w:space="0" w:color="auto"/>
        <w:bottom w:val="none" w:sz="0" w:space="0" w:color="auto"/>
        <w:right w:val="none" w:sz="0" w:space="0" w:color="auto"/>
      </w:divBdr>
    </w:div>
    <w:div w:id="1587763357">
      <w:bodyDiv w:val="1"/>
      <w:marLeft w:val="0"/>
      <w:marRight w:val="0"/>
      <w:marTop w:val="0"/>
      <w:marBottom w:val="0"/>
      <w:divBdr>
        <w:top w:val="none" w:sz="0" w:space="0" w:color="auto"/>
        <w:left w:val="none" w:sz="0" w:space="0" w:color="auto"/>
        <w:bottom w:val="none" w:sz="0" w:space="0" w:color="auto"/>
        <w:right w:val="none" w:sz="0" w:space="0" w:color="auto"/>
      </w:divBdr>
    </w:div>
    <w:div w:id="1588493938">
      <w:bodyDiv w:val="1"/>
      <w:marLeft w:val="0"/>
      <w:marRight w:val="0"/>
      <w:marTop w:val="0"/>
      <w:marBottom w:val="0"/>
      <w:divBdr>
        <w:top w:val="none" w:sz="0" w:space="0" w:color="auto"/>
        <w:left w:val="none" w:sz="0" w:space="0" w:color="auto"/>
        <w:bottom w:val="none" w:sz="0" w:space="0" w:color="auto"/>
        <w:right w:val="none" w:sz="0" w:space="0" w:color="auto"/>
      </w:divBdr>
    </w:div>
    <w:div w:id="1591692058">
      <w:bodyDiv w:val="1"/>
      <w:marLeft w:val="0"/>
      <w:marRight w:val="0"/>
      <w:marTop w:val="0"/>
      <w:marBottom w:val="0"/>
      <w:divBdr>
        <w:top w:val="none" w:sz="0" w:space="0" w:color="auto"/>
        <w:left w:val="none" w:sz="0" w:space="0" w:color="auto"/>
        <w:bottom w:val="none" w:sz="0" w:space="0" w:color="auto"/>
        <w:right w:val="none" w:sz="0" w:space="0" w:color="auto"/>
      </w:divBdr>
    </w:div>
    <w:div w:id="1591893553">
      <w:bodyDiv w:val="1"/>
      <w:marLeft w:val="0"/>
      <w:marRight w:val="0"/>
      <w:marTop w:val="0"/>
      <w:marBottom w:val="0"/>
      <w:divBdr>
        <w:top w:val="none" w:sz="0" w:space="0" w:color="auto"/>
        <w:left w:val="none" w:sz="0" w:space="0" w:color="auto"/>
        <w:bottom w:val="none" w:sz="0" w:space="0" w:color="auto"/>
        <w:right w:val="none" w:sz="0" w:space="0" w:color="auto"/>
      </w:divBdr>
    </w:div>
    <w:div w:id="1597013643">
      <w:bodyDiv w:val="1"/>
      <w:marLeft w:val="0"/>
      <w:marRight w:val="0"/>
      <w:marTop w:val="0"/>
      <w:marBottom w:val="0"/>
      <w:divBdr>
        <w:top w:val="none" w:sz="0" w:space="0" w:color="auto"/>
        <w:left w:val="none" w:sz="0" w:space="0" w:color="auto"/>
        <w:bottom w:val="none" w:sz="0" w:space="0" w:color="auto"/>
        <w:right w:val="none" w:sz="0" w:space="0" w:color="auto"/>
      </w:divBdr>
    </w:div>
    <w:div w:id="1600409955">
      <w:bodyDiv w:val="1"/>
      <w:marLeft w:val="0"/>
      <w:marRight w:val="0"/>
      <w:marTop w:val="0"/>
      <w:marBottom w:val="0"/>
      <w:divBdr>
        <w:top w:val="none" w:sz="0" w:space="0" w:color="auto"/>
        <w:left w:val="none" w:sz="0" w:space="0" w:color="auto"/>
        <w:bottom w:val="none" w:sz="0" w:space="0" w:color="auto"/>
        <w:right w:val="none" w:sz="0" w:space="0" w:color="auto"/>
      </w:divBdr>
    </w:div>
    <w:div w:id="1600796150">
      <w:bodyDiv w:val="1"/>
      <w:marLeft w:val="0"/>
      <w:marRight w:val="0"/>
      <w:marTop w:val="0"/>
      <w:marBottom w:val="0"/>
      <w:divBdr>
        <w:top w:val="none" w:sz="0" w:space="0" w:color="auto"/>
        <w:left w:val="none" w:sz="0" w:space="0" w:color="auto"/>
        <w:bottom w:val="none" w:sz="0" w:space="0" w:color="auto"/>
        <w:right w:val="none" w:sz="0" w:space="0" w:color="auto"/>
      </w:divBdr>
    </w:div>
    <w:div w:id="1602450100">
      <w:bodyDiv w:val="1"/>
      <w:marLeft w:val="0"/>
      <w:marRight w:val="0"/>
      <w:marTop w:val="0"/>
      <w:marBottom w:val="0"/>
      <w:divBdr>
        <w:top w:val="none" w:sz="0" w:space="0" w:color="auto"/>
        <w:left w:val="none" w:sz="0" w:space="0" w:color="auto"/>
        <w:bottom w:val="none" w:sz="0" w:space="0" w:color="auto"/>
        <w:right w:val="none" w:sz="0" w:space="0" w:color="auto"/>
      </w:divBdr>
    </w:div>
    <w:div w:id="1608193034">
      <w:bodyDiv w:val="1"/>
      <w:marLeft w:val="0"/>
      <w:marRight w:val="0"/>
      <w:marTop w:val="0"/>
      <w:marBottom w:val="0"/>
      <w:divBdr>
        <w:top w:val="none" w:sz="0" w:space="0" w:color="auto"/>
        <w:left w:val="none" w:sz="0" w:space="0" w:color="auto"/>
        <w:bottom w:val="none" w:sz="0" w:space="0" w:color="auto"/>
        <w:right w:val="none" w:sz="0" w:space="0" w:color="auto"/>
      </w:divBdr>
    </w:div>
    <w:div w:id="1610579525">
      <w:bodyDiv w:val="1"/>
      <w:marLeft w:val="0"/>
      <w:marRight w:val="0"/>
      <w:marTop w:val="0"/>
      <w:marBottom w:val="0"/>
      <w:divBdr>
        <w:top w:val="none" w:sz="0" w:space="0" w:color="auto"/>
        <w:left w:val="none" w:sz="0" w:space="0" w:color="auto"/>
        <w:bottom w:val="none" w:sz="0" w:space="0" w:color="auto"/>
        <w:right w:val="none" w:sz="0" w:space="0" w:color="auto"/>
      </w:divBdr>
    </w:div>
    <w:div w:id="1621108693">
      <w:bodyDiv w:val="1"/>
      <w:marLeft w:val="0"/>
      <w:marRight w:val="0"/>
      <w:marTop w:val="0"/>
      <w:marBottom w:val="0"/>
      <w:divBdr>
        <w:top w:val="none" w:sz="0" w:space="0" w:color="auto"/>
        <w:left w:val="none" w:sz="0" w:space="0" w:color="auto"/>
        <w:bottom w:val="none" w:sz="0" w:space="0" w:color="auto"/>
        <w:right w:val="none" w:sz="0" w:space="0" w:color="auto"/>
      </w:divBdr>
    </w:div>
    <w:div w:id="1622421144">
      <w:bodyDiv w:val="1"/>
      <w:marLeft w:val="0"/>
      <w:marRight w:val="0"/>
      <w:marTop w:val="0"/>
      <w:marBottom w:val="0"/>
      <w:divBdr>
        <w:top w:val="none" w:sz="0" w:space="0" w:color="auto"/>
        <w:left w:val="none" w:sz="0" w:space="0" w:color="auto"/>
        <w:bottom w:val="none" w:sz="0" w:space="0" w:color="auto"/>
        <w:right w:val="none" w:sz="0" w:space="0" w:color="auto"/>
      </w:divBdr>
    </w:div>
    <w:div w:id="1630941159">
      <w:bodyDiv w:val="1"/>
      <w:marLeft w:val="0"/>
      <w:marRight w:val="0"/>
      <w:marTop w:val="0"/>
      <w:marBottom w:val="0"/>
      <w:divBdr>
        <w:top w:val="none" w:sz="0" w:space="0" w:color="auto"/>
        <w:left w:val="none" w:sz="0" w:space="0" w:color="auto"/>
        <w:bottom w:val="none" w:sz="0" w:space="0" w:color="auto"/>
        <w:right w:val="none" w:sz="0" w:space="0" w:color="auto"/>
      </w:divBdr>
    </w:div>
    <w:div w:id="1633949173">
      <w:bodyDiv w:val="1"/>
      <w:marLeft w:val="0"/>
      <w:marRight w:val="0"/>
      <w:marTop w:val="0"/>
      <w:marBottom w:val="0"/>
      <w:divBdr>
        <w:top w:val="none" w:sz="0" w:space="0" w:color="auto"/>
        <w:left w:val="none" w:sz="0" w:space="0" w:color="auto"/>
        <w:bottom w:val="none" w:sz="0" w:space="0" w:color="auto"/>
        <w:right w:val="none" w:sz="0" w:space="0" w:color="auto"/>
      </w:divBdr>
    </w:div>
    <w:div w:id="1637249984">
      <w:bodyDiv w:val="1"/>
      <w:marLeft w:val="0"/>
      <w:marRight w:val="0"/>
      <w:marTop w:val="0"/>
      <w:marBottom w:val="0"/>
      <w:divBdr>
        <w:top w:val="none" w:sz="0" w:space="0" w:color="auto"/>
        <w:left w:val="none" w:sz="0" w:space="0" w:color="auto"/>
        <w:bottom w:val="none" w:sz="0" w:space="0" w:color="auto"/>
        <w:right w:val="none" w:sz="0" w:space="0" w:color="auto"/>
      </w:divBdr>
    </w:div>
    <w:div w:id="1642879882">
      <w:bodyDiv w:val="1"/>
      <w:marLeft w:val="0"/>
      <w:marRight w:val="0"/>
      <w:marTop w:val="0"/>
      <w:marBottom w:val="0"/>
      <w:divBdr>
        <w:top w:val="none" w:sz="0" w:space="0" w:color="auto"/>
        <w:left w:val="none" w:sz="0" w:space="0" w:color="auto"/>
        <w:bottom w:val="none" w:sz="0" w:space="0" w:color="auto"/>
        <w:right w:val="none" w:sz="0" w:space="0" w:color="auto"/>
      </w:divBdr>
    </w:div>
    <w:div w:id="1643464491">
      <w:bodyDiv w:val="1"/>
      <w:marLeft w:val="0"/>
      <w:marRight w:val="0"/>
      <w:marTop w:val="0"/>
      <w:marBottom w:val="0"/>
      <w:divBdr>
        <w:top w:val="none" w:sz="0" w:space="0" w:color="auto"/>
        <w:left w:val="none" w:sz="0" w:space="0" w:color="auto"/>
        <w:bottom w:val="none" w:sz="0" w:space="0" w:color="auto"/>
        <w:right w:val="none" w:sz="0" w:space="0" w:color="auto"/>
      </w:divBdr>
    </w:div>
    <w:div w:id="1654678132">
      <w:bodyDiv w:val="1"/>
      <w:marLeft w:val="0"/>
      <w:marRight w:val="0"/>
      <w:marTop w:val="0"/>
      <w:marBottom w:val="0"/>
      <w:divBdr>
        <w:top w:val="none" w:sz="0" w:space="0" w:color="auto"/>
        <w:left w:val="none" w:sz="0" w:space="0" w:color="auto"/>
        <w:bottom w:val="none" w:sz="0" w:space="0" w:color="auto"/>
        <w:right w:val="none" w:sz="0" w:space="0" w:color="auto"/>
      </w:divBdr>
    </w:div>
    <w:div w:id="1661929773">
      <w:bodyDiv w:val="1"/>
      <w:marLeft w:val="0"/>
      <w:marRight w:val="0"/>
      <w:marTop w:val="0"/>
      <w:marBottom w:val="0"/>
      <w:divBdr>
        <w:top w:val="none" w:sz="0" w:space="0" w:color="auto"/>
        <w:left w:val="none" w:sz="0" w:space="0" w:color="auto"/>
        <w:bottom w:val="none" w:sz="0" w:space="0" w:color="auto"/>
        <w:right w:val="none" w:sz="0" w:space="0" w:color="auto"/>
      </w:divBdr>
    </w:div>
    <w:div w:id="1670281374">
      <w:bodyDiv w:val="1"/>
      <w:marLeft w:val="0"/>
      <w:marRight w:val="0"/>
      <w:marTop w:val="0"/>
      <w:marBottom w:val="0"/>
      <w:divBdr>
        <w:top w:val="none" w:sz="0" w:space="0" w:color="auto"/>
        <w:left w:val="none" w:sz="0" w:space="0" w:color="auto"/>
        <w:bottom w:val="none" w:sz="0" w:space="0" w:color="auto"/>
        <w:right w:val="none" w:sz="0" w:space="0" w:color="auto"/>
      </w:divBdr>
    </w:div>
    <w:div w:id="1670788887">
      <w:bodyDiv w:val="1"/>
      <w:marLeft w:val="0"/>
      <w:marRight w:val="0"/>
      <w:marTop w:val="0"/>
      <w:marBottom w:val="0"/>
      <w:divBdr>
        <w:top w:val="none" w:sz="0" w:space="0" w:color="auto"/>
        <w:left w:val="none" w:sz="0" w:space="0" w:color="auto"/>
        <w:bottom w:val="none" w:sz="0" w:space="0" w:color="auto"/>
        <w:right w:val="none" w:sz="0" w:space="0" w:color="auto"/>
      </w:divBdr>
    </w:div>
    <w:div w:id="1681854448">
      <w:bodyDiv w:val="1"/>
      <w:marLeft w:val="0"/>
      <w:marRight w:val="0"/>
      <w:marTop w:val="0"/>
      <w:marBottom w:val="0"/>
      <w:divBdr>
        <w:top w:val="none" w:sz="0" w:space="0" w:color="auto"/>
        <w:left w:val="none" w:sz="0" w:space="0" w:color="auto"/>
        <w:bottom w:val="none" w:sz="0" w:space="0" w:color="auto"/>
        <w:right w:val="none" w:sz="0" w:space="0" w:color="auto"/>
      </w:divBdr>
    </w:div>
    <w:div w:id="1682975258">
      <w:bodyDiv w:val="1"/>
      <w:marLeft w:val="0"/>
      <w:marRight w:val="0"/>
      <w:marTop w:val="0"/>
      <w:marBottom w:val="0"/>
      <w:divBdr>
        <w:top w:val="none" w:sz="0" w:space="0" w:color="auto"/>
        <w:left w:val="none" w:sz="0" w:space="0" w:color="auto"/>
        <w:bottom w:val="none" w:sz="0" w:space="0" w:color="auto"/>
        <w:right w:val="none" w:sz="0" w:space="0" w:color="auto"/>
      </w:divBdr>
    </w:div>
    <w:div w:id="1688871577">
      <w:bodyDiv w:val="1"/>
      <w:marLeft w:val="0"/>
      <w:marRight w:val="0"/>
      <w:marTop w:val="0"/>
      <w:marBottom w:val="0"/>
      <w:divBdr>
        <w:top w:val="none" w:sz="0" w:space="0" w:color="auto"/>
        <w:left w:val="none" w:sz="0" w:space="0" w:color="auto"/>
        <w:bottom w:val="none" w:sz="0" w:space="0" w:color="auto"/>
        <w:right w:val="none" w:sz="0" w:space="0" w:color="auto"/>
      </w:divBdr>
    </w:div>
    <w:div w:id="1690521028">
      <w:bodyDiv w:val="1"/>
      <w:marLeft w:val="0"/>
      <w:marRight w:val="0"/>
      <w:marTop w:val="0"/>
      <w:marBottom w:val="0"/>
      <w:divBdr>
        <w:top w:val="none" w:sz="0" w:space="0" w:color="auto"/>
        <w:left w:val="none" w:sz="0" w:space="0" w:color="auto"/>
        <w:bottom w:val="none" w:sz="0" w:space="0" w:color="auto"/>
        <w:right w:val="none" w:sz="0" w:space="0" w:color="auto"/>
      </w:divBdr>
    </w:div>
    <w:div w:id="1694770176">
      <w:bodyDiv w:val="1"/>
      <w:marLeft w:val="0"/>
      <w:marRight w:val="0"/>
      <w:marTop w:val="0"/>
      <w:marBottom w:val="0"/>
      <w:divBdr>
        <w:top w:val="none" w:sz="0" w:space="0" w:color="auto"/>
        <w:left w:val="none" w:sz="0" w:space="0" w:color="auto"/>
        <w:bottom w:val="none" w:sz="0" w:space="0" w:color="auto"/>
        <w:right w:val="none" w:sz="0" w:space="0" w:color="auto"/>
      </w:divBdr>
    </w:div>
    <w:div w:id="1694840336">
      <w:bodyDiv w:val="1"/>
      <w:marLeft w:val="0"/>
      <w:marRight w:val="0"/>
      <w:marTop w:val="0"/>
      <w:marBottom w:val="0"/>
      <w:divBdr>
        <w:top w:val="none" w:sz="0" w:space="0" w:color="auto"/>
        <w:left w:val="none" w:sz="0" w:space="0" w:color="auto"/>
        <w:bottom w:val="none" w:sz="0" w:space="0" w:color="auto"/>
        <w:right w:val="none" w:sz="0" w:space="0" w:color="auto"/>
      </w:divBdr>
    </w:div>
    <w:div w:id="1695961418">
      <w:bodyDiv w:val="1"/>
      <w:marLeft w:val="0"/>
      <w:marRight w:val="0"/>
      <w:marTop w:val="0"/>
      <w:marBottom w:val="0"/>
      <w:divBdr>
        <w:top w:val="none" w:sz="0" w:space="0" w:color="auto"/>
        <w:left w:val="none" w:sz="0" w:space="0" w:color="auto"/>
        <w:bottom w:val="none" w:sz="0" w:space="0" w:color="auto"/>
        <w:right w:val="none" w:sz="0" w:space="0" w:color="auto"/>
      </w:divBdr>
    </w:div>
    <w:div w:id="1702051976">
      <w:bodyDiv w:val="1"/>
      <w:marLeft w:val="0"/>
      <w:marRight w:val="0"/>
      <w:marTop w:val="0"/>
      <w:marBottom w:val="0"/>
      <w:divBdr>
        <w:top w:val="none" w:sz="0" w:space="0" w:color="auto"/>
        <w:left w:val="none" w:sz="0" w:space="0" w:color="auto"/>
        <w:bottom w:val="none" w:sz="0" w:space="0" w:color="auto"/>
        <w:right w:val="none" w:sz="0" w:space="0" w:color="auto"/>
      </w:divBdr>
    </w:div>
    <w:div w:id="1702701434">
      <w:bodyDiv w:val="1"/>
      <w:marLeft w:val="0"/>
      <w:marRight w:val="0"/>
      <w:marTop w:val="0"/>
      <w:marBottom w:val="0"/>
      <w:divBdr>
        <w:top w:val="none" w:sz="0" w:space="0" w:color="auto"/>
        <w:left w:val="none" w:sz="0" w:space="0" w:color="auto"/>
        <w:bottom w:val="none" w:sz="0" w:space="0" w:color="auto"/>
        <w:right w:val="none" w:sz="0" w:space="0" w:color="auto"/>
      </w:divBdr>
    </w:div>
    <w:div w:id="1703633144">
      <w:bodyDiv w:val="1"/>
      <w:marLeft w:val="0"/>
      <w:marRight w:val="0"/>
      <w:marTop w:val="0"/>
      <w:marBottom w:val="0"/>
      <w:divBdr>
        <w:top w:val="none" w:sz="0" w:space="0" w:color="auto"/>
        <w:left w:val="none" w:sz="0" w:space="0" w:color="auto"/>
        <w:bottom w:val="none" w:sz="0" w:space="0" w:color="auto"/>
        <w:right w:val="none" w:sz="0" w:space="0" w:color="auto"/>
      </w:divBdr>
    </w:div>
    <w:div w:id="1704137146">
      <w:bodyDiv w:val="1"/>
      <w:marLeft w:val="0"/>
      <w:marRight w:val="0"/>
      <w:marTop w:val="0"/>
      <w:marBottom w:val="0"/>
      <w:divBdr>
        <w:top w:val="none" w:sz="0" w:space="0" w:color="auto"/>
        <w:left w:val="none" w:sz="0" w:space="0" w:color="auto"/>
        <w:bottom w:val="none" w:sz="0" w:space="0" w:color="auto"/>
        <w:right w:val="none" w:sz="0" w:space="0" w:color="auto"/>
      </w:divBdr>
    </w:div>
    <w:div w:id="1710763077">
      <w:bodyDiv w:val="1"/>
      <w:marLeft w:val="0"/>
      <w:marRight w:val="0"/>
      <w:marTop w:val="0"/>
      <w:marBottom w:val="0"/>
      <w:divBdr>
        <w:top w:val="none" w:sz="0" w:space="0" w:color="auto"/>
        <w:left w:val="none" w:sz="0" w:space="0" w:color="auto"/>
        <w:bottom w:val="none" w:sz="0" w:space="0" w:color="auto"/>
        <w:right w:val="none" w:sz="0" w:space="0" w:color="auto"/>
      </w:divBdr>
    </w:div>
    <w:div w:id="1717393758">
      <w:bodyDiv w:val="1"/>
      <w:marLeft w:val="0"/>
      <w:marRight w:val="0"/>
      <w:marTop w:val="0"/>
      <w:marBottom w:val="0"/>
      <w:divBdr>
        <w:top w:val="none" w:sz="0" w:space="0" w:color="auto"/>
        <w:left w:val="none" w:sz="0" w:space="0" w:color="auto"/>
        <w:bottom w:val="none" w:sz="0" w:space="0" w:color="auto"/>
        <w:right w:val="none" w:sz="0" w:space="0" w:color="auto"/>
      </w:divBdr>
    </w:div>
    <w:div w:id="1723558800">
      <w:bodyDiv w:val="1"/>
      <w:marLeft w:val="0"/>
      <w:marRight w:val="0"/>
      <w:marTop w:val="0"/>
      <w:marBottom w:val="0"/>
      <w:divBdr>
        <w:top w:val="none" w:sz="0" w:space="0" w:color="auto"/>
        <w:left w:val="none" w:sz="0" w:space="0" w:color="auto"/>
        <w:bottom w:val="none" w:sz="0" w:space="0" w:color="auto"/>
        <w:right w:val="none" w:sz="0" w:space="0" w:color="auto"/>
      </w:divBdr>
    </w:div>
    <w:div w:id="1728990849">
      <w:bodyDiv w:val="1"/>
      <w:marLeft w:val="0"/>
      <w:marRight w:val="0"/>
      <w:marTop w:val="0"/>
      <w:marBottom w:val="0"/>
      <w:divBdr>
        <w:top w:val="none" w:sz="0" w:space="0" w:color="auto"/>
        <w:left w:val="none" w:sz="0" w:space="0" w:color="auto"/>
        <w:bottom w:val="none" w:sz="0" w:space="0" w:color="auto"/>
        <w:right w:val="none" w:sz="0" w:space="0" w:color="auto"/>
      </w:divBdr>
    </w:div>
    <w:div w:id="1740833507">
      <w:bodyDiv w:val="1"/>
      <w:marLeft w:val="0"/>
      <w:marRight w:val="0"/>
      <w:marTop w:val="0"/>
      <w:marBottom w:val="0"/>
      <w:divBdr>
        <w:top w:val="none" w:sz="0" w:space="0" w:color="auto"/>
        <w:left w:val="none" w:sz="0" w:space="0" w:color="auto"/>
        <w:bottom w:val="none" w:sz="0" w:space="0" w:color="auto"/>
        <w:right w:val="none" w:sz="0" w:space="0" w:color="auto"/>
      </w:divBdr>
    </w:div>
    <w:div w:id="1748963094">
      <w:bodyDiv w:val="1"/>
      <w:marLeft w:val="0"/>
      <w:marRight w:val="0"/>
      <w:marTop w:val="0"/>
      <w:marBottom w:val="0"/>
      <w:divBdr>
        <w:top w:val="none" w:sz="0" w:space="0" w:color="auto"/>
        <w:left w:val="none" w:sz="0" w:space="0" w:color="auto"/>
        <w:bottom w:val="none" w:sz="0" w:space="0" w:color="auto"/>
        <w:right w:val="none" w:sz="0" w:space="0" w:color="auto"/>
      </w:divBdr>
    </w:div>
    <w:div w:id="1757245085">
      <w:bodyDiv w:val="1"/>
      <w:marLeft w:val="0"/>
      <w:marRight w:val="0"/>
      <w:marTop w:val="0"/>
      <w:marBottom w:val="0"/>
      <w:divBdr>
        <w:top w:val="none" w:sz="0" w:space="0" w:color="auto"/>
        <w:left w:val="none" w:sz="0" w:space="0" w:color="auto"/>
        <w:bottom w:val="none" w:sz="0" w:space="0" w:color="auto"/>
        <w:right w:val="none" w:sz="0" w:space="0" w:color="auto"/>
      </w:divBdr>
    </w:div>
    <w:div w:id="1757439698">
      <w:bodyDiv w:val="1"/>
      <w:marLeft w:val="0"/>
      <w:marRight w:val="0"/>
      <w:marTop w:val="0"/>
      <w:marBottom w:val="0"/>
      <w:divBdr>
        <w:top w:val="none" w:sz="0" w:space="0" w:color="auto"/>
        <w:left w:val="none" w:sz="0" w:space="0" w:color="auto"/>
        <w:bottom w:val="none" w:sz="0" w:space="0" w:color="auto"/>
        <w:right w:val="none" w:sz="0" w:space="0" w:color="auto"/>
      </w:divBdr>
    </w:div>
    <w:div w:id="1765760308">
      <w:bodyDiv w:val="1"/>
      <w:marLeft w:val="0"/>
      <w:marRight w:val="0"/>
      <w:marTop w:val="0"/>
      <w:marBottom w:val="0"/>
      <w:divBdr>
        <w:top w:val="none" w:sz="0" w:space="0" w:color="auto"/>
        <w:left w:val="none" w:sz="0" w:space="0" w:color="auto"/>
        <w:bottom w:val="none" w:sz="0" w:space="0" w:color="auto"/>
        <w:right w:val="none" w:sz="0" w:space="0" w:color="auto"/>
      </w:divBdr>
    </w:div>
    <w:div w:id="1774861117">
      <w:bodyDiv w:val="1"/>
      <w:marLeft w:val="0"/>
      <w:marRight w:val="0"/>
      <w:marTop w:val="0"/>
      <w:marBottom w:val="0"/>
      <w:divBdr>
        <w:top w:val="none" w:sz="0" w:space="0" w:color="auto"/>
        <w:left w:val="none" w:sz="0" w:space="0" w:color="auto"/>
        <w:bottom w:val="none" w:sz="0" w:space="0" w:color="auto"/>
        <w:right w:val="none" w:sz="0" w:space="0" w:color="auto"/>
      </w:divBdr>
    </w:div>
    <w:div w:id="1779134514">
      <w:bodyDiv w:val="1"/>
      <w:marLeft w:val="0"/>
      <w:marRight w:val="0"/>
      <w:marTop w:val="0"/>
      <w:marBottom w:val="0"/>
      <w:divBdr>
        <w:top w:val="none" w:sz="0" w:space="0" w:color="auto"/>
        <w:left w:val="none" w:sz="0" w:space="0" w:color="auto"/>
        <w:bottom w:val="none" w:sz="0" w:space="0" w:color="auto"/>
        <w:right w:val="none" w:sz="0" w:space="0" w:color="auto"/>
      </w:divBdr>
    </w:div>
    <w:div w:id="1783264444">
      <w:bodyDiv w:val="1"/>
      <w:marLeft w:val="0"/>
      <w:marRight w:val="0"/>
      <w:marTop w:val="0"/>
      <w:marBottom w:val="0"/>
      <w:divBdr>
        <w:top w:val="none" w:sz="0" w:space="0" w:color="auto"/>
        <w:left w:val="none" w:sz="0" w:space="0" w:color="auto"/>
        <w:bottom w:val="none" w:sz="0" w:space="0" w:color="auto"/>
        <w:right w:val="none" w:sz="0" w:space="0" w:color="auto"/>
      </w:divBdr>
    </w:div>
    <w:div w:id="1785998335">
      <w:bodyDiv w:val="1"/>
      <w:marLeft w:val="0"/>
      <w:marRight w:val="0"/>
      <w:marTop w:val="0"/>
      <w:marBottom w:val="0"/>
      <w:divBdr>
        <w:top w:val="none" w:sz="0" w:space="0" w:color="auto"/>
        <w:left w:val="none" w:sz="0" w:space="0" w:color="auto"/>
        <w:bottom w:val="none" w:sz="0" w:space="0" w:color="auto"/>
        <w:right w:val="none" w:sz="0" w:space="0" w:color="auto"/>
      </w:divBdr>
    </w:div>
    <w:div w:id="1787849657">
      <w:bodyDiv w:val="1"/>
      <w:marLeft w:val="0"/>
      <w:marRight w:val="0"/>
      <w:marTop w:val="0"/>
      <w:marBottom w:val="0"/>
      <w:divBdr>
        <w:top w:val="none" w:sz="0" w:space="0" w:color="auto"/>
        <w:left w:val="none" w:sz="0" w:space="0" w:color="auto"/>
        <w:bottom w:val="none" w:sz="0" w:space="0" w:color="auto"/>
        <w:right w:val="none" w:sz="0" w:space="0" w:color="auto"/>
      </w:divBdr>
    </w:div>
    <w:div w:id="1790851194">
      <w:bodyDiv w:val="1"/>
      <w:marLeft w:val="0"/>
      <w:marRight w:val="0"/>
      <w:marTop w:val="0"/>
      <w:marBottom w:val="0"/>
      <w:divBdr>
        <w:top w:val="none" w:sz="0" w:space="0" w:color="auto"/>
        <w:left w:val="none" w:sz="0" w:space="0" w:color="auto"/>
        <w:bottom w:val="none" w:sz="0" w:space="0" w:color="auto"/>
        <w:right w:val="none" w:sz="0" w:space="0" w:color="auto"/>
      </w:divBdr>
    </w:div>
    <w:div w:id="1791586852">
      <w:bodyDiv w:val="1"/>
      <w:marLeft w:val="0"/>
      <w:marRight w:val="0"/>
      <w:marTop w:val="0"/>
      <w:marBottom w:val="0"/>
      <w:divBdr>
        <w:top w:val="none" w:sz="0" w:space="0" w:color="auto"/>
        <w:left w:val="none" w:sz="0" w:space="0" w:color="auto"/>
        <w:bottom w:val="none" w:sz="0" w:space="0" w:color="auto"/>
        <w:right w:val="none" w:sz="0" w:space="0" w:color="auto"/>
      </w:divBdr>
    </w:div>
    <w:div w:id="1793591972">
      <w:bodyDiv w:val="1"/>
      <w:marLeft w:val="0"/>
      <w:marRight w:val="0"/>
      <w:marTop w:val="0"/>
      <w:marBottom w:val="0"/>
      <w:divBdr>
        <w:top w:val="none" w:sz="0" w:space="0" w:color="auto"/>
        <w:left w:val="none" w:sz="0" w:space="0" w:color="auto"/>
        <w:bottom w:val="none" w:sz="0" w:space="0" w:color="auto"/>
        <w:right w:val="none" w:sz="0" w:space="0" w:color="auto"/>
      </w:divBdr>
    </w:div>
    <w:div w:id="1802307264">
      <w:bodyDiv w:val="1"/>
      <w:marLeft w:val="0"/>
      <w:marRight w:val="0"/>
      <w:marTop w:val="0"/>
      <w:marBottom w:val="0"/>
      <w:divBdr>
        <w:top w:val="none" w:sz="0" w:space="0" w:color="auto"/>
        <w:left w:val="none" w:sz="0" w:space="0" w:color="auto"/>
        <w:bottom w:val="none" w:sz="0" w:space="0" w:color="auto"/>
        <w:right w:val="none" w:sz="0" w:space="0" w:color="auto"/>
      </w:divBdr>
    </w:div>
    <w:div w:id="1804612214">
      <w:bodyDiv w:val="1"/>
      <w:marLeft w:val="0"/>
      <w:marRight w:val="0"/>
      <w:marTop w:val="0"/>
      <w:marBottom w:val="0"/>
      <w:divBdr>
        <w:top w:val="none" w:sz="0" w:space="0" w:color="auto"/>
        <w:left w:val="none" w:sz="0" w:space="0" w:color="auto"/>
        <w:bottom w:val="none" w:sz="0" w:space="0" w:color="auto"/>
        <w:right w:val="none" w:sz="0" w:space="0" w:color="auto"/>
      </w:divBdr>
    </w:div>
    <w:div w:id="1805000146">
      <w:bodyDiv w:val="1"/>
      <w:marLeft w:val="0"/>
      <w:marRight w:val="0"/>
      <w:marTop w:val="0"/>
      <w:marBottom w:val="0"/>
      <w:divBdr>
        <w:top w:val="none" w:sz="0" w:space="0" w:color="auto"/>
        <w:left w:val="none" w:sz="0" w:space="0" w:color="auto"/>
        <w:bottom w:val="none" w:sz="0" w:space="0" w:color="auto"/>
        <w:right w:val="none" w:sz="0" w:space="0" w:color="auto"/>
      </w:divBdr>
    </w:div>
    <w:div w:id="1819759726">
      <w:bodyDiv w:val="1"/>
      <w:marLeft w:val="0"/>
      <w:marRight w:val="0"/>
      <w:marTop w:val="0"/>
      <w:marBottom w:val="0"/>
      <w:divBdr>
        <w:top w:val="none" w:sz="0" w:space="0" w:color="auto"/>
        <w:left w:val="none" w:sz="0" w:space="0" w:color="auto"/>
        <w:bottom w:val="none" w:sz="0" w:space="0" w:color="auto"/>
        <w:right w:val="none" w:sz="0" w:space="0" w:color="auto"/>
      </w:divBdr>
    </w:div>
    <w:div w:id="1820419923">
      <w:bodyDiv w:val="1"/>
      <w:marLeft w:val="0"/>
      <w:marRight w:val="0"/>
      <w:marTop w:val="0"/>
      <w:marBottom w:val="0"/>
      <w:divBdr>
        <w:top w:val="none" w:sz="0" w:space="0" w:color="auto"/>
        <w:left w:val="none" w:sz="0" w:space="0" w:color="auto"/>
        <w:bottom w:val="none" w:sz="0" w:space="0" w:color="auto"/>
        <w:right w:val="none" w:sz="0" w:space="0" w:color="auto"/>
      </w:divBdr>
    </w:div>
    <w:div w:id="1826705579">
      <w:bodyDiv w:val="1"/>
      <w:marLeft w:val="0"/>
      <w:marRight w:val="0"/>
      <w:marTop w:val="0"/>
      <w:marBottom w:val="0"/>
      <w:divBdr>
        <w:top w:val="none" w:sz="0" w:space="0" w:color="auto"/>
        <w:left w:val="none" w:sz="0" w:space="0" w:color="auto"/>
        <w:bottom w:val="none" w:sz="0" w:space="0" w:color="auto"/>
        <w:right w:val="none" w:sz="0" w:space="0" w:color="auto"/>
      </w:divBdr>
    </w:div>
    <w:div w:id="1830560158">
      <w:bodyDiv w:val="1"/>
      <w:marLeft w:val="0"/>
      <w:marRight w:val="0"/>
      <w:marTop w:val="0"/>
      <w:marBottom w:val="0"/>
      <w:divBdr>
        <w:top w:val="none" w:sz="0" w:space="0" w:color="auto"/>
        <w:left w:val="none" w:sz="0" w:space="0" w:color="auto"/>
        <w:bottom w:val="none" w:sz="0" w:space="0" w:color="auto"/>
        <w:right w:val="none" w:sz="0" w:space="0" w:color="auto"/>
      </w:divBdr>
    </w:div>
    <w:div w:id="1831290392">
      <w:bodyDiv w:val="1"/>
      <w:marLeft w:val="0"/>
      <w:marRight w:val="0"/>
      <w:marTop w:val="0"/>
      <w:marBottom w:val="0"/>
      <w:divBdr>
        <w:top w:val="none" w:sz="0" w:space="0" w:color="auto"/>
        <w:left w:val="none" w:sz="0" w:space="0" w:color="auto"/>
        <w:bottom w:val="none" w:sz="0" w:space="0" w:color="auto"/>
        <w:right w:val="none" w:sz="0" w:space="0" w:color="auto"/>
      </w:divBdr>
    </w:div>
    <w:div w:id="1841584085">
      <w:bodyDiv w:val="1"/>
      <w:marLeft w:val="0"/>
      <w:marRight w:val="0"/>
      <w:marTop w:val="0"/>
      <w:marBottom w:val="0"/>
      <w:divBdr>
        <w:top w:val="none" w:sz="0" w:space="0" w:color="auto"/>
        <w:left w:val="none" w:sz="0" w:space="0" w:color="auto"/>
        <w:bottom w:val="none" w:sz="0" w:space="0" w:color="auto"/>
        <w:right w:val="none" w:sz="0" w:space="0" w:color="auto"/>
      </w:divBdr>
    </w:div>
    <w:div w:id="1853687669">
      <w:bodyDiv w:val="1"/>
      <w:marLeft w:val="0"/>
      <w:marRight w:val="0"/>
      <w:marTop w:val="0"/>
      <w:marBottom w:val="0"/>
      <w:divBdr>
        <w:top w:val="none" w:sz="0" w:space="0" w:color="auto"/>
        <w:left w:val="none" w:sz="0" w:space="0" w:color="auto"/>
        <w:bottom w:val="none" w:sz="0" w:space="0" w:color="auto"/>
        <w:right w:val="none" w:sz="0" w:space="0" w:color="auto"/>
      </w:divBdr>
    </w:div>
    <w:div w:id="1860389380">
      <w:bodyDiv w:val="1"/>
      <w:marLeft w:val="0"/>
      <w:marRight w:val="0"/>
      <w:marTop w:val="0"/>
      <w:marBottom w:val="0"/>
      <w:divBdr>
        <w:top w:val="none" w:sz="0" w:space="0" w:color="auto"/>
        <w:left w:val="none" w:sz="0" w:space="0" w:color="auto"/>
        <w:bottom w:val="none" w:sz="0" w:space="0" w:color="auto"/>
        <w:right w:val="none" w:sz="0" w:space="0" w:color="auto"/>
      </w:divBdr>
    </w:div>
    <w:div w:id="1863594493">
      <w:bodyDiv w:val="1"/>
      <w:marLeft w:val="0"/>
      <w:marRight w:val="0"/>
      <w:marTop w:val="0"/>
      <w:marBottom w:val="0"/>
      <w:divBdr>
        <w:top w:val="none" w:sz="0" w:space="0" w:color="auto"/>
        <w:left w:val="none" w:sz="0" w:space="0" w:color="auto"/>
        <w:bottom w:val="none" w:sz="0" w:space="0" w:color="auto"/>
        <w:right w:val="none" w:sz="0" w:space="0" w:color="auto"/>
      </w:divBdr>
    </w:div>
    <w:div w:id="1864393555">
      <w:bodyDiv w:val="1"/>
      <w:marLeft w:val="0"/>
      <w:marRight w:val="0"/>
      <w:marTop w:val="0"/>
      <w:marBottom w:val="0"/>
      <w:divBdr>
        <w:top w:val="none" w:sz="0" w:space="0" w:color="auto"/>
        <w:left w:val="none" w:sz="0" w:space="0" w:color="auto"/>
        <w:bottom w:val="none" w:sz="0" w:space="0" w:color="auto"/>
        <w:right w:val="none" w:sz="0" w:space="0" w:color="auto"/>
      </w:divBdr>
    </w:div>
    <w:div w:id="1864856446">
      <w:bodyDiv w:val="1"/>
      <w:marLeft w:val="0"/>
      <w:marRight w:val="0"/>
      <w:marTop w:val="0"/>
      <w:marBottom w:val="0"/>
      <w:divBdr>
        <w:top w:val="none" w:sz="0" w:space="0" w:color="auto"/>
        <w:left w:val="none" w:sz="0" w:space="0" w:color="auto"/>
        <w:bottom w:val="none" w:sz="0" w:space="0" w:color="auto"/>
        <w:right w:val="none" w:sz="0" w:space="0" w:color="auto"/>
      </w:divBdr>
    </w:div>
    <w:div w:id="1866402588">
      <w:bodyDiv w:val="1"/>
      <w:marLeft w:val="0"/>
      <w:marRight w:val="0"/>
      <w:marTop w:val="0"/>
      <w:marBottom w:val="0"/>
      <w:divBdr>
        <w:top w:val="none" w:sz="0" w:space="0" w:color="auto"/>
        <w:left w:val="none" w:sz="0" w:space="0" w:color="auto"/>
        <w:bottom w:val="none" w:sz="0" w:space="0" w:color="auto"/>
        <w:right w:val="none" w:sz="0" w:space="0" w:color="auto"/>
      </w:divBdr>
    </w:div>
    <w:div w:id="1867330207">
      <w:bodyDiv w:val="1"/>
      <w:marLeft w:val="0"/>
      <w:marRight w:val="0"/>
      <w:marTop w:val="0"/>
      <w:marBottom w:val="0"/>
      <w:divBdr>
        <w:top w:val="none" w:sz="0" w:space="0" w:color="auto"/>
        <w:left w:val="none" w:sz="0" w:space="0" w:color="auto"/>
        <w:bottom w:val="none" w:sz="0" w:space="0" w:color="auto"/>
        <w:right w:val="none" w:sz="0" w:space="0" w:color="auto"/>
      </w:divBdr>
    </w:div>
    <w:div w:id="1872180754">
      <w:bodyDiv w:val="1"/>
      <w:marLeft w:val="0"/>
      <w:marRight w:val="0"/>
      <w:marTop w:val="0"/>
      <w:marBottom w:val="0"/>
      <w:divBdr>
        <w:top w:val="none" w:sz="0" w:space="0" w:color="auto"/>
        <w:left w:val="none" w:sz="0" w:space="0" w:color="auto"/>
        <w:bottom w:val="none" w:sz="0" w:space="0" w:color="auto"/>
        <w:right w:val="none" w:sz="0" w:space="0" w:color="auto"/>
      </w:divBdr>
    </w:div>
    <w:div w:id="1883398121">
      <w:bodyDiv w:val="1"/>
      <w:marLeft w:val="0"/>
      <w:marRight w:val="0"/>
      <w:marTop w:val="0"/>
      <w:marBottom w:val="0"/>
      <w:divBdr>
        <w:top w:val="none" w:sz="0" w:space="0" w:color="auto"/>
        <w:left w:val="none" w:sz="0" w:space="0" w:color="auto"/>
        <w:bottom w:val="none" w:sz="0" w:space="0" w:color="auto"/>
        <w:right w:val="none" w:sz="0" w:space="0" w:color="auto"/>
      </w:divBdr>
    </w:div>
    <w:div w:id="1891650305">
      <w:bodyDiv w:val="1"/>
      <w:marLeft w:val="0"/>
      <w:marRight w:val="0"/>
      <w:marTop w:val="0"/>
      <w:marBottom w:val="0"/>
      <w:divBdr>
        <w:top w:val="none" w:sz="0" w:space="0" w:color="auto"/>
        <w:left w:val="none" w:sz="0" w:space="0" w:color="auto"/>
        <w:bottom w:val="none" w:sz="0" w:space="0" w:color="auto"/>
        <w:right w:val="none" w:sz="0" w:space="0" w:color="auto"/>
      </w:divBdr>
    </w:div>
    <w:div w:id="1901793042">
      <w:bodyDiv w:val="1"/>
      <w:marLeft w:val="0"/>
      <w:marRight w:val="0"/>
      <w:marTop w:val="0"/>
      <w:marBottom w:val="0"/>
      <w:divBdr>
        <w:top w:val="none" w:sz="0" w:space="0" w:color="auto"/>
        <w:left w:val="none" w:sz="0" w:space="0" w:color="auto"/>
        <w:bottom w:val="none" w:sz="0" w:space="0" w:color="auto"/>
        <w:right w:val="none" w:sz="0" w:space="0" w:color="auto"/>
      </w:divBdr>
    </w:div>
    <w:div w:id="1902326944">
      <w:bodyDiv w:val="1"/>
      <w:marLeft w:val="0"/>
      <w:marRight w:val="0"/>
      <w:marTop w:val="0"/>
      <w:marBottom w:val="0"/>
      <w:divBdr>
        <w:top w:val="none" w:sz="0" w:space="0" w:color="auto"/>
        <w:left w:val="none" w:sz="0" w:space="0" w:color="auto"/>
        <w:bottom w:val="none" w:sz="0" w:space="0" w:color="auto"/>
        <w:right w:val="none" w:sz="0" w:space="0" w:color="auto"/>
      </w:divBdr>
    </w:div>
    <w:div w:id="1902715370">
      <w:bodyDiv w:val="1"/>
      <w:marLeft w:val="0"/>
      <w:marRight w:val="0"/>
      <w:marTop w:val="0"/>
      <w:marBottom w:val="0"/>
      <w:divBdr>
        <w:top w:val="none" w:sz="0" w:space="0" w:color="auto"/>
        <w:left w:val="none" w:sz="0" w:space="0" w:color="auto"/>
        <w:bottom w:val="none" w:sz="0" w:space="0" w:color="auto"/>
        <w:right w:val="none" w:sz="0" w:space="0" w:color="auto"/>
      </w:divBdr>
    </w:div>
    <w:div w:id="1908999075">
      <w:bodyDiv w:val="1"/>
      <w:marLeft w:val="0"/>
      <w:marRight w:val="0"/>
      <w:marTop w:val="0"/>
      <w:marBottom w:val="0"/>
      <w:divBdr>
        <w:top w:val="none" w:sz="0" w:space="0" w:color="auto"/>
        <w:left w:val="none" w:sz="0" w:space="0" w:color="auto"/>
        <w:bottom w:val="none" w:sz="0" w:space="0" w:color="auto"/>
        <w:right w:val="none" w:sz="0" w:space="0" w:color="auto"/>
      </w:divBdr>
    </w:div>
    <w:div w:id="1914701444">
      <w:bodyDiv w:val="1"/>
      <w:marLeft w:val="0"/>
      <w:marRight w:val="0"/>
      <w:marTop w:val="0"/>
      <w:marBottom w:val="0"/>
      <w:divBdr>
        <w:top w:val="none" w:sz="0" w:space="0" w:color="auto"/>
        <w:left w:val="none" w:sz="0" w:space="0" w:color="auto"/>
        <w:bottom w:val="none" w:sz="0" w:space="0" w:color="auto"/>
        <w:right w:val="none" w:sz="0" w:space="0" w:color="auto"/>
      </w:divBdr>
    </w:div>
    <w:div w:id="1923296331">
      <w:bodyDiv w:val="1"/>
      <w:marLeft w:val="0"/>
      <w:marRight w:val="0"/>
      <w:marTop w:val="0"/>
      <w:marBottom w:val="0"/>
      <w:divBdr>
        <w:top w:val="none" w:sz="0" w:space="0" w:color="auto"/>
        <w:left w:val="none" w:sz="0" w:space="0" w:color="auto"/>
        <w:bottom w:val="none" w:sz="0" w:space="0" w:color="auto"/>
        <w:right w:val="none" w:sz="0" w:space="0" w:color="auto"/>
      </w:divBdr>
    </w:div>
    <w:div w:id="1929460805">
      <w:bodyDiv w:val="1"/>
      <w:marLeft w:val="0"/>
      <w:marRight w:val="0"/>
      <w:marTop w:val="0"/>
      <w:marBottom w:val="0"/>
      <w:divBdr>
        <w:top w:val="none" w:sz="0" w:space="0" w:color="auto"/>
        <w:left w:val="none" w:sz="0" w:space="0" w:color="auto"/>
        <w:bottom w:val="none" w:sz="0" w:space="0" w:color="auto"/>
        <w:right w:val="none" w:sz="0" w:space="0" w:color="auto"/>
      </w:divBdr>
    </w:div>
    <w:div w:id="1934437587">
      <w:bodyDiv w:val="1"/>
      <w:marLeft w:val="0"/>
      <w:marRight w:val="0"/>
      <w:marTop w:val="0"/>
      <w:marBottom w:val="0"/>
      <w:divBdr>
        <w:top w:val="none" w:sz="0" w:space="0" w:color="auto"/>
        <w:left w:val="none" w:sz="0" w:space="0" w:color="auto"/>
        <w:bottom w:val="none" w:sz="0" w:space="0" w:color="auto"/>
        <w:right w:val="none" w:sz="0" w:space="0" w:color="auto"/>
      </w:divBdr>
    </w:div>
    <w:div w:id="1935089992">
      <w:bodyDiv w:val="1"/>
      <w:marLeft w:val="0"/>
      <w:marRight w:val="0"/>
      <w:marTop w:val="0"/>
      <w:marBottom w:val="0"/>
      <w:divBdr>
        <w:top w:val="none" w:sz="0" w:space="0" w:color="auto"/>
        <w:left w:val="none" w:sz="0" w:space="0" w:color="auto"/>
        <w:bottom w:val="none" w:sz="0" w:space="0" w:color="auto"/>
        <w:right w:val="none" w:sz="0" w:space="0" w:color="auto"/>
      </w:divBdr>
    </w:div>
    <w:div w:id="1935432336">
      <w:bodyDiv w:val="1"/>
      <w:marLeft w:val="0"/>
      <w:marRight w:val="0"/>
      <w:marTop w:val="0"/>
      <w:marBottom w:val="0"/>
      <w:divBdr>
        <w:top w:val="none" w:sz="0" w:space="0" w:color="auto"/>
        <w:left w:val="none" w:sz="0" w:space="0" w:color="auto"/>
        <w:bottom w:val="none" w:sz="0" w:space="0" w:color="auto"/>
        <w:right w:val="none" w:sz="0" w:space="0" w:color="auto"/>
      </w:divBdr>
    </w:div>
    <w:div w:id="1939825857">
      <w:bodyDiv w:val="1"/>
      <w:marLeft w:val="0"/>
      <w:marRight w:val="0"/>
      <w:marTop w:val="0"/>
      <w:marBottom w:val="0"/>
      <w:divBdr>
        <w:top w:val="none" w:sz="0" w:space="0" w:color="auto"/>
        <w:left w:val="none" w:sz="0" w:space="0" w:color="auto"/>
        <w:bottom w:val="none" w:sz="0" w:space="0" w:color="auto"/>
        <w:right w:val="none" w:sz="0" w:space="0" w:color="auto"/>
      </w:divBdr>
    </w:div>
    <w:div w:id="1940141388">
      <w:bodyDiv w:val="1"/>
      <w:marLeft w:val="0"/>
      <w:marRight w:val="0"/>
      <w:marTop w:val="0"/>
      <w:marBottom w:val="0"/>
      <w:divBdr>
        <w:top w:val="none" w:sz="0" w:space="0" w:color="auto"/>
        <w:left w:val="none" w:sz="0" w:space="0" w:color="auto"/>
        <w:bottom w:val="none" w:sz="0" w:space="0" w:color="auto"/>
        <w:right w:val="none" w:sz="0" w:space="0" w:color="auto"/>
      </w:divBdr>
    </w:div>
    <w:div w:id="1945725091">
      <w:bodyDiv w:val="1"/>
      <w:marLeft w:val="0"/>
      <w:marRight w:val="0"/>
      <w:marTop w:val="0"/>
      <w:marBottom w:val="0"/>
      <w:divBdr>
        <w:top w:val="none" w:sz="0" w:space="0" w:color="auto"/>
        <w:left w:val="none" w:sz="0" w:space="0" w:color="auto"/>
        <w:bottom w:val="none" w:sz="0" w:space="0" w:color="auto"/>
        <w:right w:val="none" w:sz="0" w:space="0" w:color="auto"/>
      </w:divBdr>
    </w:div>
    <w:div w:id="1945917810">
      <w:bodyDiv w:val="1"/>
      <w:marLeft w:val="0"/>
      <w:marRight w:val="0"/>
      <w:marTop w:val="0"/>
      <w:marBottom w:val="0"/>
      <w:divBdr>
        <w:top w:val="none" w:sz="0" w:space="0" w:color="auto"/>
        <w:left w:val="none" w:sz="0" w:space="0" w:color="auto"/>
        <w:bottom w:val="none" w:sz="0" w:space="0" w:color="auto"/>
        <w:right w:val="none" w:sz="0" w:space="0" w:color="auto"/>
      </w:divBdr>
    </w:div>
    <w:div w:id="1947273994">
      <w:bodyDiv w:val="1"/>
      <w:marLeft w:val="0"/>
      <w:marRight w:val="0"/>
      <w:marTop w:val="0"/>
      <w:marBottom w:val="0"/>
      <w:divBdr>
        <w:top w:val="none" w:sz="0" w:space="0" w:color="auto"/>
        <w:left w:val="none" w:sz="0" w:space="0" w:color="auto"/>
        <w:bottom w:val="none" w:sz="0" w:space="0" w:color="auto"/>
        <w:right w:val="none" w:sz="0" w:space="0" w:color="auto"/>
      </w:divBdr>
    </w:div>
    <w:div w:id="1951622287">
      <w:bodyDiv w:val="1"/>
      <w:marLeft w:val="0"/>
      <w:marRight w:val="0"/>
      <w:marTop w:val="0"/>
      <w:marBottom w:val="0"/>
      <w:divBdr>
        <w:top w:val="none" w:sz="0" w:space="0" w:color="auto"/>
        <w:left w:val="none" w:sz="0" w:space="0" w:color="auto"/>
        <w:bottom w:val="none" w:sz="0" w:space="0" w:color="auto"/>
        <w:right w:val="none" w:sz="0" w:space="0" w:color="auto"/>
      </w:divBdr>
    </w:div>
    <w:div w:id="1952781690">
      <w:bodyDiv w:val="1"/>
      <w:marLeft w:val="0"/>
      <w:marRight w:val="0"/>
      <w:marTop w:val="0"/>
      <w:marBottom w:val="0"/>
      <w:divBdr>
        <w:top w:val="none" w:sz="0" w:space="0" w:color="auto"/>
        <w:left w:val="none" w:sz="0" w:space="0" w:color="auto"/>
        <w:bottom w:val="none" w:sz="0" w:space="0" w:color="auto"/>
        <w:right w:val="none" w:sz="0" w:space="0" w:color="auto"/>
      </w:divBdr>
    </w:div>
    <w:div w:id="1962416634">
      <w:bodyDiv w:val="1"/>
      <w:marLeft w:val="0"/>
      <w:marRight w:val="0"/>
      <w:marTop w:val="0"/>
      <w:marBottom w:val="0"/>
      <w:divBdr>
        <w:top w:val="none" w:sz="0" w:space="0" w:color="auto"/>
        <w:left w:val="none" w:sz="0" w:space="0" w:color="auto"/>
        <w:bottom w:val="none" w:sz="0" w:space="0" w:color="auto"/>
        <w:right w:val="none" w:sz="0" w:space="0" w:color="auto"/>
      </w:divBdr>
    </w:div>
    <w:div w:id="1962490317">
      <w:bodyDiv w:val="1"/>
      <w:marLeft w:val="0"/>
      <w:marRight w:val="0"/>
      <w:marTop w:val="0"/>
      <w:marBottom w:val="0"/>
      <w:divBdr>
        <w:top w:val="none" w:sz="0" w:space="0" w:color="auto"/>
        <w:left w:val="none" w:sz="0" w:space="0" w:color="auto"/>
        <w:bottom w:val="none" w:sz="0" w:space="0" w:color="auto"/>
        <w:right w:val="none" w:sz="0" w:space="0" w:color="auto"/>
      </w:divBdr>
    </w:div>
    <w:div w:id="1968386710">
      <w:bodyDiv w:val="1"/>
      <w:marLeft w:val="0"/>
      <w:marRight w:val="0"/>
      <w:marTop w:val="0"/>
      <w:marBottom w:val="0"/>
      <w:divBdr>
        <w:top w:val="none" w:sz="0" w:space="0" w:color="auto"/>
        <w:left w:val="none" w:sz="0" w:space="0" w:color="auto"/>
        <w:bottom w:val="none" w:sz="0" w:space="0" w:color="auto"/>
        <w:right w:val="none" w:sz="0" w:space="0" w:color="auto"/>
      </w:divBdr>
    </w:div>
    <w:div w:id="1968970766">
      <w:bodyDiv w:val="1"/>
      <w:marLeft w:val="0"/>
      <w:marRight w:val="0"/>
      <w:marTop w:val="0"/>
      <w:marBottom w:val="0"/>
      <w:divBdr>
        <w:top w:val="none" w:sz="0" w:space="0" w:color="auto"/>
        <w:left w:val="none" w:sz="0" w:space="0" w:color="auto"/>
        <w:bottom w:val="none" w:sz="0" w:space="0" w:color="auto"/>
        <w:right w:val="none" w:sz="0" w:space="0" w:color="auto"/>
      </w:divBdr>
    </w:div>
    <w:div w:id="1970478278">
      <w:bodyDiv w:val="1"/>
      <w:marLeft w:val="0"/>
      <w:marRight w:val="0"/>
      <w:marTop w:val="0"/>
      <w:marBottom w:val="0"/>
      <w:divBdr>
        <w:top w:val="none" w:sz="0" w:space="0" w:color="auto"/>
        <w:left w:val="none" w:sz="0" w:space="0" w:color="auto"/>
        <w:bottom w:val="none" w:sz="0" w:space="0" w:color="auto"/>
        <w:right w:val="none" w:sz="0" w:space="0" w:color="auto"/>
      </w:divBdr>
    </w:div>
    <w:div w:id="1973822727">
      <w:bodyDiv w:val="1"/>
      <w:marLeft w:val="0"/>
      <w:marRight w:val="0"/>
      <w:marTop w:val="0"/>
      <w:marBottom w:val="0"/>
      <w:divBdr>
        <w:top w:val="none" w:sz="0" w:space="0" w:color="auto"/>
        <w:left w:val="none" w:sz="0" w:space="0" w:color="auto"/>
        <w:bottom w:val="none" w:sz="0" w:space="0" w:color="auto"/>
        <w:right w:val="none" w:sz="0" w:space="0" w:color="auto"/>
      </w:divBdr>
    </w:div>
    <w:div w:id="1977637052">
      <w:bodyDiv w:val="1"/>
      <w:marLeft w:val="0"/>
      <w:marRight w:val="0"/>
      <w:marTop w:val="0"/>
      <w:marBottom w:val="0"/>
      <w:divBdr>
        <w:top w:val="none" w:sz="0" w:space="0" w:color="auto"/>
        <w:left w:val="none" w:sz="0" w:space="0" w:color="auto"/>
        <w:bottom w:val="none" w:sz="0" w:space="0" w:color="auto"/>
        <w:right w:val="none" w:sz="0" w:space="0" w:color="auto"/>
      </w:divBdr>
    </w:div>
    <w:div w:id="1982034346">
      <w:bodyDiv w:val="1"/>
      <w:marLeft w:val="0"/>
      <w:marRight w:val="0"/>
      <w:marTop w:val="0"/>
      <w:marBottom w:val="0"/>
      <w:divBdr>
        <w:top w:val="none" w:sz="0" w:space="0" w:color="auto"/>
        <w:left w:val="none" w:sz="0" w:space="0" w:color="auto"/>
        <w:bottom w:val="none" w:sz="0" w:space="0" w:color="auto"/>
        <w:right w:val="none" w:sz="0" w:space="0" w:color="auto"/>
      </w:divBdr>
    </w:div>
    <w:div w:id="1985423715">
      <w:bodyDiv w:val="1"/>
      <w:marLeft w:val="0"/>
      <w:marRight w:val="0"/>
      <w:marTop w:val="0"/>
      <w:marBottom w:val="0"/>
      <w:divBdr>
        <w:top w:val="none" w:sz="0" w:space="0" w:color="auto"/>
        <w:left w:val="none" w:sz="0" w:space="0" w:color="auto"/>
        <w:bottom w:val="none" w:sz="0" w:space="0" w:color="auto"/>
        <w:right w:val="none" w:sz="0" w:space="0" w:color="auto"/>
      </w:divBdr>
    </w:div>
    <w:div w:id="1986667355">
      <w:bodyDiv w:val="1"/>
      <w:marLeft w:val="0"/>
      <w:marRight w:val="0"/>
      <w:marTop w:val="0"/>
      <w:marBottom w:val="0"/>
      <w:divBdr>
        <w:top w:val="none" w:sz="0" w:space="0" w:color="auto"/>
        <w:left w:val="none" w:sz="0" w:space="0" w:color="auto"/>
        <w:bottom w:val="none" w:sz="0" w:space="0" w:color="auto"/>
        <w:right w:val="none" w:sz="0" w:space="0" w:color="auto"/>
      </w:divBdr>
    </w:div>
    <w:div w:id="1986739641">
      <w:bodyDiv w:val="1"/>
      <w:marLeft w:val="0"/>
      <w:marRight w:val="0"/>
      <w:marTop w:val="0"/>
      <w:marBottom w:val="0"/>
      <w:divBdr>
        <w:top w:val="none" w:sz="0" w:space="0" w:color="auto"/>
        <w:left w:val="none" w:sz="0" w:space="0" w:color="auto"/>
        <w:bottom w:val="none" w:sz="0" w:space="0" w:color="auto"/>
        <w:right w:val="none" w:sz="0" w:space="0" w:color="auto"/>
      </w:divBdr>
    </w:div>
    <w:div w:id="1994095504">
      <w:bodyDiv w:val="1"/>
      <w:marLeft w:val="0"/>
      <w:marRight w:val="0"/>
      <w:marTop w:val="0"/>
      <w:marBottom w:val="0"/>
      <w:divBdr>
        <w:top w:val="none" w:sz="0" w:space="0" w:color="auto"/>
        <w:left w:val="none" w:sz="0" w:space="0" w:color="auto"/>
        <w:bottom w:val="none" w:sz="0" w:space="0" w:color="auto"/>
        <w:right w:val="none" w:sz="0" w:space="0" w:color="auto"/>
      </w:divBdr>
    </w:div>
    <w:div w:id="2000309112">
      <w:bodyDiv w:val="1"/>
      <w:marLeft w:val="0"/>
      <w:marRight w:val="0"/>
      <w:marTop w:val="0"/>
      <w:marBottom w:val="0"/>
      <w:divBdr>
        <w:top w:val="none" w:sz="0" w:space="0" w:color="auto"/>
        <w:left w:val="none" w:sz="0" w:space="0" w:color="auto"/>
        <w:bottom w:val="none" w:sz="0" w:space="0" w:color="auto"/>
        <w:right w:val="none" w:sz="0" w:space="0" w:color="auto"/>
      </w:divBdr>
    </w:div>
    <w:div w:id="2003312661">
      <w:bodyDiv w:val="1"/>
      <w:marLeft w:val="0"/>
      <w:marRight w:val="0"/>
      <w:marTop w:val="0"/>
      <w:marBottom w:val="0"/>
      <w:divBdr>
        <w:top w:val="none" w:sz="0" w:space="0" w:color="auto"/>
        <w:left w:val="none" w:sz="0" w:space="0" w:color="auto"/>
        <w:bottom w:val="none" w:sz="0" w:space="0" w:color="auto"/>
        <w:right w:val="none" w:sz="0" w:space="0" w:color="auto"/>
      </w:divBdr>
    </w:div>
    <w:div w:id="2004895386">
      <w:bodyDiv w:val="1"/>
      <w:marLeft w:val="0"/>
      <w:marRight w:val="0"/>
      <w:marTop w:val="0"/>
      <w:marBottom w:val="0"/>
      <w:divBdr>
        <w:top w:val="none" w:sz="0" w:space="0" w:color="auto"/>
        <w:left w:val="none" w:sz="0" w:space="0" w:color="auto"/>
        <w:bottom w:val="none" w:sz="0" w:space="0" w:color="auto"/>
        <w:right w:val="none" w:sz="0" w:space="0" w:color="auto"/>
      </w:divBdr>
    </w:div>
    <w:div w:id="2006349905">
      <w:bodyDiv w:val="1"/>
      <w:marLeft w:val="0"/>
      <w:marRight w:val="0"/>
      <w:marTop w:val="0"/>
      <w:marBottom w:val="0"/>
      <w:divBdr>
        <w:top w:val="none" w:sz="0" w:space="0" w:color="auto"/>
        <w:left w:val="none" w:sz="0" w:space="0" w:color="auto"/>
        <w:bottom w:val="none" w:sz="0" w:space="0" w:color="auto"/>
        <w:right w:val="none" w:sz="0" w:space="0" w:color="auto"/>
      </w:divBdr>
    </w:div>
    <w:div w:id="2007514798">
      <w:bodyDiv w:val="1"/>
      <w:marLeft w:val="0"/>
      <w:marRight w:val="0"/>
      <w:marTop w:val="0"/>
      <w:marBottom w:val="0"/>
      <w:divBdr>
        <w:top w:val="none" w:sz="0" w:space="0" w:color="auto"/>
        <w:left w:val="none" w:sz="0" w:space="0" w:color="auto"/>
        <w:bottom w:val="none" w:sz="0" w:space="0" w:color="auto"/>
        <w:right w:val="none" w:sz="0" w:space="0" w:color="auto"/>
      </w:divBdr>
    </w:div>
    <w:div w:id="2010206951">
      <w:bodyDiv w:val="1"/>
      <w:marLeft w:val="0"/>
      <w:marRight w:val="0"/>
      <w:marTop w:val="0"/>
      <w:marBottom w:val="0"/>
      <w:divBdr>
        <w:top w:val="none" w:sz="0" w:space="0" w:color="auto"/>
        <w:left w:val="none" w:sz="0" w:space="0" w:color="auto"/>
        <w:bottom w:val="none" w:sz="0" w:space="0" w:color="auto"/>
        <w:right w:val="none" w:sz="0" w:space="0" w:color="auto"/>
      </w:divBdr>
    </w:div>
    <w:div w:id="2016030821">
      <w:bodyDiv w:val="1"/>
      <w:marLeft w:val="0"/>
      <w:marRight w:val="0"/>
      <w:marTop w:val="0"/>
      <w:marBottom w:val="0"/>
      <w:divBdr>
        <w:top w:val="none" w:sz="0" w:space="0" w:color="auto"/>
        <w:left w:val="none" w:sz="0" w:space="0" w:color="auto"/>
        <w:bottom w:val="none" w:sz="0" w:space="0" w:color="auto"/>
        <w:right w:val="none" w:sz="0" w:space="0" w:color="auto"/>
      </w:divBdr>
    </w:div>
    <w:div w:id="2021814822">
      <w:bodyDiv w:val="1"/>
      <w:marLeft w:val="0"/>
      <w:marRight w:val="0"/>
      <w:marTop w:val="0"/>
      <w:marBottom w:val="0"/>
      <w:divBdr>
        <w:top w:val="none" w:sz="0" w:space="0" w:color="auto"/>
        <w:left w:val="none" w:sz="0" w:space="0" w:color="auto"/>
        <w:bottom w:val="none" w:sz="0" w:space="0" w:color="auto"/>
        <w:right w:val="none" w:sz="0" w:space="0" w:color="auto"/>
      </w:divBdr>
    </w:div>
    <w:div w:id="2027360483">
      <w:bodyDiv w:val="1"/>
      <w:marLeft w:val="0"/>
      <w:marRight w:val="0"/>
      <w:marTop w:val="0"/>
      <w:marBottom w:val="0"/>
      <w:divBdr>
        <w:top w:val="none" w:sz="0" w:space="0" w:color="auto"/>
        <w:left w:val="none" w:sz="0" w:space="0" w:color="auto"/>
        <w:bottom w:val="none" w:sz="0" w:space="0" w:color="auto"/>
        <w:right w:val="none" w:sz="0" w:space="0" w:color="auto"/>
      </w:divBdr>
      <w:divsChild>
        <w:div w:id="19989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2940">
          <w:blockQuote w:val="1"/>
          <w:marLeft w:val="720"/>
          <w:marRight w:val="720"/>
          <w:marTop w:val="100"/>
          <w:marBottom w:val="100"/>
          <w:divBdr>
            <w:top w:val="none" w:sz="0" w:space="0" w:color="auto"/>
            <w:left w:val="none" w:sz="0" w:space="0" w:color="auto"/>
            <w:bottom w:val="none" w:sz="0" w:space="0" w:color="auto"/>
            <w:right w:val="none" w:sz="0" w:space="0" w:color="auto"/>
          </w:divBdr>
        </w:div>
        <w:div w:id="920605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330901">
      <w:bodyDiv w:val="1"/>
      <w:marLeft w:val="0"/>
      <w:marRight w:val="0"/>
      <w:marTop w:val="0"/>
      <w:marBottom w:val="0"/>
      <w:divBdr>
        <w:top w:val="none" w:sz="0" w:space="0" w:color="auto"/>
        <w:left w:val="none" w:sz="0" w:space="0" w:color="auto"/>
        <w:bottom w:val="none" w:sz="0" w:space="0" w:color="auto"/>
        <w:right w:val="none" w:sz="0" w:space="0" w:color="auto"/>
      </w:divBdr>
    </w:div>
    <w:div w:id="2032104273">
      <w:bodyDiv w:val="1"/>
      <w:marLeft w:val="0"/>
      <w:marRight w:val="0"/>
      <w:marTop w:val="0"/>
      <w:marBottom w:val="0"/>
      <w:divBdr>
        <w:top w:val="none" w:sz="0" w:space="0" w:color="auto"/>
        <w:left w:val="none" w:sz="0" w:space="0" w:color="auto"/>
        <w:bottom w:val="none" w:sz="0" w:space="0" w:color="auto"/>
        <w:right w:val="none" w:sz="0" w:space="0" w:color="auto"/>
      </w:divBdr>
    </w:div>
    <w:div w:id="2036345447">
      <w:bodyDiv w:val="1"/>
      <w:marLeft w:val="0"/>
      <w:marRight w:val="0"/>
      <w:marTop w:val="0"/>
      <w:marBottom w:val="0"/>
      <w:divBdr>
        <w:top w:val="none" w:sz="0" w:space="0" w:color="auto"/>
        <w:left w:val="none" w:sz="0" w:space="0" w:color="auto"/>
        <w:bottom w:val="none" w:sz="0" w:space="0" w:color="auto"/>
        <w:right w:val="none" w:sz="0" w:space="0" w:color="auto"/>
      </w:divBdr>
    </w:div>
    <w:div w:id="2038504331">
      <w:bodyDiv w:val="1"/>
      <w:marLeft w:val="0"/>
      <w:marRight w:val="0"/>
      <w:marTop w:val="0"/>
      <w:marBottom w:val="0"/>
      <w:divBdr>
        <w:top w:val="none" w:sz="0" w:space="0" w:color="auto"/>
        <w:left w:val="none" w:sz="0" w:space="0" w:color="auto"/>
        <w:bottom w:val="none" w:sz="0" w:space="0" w:color="auto"/>
        <w:right w:val="none" w:sz="0" w:space="0" w:color="auto"/>
      </w:divBdr>
    </w:div>
    <w:div w:id="2040157357">
      <w:bodyDiv w:val="1"/>
      <w:marLeft w:val="0"/>
      <w:marRight w:val="0"/>
      <w:marTop w:val="0"/>
      <w:marBottom w:val="0"/>
      <w:divBdr>
        <w:top w:val="none" w:sz="0" w:space="0" w:color="auto"/>
        <w:left w:val="none" w:sz="0" w:space="0" w:color="auto"/>
        <w:bottom w:val="none" w:sz="0" w:space="0" w:color="auto"/>
        <w:right w:val="none" w:sz="0" w:space="0" w:color="auto"/>
      </w:divBdr>
      <w:divsChild>
        <w:div w:id="1649163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042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977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4482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908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1372899">
      <w:bodyDiv w:val="1"/>
      <w:marLeft w:val="0"/>
      <w:marRight w:val="0"/>
      <w:marTop w:val="0"/>
      <w:marBottom w:val="0"/>
      <w:divBdr>
        <w:top w:val="none" w:sz="0" w:space="0" w:color="auto"/>
        <w:left w:val="none" w:sz="0" w:space="0" w:color="auto"/>
        <w:bottom w:val="none" w:sz="0" w:space="0" w:color="auto"/>
        <w:right w:val="none" w:sz="0" w:space="0" w:color="auto"/>
      </w:divBdr>
    </w:div>
    <w:div w:id="2061704236">
      <w:bodyDiv w:val="1"/>
      <w:marLeft w:val="0"/>
      <w:marRight w:val="0"/>
      <w:marTop w:val="0"/>
      <w:marBottom w:val="0"/>
      <w:divBdr>
        <w:top w:val="none" w:sz="0" w:space="0" w:color="auto"/>
        <w:left w:val="none" w:sz="0" w:space="0" w:color="auto"/>
        <w:bottom w:val="none" w:sz="0" w:space="0" w:color="auto"/>
        <w:right w:val="none" w:sz="0" w:space="0" w:color="auto"/>
      </w:divBdr>
    </w:div>
    <w:div w:id="2068840785">
      <w:bodyDiv w:val="1"/>
      <w:marLeft w:val="0"/>
      <w:marRight w:val="0"/>
      <w:marTop w:val="0"/>
      <w:marBottom w:val="0"/>
      <w:divBdr>
        <w:top w:val="none" w:sz="0" w:space="0" w:color="auto"/>
        <w:left w:val="none" w:sz="0" w:space="0" w:color="auto"/>
        <w:bottom w:val="none" w:sz="0" w:space="0" w:color="auto"/>
        <w:right w:val="none" w:sz="0" w:space="0" w:color="auto"/>
      </w:divBdr>
    </w:div>
    <w:div w:id="2070760469">
      <w:bodyDiv w:val="1"/>
      <w:marLeft w:val="0"/>
      <w:marRight w:val="0"/>
      <w:marTop w:val="0"/>
      <w:marBottom w:val="0"/>
      <w:divBdr>
        <w:top w:val="none" w:sz="0" w:space="0" w:color="auto"/>
        <w:left w:val="none" w:sz="0" w:space="0" w:color="auto"/>
        <w:bottom w:val="none" w:sz="0" w:space="0" w:color="auto"/>
        <w:right w:val="none" w:sz="0" w:space="0" w:color="auto"/>
      </w:divBdr>
    </w:div>
    <w:div w:id="2072728406">
      <w:bodyDiv w:val="1"/>
      <w:marLeft w:val="0"/>
      <w:marRight w:val="0"/>
      <w:marTop w:val="0"/>
      <w:marBottom w:val="0"/>
      <w:divBdr>
        <w:top w:val="none" w:sz="0" w:space="0" w:color="auto"/>
        <w:left w:val="none" w:sz="0" w:space="0" w:color="auto"/>
        <w:bottom w:val="none" w:sz="0" w:space="0" w:color="auto"/>
        <w:right w:val="none" w:sz="0" w:space="0" w:color="auto"/>
      </w:divBdr>
    </w:div>
    <w:div w:id="2072802414">
      <w:bodyDiv w:val="1"/>
      <w:marLeft w:val="0"/>
      <w:marRight w:val="0"/>
      <w:marTop w:val="0"/>
      <w:marBottom w:val="0"/>
      <w:divBdr>
        <w:top w:val="none" w:sz="0" w:space="0" w:color="auto"/>
        <w:left w:val="none" w:sz="0" w:space="0" w:color="auto"/>
        <w:bottom w:val="none" w:sz="0" w:space="0" w:color="auto"/>
        <w:right w:val="none" w:sz="0" w:space="0" w:color="auto"/>
      </w:divBdr>
    </w:div>
    <w:div w:id="2073113654">
      <w:bodyDiv w:val="1"/>
      <w:marLeft w:val="0"/>
      <w:marRight w:val="0"/>
      <w:marTop w:val="0"/>
      <w:marBottom w:val="0"/>
      <w:divBdr>
        <w:top w:val="none" w:sz="0" w:space="0" w:color="auto"/>
        <w:left w:val="none" w:sz="0" w:space="0" w:color="auto"/>
        <w:bottom w:val="none" w:sz="0" w:space="0" w:color="auto"/>
        <w:right w:val="none" w:sz="0" w:space="0" w:color="auto"/>
      </w:divBdr>
    </w:div>
    <w:div w:id="2090999449">
      <w:bodyDiv w:val="1"/>
      <w:marLeft w:val="0"/>
      <w:marRight w:val="0"/>
      <w:marTop w:val="0"/>
      <w:marBottom w:val="0"/>
      <w:divBdr>
        <w:top w:val="none" w:sz="0" w:space="0" w:color="auto"/>
        <w:left w:val="none" w:sz="0" w:space="0" w:color="auto"/>
        <w:bottom w:val="none" w:sz="0" w:space="0" w:color="auto"/>
        <w:right w:val="none" w:sz="0" w:space="0" w:color="auto"/>
      </w:divBdr>
      <w:divsChild>
        <w:div w:id="301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580064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655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8554459">
      <w:bodyDiv w:val="1"/>
      <w:marLeft w:val="0"/>
      <w:marRight w:val="0"/>
      <w:marTop w:val="0"/>
      <w:marBottom w:val="0"/>
      <w:divBdr>
        <w:top w:val="none" w:sz="0" w:space="0" w:color="auto"/>
        <w:left w:val="none" w:sz="0" w:space="0" w:color="auto"/>
        <w:bottom w:val="none" w:sz="0" w:space="0" w:color="auto"/>
        <w:right w:val="none" w:sz="0" w:space="0" w:color="auto"/>
      </w:divBdr>
    </w:div>
    <w:div w:id="2099594113">
      <w:bodyDiv w:val="1"/>
      <w:marLeft w:val="0"/>
      <w:marRight w:val="0"/>
      <w:marTop w:val="0"/>
      <w:marBottom w:val="0"/>
      <w:divBdr>
        <w:top w:val="none" w:sz="0" w:space="0" w:color="auto"/>
        <w:left w:val="none" w:sz="0" w:space="0" w:color="auto"/>
        <w:bottom w:val="none" w:sz="0" w:space="0" w:color="auto"/>
        <w:right w:val="none" w:sz="0" w:space="0" w:color="auto"/>
      </w:divBdr>
    </w:div>
    <w:div w:id="2099791304">
      <w:bodyDiv w:val="1"/>
      <w:marLeft w:val="0"/>
      <w:marRight w:val="0"/>
      <w:marTop w:val="0"/>
      <w:marBottom w:val="0"/>
      <w:divBdr>
        <w:top w:val="none" w:sz="0" w:space="0" w:color="auto"/>
        <w:left w:val="none" w:sz="0" w:space="0" w:color="auto"/>
        <w:bottom w:val="none" w:sz="0" w:space="0" w:color="auto"/>
        <w:right w:val="none" w:sz="0" w:space="0" w:color="auto"/>
      </w:divBdr>
      <w:divsChild>
        <w:div w:id="266667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030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5222">
      <w:bodyDiv w:val="1"/>
      <w:marLeft w:val="0"/>
      <w:marRight w:val="0"/>
      <w:marTop w:val="0"/>
      <w:marBottom w:val="0"/>
      <w:divBdr>
        <w:top w:val="none" w:sz="0" w:space="0" w:color="auto"/>
        <w:left w:val="none" w:sz="0" w:space="0" w:color="auto"/>
        <w:bottom w:val="none" w:sz="0" w:space="0" w:color="auto"/>
        <w:right w:val="none" w:sz="0" w:space="0" w:color="auto"/>
      </w:divBdr>
    </w:div>
    <w:div w:id="2115049205">
      <w:bodyDiv w:val="1"/>
      <w:marLeft w:val="0"/>
      <w:marRight w:val="0"/>
      <w:marTop w:val="0"/>
      <w:marBottom w:val="0"/>
      <w:divBdr>
        <w:top w:val="none" w:sz="0" w:space="0" w:color="auto"/>
        <w:left w:val="none" w:sz="0" w:space="0" w:color="auto"/>
        <w:bottom w:val="none" w:sz="0" w:space="0" w:color="auto"/>
        <w:right w:val="none" w:sz="0" w:space="0" w:color="auto"/>
      </w:divBdr>
    </w:div>
    <w:div w:id="2115440519">
      <w:bodyDiv w:val="1"/>
      <w:marLeft w:val="0"/>
      <w:marRight w:val="0"/>
      <w:marTop w:val="0"/>
      <w:marBottom w:val="0"/>
      <w:divBdr>
        <w:top w:val="none" w:sz="0" w:space="0" w:color="auto"/>
        <w:left w:val="none" w:sz="0" w:space="0" w:color="auto"/>
        <w:bottom w:val="none" w:sz="0" w:space="0" w:color="auto"/>
        <w:right w:val="none" w:sz="0" w:space="0" w:color="auto"/>
      </w:divBdr>
    </w:div>
    <w:div w:id="2115902710">
      <w:bodyDiv w:val="1"/>
      <w:marLeft w:val="0"/>
      <w:marRight w:val="0"/>
      <w:marTop w:val="0"/>
      <w:marBottom w:val="0"/>
      <w:divBdr>
        <w:top w:val="none" w:sz="0" w:space="0" w:color="auto"/>
        <w:left w:val="none" w:sz="0" w:space="0" w:color="auto"/>
        <w:bottom w:val="none" w:sz="0" w:space="0" w:color="auto"/>
        <w:right w:val="none" w:sz="0" w:space="0" w:color="auto"/>
      </w:divBdr>
    </w:div>
    <w:div w:id="2121336250">
      <w:bodyDiv w:val="1"/>
      <w:marLeft w:val="0"/>
      <w:marRight w:val="0"/>
      <w:marTop w:val="0"/>
      <w:marBottom w:val="0"/>
      <w:divBdr>
        <w:top w:val="none" w:sz="0" w:space="0" w:color="auto"/>
        <w:left w:val="none" w:sz="0" w:space="0" w:color="auto"/>
        <w:bottom w:val="none" w:sz="0" w:space="0" w:color="auto"/>
        <w:right w:val="none" w:sz="0" w:space="0" w:color="auto"/>
      </w:divBdr>
    </w:div>
    <w:div w:id="2126270161">
      <w:bodyDiv w:val="1"/>
      <w:marLeft w:val="0"/>
      <w:marRight w:val="0"/>
      <w:marTop w:val="0"/>
      <w:marBottom w:val="0"/>
      <w:divBdr>
        <w:top w:val="none" w:sz="0" w:space="0" w:color="auto"/>
        <w:left w:val="none" w:sz="0" w:space="0" w:color="auto"/>
        <w:bottom w:val="none" w:sz="0" w:space="0" w:color="auto"/>
        <w:right w:val="none" w:sz="0" w:space="0" w:color="auto"/>
      </w:divBdr>
    </w:div>
    <w:div w:id="2135051440">
      <w:bodyDiv w:val="1"/>
      <w:marLeft w:val="0"/>
      <w:marRight w:val="0"/>
      <w:marTop w:val="0"/>
      <w:marBottom w:val="0"/>
      <w:divBdr>
        <w:top w:val="none" w:sz="0" w:space="0" w:color="auto"/>
        <w:left w:val="none" w:sz="0" w:space="0" w:color="auto"/>
        <w:bottom w:val="none" w:sz="0" w:space="0" w:color="auto"/>
        <w:right w:val="none" w:sz="0" w:space="0" w:color="auto"/>
      </w:divBdr>
    </w:div>
    <w:div w:id="2137405471">
      <w:bodyDiv w:val="1"/>
      <w:marLeft w:val="0"/>
      <w:marRight w:val="0"/>
      <w:marTop w:val="0"/>
      <w:marBottom w:val="0"/>
      <w:divBdr>
        <w:top w:val="none" w:sz="0" w:space="0" w:color="auto"/>
        <w:left w:val="none" w:sz="0" w:space="0" w:color="auto"/>
        <w:bottom w:val="none" w:sz="0" w:space="0" w:color="auto"/>
        <w:right w:val="none" w:sz="0" w:space="0" w:color="auto"/>
      </w:divBdr>
    </w:div>
    <w:div w:id="2140949523">
      <w:bodyDiv w:val="1"/>
      <w:marLeft w:val="0"/>
      <w:marRight w:val="0"/>
      <w:marTop w:val="0"/>
      <w:marBottom w:val="0"/>
      <w:divBdr>
        <w:top w:val="none" w:sz="0" w:space="0" w:color="auto"/>
        <w:left w:val="none" w:sz="0" w:space="0" w:color="auto"/>
        <w:bottom w:val="none" w:sz="0" w:space="0" w:color="auto"/>
        <w:right w:val="none" w:sz="0" w:space="0" w:color="auto"/>
      </w:divBdr>
    </w:div>
    <w:div w:id="214357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72499-FF92-4F0D-B3C3-271F0B45F68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6645</Words>
  <Characters>35887</Characters>
  <Application>Microsoft Office Word</Application>
  <DocSecurity>0</DocSecurity>
  <Lines>299</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Tayná Ferreira Santos</dc:creator>
  <cp:lastModifiedBy>pimentelmarilene949@gmail.com</cp:lastModifiedBy>
  <cp:revision>2</cp:revision>
  <cp:lastPrinted>2018-03-23T15:20:00Z</cp:lastPrinted>
  <dcterms:created xsi:type="dcterms:W3CDTF">2025-12-01T13:36:00Z</dcterms:created>
  <dcterms:modified xsi:type="dcterms:W3CDTF">2025-12-01T13:36:00Z</dcterms:modified>
</cp:coreProperties>
</file>