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5E25C" w14:textId="77777777" w:rsidR="00215AA1" w:rsidRDefault="00000000">
      <w:pPr>
        <w:pBdr>
          <w:top w:val="nil"/>
          <w:left w:val="nil"/>
          <w:bottom w:val="nil"/>
          <w:right w:val="nil"/>
          <w:between w:val="nil"/>
        </w:pBdr>
        <w:ind w:left="236" w:right="237"/>
        <w:jc w:val="center"/>
        <w:rPr>
          <w:color w:val="000000"/>
          <w:sz w:val="24"/>
          <w:szCs w:val="24"/>
        </w:rPr>
      </w:pPr>
      <w:r>
        <w:rPr>
          <w:color w:val="000000"/>
          <w:sz w:val="24"/>
          <w:szCs w:val="24"/>
        </w:rPr>
        <w:t>FACULDADE METROPOLITANA DO ESTADO DE SÃO PAULO</w:t>
      </w:r>
    </w:p>
    <w:p w14:paraId="3169EAD2" w14:textId="77777777" w:rsidR="00215AA1" w:rsidRDefault="00215AA1">
      <w:pPr>
        <w:pBdr>
          <w:top w:val="nil"/>
          <w:left w:val="nil"/>
          <w:bottom w:val="nil"/>
          <w:right w:val="nil"/>
          <w:between w:val="nil"/>
        </w:pBdr>
        <w:ind w:left="236" w:right="236"/>
        <w:jc w:val="center"/>
        <w:rPr>
          <w:color w:val="000000"/>
          <w:sz w:val="24"/>
          <w:szCs w:val="24"/>
        </w:rPr>
      </w:pPr>
    </w:p>
    <w:p w14:paraId="47623675" w14:textId="77777777" w:rsidR="00215AA1" w:rsidRDefault="00215AA1">
      <w:pPr>
        <w:pBdr>
          <w:top w:val="nil"/>
          <w:left w:val="nil"/>
          <w:bottom w:val="nil"/>
          <w:right w:val="nil"/>
          <w:between w:val="nil"/>
        </w:pBdr>
        <w:ind w:left="236" w:right="236"/>
        <w:jc w:val="center"/>
        <w:rPr>
          <w:color w:val="000000"/>
          <w:sz w:val="24"/>
          <w:szCs w:val="24"/>
        </w:rPr>
      </w:pPr>
    </w:p>
    <w:p w14:paraId="1DCFFAE0" w14:textId="77777777" w:rsidR="00215AA1" w:rsidRDefault="00215AA1">
      <w:pPr>
        <w:pBdr>
          <w:top w:val="nil"/>
          <w:left w:val="nil"/>
          <w:bottom w:val="nil"/>
          <w:right w:val="nil"/>
          <w:between w:val="nil"/>
        </w:pBdr>
        <w:ind w:left="236" w:right="236"/>
        <w:jc w:val="center"/>
        <w:rPr>
          <w:color w:val="000000"/>
          <w:sz w:val="24"/>
          <w:szCs w:val="24"/>
        </w:rPr>
      </w:pPr>
    </w:p>
    <w:p w14:paraId="4ED82B15" w14:textId="77777777" w:rsidR="00215AA1" w:rsidRDefault="00215AA1">
      <w:pPr>
        <w:pBdr>
          <w:top w:val="nil"/>
          <w:left w:val="nil"/>
          <w:bottom w:val="nil"/>
          <w:right w:val="nil"/>
          <w:between w:val="nil"/>
        </w:pBdr>
        <w:ind w:left="236" w:right="236"/>
        <w:jc w:val="center"/>
        <w:rPr>
          <w:color w:val="000000"/>
          <w:sz w:val="24"/>
          <w:szCs w:val="24"/>
        </w:rPr>
      </w:pPr>
    </w:p>
    <w:p w14:paraId="55F997F3" w14:textId="77777777" w:rsidR="00215AA1" w:rsidRDefault="00215AA1">
      <w:pPr>
        <w:pBdr>
          <w:top w:val="nil"/>
          <w:left w:val="nil"/>
          <w:bottom w:val="nil"/>
          <w:right w:val="nil"/>
          <w:between w:val="nil"/>
        </w:pBdr>
        <w:ind w:left="236" w:right="236"/>
        <w:jc w:val="center"/>
        <w:rPr>
          <w:color w:val="000000"/>
          <w:sz w:val="24"/>
          <w:szCs w:val="24"/>
        </w:rPr>
      </w:pPr>
    </w:p>
    <w:p w14:paraId="63471E84" w14:textId="77777777" w:rsidR="00215AA1" w:rsidRDefault="00215AA1">
      <w:pPr>
        <w:pBdr>
          <w:top w:val="nil"/>
          <w:left w:val="nil"/>
          <w:bottom w:val="nil"/>
          <w:right w:val="nil"/>
          <w:between w:val="nil"/>
        </w:pBdr>
        <w:rPr>
          <w:color w:val="000000"/>
          <w:sz w:val="24"/>
          <w:szCs w:val="24"/>
        </w:rPr>
      </w:pPr>
    </w:p>
    <w:p w14:paraId="3A6A949B" w14:textId="77777777" w:rsidR="00215AA1" w:rsidRDefault="00215AA1">
      <w:pPr>
        <w:pBdr>
          <w:top w:val="nil"/>
          <w:left w:val="nil"/>
          <w:bottom w:val="nil"/>
          <w:right w:val="nil"/>
          <w:between w:val="nil"/>
        </w:pBdr>
        <w:rPr>
          <w:color w:val="000000"/>
          <w:sz w:val="24"/>
          <w:szCs w:val="24"/>
        </w:rPr>
      </w:pPr>
    </w:p>
    <w:p w14:paraId="25D3D24E" w14:textId="77777777" w:rsidR="00215AA1" w:rsidRDefault="00215AA1">
      <w:pPr>
        <w:pBdr>
          <w:top w:val="nil"/>
          <w:left w:val="nil"/>
          <w:bottom w:val="nil"/>
          <w:right w:val="nil"/>
          <w:between w:val="nil"/>
        </w:pBdr>
        <w:rPr>
          <w:color w:val="000000"/>
          <w:sz w:val="24"/>
          <w:szCs w:val="24"/>
        </w:rPr>
      </w:pPr>
    </w:p>
    <w:p w14:paraId="4A37C590" w14:textId="77777777" w:rsidR="00215AA1" w:rsidRDefault="00215AA1">
      <w:pPr>
        <w:pBdr>
          <w:top w:val="nil"/>
          <w:left w:val="nil"/>
          <w:bottom w:val="nil"/>
          <w:right w:val="nil"/>
          <w:between w:val="nil"/>
        </w:pBdr>
        <w:rPr>
          <w:color w:val="000000"/>
          <w:sz w:val="24"/>
          <w:szCs w:val="24"/>
        </w:rPr>
      </w:pPr>
    </w:p>
    <w:p w14:paraId="58A30D3D" w14:textId="77777777" w:rsidR="00215AA1" w:rsidRDefault="00215AA1">
      <w:pPr>
        <w:pBdr>
          <w:top w:val="nil"/>
          <w:left w:val="nil"/>
          <w:bottom w:val="nil"/>
          <w:right w:val="nil"/>
          <w:between w:val="nil"/>
        </w:pBdr>
        <w:rPr>
          <w:color w:val="000000"/>
          <w:sz w:val="24"/>
          <w:szCs w:val="24"/>
        </w:rPr>
      </w:pPr>
    </w:p>
    <w:p w14:paraId="023FB488" w14:textId="77777777" w:rsidR="00215AA1" w:rsidRDefault="00000000">
      <w:pPr>
        <w:pBdr>
          <w:top w:val="nil"/>
          <w:left w:val="nil"/>
          <w:bottom w:val="nil"/>
          <w:right w:val="nil"/>
          <w:between w:val="nil"/>
        </w:pBdr>
        <w:ind w:left="236" w:right="239"/>
        <w:jc w:val="center"/>
        <w:rPr>
          <w:color w:val="000000"/>
          <w:sz w:val="24"/>
          <w:szCs w:val="24"/>
        </w:rPr>
      </w:pPr>
      <w:r>
        <w:rPr>
          <w:color w:val="000000"/>
          <w:sz w:val="24"/>
          <w:szCs w:val="24"/>
        </w:rPr>
        <w:t>ANDRESSA PEREIRA DE SOUZA</w:t>
      </w:r>
    </w:p>
    <w:p w14:paraId="60FD70F0" w14:textId="77777777" w:rsidR="00215AA1" w:rsidRDefault="00000000">
      <w:pPr>
        <w:pBdr>
          <w:top w:val="nil"/>
          <w:left w:val="nil"/>
          <w:bottom w:val="nil"/>
          <w:right w:val="nil"/>
          <w:between w:val="nil"/>
        </w:pBdr>
        <w:ind w:left="236" w:right="239"/>
        <w:jc w:val="center"/>
        <w:rPr>
          <w:color w:val="000000"/>
          <w:sz w:val="24"/>
          <w:szCs w:val="24"/>
        </w:rPr>
      </w:pPr>
      <w:r>
        <w:rPr>
          <w:color w:val="000000"/>
          <w:sz w:val="24"/>
          <w:szCs w:val="24"/>
        </w:rPr>
        <w:t>ERICA LIGIA MELCHIOR DE SOUZA</w:t>
      </w:r>
    </w:p>
    <w:p w14:paraId="75E2957B" w14:textId="77777777" w:rsidR="00215AA1" w:rsidRDefault="00000000">
      <w:pPr>
        <w:pBdr>
          <w:top w:val="nil"/>
          <w:left w:val="nil"/>
          <w:bottom w:val="nil"/>
          <w:right w:val="nil"/>
          <w:between w:val="nil"/>
        </w:pBdr>
        <w:ind w:left="236" w:right="239"/>
        <w:jc w:val="center"/>
        <w:rPr>
          <w:color w:val="000000"/>
          <w:sz w:val="24"/>
          <w:szCs w:val="24"/>
        </w:rPr>
      </w:pPr>
      <w:r>
        <w:rPr>
          <w:color w:val="000000"/>
          <w:sz w:val="24"/>
          <w:szCs w:val="24"/>
        </w:rPr>
        <w:t xml:space="preserve">FABIANA AGAPITO DE CARVALHO </w:t>
      </w:r>
    </w:p>
    <w:p w14:paraId="108D8EEA" w14:textId="77777777" w:rsidR="00215AA1" w:rsidRDefault="00000000">
      <w:pPr>
        <w:pBdr>
          <w:top w:val="nil"/>
          <w:left w:val="nil"/>
          <w:bottom w:val="nil"/>
          <w:right w:val="nil"/>
          <w:between w:val="nil"/>
        </w:pBdr>
        <w:ind w:left="236" w:right="239"/>
        <w:jc w:val="center"/>
        <w:rPr>
          <w:color w:val="000000"/>
          <w:sz w:val="24"/>
          <w:szCs w:val="24"/>
        </w:rPr>
      </w:pPr>
      <w:r>
        <w:rPr>
          <w:color w:val="000000"/>
          <w:sz w:val="24"/>
          <w:szCs w:val="24"/>
        </w:rPr>
        <w:t>FABIANA ROBBI LENEDER</w:t>
      </w:r>
    </w:p>
    <w:p w14:paraId="21B06AF8" w14:textId="77777777" w:rsidR="00215AA1" w:rsidRDefault="00000000">
      <w:pPr>
        <w:pBdr>
          <w:top w:val="nil"/>
          <w:left w:val="nil"/>
          <w:bottom w:val="nil"/>
          <w:right w:val="nil"/>
          <w:between w:val="nil"/>
        </w:pBdr>
        <w:ind w:left="236" w:right="239"/>
        <w:jc w:val="center"/>
        <w:rPr>
          <w:color w:val="000000"/>
          <w:sz w:val="24"/>
          <w:szCs w:val="24"/>
        </w:rPr>
      </w:pPr>
      <w:r>
        <w:rPr>
          <w:color w:val="000000"/>
          <w:sz w:val="24"/>
          <w:szCs w:val="24"/>
        </w:rPr>
        <w:t>MARIA JOSICLEIDE TAVARES DA SILVA</w:t>
      </w:r>
    </w:p>
    <w:p w14:paraId="08047C45" w14:textId="77777777" w:rsidR="00215AA1" w:rsidRDefault="00215AA1">
      <w:pPr>
        <w:pBdr>
          <w:top w:val="nil"/>
          <w:left w:val="nil"/>
          <w:bottom w:val="nil"/>
          <w:right w:val="nil"/>
          <w:between w:val="nil"/>
        </w:pBdr>
        <w:ind w:left="236" w:right="239"/>
        <w:jc w:val="center"/>
        <w:rPr>
          <w:color w:val="000000"/>
          <w:sz w:val="24"/>
          <w:szCs w:val="24"/>
        </w:rPr>
      </w:pPr>
    </w:p>
    <w:p w14:paraId="2F20242E" w14:textId="77777777" w:rsidR="00215AA1" w:rsidRDefault="00215AA1">
      <w:pPr>
        <w:pBdr>
          <w:top w:val="nil"/>
          <w:left w:val="nil"/>
          <w:bottom w:val="nil"/>
          <w:right w:val="nil"/>
          <w:between w:val="nil"/>
        </w:pBdr>
        <w:rPr>
          <w:color w:val="000000"/>
          <w:sz w:val="24"/>
          <w:szCs w:val="24"/>
        </w:rPr>
      </w:pPr>
    </w:p>
    <w:p w14:paraId="7F18CCA1" w14:textId="77777777" w:rsidR="00215AA1" w:rsidRDefault="00215AA1">
      <w:pPr>
        <w:pBdr>
          <w:top w:val="nil"/>
          <w:left w:val="nil"/>
          <w:bottom w:val="nil"/>
          <w:right w:val="nil"/>
          <w:between w:val="nil"/>
        </w:pBdr>
        <w:rPr>
          <w:color w:val="000000"/>
          <w:sz w:val="24"/>
          <w:szCs w:val="24"/>
        </w:rPr>
      </w:pPr>
    </w:p>
    <w:p w14:paraId="756F271C" w14:textId="77777777" w:rsidR="00215AA1" w:rsidRDefault="00215AA1">
      <w:pPr>
        <w:pBdr>
          <w:top w:val="nil"/>
          <w:left w:val="nil"/>
          <w:bottom w:val="nil"/>
          <w:right w:val="nil"/>
          <w:between w:val="nil"/>
        </w:pBdr>
        <w:rPr>
          <w:color w:val="000000"/>
          <w:sz w:val="24"/>
          <w:szCs w:val="24"/>
        </w:rPr>
      </w:pPr>
    </w:p>
    <w:p w14:paraId="443C494B" w14:textId="77777777" w:rsidR="00215AA1" w:rsidRDefault="00215AA1">
      <w:pPr>
        <w:pBdr>
          <w:top w:val="nil"/>
          <w:left w:val="nil"/>
          <w:bottom w:val="nil"/>
          <w:right w:val="nil"/>
          <w:between w:val="nil"/>
        </w:pBdr>
        <w:rPr>
          <w:color w:val="000000"/>
          <w:sz w:val="24"/>
          <w:szCs w:val="24"/>
        </w:rPr>
      </w:pPr>
    </w:p>
    <w:p w14:paraId="57D4A048" w14:textId="77777777" w:rsidR="00215AA1" w:rsidRDefault="00215AA1">
      <w:pPr>
        <w:pBdr>
          <w:top w:val="nil"/>
          <w:left w:val="nil"/>
          <w:bottom w:val="nil"/>
          <w:right w:val="nil"/>
          <w:between w:val="nil"/>
        </w:pBdr>
        <w:rPr>
          <w:color w:val="000000"/>
          <w:sz w:val="24"/>
          <w:szCs w:val="24"/>
        </w:rPr>
      </w:pPr>
    </w:p>
    <w:p w14:paraId="1315C26D" w14:textId="77777777" w:rsidR="00215AA1" w:rsidRDefault="00215AA1">
      <w:pPr>
        <w:pBdr>
          <w:top w:val="nil"/>
          <w:left w:val="nil"/>
          <w:bottom w:val="nil"/>
          <w:right w:val="nil"/>
          <w:between w:val="nil"/>
        </w:pBdr>
        <w:rPr>
          <w:color w:val="000000"/>
          <w:sz w:val="24"/>
          <w:szCs w:val="24"/>
        </w:rPr>
      </w:pPr>
    </w:p>
    <w:p w14:paraId="44D08206" w14:textId="77777777" w:rsidR="00215AA1" w:rsidRDefault="00215AA1">
      <w:pPr>
        <w:pBdr>
          <w:top w:val="nil"/>
          <w:left w:val="nil"/>
          <w:bottom w:val="nil"/>
          <w:right w:val="nil"/>
          <w:between w:val="nil"/>
        </w:pBdr>
        <w:rPr>
          <w:color w:val="000000"/>
          <w:sz w:val="24"/>
          <w:szCs w:val="24"/>
        </w:rPr>
      </w:pPr>
    </w:p>
    <w:p w14:paraId="0E190363" w14:textId="77777777" w:rsidR="00215AA1" w:rsidRDefault="00215AA1">
      <w:pPr>
        <w:pBdr>
          <w:top w:val="nil"/>
          <w:left w:val="nil"/>
          <w:bottom w:val="nil"/>
          <w:right w:val="nil"/>
          <w:between w:val="nil"/>
        </w:pBdr>
        <w:rPr>
          <w:color w:val="000000"/>
          <w:sz w:val="24"/>
          <w:szCs w:val="24"/>
        </w:rPr>
      </w:pPr>
    </w:p>
    <w:p w14:paraId="70A3B352" w14:textId="77777777" w:rsidR="00215AA1" w:rsidRDefault="00215AA1">
      <w:pPr>
        <w:pBdr>
          <w:top w:val="nil"/>
          <w:left w:val="nil"/>
          <w:bottom w:val="nil"/>
          <w:right w:val="nil"/>
          <w:between w:val="nil"/>
        </w:pBdr>
        <w:rPr>
          <w:color w:val="000000"/>
          <w:sz w:val="24"/>
          <w:szCs w:val="24"/>
        </w:rPr>
      </w:pPr>
    </w:p>
    <w:p w14:paraId="53234022" w14:textId="77777777" w:rsidR="00215AA1" w:rsidRDefault="00215AA1">
      <w:pPr>
        <w:pBdr>
          <w:top w:val="nil"/>
          <w:left w:val="nil"/>
          <w:bottom w:val="nil"/>
          <w:right w:val="nil"/>
          <w:between w:val="nil"/>
        </w:pBdr>
        <w:rPr>
          <w:color w:val="000000"/>
          <w:sz w:val="24"/>
          <w:szCs w:val="24"/>
        </w:rPr>
      </w:pPr>
    </w:p>
    <w:p w14:paraId="0A602F32" w14:textId="77777777" w:rsidR="00215AA1" w:rsidRDefault="00215AA1">
      <w:pPr>
        <w:pBdr>
          <w:top w:val="nil"/>
          <w:left w:val="nil"/>
          <w:bottom w:val="nil"/>
          <w:right w:val="nil"/>
          <w:between w:val="nil"/>
        </w:pBdr>
        <w:rPr>
          <w:color w:val="000000"/>
          <w:sz w:val="24"/>
          <w:szCs w:val="24"/>
        </w:rPr>
      </w:pPr>
    </w:p>
    <w:p w14:paraId="26FF58A6" w14:textId="77777777" w:rsidR="00215AA1" w:rsidRDefault="00000000">
      <w:pPr>
        <w:spacing w:before="1"/>
        <w:ind w:left="236" w:right="236"/>
        <w:jc w:val="center"/>
        <w:rPr>
          <w:b/>
          <w:bCs/>
          <w:sz w:val="24"/>
          <w:szCs w:val="24"/>
        </w:rPr>
      </w:pPr>
      <w:r>
        <w:rPr>
          <w:b/>
          <w:bCs/>
          <w:sz w:val="24"/>
          <w:szCs w:val="24"/>
        </w:rPr>
        <w:t>EDUCAÇÃO EMOCIONAL: A IMPORTÂNCIA DO DESENVOLVIMENTO DAS COMPETÊNCIAS SOCIOEMOCIONAIS NO AMBIENTE ESCOLAR</w:t>
      </w:r>
    </w:p>
    <w:p w14:paraId="2CF896B9" w14:textId="77777777" w:rsidR="00215AA1" w:rsidRDefault="00215AA1">
      <w:pPr>
        <w:spacing w:before="1"/>
        <w:ind w:left="236" w:right="236"/>
        <w:jc w:val="center"/>
        <w:rPr>
          <w:b/>
          <w:bCs/>
          <w:sz w:val="24"/>
          <w:szCs w:val="24"/>
        </w:rPr>
      </w:pPr>
    </w:p>
    <w:p w14:paraId="57BAF672" w14:textId="77777777" w:rsidR="00215AA1" w:rsidRDefault="00215AA1">
      <w:pPr>
        <w:pBdr>
          <w:top w:val="nil"/>
          <w:left w:val="nil"/>
          <w:bottom w:val="nil"/>
          <w:right w:val="nil"/>
          <w:between w:val="nil"/>
        </w:pBdr>
        <w:rPr>
          <w:color w:val="000000"/>
          <w:sz w:val="24"/>
          <w:szCs w:val="24"/>
        </w:rPr>
      </w:pPr>
    </w:p>
    <w:p w14:paraId="3A8D58F1" w14:textId="77777777" w:rsidR="00215AA1" w:rsidRDefault="00215AA1">
      <w:pPr>
        <w:pBdr>
          <w:top w:val="nil"/>
          <w:left w:val="nil"/>
          <w:bottom w:val="nil"/>
          <w:right w:val="nil"/>
          <w:between w:val="nil"/>
        </w:pBdr>
        <w:rPr>
          <w:color w:val="000000"/>
          <w:sz w:val="24"/>
          <w:szCs w:val="24"/>
        </w:rPr>
      </w:pPr>
    </w:p>
    <w:p w14:paraId="5B99F41C" w14:textId="77777777" w:rsidR="00215AA1" w:rsidRDefault="00215AA1">
      <w:pPr>
        <w:pBdr>
          <w:top w:val="nil"/>
          <w:left w:val="nil"/>
          <w:bottom w:val="nil"/>
          <w:right w:val="nil"/>
          <w:between w:val="nil"/>
        </w:pBdr>
        <w:rPr>
          <w:sz w:val="24"/>
          <w:szCs w:val="24"/>
        </w:rPr>
      </w:pPr>
    </w:p>
    <w:p w14:paraId="3C36B8DA" w14:textId="77777777" w:rsidR="00215AA1" w:rsidRDefault="00215AA1">
      <w:pPr>
        <w:pBdr>
          <w:top w:val="nil"/>
          <w:left w:val="nil"/>
          <w:bottom w:val="nil"/>
          <w:right w:val="nil"/>
          <w:between w:val="nil"/>
        </w:pBdr>
        <w:rPr>
          <w:sz w:val="24"/>
          <w:szCs w:val="24"/>
        </w:rPr>
      </w:pPr>
    </w:p>
    <w:p w14:paraId="1A5E6581" w14:textId="77777777" w:rsidR="00215AA1" w:rsidRDefault="00215AA1">
      <w:pPr>
        <w:pBdr>
          <w:top w:val="nil"/>
          <w:left w:val="nil"/>
          <w:bottom w:val="nil"/>
          <w:right w:val="nil"/>
          <w:between w:val="nil"/>
        </w:pBdr>
        <w:rPr>
          <w:color w:val="000000"/>
          <w:sz w:val="24"/>
          <w:szCs w:val="24"/>
        </w:rPr>
      </w:pPr>
    </w:p>
    <w:p w14:paraId="3268C554" w14:textId="77777777" w:rsidR="00215AA1" w:rsidRDefault="00215AA1">
      <w:pPr>
        <w:pBdr>
          <w:top w:val="nil"/>
          <w:left w:val="nil"/>
          <w:bottom w:val="nil"/>
          <w:right w:val="nil"/>
          <w:between w:val="nil"/>
        </w:pBdr>
        <w:rPr>
          <w:color w:val="000000"/>
          <w:sz w:val="24"/>
          <w:szCs w:val="24"/>
        </w:rPr>
      </w:pPr>
    </w:p>
    <w:p w14:paraId="7866FB95" w14:textId="77777777" w:rsidR="00215AA1" w:rsidRDefault="00215AA1">
      <w:pPr>
        <w:pBdr>
          <w:top w:val="nil"/>
          <w:left w:val="nil"/>
          <w:bottom w:val="nil"/>
          <w:right w:val="nil"/>
          <w:between w:val="nil"/>
        </w:pBdr>
        <w:rPr>
          <w:color w:val="000000"/>
          <w:sz w:val="24"/>
          <w:szCs w:val="24"/>
        </w:rPr>
      </w:pPr>
    </w:p>
    <w:p w14:paraId="21CE7BB1" w14:textId="77777777" w:rsidR="00215AA1" w:rsidRDefault="00215AA1">
      <w:pPr>
        <w:pBdr>
          <w:top w:val="nil"/>
          <w:left w:val="nil"/>
          <w:bottom w:val="nil"/>
          <w:right w:val="nil"/>
          <w:between w:val="nil"/>
        </w:pBdr>
        <w:rPr>
          <w:color w:val="000000"/>
          <w:sz w:val="24"/>
          <w:szCs w:val="24"/>
        </w:rPr>
      </w:pPr>
    </w:p>
    <w:p w14:paraId="096BF2D2" w14:textId="77777777" w:rsidR="00215AA1" w:rsidRDefault="00215AA1">
      <w:pPr>
        <w:pBdr>
          <w:top w:val="nil"/>
          <w:left w:val="nil"/>
          <w:bottom w:val="nil"/>
          <w:right w:val="nil"/>
          <w:between w:val="nil"/>
        </w:pBdr>
        <w:rPr>
          <w:color w:val="000000"/>
          <w:sz w:val="24"/>
          <w:szCs w:val="24"/>
        </w:rPr>
      </w:pPr>
    </w:p>
    <w:p w14:paraId="0D4F1AA3" w14:textId="77777777" w:rsidR="00215AA1" w:rsidRDefault="00215AA1">
      <w:pPr>
        <w:pBdr>
          <w:top w:val="nil"/>
          <w:left w:val="nil"/>
          <w:bottom w:val="nil"/>
          <w:right w:val="nil"/>
          <w:between w:val="nil"/>
        </w:pBdr>
        <w:rPr>
          <w:color w:val="000000"/>
          <w:sz w:val="24"/>
          <w:szCs w:val="24"/>
        </w:rPr>
      </w:pPr>
    </w:p>
    <w:p w14:paraId="2EBDA978" w14:textId="77777777" w:rsidR="00215AA1" w:rsidRDefault="00215AA1">
      <w:pPr>
        <w:pBdr>
          <w:top w:val="nil"/>
          <w:left w:val="nil"/>
          <w:bottom w:val="nil"/>
          <w:right w:val="nil"/>
          <w:between w:val="nil"/>
        </w:pBdr>
        <w:spacing w:before="274"/>
        <w:rPr>
          <w:sz w:val="24"/>
          <w:szCs w:val="24"/>
        </w:rPr>
      </w:pPr>
    </w:p>
    <w:p w14:paraId="3D1B3AA8" w14:textId="77777777" w:rsidR="00215AA1" w:rsidRDefault="00215AA1">
      <w:pPr>
        <w:pBdr>
          <w:top w:val="nil"/>
          <w:left w:val="nil"/>
          <w:bottom w:val="nil"/>
          <w:right w:val="nil"/>
          <w:between w:val="nil"/>
        </w:pBdr>
        <w:spacing w:before="274"/>
        <w:rPr>
          <w:color w:val="000000"/>
          <w:sz w:val="24"/>
          <w:szCs w:val="24"/>
        </w:rPr>
      </w:pPr>
    </w:p>
    <w:p w14:paraId="58A6259B" w14:textId="77777777" w:rsidR="00215AA1" w:rsidRDefault="00000000">
      <w:pPr>
        <w:pBdr>
          <w:top w:val="nil"/>
          <w:left w:val="nil"/>
          <w:bottom w:val="nil"/>
          <w:right w:val="nil"/>
          <w:between w:val="nil"/>
        </w:pBdr>
        <w:ind w:left="2976" w:right="2708"/>
        <w:jc w:val="center"/>
        <w:rPr>
          <w:color w:val="000000"/>
          <w:sz w:val="24"/>
          <w:szCs w:val="24"/>
        </w:rPr>
        <w:sectPr w:rsidR="00215AA1">
          <w:headerReference w:type="default" r:id="rId8"/>
          <w:pgSz w:w="11910" w:h="16840"/>
          <w:pgMar w:top="1417" w:right="1701" w:bottom="1417" w:left="1701" w:header="720" w:footer="720" w:gutter="0"/>
          <w:pgNumType w:start="1"/>
          <w:cols w:space="720"/>
        </w:sectPr>
      </w:pPr>
      <w:r>
        <w:rPr>
          <w:color w:val="000000"/>
          <w:sz w:val="24"/>
          <w:szCs w:val="24"/>
        </w:rPr>
        <w:t>RIBEIRÃO</w:t>
      </w:r>
      <w:r>
        <w:rPr>
          <w:sz w:val="24"/>
          <w:szCs w:val="24"/>
        </w:rPr>
        <w:t xml:space="preserve"> </w:t>
      </w:r>
      <w:r>
        <w:rPr>
          <w:color w:val="000000"/>
          <w:sz w:val="24"/>
          <w:szCs w:val="24"/>
        </w:rPr>
        <w:t>PRETO – SP</w:t>
      </w:r>
      <w:r>
        <w:rPr>
          <w:sz w:val="24"/>
          <w:szCs w:val="24"/>
        </w:rPr>
        <w:t xml:space="preserve">, </w:t>
      </w:r>
      <w:r>
        <w:rPr>
          <w:color w:val="000000"/>
          <w:sz w:val="24"/>
          <w:szCs w:val="24"/>
        </w:rPr>
        <w:t>2025</w:t>
      </w:r>
    </w:p>
    <w:p w14:paraId="78FD9EB2" w14:textId="77777777" w:rsidR="00215AA1" w:rsidRDefault="00215AA1">
      <w:pPr>
        <w:pBdr>
          <w:top w:val="nil"/>
          <w:left w:val="nil"/>
          <w:bottom w:val="nil"/>
          <w:right w:val="nil"/>
          <w:between w:val="nil"/>
        </w:pBdr>
        <w:ind w:left="236" w:right="236"/>
        <w:jc w:val="center"/>
        <w:rPr>
          <w:color w:val="000000"/>
          <w:sz w:val="24"/>
          <w:szCs w:val="24"/>
        </w:rPr>
      </w:pPr>
    </w:p>
    <w:p w14:paraId="34BE0861" w14:textId="77777777" w:rsidR="00215AA1" w:rsidRDefault="00215AA1">
      <w:pPr>
        <w:pBdr>
          <w:top w:val="nil"/>
          <w:left w:val="nil"/>
          <w:bottom w:val="nil"/>
          <w:right w:val="nil"/>
          <w:between w:val="nil"/>
        </w:pBdr>
        <w:ind w:left="236" w:right="236"/>
        <w:jc w:val="center"/>
        <w:rPr>
          <w:color w:val="000000"/>
          <w:sz w:val="24"/>
          <w:szCs w:val="24"/>
        </w:rPr>
      </w:pPr>
    </w:p>
    <w:p w14:paraId="7954327F" w14:textId="77777777" w:rsidR="00215AA1" w:rsidRDefault="00000000">
      <w:pPr>
        <w:pBdr>
          <w:top w:val="nil"/>
          <w:left w:val="nil"/>
          <w:bottom w:val="nil"/>
          <w:right w:val="nil"/>
          <w:between w:val="nil"/>
        </w:pBdr>
        <w:ind w:left="236" w:right="239"/>
        <w:jc w:val="center"/>
        <w:rPr>
          <w:color w:val="000000"/>
          <w:sz w:val="24"/>
          <w:szCs w:val="24"/>
        </w:rPr>
      </w:pPr>
      <w:r>
        <w:rPr>
          <w:color w:val="000000"/>
          <w:sz w:val="24"/>
          <w:szCs w:val="24"/>
        </w:rPr>
        <w:t>ANDRESSA PEREIRA DE SOUZA</w:t>
      </w:r>
    </w:p>
    <w:p w14:paraId="2E223A5C" w14:textId="77777777" w:rsidR="00215AA1" w:rsidRDefault="00000000">
      <w:pPr>
        <w:pBdr>
          <w:top w:val="nil"/>
          <w:left w:val="nil"/>
          <w:bottom w:val="nil"/>
          <w:right w:val="nil"/>
          <w:between w:val="nil"/>
        </w:pBdr>
        <w:ind w:left="236" w:right="239"/>
        <w:jc w:val="center"/>
        <w:rPr>
          <w:color w:val="000000"/>
          <w:sz w:val="24"/>
          <w:szCs w:val="24"/>
        </w:rPr>
      </w:pPr>
      <w:r>
        <w:rPr>
          <w:color w:val="000000"/>
          <w:sz w:val="24"/>
          <w:szCs w:val="24"/>
        </w:rPr>
        <w:t>ERICA LIGIA MELCHIOR DE SOUZA</w:t>
      </w:r>
    </w:p>
    <w:p w14:paraId="72259796" w14:textId="77777777" w:rsidR="00215AA1" w:rsidRDefault="00000000">
      <w:pPr>
        <w:pBdr>
          <w:top w:val="nil"/>
          <w:left w:val="nil"/>
          <w:bottom w:val="nil"/>
          <w:right w:val="nil"/>
          <w:between w:val="nil"/>
        </w:pBdr>
        <w:ind w:left="236" w:right="239"/>
        <w:jc w:val="center"/>
        <w:rPr>
          <w:color w:val="000000"/>
          <w:sz w:val="24"/>
          <w:szCs w:val="24"/>
        </w:rPr>
      </w:pPr>
      <w:r>
        <w:rPr>
          <w:color w:val="000000"/>
          <w:sz w:val="24"/>
          <w:szCs w:val="24"/>
        </w:rPr>
        <w:t xml:space="preserve">FABIANA AGAPITO DE CARVALHO </w:t>
      </w:r>
    </w:p>
    <w:p w14:paraId="2735503A" w14:textId="77777777" w:rsidR="00215AA1" w:rsidRDefault="00000000">
      <w:pPr>
        <w:pBdr>
          <w:top w:val="nil"/>
          <w:left w:val="nil"/>
          <w:bottom w:val="nil"/>
          <w:right w:val="nil"/>
          <w:between w:val="nil"/>
        </w:pBdr>
        <w:ind w:left="236" w:right="239"/>
        <w:jc w:val="center"/>
        <w:rPr>
          <w:color w:val="000000"/>
          <w:sz w:val="24"/>
          <w:szCs w:val="24"/>
        </w:rPr>
      </w:pPr>
      <w:r>
        <w:rPr>
          <w:color w:val="000000"/>
          <w:sz w:val="24"/>
          <w:szCs w:val="24"/>
        </w:rPr>
        <w:t>FABIANA ROBBI LENEDER</w:t>
      </w:r>
    </w:p>
    <w:p w14:paraId="435388ED" w14:textId="77777777" w:rsidR="00215AA1" w:rsidRDefault="00000000">
      <w:pPr>
        <w:pBdr>
          <w:top w:val="nil"/>
          <w:left w:val="nil"/>
          <w:bottom w:val="nil"/>
          <w:right w:val="nil"/>
          <w:between w:val="nil"/>
        </w:pBdr>
        <w:ind w:left="236" w:right="239"/>
        <w:jc w:val="center"/>
        <w:rPr>
          <w:color w:val="000000"/>
          <w:sz w:val="24"/>
          <w:szCs w:val="24"/>
        </w:rPr>
      </w:pPr>
      <w:r>
        <w:rPr>
          <w:color w:val="000000"/>
          <w:sz w:val="24"/>
          <w:szCs w:val="24"/>
        </w:rPr>
        <w:t>MARIA JOSICLEIDE TAVARES DA SILVA</w:t>
      </w:r>
    </w:p>
    <w:p w14:paraId="76B8CD5A" w14:textId="77777777" w:rsidR="00215AA1" w:rsidRDefault="00215AA1">
      <w:pPr>
        <w:pBdr>
          <w:top w:val="nil"/>
          <w:left w:val="nil"/>
          <w:bottom w:val="nil"/>
          <w:right w:val="nil"/>
          <w:between w:val="nil"/>
        </w:pBdr>
        <w:ind w:left="236" w:right="236"/>
        <w:jc w:val="center"/>
        <w:rPr>
          <w:color w:val="000000"/>
          <w:sz w:val="24"/>
          <w:szCs w:val="24"/>
        </w:rPr>
      </w:pPr>
    </w:p>
    <w:p w14:paraId="2AAAED0F" w14:textId="77777777" w:rsidR="00215AA1" w:rsidRDefault="00215AA1">
      <w:pPr>
        <w:pBdr>
          <w:top w:val="nil"/>
          <w:left w:val="nil"/>
          <w:bottom w:val="nil"/>
          <w:right w:val="nil"/>
          <w:between w:val="nil"/>
        </w:pBdr>
        <w:ind w:left="236" w:right="236"/>
        <w:jc w:val="center"/>
        <w:rPr>
          <w:color w:val="FF0000"/>
          <w:sz w:val="24"/>
          <w:szCs w:val="24"/>
        </w:rPr>
      </w:pPr>
    </w:p>
    <w:p w14:paraId="7A55198F" w14:textId="77777777" w:rsidR="00215AA1" w:rsidRDefault="00215AA1">
      <w:pPr>
        <w:pBdr>
          <w:top w:val="nil"/>
          <w:left w:val="nil"/>
          <w:bottom w:val="nil"/>
          <w:right w:val="nil"/>
          <w:between w:val="nil"/>
        </w:pBdr>
        <w:ind w:left="236" w:right="236"/>
        <w:jc w:val="center"/>
        <w:rPr>
          <w:color w:val="FF0000"/>
          <w:sz w:val="24"/>
          <w:szCs w:val="24"/>
        </w:rPr>
      </w:pPr>
    </w:p>
    <w:p w14:paraId="2DC27D3C" w14:textId="77777777" w:rsidR="00215AA1" w:rsidRDefault="00215AA1">
      <w:pPr>
        <w:pBdr>
          <w:top w:val="nil"/>
          <w:left w:val="nil"/>
          <w:bottom w:val="nil"/>
          <w:right w:val="nil"/>
          <w:between w:val="nil"/>
        </w:pBdr>
        <w:ind w:left="236" w:right="236"/>
        <w:jc w:val="center"/>
        <w:rPr>
          <w:color w:val="FF0000"/>
          <w:sz w:val="24"/>
          <w:szCs w:val="24"/>
        </w:rPr>
      </w:pPr>
    </w:p>
    <w:p w14:paraId="194B2B0F" w14:textId="77777777" w:rsidR="00215AA1" w:rsidRDefault="00215AA1">
      <w:pPr>
        <w:pBdr>
          <w:top w:val="nil"/>
          <w:left w:val="nil"/>
          <w:bottom w:val="nil"/>
          <w:right w:val="nil"/>
          <w:between w:val="nil"/>
        </w:pBdr>
        <w:ind w:left="236" w:right="236"/>
        <w:jc w:val="center"/>
        <w:rPr>
          <w:color w:val="FF0000"/>
          <w:sz w:val="24"/>
          <w:szCs w:val="24"/>
        </w:rPr>
      </w:pPr>
    </w:p>
    <w:p w14:paraId="73BFA421" w14:textId="77777777" w:rsidR="00215AA1" w:rsidRDefault="00215AA1">
      <w:pPr>
        <w:pBdr>
          <w:top w:val="nil"/>
          <w:left w:val="nil"/>
          <w:bottom w:val="nil"/>
          <w:right w:val="nil"/>
          <w:between w:val="nil"/>
        </w:pBdr>
        <w:ind w:left="236" w:right="236"/>
        <w:jc w:val="center"/>
        <w:rPr>
          <w:color w:val="FF0000"/>
          <w:sz w:val="24"/>
          <w:szCs w:val="24"/>
        </w:rPr>
      </w:pPr>
    </w:p>
    <w:p w14:paraId="1A088359" w14:textId="77777777" w:rsidR="00215AA1" w:rsidRDefault="00215AA1">
      <w:pPr>
        <w:pBdr>
          <w:top w:val="nil"/>
          <w:left w:val="nil"/>
          <w:bottom w:val="nil"/>
          <w:right w:val="nil"/>
          <w:between w:val="nil"/>
        </w:pBdr>
        <w:ind w:left="236" w:right="236"/>
        <w:jc w:val="center"/>
        <w:rPr>
          <w:color w:val="FF0000"/>
          <w:sz w:val="24"/>
          <w:szCs w:val="24"/>
        </w:rPr>
      </w:pPr>
    </w:p>
    <w:p w14:paraId="53A39C76" w14:textId="77777777" w:rsidR="00215AA1" w:rsidRDefault="00215AA1">
      <w:pPr>
        <w:pBdr>
          <w:top w:val="nil"/>
          <w:left w:val="nil"/>
          <w:bottom w:val="nil"/>
          <w:right w:val="nil"/>
          <w:between w:val="nil"/>
        </w:pBdr>
        <w:ind w:left="236" w:right="236"/>
        <w:jc w:val="center"/>
        <w:rPr>
          <w:color w:val="FF0000"/>
          <w:sz w:val="24"/>
          <w:szCs w:val="24"/>
        </w:rPr>
      </w:pPr>
    </w:p>
    <w:p w14:paraId="46B63E5F" w14:textId="77777777" w:rsidR="00215AA1" w:rsidRDefault="00215AA1">
      <w:pPr>
        <w:pBdr>
          <w:top w:val="nil"/>
          <w:left w:val="nil"/>
          <w:bottom w:val="nil"/>
          <w:right w:val="nil"/>
          <w:between w:val="nil"/>
        </w:pBdr>
        <w:ind w:left="236" w:right="236"/>
        <w:jc w:val="center"/>
        <w:rPr>
          <w:color w:val="FF0000"/>
          <w:sz w:val="24"/>
          <w:szCs w:val="24"/>
        </w:rPr>
      </w:pPr>
    </w:p>
    <w:p w14:paraId="5883A4BE" w14:textId="77777777" w:rsidR="00215AA1" w:rsidRDefault="00215AA1">
      <w:pPr>
        <w:pBdr>
          <w:top w:val="nil"/>
          <w:left w:val="nil"/>
          <w:bottom w:val="nil"/>
          <w:right w:val="nil"/>
          <w:between w:val="nil"/>
        </w:pBdr>
        <w:ind w:left="236" w:right="236"/>
        <w:jc w:val="center"/>
        <w:rPr>
          <w:color w:val="FF0000"/>
          <w:sz w:val="24"/>
          <w:szCs w:val="24"/>
        </w:rPr>
      </w:pPr>
    </w:p>
    <w:p w14:paraId="4D53EBE2" w14:textId="77777777" w:rsidR="00215AA1" w:rsidRDefault="00215AA1">
      <w:pPr>
        <w:pBdr>
          <w:top w:val="nil"/>
          <w:left w:val="nil"/>
          <w:bottom w:val="nil"/>
          <w:right w:val="nil"/>
          <w:between w:val="nil"/>
        </w:pBdr>
        <w:ind w:left="236" w:right="236"/>
        <w:jc w:val="center"/>
        <w:rPr>
          <w:color w:val="FF0000"/>
          <w:sz w:val="24"/>
          <w:szCs w:val="24"/>
        </w:rPr>
      </w:pPr>
    </w:p>
    <w:p w14:paraId="278D154B" w14:textId="77777777" w:rsidR="00215AA1" w:rsidRDefault="00215AA1">
      <w:pPr>
        <w:pBdr>
          <w:top w:val="nil"/>
          <w:left w:val="nil"/>
          <w:bottom w:val="nil"/>
          <w:right w:val="nil"/>
          <w:between w:val="nil"/>
        </w:pBdr>
        <w:ind w:left="236" w:right="236"/>
        <w:jc w:val="center"/>
        <w:rPr>
          <w:color w:val="FF0000"/>
          <w:sz w:val="24"/>
          <w:szCs w:val="24"/>
        </w:rPr>
      </w:pPr>
    </w:p>
    <w:p w14:paraId="6A76B011" w14:textId="77777777" w:rsidR="00215AA1" w:rsidRDefault="00215AA1">
      <w:pPr>
        <w:pBdr>
          <w:top w:val="nil"/>
          <w:left w:val="nil"/>
          <w:bottom w:val="nil"/>
          <w:right w:val="nil"/>
          <w:between w:val="nil"/>
        </w:pBdr>
        <w:ind w:left="236" w:right="236"/>
        <w:jc w:val="center"/>
        <w:rPr>
          <w:color w:val="FF0000"/>
          <w:sz w:val="24"/>
          <w:szCs w:val="24"/>
        </w:rPr>
      </w:pPr>
    </w:p>
    <w:p w14:paraId="664D6380" w14:textId="77777777" w:rsidR="00215AA1" w:rsidRDefault="00000000">
      <w:pPr>
        <w:spacing w:before="1"/>
        <w:ind w:left="236" w:right="236"/>
        <w:jc w:val="center"/>
        <w:rPr>
          <w:b/>
          <w:bCs/>
          <w:sz w:val="24"/>
          <w:szCs w:val="24"/>
        </w:rPr>
      </w:pPr>
      <w:r>
        <w:rPr>
          <w:b/>
          <w:bCs/>
          <w:sz w:val="24"/>
          <w:szCs w:val="24"/>
        </w:rPr>
        <w:t>EDUCAÇÃO EMOCIONAL: A IMPORTÂNCIA DO DESENVOLVIMENTO DAS COMPETÊNCIAS SOCIOEMOCIONAIS NO AMBIENTE ESCOLAR</w:t>
      </w:r>
    </w:p>
    <w:p w14:paraId="41EF11D9" w14:textId="77777777" w:rsidR="00215AA1" w:rsidRDefault="00215AA1">
      <w:pPr>
        <w:pBdr>
          <w:top w:val="nil"/>
          <w:left w:val="nil"/>
          <w:bottom w:val="nil"/>
          <w:right w:val="nil"/>
          <w:between w:val="nil"/>
        </w:pBdr>
        <w:ind w:left="236" w:right="236"/>
        <w:jc w:val="center"/>
        <w:rPr>
          <w:color w:val="FF0000"/>
          <w:sz w:val="24"/>
          <w:szCs w:val="24"/>
        </w:rPr>
      </w:pPr>
    </w:p>
    <w:p w14:paraId="0B8C7E56" w14:textId="77777777" w:rsidR="00215AA1" w:rsidRDefault="00215AA1">
      <w:pPr>
        <w:pBdr>
          <w:top w:val="nil"/>
          <w:left w:val="nil"/>
          <w:bottom w:val="nil"/>
          <w:right w:val="nil"/>
          <w:between w:val="nil"/>
        </w:pBdr>
        <w:ind w:left="236" w:right="236"/>
        <w:jc w:val="center"/>
        <w:rPr>
          <w:color w:val="FF0000"/>
          <w:sz w:val="24"/>
          <w:szCs w:val="24"/>
        </w:rPr>
      </w:pPr>
    </w:p>
    <w:p w14:paraId="27D76E2E" w14:textId="77777777" w:rsidR="00215AA1" w:rsidRDefault="00215AA1">
      <w:pPr>
        <w:pBdr>
          <w:top w:val="nil"/>
          <w:left w:val="nil"/>
          <w:bottom w:val="nil"/>
          <w:right w:val="nil"/>
          <w:between w:val="nil"/>
        </w:pBdr>
        <w:ind w:left="236" w:right="236"/>
        <w:jc w:val="center"/>
        <w:rPr>
          <w:color w:val="FF0000"/>
          <w:sz w:val="24"/>
          <w:szCs w:val="24"/>
        </w:rPr>
      </w:pPr>
    </w:p>
    <w:p w14:paraId="0EAA9263" w14:textId="77777777" w:rsidR="00215AA1" w:rsidRDefault="00215AA1">
      <w:pPr>
        <w:pBdr>
          <w:top w:val="nil"/>
          <w:left w:val="nil"/>
          <w:bottom w:val="nil"/>
          <w:right w:val="nil"/>
          <w:between w:val="nil"/>
        </w:pBdr>
        <w:ind w:left="236" w:right="236"/>
        <w:jc w:val="center"/>
        <w:rPr>
          <w:color w:val="FF0000"/>
          <w:sz w:val="24"/>
          <w:szCs w:val="24"/>
        </w:rPr>
      </w:pPr>
    </w:p>
    <w:p w14:paraId="40BE91DE" w14:textId="77777777" w:rsidR="00215AA1" w:rsidRDefault="00215AA1">
      <w:pPr>
        <w:pBdr>
          <w:top w:val="nil"/>
          <w:left w:val="nil"/>
          <w:bottom w:val="nil"/>
          <w:right w:val="nil"/>
          <w:between w:val="nil"/>
        </w:pBdr>
        <w:ind w:left="236" w:right="236"/>
        <w:jc w:val="center"/>
        <w:rPr>
          <w:color w:val="FF0000"/>
          <w:sz w:val="24"/>
          <w:szCs w:val="24"/>
        </w:rPr>
      </w:pPr>
    </w:p>
    <w:p w14:paraId="69EECA70" w14:textId="77777777" w:rsidR="00215AA1" w:rsidRDefault="00215AA1">
      <w:pPr>
        <w:pBdr>
          <w:top w:val="nil"/>
          <w:left w:val="nil"/>
          <w:bottom w:val="nil"/>
          <w:right w:val="nil"/>
          <w:between w:val="nil"/>
        </w:pBdr>
        <w:ind w:left="236" w:right="236"/>
        <w:jc w:val="center"/>
        <w:rPr>
          <w:color w:val="FF0000"/>
          <w:sz w:val="24"/>
          <w:szCs w:val="24"/>
        </w:rPr>
      </w:pPr>
    </w:p>
    <w:p w14:paraId="08D90DE5" w14:textId="77777777" w:rsidR="00215AA1" w:rsidRDefault="00215AA1">
      <w:pPr>
        <w:pBdr>
          <w:top w:val="nil"/>
          <w:left w:val="nil"/>
          <w:bottom w:val="nil"/>
          <w:right w:val="nil"/>
          <w:between w:val="nil"/>
        </w:pBdr>
        <w:ind w:right="236"/>
        <w:rPr>
          <w:color w:val="FF0000"/>
          <w:sz w:val="24"/>
          <w:szCs w:val="24"/>
        </w:rPr>
      </w:pPr>
    </w:p>
    <w:p w14:paraId="09F6D08D" w14:textId="77777777" w:rsidR="00215AA1" w:rsidRDefault="00215AA1">
      <w:pPr>
        <w:pBdr>
          <w:top w:val="nil"/>
          <w:left w:val="nil"/>
          <w:bottom w:val="nil"/>
          <w:right w:val="nil"/>
          <w:between w:val="nil"/>
        </w:pBdr>
        <w:ind w:left="236" w:right="236"/>
        <w:jc w:val="center"/>
        <w:rPr>
          <w:color w:val="FF0000"/>
          <w:sz w:val="24"/>
          <w:szCs w:val="24"/>
        </w:rPr>
      </w:pPr>
    </w:p>
    <w:p w14:paraId="5CAB7A34" w14:textId="77777777" w:rsidR="00215AA1" w:rsidRDefault="00215AA1">
      <w:pPr>
        <w:pBdr>
          <w:top w:val="nil"/>
          <w:left w:val="nil"/>
          <w:bottom w:val="nil"/>
          <w:right w:val="nil"/>
          <w:between w:val="nil"/>
        </w:pBdr>
        <w:ind w:left="236" w:right="236"/>
        <w:jc w:val="center"/>
        <w:rPr>
          <w:color w:val="FF0000"/>
          <w:sz w:val="24"/>
          <w:szCs w:val="24"/>
        </w:rPr>
      </w:pPr>
    </w:p>
    <w:p w14:paraId="397BF395" w14:textId="77777777" w:rsidR="00215AA1" w:rsidRDefault="00000000">
      <w:pPr>
        <w:pBdr>
          <w:top w:val="nil"/>
          <w:left w:val="nil"/>
          <w:bottom w:val="nil"/>
          <w:right w:val="nil"/>
          <w:between w:val="nil"/>
        </w:pBdr>
        <w:ind w:left="4253" w:right="236"/>
        <w:jc w:val="both"/>
        <w:rPr>
          <w:color w:val="000000"/>
          <w:sz w:val="24"/>
          <w:szCs w:val="24"/>
        </w:rPr>
      </w:pPr>
      <w:r>
        <w:rPr>
          <w:color w:val="000000"/>
          <w:sz w:val="24"/>
          <w:szCs w:val="24"/>
        </w:rPr>
        <w:t xml:space="preserve">Trabalho de Conclusão de Curso </w:t>
      </w:r>
      <w:r>
        <w:rPr>
          <w:sz w:val="24"/>
          <w:szCs w:val="24"/>
        </w:rPr>
        <w:t>apresentado à</w:t>
      </w:r>
      <w:r>
        <w:rPr>
          <w:color w:val="000000"/>
          <w:sz w:val="24"/>
          <w:szCs w:val="24"/>
        </w:rPr>
        <w:t xml:space="preserve"> Faculdade Metropolitana do Estado de São Paulo como exigência parcial para obtenção do título de Licenciado em Pedagogia.</w:t>
      </w:r>
    </w:p>
    <w:p w14:paraId="633C7B09" w14:textId="77777777" w:rsidR="00215AA1" w:rsidRDefault="00000000">
      <w:pPr>
        <w:pBdr>
          <w:top w:val="nil"/>
          <w:left w:val="nil"/>
          <w:bottom w:val="nil"/>
          <w:right w:val="nil"/>
          <w:between w:val="nil"/>
        </w:pBdr>
        <w:ind w:left="4253" w:right="236"/>
        <w:jc w:val="both"/>
        <w:rPr>
          <w:color w:val="000000"/>
          <w:sz w:val="24"/>
          <w:szCs w:val="24"/>
        </w:rPr>
      </w:pPr>
      <w:r>
        <w:rPr>
          <w:color w:val="000000"/>
          <w:sz w:val="24"/>
          <w:szCs w:val="24"/>
        </w:rPr>
        <w:t>Orientador: Profa. Me. Mariane Mendes Gois dos Santos</w:t>
      </w:r>
    </w:p>
    <w:p w14:paraId="2248F54B" w14:textId="77777777" w:rsidR="00215AA1" w:rsidRDefault="00215AA1">
      <w:pPr>
        <w:pBdr>
          <w:top w:val="nil"/>
          <w:left w:val="nil"/>
          <w:bottom w:val="nil"/>
          <w:right w:val="nil"/>
          <w:between w:val="nil"/>
        </w:pBdr>
        <w:ind w:left="236" w:right="236"/>
        <w:jc w:val="center"/>
        <w:rPr>
          <w:color w:val="FF0000"/>
          <w:sz w:val="24"/>
          <w:szCs w:val="24"/>
        </w:rPr>
      </w:pPr>
    </w:p>
    <w:p w14:paraId="63F6FCBC" w14:textId="77777777" w:rsidR="00215AA1" w:rsidRDefault="00215AA1">
      <w:pPr>
        <w:pBdr>
          <w:top w:val="nil"/>
          <w:left w:val="nil"/>
          <w:bottom w:val="nil"/>
          <w:right w:val="nil"/>
          <w:between w:val="nil"/>
        </w:pBdr>
        <w:ind w:left="236" w:right="236"/>
        <w:jc w:val="center"/>
        <w:rPr>
          <w:color w:val="FF0000"/>
          <w:sz w:val="24"/>
          <w:szCs w:val="24"/>
        </w:rPr>
      </w:pPr>
    </w:p>
    <w:p w14:paraId="154AA4DF" w14:textId="77777777" w:rsidR="00215AA1" w:rsidRDefault="00215AA1">
      <w:pPr>
        <w:pBdr>
          <w:top w:val="nil"/>
          <w:left w:val="nil"/>
          <w:bottom w:val="nil"/>
          <w:right w:val="nil"/>
          <w:between w:val="nil"/>
        </w:pBdr>
        <w:ind w:left="236" w:right="236"/>
        <w:jc w:val="center"/>
        <w:rPr>
          <w:color w:val="FF0000"/>
          <w:sz w:val="24"/>
          <w:szCs w:val="24"/>
        </w:rPr>
      </w:pPr>
    </w:p>
    <w:p w14:paraId="6BA3BA0E" w14:textId="77777777" w:rsidR="00215AA1" w:rsidRDefault="00215AA1">
      <w:pPr>
        <w:pBdr>
          <w:top w:val="nil"/>
          <w:left w:val="nil"/>
          <w:bottom w:val="nil"/>
          <w:right w:val="nil"/>
          <w:between w:val="nil"/>
        </w:pBdr>
        <w:ind w:left="236" w:right="236"/>
        <w:jc w:val="center"/>
        <w:rPr>
          <w:color w:val="FF0000"/>
          <w:sz w:val="24"/>
          <w:szCs w:val="24"/>
        </w:rPr>
      </w:pPr>
    </w:p>
    <w:p w14:paraId="03258A06" w14:textId="77777777" w:rsidR="00215AA1" w:rsidRDefault="00215AA1">
      <w:pPr>
        <w:pBdr>
          <w:top w:val="nil"/>
          <w:left w:val="nil"/>
          <w:bottom w:val="nil"/>
          <w:right w:val="nil"/>
          <w:between w:val="nil"/>
        </w:pBdr>
        <w:ind w:left="236" w:right="236"/>
        <w:jc w:val="center"/>
        <w:rPr>
          <w:color w:val="FF0000"/>
          <w:sz w:val="24"/>
          <w:szCs w:val="24"/>
        </w:rPr>
      </w:pPr>
    </w:p>
    <w:p w14:paraId="522CC10D" w14:textId="77777777" w:rsidR="00215AA1" w:rsidRDefault="00215AA1">
      <w:pPr>
        <w:pBdr>
          <w:top w:val="nil"/>
          <w:left w:val="nil"/>
          <w:bottom w:val="nil"/>
          <w:right w:val="nil"/>
          <w:between w:val="nil"/>
        </w:pBdr>
        <w:ind w:left="236" w:right="236"/>
        <w:jc w:val="center"/>
        <w:rPr>
          <w:color w:val="FF0000"/>
          <w:sz w:val="24"/>
          <w:szCs w:val="24"/>
        </w:rPr>
      </w:pPr>
    </w:p>
    <w:p w14:paraId="19F6E466" w14:textId="77777777" w:rsidR="00215AA1" w:rsidRDefault="00215AA1">
      <w:pPr>
        <w:pBdr>
          <w:top w:val="nil"/>
          <w:left w:val="nil"/>
          <w:bottom w:val="nil"/>
          <w:right w:val="nil"/>
          <w:between w:val="nil"/>
        </w:pBdr>
        <w:ind w:right="3278"/>
        <w:rPr>
          <w:sz w:val="24"/>
          <w:szCs w:val="24"/>
        </w:rPr>
      </w:pPr>
    </w:p>
    <w:p w14:paraId="2FA4CAEA" w14:textId="77777777" w:rsidR="00215AA1" w:rsidRDefault="00000000">
      <w:pPr>
        <w:pBdr>
          <w:top w:val="nil"/>
          <w:left w:val="nil"/>
          <w:bottom w:val="nil"/>
          <w:right w:val="nil"/>
          <w:between w:val="nil"/>
        </w:pBdr>
        <w:ind w:left="2160" w:right="2850" w:firstLine="720"/>
        <w:jc w:val="center"/>
        <w:rPr>
          <w:sz w:val="24"/>
          <w:szCs w:val="24"/>
        </w:rPr>
      </w:pPr>
      <w:r>
        <w:rPr>
          <w:color w:val="000000"/>
          <w:sz w:val="24"/>
          <w:szCs w:val="24"/>
        </w:rPr>
        <w:t>RIBEIRÃO PRETO – SP</w:t>
      </w:r>
    </w:p>
    <w:p w14:paraId="60092CC7" w14:textId="77777777" w:rsidR="00215AA1" w:rsidRDefault="00000000">
      <w:pPr>
        <w:pBdr>
          <w:top w:val="nil"/>
          <w:left w:val="nil"/>
          <w:bottom w:val="nil"/>
          <w:right w:val="nil"/>
          <w:between w:val="nil"/>
        </w:pBdr>
        <w:ind w:left="3600" w:right="3278" w:firstLine="510"/>
        <w:rPr>
          <w:color w:val="000000"/>
          <w:sz w:val="24"/>
          <w:szCs w:val="24"/>
        </w:rPr>
        <w:sectPr w:rsidR="00215AA1">
          <w:pgSz w:w="11910" w:h="16840"/>
          <w:pgMar w:top="1417" w:right="1701" w:bottom="1417" w:left="1701" w:header="720" w:footer="720" w:gutter="0"/>
          <w:cols w:space="720"/>
        </w:sectPr>
      </w:pPr>
      <w:r>
        <w:rPr>
          <w:color w:val="000000"/>
          <w:sz w:val="24"/>
          <w:szCs w:val="24"/>
        </w:rPr>
        <w:t>2025</w:t>
      </w:r>
    </w:p>
    <w:p w14:paraId="5B07A9DB" w14:textId="77777777" w:rsidR="00215AA1" w:rsidRDefault="00215AA1"/>
    <w:p w14:paraId="500C0F0C" w14:textId="77777777" w:rsidR="00215AA1" w:rsidRDefault="00215AA1"/>
    <w:p w14:paraId="79AA2D0D" w14:textId="77777777" w:rsidR="00215AA1" w:rsidRDefault="00215AA1"/>
    <w:p w14:paraId="108F48EE" w14:textId="77777777" w:rsidR="00215AA1" w:rsidRDefault="00215AA1"/>
    <w:p w14:paraId="63ED9A04" w14:textId="77777777" w:rsidR="00215AA1" w:rsidRDefault="00215AA1"/>
    <w:p w14:paraId="2D3A7734" w14:textId="77777777" w:rsidR="00215AA1" w:rsidRDefault="00215AA1"/>
    <w:p w14:paraId="36FBC103" w14:textId="77777777" w:rsidR="00215AA1" w:rsidRDefault="00215AA1"/>
    <w:p w14:paraId="73284FA0" w14:textId="77777777" w:rsidR="00215AA1" w:rsidRDefault="00215AA1"/>
    <w:p w14:paraId="6C83AE86" w14:textId="77777777" w:rsidR="00215AA1" w:rsidRDefault="00000000">
      <w:r>
        <w:t>Catalogação-na-Publicação Biblioteca METROPOLITANA</w:t>
      </w:r>
    </w:p>
    <w:p w14:paraId="12CB3F32" w14:textId="77777777" w:rsidR="00215AA1" w:rsidRDefault="00000000">
      <w:pPr>
        <w:pBdr>
          <w:top w:val="nil"/>
          <w:left w:val="nil"/>
          <w:bottom w:val="nil"/>
          <w:right w:val="nil"/>
          <w:between w:val="nil"/>
        </w:pBdr>
        <w:spacing w:before="22"/>
        <w:rPr>
          <w:color w:val="000000"/>
          <w:sz w:val="20"/>
          <w:szCs w:val="20"/>
        </w:rPr>
      </w:pPr>
      <w:r>
        <w:rPr>
          <w:noProof/>
        </w:rPr>
        <mc:AlternateContent>
          <mc:Choice Requires="wps">
            <w:drawing>
              <wp:anchor distT="0" distB="0" distL="0" distR="0" simplePos="0" relativeHeight="251658240" behindDoc="0" locked="0" layoutInCell="1" hidden="0" allowOverlap="1" wp14:anchorId="4B4EEC87" wp14:editId="2DD4CEEF">
                <wp:simplePos x="0" y="0"/>
                <wp:positionH relativeFrom="column">
                  <wp:posOffset>355283</wp:posOffset>
                </wp:positionH>
                <wp:positionV relativeFrom="paragraph">
                  <wp:posOffset>172403</wp:posOffset>
                </wp:positionV>
                <wp:extent cx="4962525" cy="4817745"/>
                <wp:effectExtent l="0" t="0" r="0" b="0"/>
                <wp:wrapTopAndBottom distT="0" distB="0"/>
                <wp:docPr id="3" name="Retângulo 3"/>
                <wp:cNvGraphicFramePr/>
                <a:graphic xmlns:a="http://schemas.openxmlformats.org/drawingml/2006/main">
                  <a:graphicData uri="http://schemas.microsoft.com/office/word/2010/wordprocessingShape">
                    <wps:wsp>
                      <wps:cNvSpPr/>
                      <wps:spPr>
                        <a:xfrm>
                          <a:off x="2869500" y="1375890"/>
                          <a:ext cx="4953000" cy="4808220"/>
                        </a:xfrm>
                        <a:prstGeom prst="rect">
                          <a:avLst/>
                        </a:prstGeom>
                        <a:noFill/>
                        <a:ln w="9525" cap="flat" cmpd="sng">
                          <a:solidFill>
                            <a:srgbClr val="000000"/>
                          </a:solidFill>
                          <a:prstDash val="solid"/>
                          <a:round/>
                          <a:headEnd type="none" w="sm" len="sm"/>
                          <a:tailEnd type="none" w="sm" len="sm"/>
                        </a:ln>
                      </wps:spPr>
                      <wps:txbx>
                        <w:txbxContent>
                          <w:p w14:paraId="22E1961A" w14:textId="77777777" w:rsidR="00215AA1" w:rsidRPr="00491C23" w:rsidRDefault="00000000" w:rsidP="00491C23">
                            <w:pPr>
                              <w:ind w:left="904"/>
                              <w:textDirection w:val="btLr"/>
                              <w:rPr>
                                <w:sz w:val="24"/>
                                <w:szCs w:val="24"/>
                              </w:rPr>
                            </w:pPr>
                            <w:r w:rsidRPr="00491C23">
                              <w:rPr>
                                <w:color w:val="000000"/>
                                <w:sz w:val="24"/>
                                <w:szCs w:val="24"/>
                              </w:rPr>
                              <w:t>Souza, Andressa Pereira de; Souza, Erica Ligia Melchior de; Carvalho, Fabiana Agapito de; Leneder, Rabiana Robbi; Silva, Maria Josicleide Tavares da.</w:t>
                            </w:r>
                          </w:p>
                          <w:p w14:paraId="0AF95239" w14:textId="77777777" w:rsidR="00491C23" w:rsidRDefault="00000000" w:rsidP="00491C23">
                            <w:pPr>
                              <w:textDirection w:val="btLr"/>
                              <w:rPr>
                                <w:color w:val="000000"/>
                                <w:sz w:val="24"/>
                                <w:szCs w:val="24"/>
                              </w:rPr>
                            </w:pPr>
                            <w:r w:rsidRPr="00491C23">
                              <w:rPr>
                                <w:color w:val="000000"/>
                                <w:sz w:val="24"/>
                                <w:szCs w:val="24"/>
                              </w:rPr>
                              <w:t>G196i</w:t>
                            </w:r>
                            <w:r w:rsidRPr="00491C23">
                              <w:rPr>
                                <w:color w:val="000000"/>
                                <w:sz w:val="24"/>
                                <w:szCs w:val="24"/>
                              </w:rPr>
                              <w:tab/>
                            </w:r>
                          </w:p>
                          <w:p w14:paraId="43481798" w14:textId="3B10B4EA" w:rsidR="00215AA1" w:rsidRPr="00491C23" w:rsidRDefault="00000000" w:rsidP="00491C23">
                            <w:pPr>
                              <w:ind w:left="720"/>
                              <w:textDirection w:val="btLr"/>
                              <w:rPr>
                                <w:sz w:val="24"/>
                                <w:szCs w:val="24"/>
                              </w:rPr>
                            </w:pPr>
                            <w:r w:rsidRPr="00491C23">
                              <w:rPr>
                                <w:color w:val="000000"/>
                                <w:sz w:val="24"/>
                                <w:szCs w:val="24"/>
                              </w:rPr>
                              <w:t>Educação emocional: a importância do desenvolvimento</w:t>
                            </w:r>
                            <w:r w:rsidR="00491C23">
                              <w:rPr>
                                <w:color w:val="000000"/>
                                <w:sz w:val="24"/>
                                <w:szCs w:val="24"/>
                              </w:rPr>
                              <w:t xml:space="preserve"> </w:t>
                            </w:r>
                            <w:r w:rsidRPr="00491C23">
                              <w:rPr>
                                <w:color w:val="000000"/>
                                <w:sz w:val="24"/>
                                <w:szCs w:val="24"/>
                              </w:rPr>
                              <w:t>das competências socioemocionais no ambiente escolar / Andressa Pereira de Souza; Erica Ligia Melchior de Souza; Fabiana Agapito de Carvalho; Fabiana Robbi Leneder; Maria Josicleide Tavares da Silva. – Ribeirão Preto, 2025.</w:t>
                            </w:r>
                          </w:p>
                          <w:p w14:paraId="3FBE0C3E" w14:textId="3B05E69E" w:rsidR="00215AA1" w:rsidRPr="00491C23" w:rsidRDefault="00000000">
                            <w:pPr>
                              <w:textDirection w:val="btLr"/>
                              <w:rPr>
                                <w:sz w:val="24"/>
                                <w:szCs w:val="24"/>
                              </w:rPr>
                            </w:pPr>
                            <w:r w:rsidRPr="00491C23">
                              <w:rPr>
                                <w:color w:val="000000"/>
                                <w:sz w:val="24"/>
                                <w:szCs w:val="24"/>
                              </w:rPr>
                              <w:t>3</w:t>
                            </w:r>
                            <w:r w:rsidR="00491C23">
                              <w:rPr>
                                <w:color w:val="000000"/>
                                <w:sz w:val="24"/>
                                <w:szCs w:val="24"/>
                              </w:rPr>
                              <w:t>6</w:t>
                            </w:r>
                            <w:r w:rsidRPr="00491C23">
                              <w:rPr>
                                <w:color w:val="000000"/>
                                <w:sz w:val="24"/>
                                <w:szCs w:val="24"/>
                              </w:rPr>
                              <w:t xml:space="preserve"> f.</w:t>
                            </w:r>
                          </w:p>
                          <w:p w14:paraId="78E8812F" w14:textId="77777777" w:rsidR="00215AA1" w:rsidRPr="00491C23" w:rsidRDefault="00215AA1">
                            <w:pPr>
                              <w:textDirection w:val="btLr"/>
                              <w:rPr>
                                <w:sz w:val="24"/>
                                <w:szCs w:val="24"/>
                              </w:rPr>
                            </w:pPr>
                          </w:p>
                          <w:p w14:paraId="0AB0E00A" w14:textId="77777777" w:rsidR="00215AA1" w:rsidRPr="00491C23" w:rsidRDefault="00215AA1">
                            <w:pPr>
                              <w:spacing w:before="1"/>
                              <w:textDirection w:val="btLr"/>
                              <w:rPr>
                                <w:sz w:val="24"/>
                                <w:szCs w:val="24"/>
                              </w:rPr>
                            </w:pPr>
                          </w:p>
                          <w:p w14:paraId="3E8F8BC4" w14:textId="77777777" w:rsidR="00215AA1" w:rsidRPr="00491C23" w:rsidRDefault="00000000" w:rsidP="00491C23">
                            <w:pPr>
                              <w:ind w:left="617" w:firstLine="720"/>
                              <w:textDirection w:val="btLr"/>
                              <w:rPr>
                                <w:sz w:val="24"/>
                                <w:szCs w:val="24"/>
                              </w:rPr>
                            </w:pPr>
                            <w:r w:rsidRPr="00491C23">
                              <w:rPr>
                                <w:color w:val="000000"/>
                                <w:sz w:val="24"/>
                                <w:szCs w:val="24"/>
                              </w:rPr>
                              <w:t>Orientadora: Profa. Me. Mariane Mendes Gois dos Santos</w:t>
                            </w:r>
                          </w:p>
                          <w:p w14:paraId="23F1B785" w14:textId="77777777" w:rsidR="00215AA1" w:rsidRPr="00491C23" w:rsidRDefault="00000000" w:rsidP="00491C23">
                            <w:pPr>
                              <w:spacing w:before="136" w:line="360" w:lineRule="auto"/>
                              <w:ind w:left="720" w:firstLine="617"/>
                              <w:textDirection w:val="btLr"/>
                              <w:rPr>
                                <w:sz w:val="24"/>
                                <w:szCs w:val="24"/>
                              </w:rPr>
                            </w:pPr>
                            <w:r w:rsidRPr="00491C23">
                              <w:rPr>
                                <w:color w:val="000000"/>
                                <w:sz w:val="24"/>
                                <w:szCs w:val="24"/>
                              </w:rPr>
                              <w:t>Monografia (Graduação) – Faculdade Metropolitana do Estado de São Paulo, Licenciatura em Pedagogia, 2025.</w:t>
                            </w:r>
                          </w:p>
                          <w:p w14:paraId="0B1A3094" w14:textId="77777777" w:rsidR="00215AA1" w:rsidRPr="00491C23" w:rsidRDefault="00215AA1">
                            <w:pPr>
                              <w:spacing w:before="138"/>
                              <w:textDirection w:val="btLr"/>
                              <w:rPr>
                                <w:sz w:val="24"/>
                                <w:szCs w:val="24"/>
                              </w:rPr>
                            </w:pPr>
                          </w:p>
                          <w:p w14:paraId="06C64748" w14:textId="29133A4B" w:rsidR="00215AA1" w:rsidRPr="00491C23" w:rsidRDefault="00000000">
                            <w:pPr>
                              <w:spacing w:line="360" w:lineRule="auto"/>
                              <w:ind w:left="1039" w:right="359" w:firstLine="1039"/>
                              <w:textDirection w:val="btLr"/>
                              <w:rPr>
                                <w:sz w:val="24"/>
                                <w:szCs w:val="24"/>
                              </w:rPr>
                            </w:pPr>
                            <w:r w:rsidRPr="00491C23">
                              <w:rPr>
                                <w:color w:val="000000"/>
                                <w:sz w:val="24"/>
                                <w:szCs w:val="24"/>
                              </w:rPr>
                              <w:t xml:space="preserve">1. </w:t>
                            </w:r>
                            <w:r w:rsidR="00491C23" w:rsidRPr="00491C23">
                              <w:rPr>
                                <w:color w:val="000000"/>
                                <w:sz w:val="24"/>
                                <w:szCs w:val="24"/>
                              </w:rPr>
                              <w:t xml:space="preserve">Educação Emocional. </w:t>
                            </w:r>
                            <w:r w:rsidR="00491C23">
                              <w:rPr>
                                <w:color w:val="000000"/>
                                <w:sz w:val="24"/>
                                <w:szCs w:val="24"/>
                              </w:rPr>
                              <w:t xml:space="preserve">2. </w:t>
                            </w:r>
                            <w:r w:rsidR="00491C23" w:rsidRPr="00491C23">
                              <w:rPr>
                                <w:color w:val="000000"/>
                                <w:sz w:val="24"/>
                                <w:szCs w:val="24"/>
                              </w:rPr>
                              <w:t>Competências Socioemocionais.</w:t>
                            </w:r>
                            <w:r w:rsidR="00491C23">
                              <w:rPr>
                                <w:color w:val="000000"/>
                                <w:sz w:val="24"/>
                                <w:szCs w:val="24"/>
                              </w:rPr>
                              <w:t xml:space="preserve"> 3.</w:t>
                            </w:r>
                            <w:r w:rsidR="00491C23" w:rsidRPr="00491C23">
                              <w:rPr>
                                <w:color w:val="000000"/>
                                <w:sz w:val="24"/>
                                <w:szCs w:val="24"/>
                              </w:rPr>
                              <w:t xml:space="preserve"> Ambiente Escolar. </w:t>
                            </w:r>
                            <w:r w:rsidR="00491C23">
                              <w:rPr>
                                <w:color w:val="000000"/>
                                <w:sz w:val="24"/>
                                <w:szCs w:val="24"/>
                              </w:rPr>
                              <w:t xml:space="preserve">4. </w:t>
                            </w:r>
                            <w:r w:rsidR="00491C23" w:rsidRPr="00491C23">
                              <w:rPr>
                                <w:color w:val="000000"/>
                                <w:sz w:val="24"/>
                                <w:szCs w:val="24"/>
                              </w:rPr>
                              <w:t xml:space="preserve">Formação Integral. </w:t>
                            </w:r>
                            <w:r w:rsidR="00491C23">
                              <w:rPr>
                                <w:color w:val="000000"/>
                                <w:sz w:val="24"/>
                                <w:szCs w:val="24"/>
                              </w:rPr>
                              <w:t xml:space="preserve">5. </w:t>
                            </w:r>
                            <w:r w:rsidR="00491C23" w:rsidRPr="00491C23">
                              <w:rPr>
                                <w:color w:val="000000"/>
                                <w:sz w:val="24"/>
                                <w:szCs w:val="24"/>
                              </w:rPr>
                              <w:t>Práticas Pedagógicas</w:t>
                            </w:r>
                            <w:r w:rsidRPr="00491C23">
                              <w:rPr>
                                <w:color w:val="000000"/>
                                <w:sz w:val="24"/>
                                <w:szCs w:val="24"/>
                              </w:rPr>
                              <w:t>. I. Santos, Mariane Mendes Gois, orient. II. Título</w:t>
                            </w:r>
                          </w:p>
                          <w:p w14:paraId="7FA93A64" w14:textId="77777777" w:rsidR="00215AA1" w:rsidRPr="00491C23" w:rsidRDefault="00215AA1">
                            <w:pPr>
                              <w:spacing w:before="138"/>
                              <w:textDirection w:val="btLr"/>
                              <w:rPr>
                                <w:sz w:val="24"/>
                                <w:szCs w:val="24"/>
                              </w:rPr>
                            </w:pPr>
                          </w:p>
                          <w:p w14:paraId="1A321919" w14:textId="77777777" w:rsidR="00215AA1" w:rsidRPr="00491C23" w:rsidRDefault="00000000">
                            <w:pPr>
                              <w:spacing w:before="1"/>
                              <w:ind w:right="101"/>
                              <w:jc w:val="right"/>
                              <w:textDirection w:val="btLr"/>
                              <w:rPr>
                                <w:sz w:val="24"/>
                                <w:szCs w:val="24"/>
                              </w:rPr>
                            </w:pPr>
                            <w:r w:rsidRPr="00491C23">
                              <w:rPr>
                                <w:color w:val="000000"/>
                                <w:sz w:val="24"/>
                                <w:szCs w:val="24"/>
                              </w:rPr>
                              <w:t>CDD 370</w:t>
                            </w:r>
                          </w:p>
                          <w:p w14:paraId="0EF996D9" w14:textId="77777777" w:rsidR="00215AA1" w:rsidRDefault="00215AA1">
                            <w:pPr>
                              <w:spacing w:before="1"/>
                              <w:ind w:right="101"/>
                              <w:jc w:val="right"/>
                              <w:textDirection w:val="btLr"/>
                            </w:pPr>
                          </w:p>
                        </w:txbxContent>
                      </wps:txbx>
                      <wps:bodyPr spcFirstLastPara="1" wrap="square" lIns="0" tIns="0" rIns="0" bIns="0" anchor="t" anchorCtr="0">
                        <a:noAutofit/>
                      </wps:bodyPr>
                    </wps:wsp>
                  </a:graphicData>
                </a:graphic>
              </wp:anchor>
            </w:drawing>
          </mc:Choice>
          <mc:Fallback>
            <w:pict>
              <v:rect w14:anchorId="4B4EEC87" id="Retângulo 3" o:spid="_x0000_s1026" style="position:absolute;margin-left:28pt;margin-top:13.6pt;width:390.75pt;height:379.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" filled="f">
                <v:stroke startarrowwidth="narrow" startarrowlength="short" endarrowwidth="narrow" endarrowlength="short" joinstyle="round"/>
                <v:textbox inset="0,0,0,0">
                  <w:txbxContent>
                    <w:p w14:paraId="22E1961A" w14:textId="77777777" w:rsidR="00215AA1" w:rsidRPr="00491C23" w:rsidRDefault="00000000" w:rsidP="00491C23">
                      <w:pPr>
                        <w:ind w:left="904"/>
                        <w:textDirection w:val="btLr"/>
                        <w:rPr>
                          <w:sz w:val="24"/>
                          <w:szCs w:val="24"/>
                        </w:rPr>
                      </w:pPr>
                      <w:r w:rsidRPr="00491C23">
                        <w:rPr>
                          <w:color w:val="000000"/>
                          <w:sz w:val="24"/>
                          <w:szCs w:val="24"/>
                        </w:rPr>
                        <w:t>Souza, Andressa Pereira de; Souza, Erica Ligia Melchior de; Carvalho, Fabiana Agapito de; Leneder, Rabiana Robbi; Silva, Maria Josicleide Tavares da.</w:t>
                      </w:r>
                    </w:p>
                    <w:p w14:paraId="0AF95239" w14:textId="77777777" w:rsidR="00491C23" w:rsidRDefault="00000000" w:rsidP="00491C23">
                      <w:pPr>
                        <w:textDirection w:val="btLr"/>
                        <w:rPr>
                          <w:color w:val="000000"/>
                          <w:sz w:val="24"/>
                          <w:szCs w:val="24"/>
                        </w:rPr>
                      </w:pPr>
                      <w:r w:rsidRPr="00491C23">
                        <w:rPr>
                          <w:color w:val="000000"/>
                          <w:sz w:val="24"/>
                          <w:szCs w:val="24"/>
                        </w:rPr>
                        <w:t>G196i</w:t>
                      </w:r>
                      <w:r w:rsidRPr="00491C23">
                        <w:rPr>
                          <w:color w:val="000000"/>
                          <w:sz w:val="24"/>
                          <w:szCs w:val="24"/>
                        </w:rPr>
                        <w:tab/>
                      </w:r>
                    </w:p>
                    <w:p w14:paraId="43481798" w14:textId="3B10B4EA" w:rsidR="00215AA1" w:rsidRPr="00491C23" w:rsidRDefault="00000000" w:rsidP="00491C23">
                      <w:pPr>
                        <w:ind w:left="720"/>
                        <w:textDirection w:val="btLr"/>
                        <w:rPr>
                          <w:sz w:val="24"/>
                          <w:szCs w:val="24"/>
                        </w:rPr>
                      </w:pPr>
                      <w:r w:rsidRPr="00491C23">
                        <w:rPr>
                          <w:color w:val="000000"/>
                          <w:sz w:val="24"/>
                          <w:szCs w:val="24"/>
                        </w:rPr>
                        <w:t>Educação emocional: a importância do desenvolvimento</w:t>
                      </w:r>
                      <w:r w:rsidR="00491C23">
                        <w:rPr>
                          <w:color w:val="000000"/>
                          <w:sz w:val="24"/>
                          <w:szCs w:val="24"/>
                        </w:rPr>
                        <w:t xml:space="preserve"> </w:t>
                      </w:r>
                      <w:r w:rsidRPr="00491C23">
                        <w:rPr>
                          <w:color w:val="000000"/>
                          <w:sz w:val="24"/>
                          <w:szCs w:val="24"/>
                        </w:rPr>
                        <w:t>das competências socioemocionais no ambiente escolar / Andressa Pereira de Souza; Erica Ligia Melchior de Souza; Fabiana Agapito de Carvalho; Fabiana Robbi Leneder; Maria Josicleide Tavares da Silva. – Ribeirão Preto, 2025.</w:t>
                      </w:r>
                    </w:p>
                    <w:p w14:paraId="3FBE0C3E" w14:textId="3B05E69E" w:rsidR="00215AA1" w:rsidRPr="00491C23" w:rsidRDefault="00000000">
                      <w:pPr>
                        <w:textDirection w:val="btLr"/>
                        <w:rPr>
                          <w:sz w:val="24"/>
                          <w:szCs w:val="24"/>
                        </w:rPr>
                      </w:pPr>
                      <w:r w:rsidRPr="00491C23">
                        <w:rPr>
                          <w:color w:val="000000"/>
                          <w:sz w:val="24"/>
                          <w:szCs w:val="24"/>
                        </w:rPr>
                        <w:t>3</w:t>
                      </w:r>
                      <w:r w:rsidR="00491C23">
                        <w:rPr>
                          <w:color w:val="000000"/>
                          <w:sz w:val="24"/>
                          <w:szCs w:val="24"/>
                        </w:rPr>
                        <w:t>6</w:t>
                      </w:r>
                      <w:r w:rsidRPr="00491C23">
                        <w:rPr>
                          <w:color w:val="000000"/>
                          <w:sz w:val="24"/>
                          <w:szCs w:val="24"/>
                        </w:rPr>
                        <w:t xml:space="preserve"> f.</w:t>
                      </w:r>
                    </w:p>
                    <w:p w14:paraId="78E8812F" w14:textId="77777777" w:rsidR="00215AA1" w:rsidRPr="00491C23" w:rsidRDefault="00215AA1">
                      <w:pPr>
                        <w:textDirection w:val="btLr"/>
                        <w:rPr>
                          <w:sz w:val="24"/>
                          <w:szCs w:val="24"/>
                        </w:rPr>
                      </w:pPr>
                    </w:p>
                    <w:p w14:paraId="0AB0E00A" w14:textId="77777777" w:rsidR="00215AA1" w:rsidRPr="00491C23" w:rsidRDefault="00215AA1">
                      <w:pPr>
                        <w:spacing w:before="1"/>
                        <w:textDirection w:val="btLr"/>
                        <w:rPr>
                          <w:sz w:val="24"/>
                          <w:szCs w:val="24"/>
                        </w:rPr>
                      </w:pPr>
                    </w:p>
                    <w:p w14:paraId="3E8F8BC4" w14:textId="77777777" w:rsidR="00215AA1" w:rsidRPr="00491C23" w:rsidRDefault="00000000" w:rsidP="00491C23">
                      <w:pPr>
                        <w:ind w:left="617" w:firstLine="720"/>
                        <w:textDirection w:val="btLr"/>
                        <w:rPr>
                          <w:sz w:val="24"/>
                          <w:szCs w:val="24"/>
                        </w:rPr>
                      </w:pPr>
                      <w:r w:rsidRPr="00491C23">
                        <w:rPr>
                          <w:color w:val="000000"/>
                          <w:sz w:val="24"/>
                          <w:szCs w:val="24"/>
                        </w:rPr>
                        <w:t>Orientadora: Profa. Me. Mariane Mendes Gois dos Santos</w:t>
                      </w:r>
                    </w:p>
                    <w:p w14:paraId="23F1B785" w14:textId="77777777" w:rsidR="00215AA1" w:rsidRPr="00491C23" w:rsidRDefault="00000000" w:rsidP="00491C23">
                      <w:pPr>
                        <w:spacing w:before="136" w:line="360" w:lineRule="auto"/>
                        <w:ind w:left="720" w:firstLine="617"/>
                        <w:textDirection w:val="btLr"/>
                        <w:rPr>
                          <w:sz w:val="24"/>
                          <w:szCs w:val="24"/>
                        </w:rPr>
                      </w:pPr>
                      <w:r w:rsidRPr="00491C23">
                        <w:rPr>
                          <w:color w:val="000000"/>
                          <w:sz w:val="24"/>
                          <w:szCs w:val="24"/>
                        </w:rPr>
                        <w:t>Monografia (Graduação) – Faculdade Metropolitana do Estado de São Paulo, Licenciatura em Pedagogia, 2025.</w:t>
                      </w:r>
                    </w:p>
                    <w:p w14:paraId="0B1A3094" w14:textId="77777777" w:rsidR="00215AA1" w:rsidRPr="00491C23" w:rsidRDefault="00215AA1">
                      <w:pPr>
                        <w:spacing w:before="138"/>
                        <w:textDirection w:val="btLr"/>
                        <w:rPr>
                          <w:sz w:val="24"/>
                          <w:szCs w:val="24"/>
                        </w:rPr>
                      </w:pPr>
                    </w:p>
                    <w:p w14:paraId="06C64748" w14:textId="29133A4B" w:rsidR="00215AA1" w:rsidRPr="00491C23" w:rsidRDefault="00000000">
                      <w:pPr>
                        <w:spacing w:line="360" w:lineRule="auto"/>
                        <w:ind w:left="1039" w:right="359" w:firstLine="1039"/>
                        <w:textDirection w:val="btLr"/>
                        <w:rPr>
                          <w:sz w:val="24"/>
                          <w:szCs w:val="24"/>
                        </w:rPr>
                      </w:pPr>
                      <w:r w:rsidRPr="00491C23">
                        <w:rPr>
                          <w:color w:val="000000"/>
                          <w:sz w:val="24"/>
                          <w:szCs w:val="24"/>
                        </w:rPr>
                        <w:t xml:space="preserve">1. </w:t>
                      </w:r>
                      <w:r w:rsidR="00491C23" w:rsidRPr="00491C23">
                        <w:rPr>
                          <w:color w:val="000000"/>
                          <w:sz w:val="24"/>
                          <w:szCs w:val="24"/>
                        </w:rPr>
                        <w:t xml:space="preserve">Educação Emocional. </w:t>
                      </w:r>
                      <w:r w:rsidR="00491C23">
                        <w:rPr>
                          <w:color w:val="000000"/>
                          <w:sz w:val="24"/>
                          <w:szCs w:val="24"/>
                        </w:rPr>
                        <w:t xml:space="preserve">2. </w:t>
                      </w:r>
                      <w:r w:rsidR="00491C23" w:rsidRPr="00491C23">
                        <w:rPr>
                          <w:color w:val="000000"/>
                          <w:sz w:val="24"/>
                          <w:szCs w:val="24"/>
                        </w:rPr>
                        <w:t>Competências Socioemocionais.</w:t>
                      </w:r>
                      <w:r w:rsidR="00491C23">
                        <w:rPr>
                          <w:color w:val="000000"/>
                          <w:sz w:val="24"/>
                          <w:szCs w:val="24"/>
                        </w:rPr>
                        <w:t xml:space="preserve"> 3.</w:t>
                      </w:r>
                      <w:r w:rsidR="00491C23" w:rsidRPr="00491C23">
                        <w:rPr>
                          <w:color w:val="000000"/>
                          <w:sz w:val="24"/>
                          <w:szCs w:val="24"/>
                        </w:rPr>
                        <w:t xml:space="preserve"> Ambiente Escolar. </w:t>
                      </w:r>
                      <w:r w:rsidR="00491C23">
                        <w:rPr>
                          <w:color w:val="000000"/>
                          <w:sz w:val="24"/>
                          <w:szCs w:val="24"/>
                        </w:rPr>
                        <w:t xml:space="preserve">4. </w:t>
                      </w:r>
                      <w:r w:rsidR="00491C23" w:rsidRPr="00491C23">
                        <w:rPr>
                          <w:color w:val="000000"/>
                          <w:sz w:val="24"/>
                          <w:szCs w:val="24"/>
                        </w:rPr>
                        <w:t xml:space="preserve">Formação Integral. </w:t>
                      </w:r>
                      <w:r w:rsidR="00491C23">
                        <w:rPr>
                          <w:color w:val="000000"/>
                          <w:sz w:val="24"/>
                          <w:szCs w:val="24"/>
                        </w:rPr>
                        <w:t xml:space="preserve">5. </w:t>
                      </w:r>
                      <w:r w:rsidR="00491C23" w:rsidRPr="00491C23">
                        <w:rPr>
                          <w:color w:val="000000"/>
                          <w:sz w:val="24"/>
                          <w:szCs w:val="24"/>
                        </w:rPr>
                        <w:t>Práticas Pedagógicas</w:t>
                      </w:r>
                      <w:r w:rsidRPr="00491C23">
                        <w:rPr>
                          <w:color w:val="000000"/>
                          <w:sz w:val="24"/>
                          <w:szCs w:val="24"/>
                        </w:rPr>
                        <w:t>. I. Santos, Mariane Mendes Gois, orient. II. Título</w:t>
                      </w:r>
                    </w:p>
                    <w:p w14:paraId="7FA93A64" w14:textId="77777777" w:rsidR="00215AA1" w:rsidRPr="00491C23" w:rsidRDefault="00215AA1">
                      <w:pPr>
                        <w:spacing w:before="138"/>
                        <w:textDirection w:val="btLr"/>
                        <w:rPr>
                          <w:sz w:val="24"/>
                          <w:szCs w:val="24"/>
                        </w:rPr>
                      </w:pPr>
                    </w:p>
                    <w:p w14:paraId="1A321919" w14:textId="77777777" w:rsidR="00215AA1" w:rsidRPr="00491C23" w:rsidRDefault="00000000">
                      <w:pPr>
                        <w:spacing w:before="1"/>
                        <w:ind w:right="101"/>
                        <w:jc w:val="right"/>
                        <w:textDirection w:val="btLr"/>
                        <w:rPr>
                          <w:sz w:val="24"/>
                          <w:szCs w:val="24"/>
                        </w:rPr>
                      </w:pPr>
                      <w:r w:rsidRPr="00491C23">
                        <w:rPr>
                          <w:color w:val="000000"/>
                          <w:sz w:val="24"/>
                          <w:szCs w:val="24"/>
                        </w:rPr>
                        <w:t>CDD 370</w:t>
                      </w:r>
                    </w:p>
                    <w:p w14:paraId="0EF996D9" w14:textId="77777777" w:rsidR="00215AA1" w:rsidRDefault="00215AA1">
                      <w:pPr>
                        <w:spacing w:before="1"/>
                        <w:ind w:right="101"/>
                        <w:jc w:val="right"/>
                        <w:textDirection w:val="btLr"/>
                      </w:pPr>
                    </w:p>
                  </w:txbxContent>
                </v:textbox>
                <w10:wrap type="topAndBottom"/>
              </v:rect>
            </w:pict>
          </mc:Fallback>
        </mc:AlternateContent>
      </w:r>
    </w:p>
    <w:p w14:paraId="1A442607" w14:textId="77777777" w:rsidR="00215AA1" w:rsidRDefault="00215AA1">
      <w:pPr>
        <w:pBdr>
          <w:top w:val="nil"/>
          <w:left w:val="nil"/>
          <w:bottom w:val="nil"/>
          <w:right w:val="nil"/>
          <w:between w:val="nil"/>
        </w:pBdr>
        <w:spacing w:before="142"/>
        <w:rPr>
          <w:color w:val="000000"/>
          <w:sz w:val="24"/>
          <w:szCs w:val="24"/>
        </w:rPr>
      </w:pPr>
    </w:p>
    <w:p w14:paraId="43738B3F" w14:textId="77777777" w:rsidR="00215AA1" w:rsidRDefault="00000000">
      <w:pPr>
        <w:pBdr>
          <w:top w:val="nil"/>
          <w:left w:val="nil"/>
          <w:bottom w:val="nil"/>
          <w:right w:val="nil"/>
          <w:between w:val="nil"/>
        </w:pBdr>
        <w:ind w:left="2" w:right="136"/>
        <w:jc w:val="both"/>
        <w:rPr>
          <w:color w:val="000000"/>
          <w:sz w:val="24"/>
          <w:szCs w:val="24"/>
        </w:rPr>
      </w:pPr>
      <w:r>
        <w:rPr>
          <w:color w:val="000000"/>
          <w:sz w:val="24"/>
          <w:szCs w:val="24"/>
        </w:rPr>
        <w:t>AUTORIZO A REPRODUÇÃO E DIVULGAÇÃO TOTAL OU PARCIAL DESTE TRABALHO, POR QUALQUER MEIO DE COMUNICAÇÃO CONVENCIONAL OU ELETRÔNICO, PARA FINS DE ESTUDO E PESQUISA, DESDE QUE CITADA A FONTE E COMUNICADO AOS AUTORES A REFERÊNCIA DA CITAÇÃO.</w:t>
      </w:r>
    </w:p>
    <w:p w14:paraId="42B1CC46" w14:textId="77777777" w:rsidR="00215AA1" w:rsidRDefault="00215AA1">
      <w:pPr>
        <w:pBdr>
          <w:top w:val="nil"/>
          <w:left w:val="nil"/>
          <w:bottom w:val="nil"/>
          <w:right w:val="nil"/>
          <w:between w:val="nil"/>
        </w:pBdr>
        <w:rPr>
          <w:color w:val="000000"/>
          <w:sz w:val="24"/>
          <w:szCs w:val="24"/>
        </w:rPr>
      </w:pPr>
    </w:p>
    <w:p w14:paraId="39F671D9" w14:textId="77777777" w:rsidR="00215AA1" w:rsidRDefault="00215AA1">
      <w:pPr>
        <w:pBdr>
          <w:top w:val="nil"/>
          <w:left w:val="nil"/>
          <w:bottom w:val="nil"/>
          <w:right w:val="nil"/>
          <w:between w:val="nil"/>
        </w:pBdr>
        <w:rPr>
          <w:color w:val="000000"/>
          <w:sz w:val="24"/>
          <w:szCs w:val="24"/>
        </w:rPr>
      </w:pPr>
    </w:p>
    <w:p w14:paraId="3E7A5232" w14:textId="05A407FD" w:rsidR="00215AA1" w:rsidRDefault="006D64DC">
      <w:pPr>
        <w:pBdr>
          <w:top w:val="nil"/>
          <w:left w:val="nil"/>
          <w:bottom w:val="nil"/>
          <w:right w:val="nil"/>
          <w:between w:val="nil"/>
        </w:pBdr>
        <w:rPr>
          <w:color w:val="000000"/>
          <w:sz w:val="24"/>
          <w:szCs w:val="24"/>
        </w:rPr>
      </w:pPr>
      <w:r>
        <w:rPr>
          <w:color w:val="000000"/>
          <w:sz w:val="24"/>
          <w:szCs w:val="24"/>
        </w:rPr>
        <w:t>Ribeirão Preto, 15/11/2025</w:t>
      </w:r>
    </w:p>
    <w:p w14:paraId="75B02320" w14:textId="77777777" w:rsidR="00215AA1" w:rsidRDefault="00215AA1">
      <w:pPr>
        <w:pBdr>
          <w:top w:val="nil"/>
          <w:left w:val="nil"/>
          <w:bottom w:val="nil"/>
          <w:right w:val="nil"/>
          <w:between w:val="nil"/>
        </w:pBdr>
        <w:rPr>
          <w:color w:val="000000"/>
          <w:sz w:val="24"/>
          <w:szCs w:val="24"/>
        </w:rPr>
      </w:pPr>
    </w:p>
    <w:p w14:paraId="01407019" w14:textId="77777777" w:rsidR="00215AA1" w:rsidRDefault="00215AA1">
      <w:pPr>
        <w:pBdr>
          <w:top w:val="nil"/>
          <w:left w:val="nil"/>
          <w:bottom w:val="nil"/>
          <w:right w:val="nil"/>
          <w:between w:val="nil"/>
        </w:pBdr>
        <w:rPr>
          <w:color w:val="000000"/>
          <w:sz w:val="24"/>
          <w:szCs w:val="24"/>
        </w:rPr>
      </w:pPr>
    </w:p>
    <w:p w14:paraId="20193119" w14:textId="77777777" w:rsidR="00215AA1" w:rsidRDefault="00215AA1">
      <w:pPr>
        <w:pBdr>
          <w:top w:val="nil"/>
          <w:left w:val="nil"/>
          <w:bottom w:val="nil"/>
          <w:right w:val="nil"/>
          <w:between w:val="nil"/>
        </w:pBdr>
        <w:rPr>
          <w:color w:val="000000"/>
          <w:sz w:val="24"/>
          <w:szCs w:val="24"/>
        </w:rPr>
      </w:pPr>
    </w:p>
    <w:p w14:paraId="017D408A" w14:textId="77777777" w:rsidR="00215AA1" w:rsidRDefault="00000000">
      <w:pPr>
        <w:pBdr>
          <w:top w:val="nil"/>
          <w:left w:val="nil"/>
          <w:bottom w:val="nil"/>
          <w:right w:val="nil"/>
          <w:between w:val="nil"/>
        </w:pBdr>
        <w:jc w:val="center"/>
        <w:rPr>
          <w:b/>
          <w:bCs/>
          <w:color w:val="000000"/>
          <w:sz w:val="24"/>
          <w:szCs w:val="24"/>
        </w:rPr>
      </w:pPr>
      <w:r>
        <w:rPr>
          <w:b/>
          <w:bCs/>
          <w:color w:val="000000"/>
          <w:sz w:val="24"/>
          <w:szCs w:val="24"/>
        </w:rPr>
        <w:t>DEDICATÓRIA</w:t>
      </w:r>
    </w:p>
    <w:p w14:paraId="3D218C71" w14:textId="77777777" w:rsidR="00215AA1" w:rsidRDefault="00215AA1">
      <w:pPr>
        <w:pBdr>
          <w:top w:val="nil"/>
          <w:left w:val="nil"/>
          <w:bottom w:val="nil"/>
          <w:right w:val="nil"/>
          <w:between w:val="nil"/>
        </w:pBdr>
        <w:jc w:val="center"/>
        <w:rPr>
          <w:color w:val="000000"/>
          <w:sz w:val="24"/>
          <w:szCs w:val="24"/>
        </w:rPr>
      </w:pPr>
    </w:p>
    <w:p w14:paraId="4B15A3E1" w14:textId="77777777" w:rsidR="00215AA1" w:rsidRDefault="00215AA1">
      <w:pPr>
        <w:pBdr>
          <w:top w:val="nil"/>
          <w:left w:val="nil"/>
          <w:bottom w:val="nil"/>
          <w:right w:val="nil"/>
          <w:between w:val="nil"/>
        </w:pBdr>
        <w:jc w:val="center"/>
        <w:rPr>
          <w:color w:val="000000"/>
          <w:sz w:val="24"/>
          <w:szCs w:val="24"/>
        </w:rPr>
      </w:pPr>
    </w:p>
    <w:p w14:paraId="183CCDC0" w14:textId="77777777" w:rsidR="00215AA1" w:rsidRDefault="00215AA1">
      <w:pPr>
        <w:pBdr>
          <w:top w:val="nil"/>
          <w:left w:val="nil"/>
          <w:bottom w:val="nil"/>
          <w:right w:val="nil"/>
          <w:between w:val="nil"/>
        </w:pBdr>
        <w:jc w:val="center"/>
        <w:rPr>
          <w:color w:val="000000"/>
          <w:sz w:val="24"/>
          <w:szCs w:val="24"/>
        </w:rPr>
      </w:pPr>
    </w:p>
    <w:p w14:paraId="6FADFE83" w14:textId="77777777" w:rsidR="00215AA1" w:rsidRDefault="00215AA1">
      <w:pPr>
        <w:pBdr>
          <w:top w:val="nil"/>
          <w:left w:val="nil"/>
          <w:bottom w:val="nil"/>
          <w:right w:val="nil"/>
          <w:between w:val="nil"/>
        </w:pBdr>
        <w:jc w:val="center"/>
        <w:rPr>
          <w:color w:val="000000"/>
          <w:sz w:val="24"/>
          <w:szCs w:val="24"/>
        </w:rPr>
      </w:pPr>
    </w:p>
    <w:p w14:paraId="0109D789" w14:textId="77777777" w:rsidR="00215AA1" w:rsidRDefault="00215AA1">
      <w:pPr>
        <w:pBdr>
          <w:top w:val="nil"/>
          <w:left w:val="nil"/>
          <w:bottom w:val="nil"/>
          <w:right w:val="nil"/>
          <w:between w:val="nil"/>
        </w:pBdr>
        <w:jc w:val="center"/>
        <w:rPr>
          <w:color w:val="000000"/>
          <w:sz w:val="24"/>
          <w:szCs w:val="24"/>
        </w:rPr>
      </w:pPr>
    </w:p>
    <w:p w14:paraId="719E64A1" w14:textId="77777777" w:rsidR="00215AA1" w:rsidRDefault="00215AA1">
      <w:pPr>
        <w:pBdr>
          <w:top w:val="nil"/>
          <w:left w:val="nil"/>
          <w:bottom w:val="nil"/>
          <w:right w:val="nil"/>
          <w:between w:val="nil"/>
        </w:pBdr>
        <w:jc w:val="center"/>
        <w:rPr>
          <w:color w:val="000000"/>
          <w:sz w:val="24"/>
          <w:szCs w:val="24"/>
        </w:rPr>
      </w:pPr>
    </w:p>
    <w:p w14:paraId="648767BA" w14:textId="77777777" w:rsidR="00215AA1" w:rsidRDefault="00215AA1">
      <w:pPr>
        <w:pBdr>
          <w:top w:val="nil"/>
          <w:left w:val="nil"/>
          <w:bottom w:val="nil"/>
          <w:right w:val="nil"/>
          <w:between w:val="nil"/>
        </w:pBdr>
        <w:jc w:val="center"/>
        <w:rPr>
          <w:color w:val="000000"/>
          <w:sz w:val="24"/>
          <w:szCs w:val="24"/>
        </w:rPr>
      </w:pPr>
    </w:p>
    <w:p w14:paraId="39A33DE3" w14:textId="77777777" w:rsidR="00215AA1" w:rsidRDefault="00215AA1">
      <w:pPr>
        <w:pBdr>
          <w:top w:val="nil"/>
          <w:left w:val="nil"/>
          <w:bottom w:val="nil"/>
          <w:right w:val="nil"/>
          <w:between w:val="nil"/>
        </w:pBdr>
        <w:jc w:val="center"/>
        <w:rPr>
          <w:color w:val="000000"/>
          <w:sz w:val="24"/>
          <w:szCs w:val="24"/>
        </w:rPr>
      </w:pPr>
    </w:p>
    <w:p w14:paraId="4689F5D8" w14:textId="77777777" w:rsidR="00215AA1" w:rsidRDefault="00215AA1">
      <w:pPr>
        <w:pBdr>
          <w:top w:val="nil"/>
          <w:left w:val="nil"/>
          <w:bottom w:val="nil"/>
          <w:right w:val="nil"/>
          <w:between w:val="nil"/>
        </w:pBdr>
        <w:jc w:val="center"/>
        <w:rPr>
          <w:color w:val="000000"/>
          <w:sz w:val="24"/>
          <w:szCs w:val="24"/>
        </w:rPr>
      </w:pPr>
    </w:p>
    <w:p w14:paraId="35A94B24" w14:textId="77777777" w:rsidR="00215AA1" w:rsidRDefault="00215AA1">
      <w:pPr>
        <w:pBdr>
          <w:top w:val="nil"/>
          <w:left w:val="nil"/>
          <w:bottom w:val="nil"/>
          <w:right w:val="nil"/>
          <w:between w:val="nil"/>
        </w:pBdr>
        <w:jc w:val="center"/>
        <w:rPr>
          <w:color w:val="000000"/>
          <w:sz w:val="24"/>
          <w:szCs w:val="24"/>
        </w:rPr>
      </w:pPr>
    </w:p>
    <w:p w14:paraId="3AB47E98" w14:textId="77777777" w:rsidR="00215AA1" w:rsidRDefault="00215AA1">
      <w:pPr>
        <w:pBdr>
          <w:top w:val="nil"/>
          <w:left w:val="nil"/>
          <w:bottom w:val="nil"/>
          <w:right w:val="nil"/>
          <w:between w:val="nil"/>
        </w:pBdr>
        <w:jc w:val="center"/>
        <w:rPr>
          <w:color w:val="000000"/>
          <w:sz w:val="24"/>
          <w:szCs w:val="24"/>
        </w:rPr>
      </w:pPr>
    </w:p>
    <w:p w14:paraId="396950E1" w14:textId="77777777" w:rsidR="00215AA1" w:rsidRDefault="00215AA1">
      <w:pPr>
        <w:pBdr>
          <w:top w:val="nil"/>
          <w:left w:val="nil"/>
          <w:bottom w:val="nil"/>
          <w:right w:val="nil"/>
          <w:between w:val="nil"/>
        </w:pBdr>
        <w:jc w:val="center"/>
        <w:rPr>
          <w:color w:val="000000"/>
          <w:sz w:val="24"/>
          <w:szCs w:val="24"/>
        </w:rPr>
      </w:pPr>
    </w:p>
    <w:p w14:paraId="1850A267" w14:textId="77777777" w:rsidR="00215AA1" w:rsidRDefault="00215AA1">
      <w:pPr>
        <w:pBdr>
          <w:top w:val="nil"/>
          <w:left w:val="nil"/>
          <w:bottom w:val="nil"/>
          <w:right w:val="nil"/>
          <w:between w:val="nil"/>
        </w:pBdr>
        <w:jc w:val="center"/>
        <w:rPr>
          <w:color w:val="000000"/>
          <w:sz w:val="24"/>
          <w:szCs w:val="24"/>
        </w:rPr>
      </w:pPr>
    </w:p>
    <w:p w14:paraId="68731B03" w14:textId="77777777" w:rsidR="00215AA1" w:rsidRDefault="00215AA1">
      <w:pPr>
        <w:pBdr>
          <w:top w:val="nil"/>
          <w:left w:val="nil"/>
          <w:bottom w:val="nil"/>
          <w:right w:val="nil"/>
          <w:between w:val="nil"/>
        </w:pBdr>
        <w:jc w:val="center"/>
        <w:rPr>
          <w:color w:val="000000"/>
          <w:sz w:val="24"/>
          <w:szCs w:val="24"/>
        </w:rPr>
      </w:pPr>
    </w:p>
    <w:p w14:paraId="22E03AE0" w14:textId="77777777" w:rsidR="00215AA1" w:rsidRDefault="00215AA1">
      <w:pPr>
        <w:pBdr>
          <w:top w:val="nil"/>
          <w:left w:val="nil"/>
          <w:bottom w:val="nil"/>
          <w:right w:val="nil"/>
          <w:between w:val="nil"/>
        </w:pBdr>
        <w:jc w:val="center"/>
        <w:rPr>
          <w:color w:val="000000"/>
          <w:sz w:val="24"/>
          <w:szCs w:val="24"/>
        </w:rPr>
      </w:pPr>
    </w:p>
    <w:p w14:paraId="0F3F75B9" w14:textId="77777777" w:rsidR="00215AA1" w:rsidRDefault="00215AA1">
      <w:pPr>
        <w:pBdr>
          <w:top w:val="nil"/>
          <w:left w:val="nil"/>
          <w:bottom w:val="nil"/>
          <w:right w:val="nil"/>
          <w:between w:val="nil"/>
        </w:pBdr>
        <w:jc w:val="center"/>
        <w:rPr>
          <w:color w:val="000000"/>
          <w:sz w:val="24"/>
          <w:szCs w:val="24"/>
        </w:rPr>
      </w:pPr>
    </w:p>
    <w:p w14:paraId="10940597" w14:textId="77777777" w:rsidR="00215AA1" w:rsidRDefault="00215AA1">
      <w:pPr>
        <w:pBdr>
          <w:top w:val="nil"/>
          <w:left w:val="nil"/>
          <w:bottom w:val="nil"/>
          <w:right w:val="nil"/>
          <w:between w:val="nil"/>
        </w:pBdr>
        <w:jc w:val="center"/>
        <w:rPr>
          <w:color w:val="000000"/>
          <w:sz w:val="24"/>
          <w:szCs w:val="24"/>
        </w:rPr>
      </w:pPr>
    </w:p>
    <w:p w14:paraId="19A71AFE" w14:textId="77777777" w:rsidR="00215AA1" w:rsidRDefault="00215AA1">
      <w:pPr>
        <w:pBdr>
          <w:top w:val="nil"/>
          <w:left w:val="nil"/>
          <w:bottom w:val="nil"/>
          <w:right w:val="nil"/>
          <w:between w:val="nil"/>
        </w:pBdr>
        <w:jc w:val="center"/>
        <w:rPr>
          <w:color w:val="000000"/>
          <w:sz w:val="24"/>
          <w:szCs w:val="24"/>
        </w:rPr>
      </w:pPr>
    </w:p>
    <w:p w14:paraId="3AC35166" w14:textId="77777777" w:rsidR="00215AA1" w:rsidRDefault="00215AA1">
      <w:pPr>
        <w:pBdr>
          <w:top w:val="nil"/>
          <w:left w:val="nil"/>
          <w:bottom w:val="nil"/>
          <w:right w:val="nil"/>
          <w:between w:val="nil"/>
        </w:pBdr>
        <w:jc w:val="center"/>
        <w:rPr>
          <w:color w:val="000000"/>
          <w:sz w:val="24"/>
          <w:szCs w:val="24"/>
        </w:rPr>
      </w:pPr>
    </w:p>
    <w:p w14:paraId="721688B3" w14:textId="77777777" w:rsidR="00215AA1" w:rsidRDefault="00215AA1">
      <w:pPr>
        <w:pBdr>
          <w:top w:val="nil"/>
          <w:left w:val="nil"/>
          <w:bottom w:val="nil"/>
          <w:right w:val="nil"/>
          <w:between w:val="nil"/>
        </w:pBdr>
        <w:jc w:val="center"/>
        <w:rPr>
          <w:color w:val="000000"/>
          <w:sz w:val="24"/>
          <w:szCs w:val="24"/>
        </w:rPr>
      </w:pPr>
    </w:p>
    <w:p w14:paraId="65872247" w14:textId="77777777" w:rsidR="00215AA1" w:rsidRDefault="00215AA1">
      <w:pPr>
        <w:pBdr>
          <w:top w:val="nil"/>
          <w:left w:val="nil"/>
          <w:bottom w:val="nil"/>
          <w:right w:val="nil"/>
          <w:between w:val="nil"/>
        </w:pBdr>
        <w:jc w:val="center"/>
        <w:rPr>
          <w:color w:val="000000"/>
          <w:sz w:val="24"/>
          <w:szCs w:val="24"/>
        </w:rPr>
      </w:pPr>
    </w:p>
    <w:p w14:paraId="0C3AE353" w14:textId="77777777" w:rsidR="00215AA1" w:rsidRDefault="00215AA1">
      <w:pPr>
        <w:pBdr>
          <w:top w:val="nil"/>
          <w:left w:val="nil"/>
          <w:bottom w:val="nil"/>
          <w:right w:val="nil"/>
          <w:between w:val="nil"/>
        </w:pBdr>
        <w:jc w:val="center"/>
        <w:rPr>
          <w:color w:val="000000"/>
          <w:sz w:val="24"/>
          <w:szCs w:val="24"/>
        </w:rPr>
      </w:pPr>
    </w:p>
    <w:p w14:paraId="4A2F9F59" w14:textId="77777777" w:rsidR="00215AA1" w:rsidRDefault="00215AA1">
      <w:pPr>
        <w:pBdr>
          <w:top w:val="nil"/>
          <w:left w:val="nil"/>
          <w:bottom w:val="nil"/>
          <w:right w:val="nil"/>
          <w:between w:val="nil"/>
        </w:pBdr>
        <w:jc w:val="center"/>
        <w:rPr>
          <w:color w:val="000000"/>
          <w:sz w:val="24"/>
          <w:szCs w:val="24"/>
        </w:rPr>
      </w:pPr>
    </w:p>
    <w:p w14:paraId="2000FC04" w14:textId="77777777" w:rsidR="00215AA1" w:rsidRDefault="00215AA1">
      <w:pPr>
        <w:pBdr>
          <w:top w:val="nil"/>
          <w:left w:val="nil"/>
          <w:bottom w:val="nil"/>
          <w:right w:val="nil"/>
          <w:between w:val="nil"/>
        </w:pBdr>
        <w:jc w:val="center"/>
        <w:rPr>
          <w:color w:val="000000"/>
          <w:sz w:val="24"/>
          <w:szCs w:val="24"/>
        </w:rPr>
      </w:pPr>
    </w:p>
    <w:p w14:paraId="60D0E165" w14:textId="77777777" w:rsidR="00215AA1" w:rsidRDefault="00215AA1">
      <w:pPr>
        <w:pBdr>
          <w:top w:val="nil"/>
          <w:left w:val="nil"/>
          <w:bottom w:val="nil"/>
          <w:right w:val="nil"/>
          <w:between w:val="nil"/>
        </w:pBdr>
        <w:jc w:val="center"/>
        <w:rPr>
          <w:color w:val="000000"/>
          <w:sz w:val="24"/>
          <w:szCs w:val="24"/>
        </w:rPr>
      </w:pPr>
    </w:p>
    <w:p w14:paraId="4863C585" w14:textId="77777777" w:rsidR="00215AA1" w:rsidRDefault="00215AA1">
      <w:pPr>
        <w:pBdr>
          <w:top w:val="nil"/>
          <w:left w:val="nil"/>
          <w:bottom w:val="nil"/>
          <w:right w:val="nil"/>
          <w:between w:val="nil"/>
        </w:pBdr>
        <w:jc w:val="center"/>
        <w:rPr>
          <w:color w:val="000000"/>
          <w:sz w:val="24"/>
          <w:szCs w:val="24"/>
        </w:rPr>
      </w:pPr>
    </w:p>
    <w:p w14:paraId="369D5363" w14:textId="77777777" w:rsidR="00215AA1" w:rsidRDefault="00215AA1">
      <w:pPr>
        <w:pBdr>
          <w:top w:val="nil"/>
          <w:left w:val="nil"/>
          <w:bottom w:val="nil"/>
          <w:right w:val="nil"/>
          <w:between w:val="nil"/>
        </w:pBdr>
        <w:jc w:val="center"/>
        <w:rPr>
          <w:color w:val="000000"/>
          <w:sz w:val="24"/>
          <w:szCs w:val="24"/>
        </w:rPr>
      </w:pPr>
    </w:p>
    <w:p w14:paraId="4C94CF29" w14:textId="77777777" w:rsidR="00215AA1" w:rsidRDefault="00215AA1">
      <w:pPr>
        <w:pBdr>
          <w:top w:val="nil"/>
          <w:left w:val="nil"/>
          <w:bottom w:val="nil"/>
          <w:right w:val="nil"/>
          <w:between w:val="nil"/>
        </w:pBdr>
        <w:jc w:val="center"/>
        <w:rPr>
          <w:color w:val="000000"/>
          <w:sz w:val="24"/>
          <w:szCs w:val="24"/>
        </w:rPr>
      </w:pPr>
    </w:p>
    <w:p w14:paraId="03DC3BB4" w14:textId="77777777" w:rsidR="00215AA1" w:rsidRDefault="00215AA1">
      <w:pPr>
        <w:pBdr>
          <w:top w:val="nil"/>
          <w:left w:val="nil"/>
          <w:bottom w:val="nil"/>
          <w:right w:val="nil"/>
          <w:between w:val="nil"/>
        </w:pBdr>
        <w:jc w:val="center"/>
        <w:rPr>
          <w:color w:val="000000"/>
          <w:sz w:val="24"/>
          <w:szCs w:val="24"/>
        </w:rPr>
      </w:pPr>
    </w:p>
    <w:p w14:paraId="32EB19C5" w14:textId="77777777" w:rsidR="00215AA1" w:rsidRDefault="00215AA1">
      <w:pPr>
        <w:pBdr>
          <w:top w:val="nil"/>
          <w:left w:val="nil"/>
          <w:bottom w:val="nil"/>
          <w:right w:val="nil"/>
          <w:between w:val="nil"/>
        </w:pBdr>
        <w:jc w:val="center"/>
        <w:rPr>
          <w:color w:val="000000"/>
          <w:sz w:val="24"/>
          <w:szCs w:val="24"/>
        </w:rPr>
      </w:pPr>
    </w:p>
    <w:p w14:paraId="004868F2" w14:textId="77777777" w:rsidR="00215AA1" w:rsidRDefault="00215AA1">
      <w:pPr>
        <w:pBdr>
          <w:top w:val="nil"/>
          <w:left w:val="nil"/>
          <w:bottom w:val="nil"/>
          <w:right w:val="nil"/>
          <w:between w:val="nil"/>
        </w:pBdr>
        <w:jc w:val="center"/>
        <w:rPr>
          <w:color w:val="000000"/>
          <w:sz w:val="24"/>
          <w:szCs w:val="24"/>
        </w:rPr>
      </w:pPr>
    </w:p>
    <w:p w14:paraId="74EEBF3D" w14:textId="77777777" w:rsidR="00215AA1" w:rsidRDefault="00215AA1">
      <w:pPr>
        <w:pBdr>
          <w:top w:val="nil"/>
          <w:left w:val="nil"/>
          <w:bottom w:val="nil"/>
          <w:right w:val="nil"/>
          <w:between w:val="nil"/>
        </w:pBdr>
        <w:jc w:val="center"/>
        <w:rPr>
          <w:color w:val="000000"/>
          <w:sz w:val="24"/>
          <w:szCs w:val="24"/>
        </w:rPr>
      </w:pPr>
    </w:p>
    <w:p w14:paraId="062B7144" w14:textId="77777777" w:rsidR="00215AA1" w:rsidRDefault="00215AA1">
      <w:pPr>
        <w:pBdr>
          <w:top w:val="nil"/>
          <w:left w:val="nil"/>
          <w:bottom w:val="nil"/>
          <w:right w:val="nil"/>
          <w:between w:val="nil"/>
        </w:pBdr>
        <w:jc w:val="center"/>
        <w:rPr>
          <w:color w:val="000000"/>
          <w:sz w:val="24"/>
          <w:szCs w:val="24"/>
        </w:rPr>
      </w:pPr>
    </w:p>
    <w:p w14:paraId="4BA4E0FE" w14:textId="77777777" w:rsidR="00215AA1" w:rsidRDefault="00000000">
      <w:pPr>
        <w:pBdr>
          <w:top w:val="nil"/>
          <w:left w:val="nil"/>
          <w:bottom w:val="nil"/>
          <w:right w:val="nil"/>
          <w:between w:val="nil"/>
        </w:pBdr>
        <w:ind w:left="3600"/>
        <w:jc w:val="both"/>
        <w:rPr>
          <w:color w:val="000000"/>
          <w:sz w:val="24"/>
          <w:szCs w:val="24"/>
        </w:rPr>
      </w:pPr>
      <w:r>
        <w:rPr>
          <w:color w:val="000000"/>
          <w:sz w:val="24"/>
          <w:szCs w:val="24"/>
        </w:rPr>
        <w:t>Dedicamos este trabalho a Deus, por nos conceder força, sabedoria e perseverança durante toda esta jornada.</w:t>
      </w:r>
      <w:r>
        <w:rPr>
          <w:color w:val="000000"/>
          <w:sz w:val="24"/>
          <w:szCs w:val="24"/>
        </w:rPr>
        <w:br/>
        <w:t>Aos nossos familiares, que sempre acreditaram em nós, oferecendo apoio, amor e incentivo nos momentos mais desafiadores.</w:t>
      </w:r>
      <w:r>
        <w:rPr>
          <w:color w:val="000000"/>
          <w:sz w:val="24"/>
          <w:szCs w:val="24"/>
        </w:rPr>
        <w:br/>
        <w:t>E a todos os professores que contribuíram para nossa formação, inspirando-nos a seguir com compromisso e dedicação o caminho da educação.</w:t>
      </w:r>
    </w:p>
    <w:p w14:paraId="0F585F52" w14:textId="77777777" w:rsidR="00215AA1" w:rsidRDefault="00215AA1">
      <w:pPr>
        <w:pBdr>
          <w:top w:val="nil"/>
          <w:left w:val="nil"/>
          <w:bottom w:val="nil"/>
          <w:right w:val="nil"/>
          <w:between w:val="nil"/>
        </w:pBdr>
        <w:ind w:left="3600"/>
        <w:jc w:val="both"/>
        <w:rPr>
          <w:color w:val="000000"/>
          <w:sz w:val="24"/>
          <w:szCs w:val="24"/>
        </w:rPr>
      </w:pPr>
    </w:p>
    <w:p w14:paraId="4C4D879B" w14:textId="77777777" w:rsidR="00215AA1" w:rsidRDefault="00215AA1">
      <w:pPr>
        <w:pBdr>
          <w:top w:val="nil"/>
          <w:left w:val="nil"/>
          <w:bottom w:val="nil"/>
          <w:right w:val="nil"/>
          <w:between w:val="nil"/>
        </w:pBdr>
        <w:jc w:val="center"/>
        <w:rPr>
          <w:color w:val="000000"/>
          <w:sz w:val="24"/>
          <w:szCs w:val="24"/>
        </w:rPr>
      </w:pPr>
    </w:p>
    <w:p w14:paraId="555835B3" w14:textId="77777777" w:rsidR="00215AA1" w:rsidRDefault="00215AA1">
      <w:pPr>
        <w:pBdr>
          <w:top w:val="nil"/>
          <w:left w:val="nil"/>
          <w:bottom w:val="nil"/>
          <w:right w:val="nil"/>
          <w:between w:val="nil"/>
        </w:pBdr>
        <w:jc w:val="center"/>
        <w:rPr>
          <w:color w:val="000000"/>
          <w:sz w:val="24"/>
          <w:szCs w:val="24"/>
        </w:rPr>
      </w:pPr>
    </w:p>
    <w:p w14:paraId="3410FF8D" w14:textId="77777777" w:rsidR="00215AA1" w:rsidRDefault="00215AA1">
      <w:pPr>
        <w:pBdr>
          <w:top w:val="nil"/>
          <w:left w:val="nil"/>
          <w:bottom w:val="nil"/>
          <w:right w:val="nil"/>
          <w:between w:val="nil"/>
        </w:pBdr>
        <w:jc w:val="center"/>
        <w:rPr>
          <w:color w:val="000000"/>
          <w:sz w:val="24"/>
          <w:szCs w:val="24"/>
        </w:rPr>
      </w:pPr>
    </w:p>
    <w:p w14:paraId="0B2890CE" w14:textId="77777777" w:rsidR="00215AA1" w:rsidRDefault="00215AA1">
      <w:pPr>
        <w:pBdr>
          <w:top w:val="nil"/>
          <w:left w:val="nil"/>
          <w:bottom w:val="nil"/>
          <w:right w:val="nil"/>
          <w:between w:val="nil"/>
        </w:pBdr>
        <w:jc w:val="center"/>
        <w:rPr>
          <w:color w:val="000000"/>
          <w:sz w:val="24"/>
          <w:szCs w:val="24"/>
        </w:rPr>
      </w:pPr>
    </w:p>
    <w:p w14:paraId="2E47D460" w14:textId="77777777" w:rsidR="00215AA1" w:rsidRDefault="00000000">
      <w:pPr>
        <w:pBdr>
          <w:top w:val="nil"/>
          <w:left w:val="nil"/>
          <w:bottom w:val="nil"/>
          <w:right w:val="nil"/>
          <w:between w:val="nil"/>
        </w:pBdr>
        <w:jc w:val="center"/>
        <w:rPr>
          <w:b/>
          <w:bCs/>
          <w:color w:val="000000"/>
          <w:sz w:val="24"/>
          <w:szCs w:val="24"/>
        </w:rPr>
      </w:pPr>
      <w:r>
        <w:rPr>
          <w:b/>
          <w:bCs/>
          <w:color w:val="000000"/>
          <w:sz w:val="24"/>
          <w:szCs w:val="24"/>
        </w:rPr>
        <w:t xml:space="preserve">AGRADECIMENTOS </w:t>
      </w:r>
    </w:p>
    <w:p w14:paraId="14AB40CB" w14:textId="77777777" w:rsidR="00215AA1" w:rsidRDefault="00215AA1">
      <w:pPr>
        <w:pBdr>
          <w:top w:val="nil"/>
          <w:left w:val="nil"/>
          <w:bottom w:val="nil"/>
          <w:right w:val="nil"/>
          <w:between w:val="nil"/>
        </w:pBdr>
        <w:rPr>
          <w:color w:val="000000"/>
          <w:sz w:val="24"/>
          <w:szCs w:val="24"/>
        </w:rPr>
      </w:pPr>
    </w:p>
    <w:p w14:paraId="08E15E07" w14:textId="77777777" w:rsidR="00215AA1" w:rsidRDefault="00215AA1">
      <w:pPr>
        <w:pBdr>
          <w:top w:val="nil"/>
          <w:left w:val="nil"/>
          <w:bottom w:val="nil"/>
          <w:right w:val="nil"/>
          <w:between w:val="nil"/>
        </w:pBdr>
        <w:rPr>
          <w:color w:val="000000"/>
          <w:sz w:val="24"/>
          <w:szCs w:val="24"/>
        </w:rPr>
      </w:pPr>
    </w:p>
    <w:p w14:paraId="48E0E173" w14:textId="77777777" w:rsidR="00215AA1" w:rsidRDefault="00000000">
      <w:pPr>
        <w:pBdr>
          <w:top w:val="nil"/>
          <w:left w:val="nil"/>
          <w:bottom w:val="nil"/>
          <w:right w:val="nil"/>
          <w:between w:val="nil"/>
        </w:pBdr>
        <w:spacing w:line="360" w:lineRule="auto"/>
        <w:ind w:firstLine="709"/>
        <w:jc w:val="both"/>
        <w:rPr>
          <w:color w:val="000000"/>
          <w:sz w:val="24"/>
          <w:szCs w:val="24"/>
        </w:rPr>
      </w:pPr>
      <w:r>
        <w:rPr>
          <w:color w:val="000000"/>
          <w:sz w:val="24"/>
          <w:szCs w:val="24"/>
        </w:rPr>
        <w:t>Agradecemos primeiramente a Deus, por iluminar nossos caminhos e nos conceder sabedoria e discernimento para alcançar esta conquista;</w:t>
      </w:r>
    </w:p>
    <w:p w14:paraId="7635C760" w14:textId="77777777" w:rsidR="00215AA1" w:rsidRDefault="00000000">
      <w:pPr>
        <w:pBdr>
          <w:top w:val="nil"/>
          <w:left w:val="nil"/>
          <w:bottom w:val="nil"/>
          <w:right w:val="nil"/>
          <w:between w:val="nil"/>
        </w:pBdr>
        <w:spacing w:line="360" w:lineRule="auto"/>
        <w:ind w:firstLine="709"/>
        <w:jc w:val="both"/>
        <w:rPr>
          <w:color w:val="000000"/>
          <w:sz w:val="24"/>
          <w:szCs w:val="24"/>
        </w:rPr>
      </w:pPr>
      <w:r>
        <w:rPr>
          <w:color w:val="000000"/>
          <w:sz w:val="24"/>
          <w:szCs w:val="24"/>
        </w:rPr>
        <w:t>Aos nossos familiares, pelo amor, paciência e incentivo em todos os momentos desta caminhada acadêmica;</w:t>
      </w:r>
    </w:p>
    <w:p w14:paraId="082E9C79" w14:textId="77777777" w:rsidR="00215AA1" w:rsidRDefault="00000000">
      <w:pPr>
        <w:pBdr>
          <w:top w:val="nil"/>
          <w:left w:val="nil"/>
          <w:bottom w:val="nil"/>
          <w:right w:val="nil"/>
          <w:between w:val="nil"/>
        </w:pBdr>
        <w:spacing w:line="360" w:lineRule="auto"/>
        <w:ind w:firstLine="709"/>
        <w:jc w:val="both"/>
        <w:rPr>
          <w:color w:val="000000"/>
          <w:sz w:val="24"/>
          <w:szCs w:val="24"/>
        </w:rPr>
      </w:pPr>
      <w:r>
        <w:rPr>
          <w:color w:val="000000"/>
          <w:sz w:val="24"/>
          <w:szCs w:val="24"/>
        </w:rPr>
        <w:t>À nossa orientadora, pela dedicação, apoio e pelas valiosas contribuições que tornaram possível a realização deste trabalho;</w:t>
      </w:r>
    </w:p>
    <w:p w14:paraId="7F358553" w14:textId="77777777" w:rsidR="00215AA1" w:rsidRDefault="00000000">
      <w:pPr>
        <w:pBdr>
          <w:top w:val="nil"/>
          <w:left w:val="nil"/>
          <w:bottom w:val="nil"/>
          <w:right w:val="nil"/>
          <w:between w:val="nil"/>
        </w:pBdr>
        <w:spacing w:line="360" w:lineRule="auto"/>
        <w:ind w:firstLine="709"/>
        <w:jc w:val="both"/>
        <w:rPr>
          <w:color w:val="000000"/>
          <w:sz w:val="24"/>
          <w:szCs w:val="24"/>
        </w:rPr>
      </w:pPr>
      <w:r>
        <w:rPr>
          <w:color w:val="000000"/>
          <w:sz w:val="24"/>
          <w:szCs w:val="24"/>
        </w:rPr>
        <w:t>Aos professores da Faculdade Metropolitana do Estado de São Paulo, por compartilharem conhecimento e experiências que contribuíram para nossa formação profissional e pessoal;</w:t>
      </w:r>
    </w:p>
    <w:p w14:paraId="4348CA45" w14:textId="77777777" w:rsidR="00215AA1" w:rsidRDefault="00000000">
      <w:pPr>
        <w:pBdr>
          <w:top w:val="nil"/>
          <w:left w:val="nil"/>
          <w:bottom w:val="nil"/>
          <w:right w:val="nil"/>
          <w:between w:val="nil"/>
        </w:pBdr>
        <w:spacing w:line="360" w:lineRule="auto"/>
        <w:ind w:firstLine="709"/>
        <w:jc w:val="both"/>
        <w:rPr>
          <w:color w:val="000000"/>
          <w:sz w:val="24"/>
          <w:szCs w:val="24"/>
        </w:rPr>
      </w:pPr>
      <w:r>
        <w:rPr>
          <w:color w:val="000000"/>
          <w:sz w:val="24"/>
          <w:szCs w:val="24"/>
        </w:rPr>
        <w:t>E a todos os colegas e amigos que estiveram ao nosso lado, oferecendo palavras de encorajamento e colaboração ao longo desta jornada.</w:t>
      </w:r>
    </w:p>
    <w:p w14:paraId="5A84A27D" w14:textId="77777777" w:rsidR="00215AA1" w:rsidRDefault="00215AA1">
      <w:pPr>
        <w:pBdr>
          <w:top w:val="nil"/>
          <w:left w:val="nil"/>
          <w:bottom w:val="nil"/>
          <w:right w:val="nil"/>
          <w:between w:val="nil"/>
        </w:pBdr>
        <w:rPr>
          <w:color w:val="000000"/>
          <w:sz w:val="24"/>
          <w:szCs w:val="24"/>
        </w:rPr>
      </w:pPr>
    </w:p>
    <w:p w14:paraId="2D5A850E" w14:textId="77777777" w:rsidR="00215AA1" w:rsidRDefault="00215AA1">
      <w:pPr>
        <w:pBdr>
          <w:top w:val="nil"/>
          <w:left w:val="nil"/>
          <w:bottom w:val="nil"/>
          <w:right w:val="nil"/>
          <w:between w:val="nil"/>
        </w:pBdr>
        <w:rPr>
          <w:color w:val="000000"/>
          <w:sz w:val="24"/>
          <w:szCs w:val="24"/>
        </w:rPr>
      </w:pPr>
    </w:p>
    <w:p w14:paraId="04AF364B" w14:textId="77777777" w:rsidR="00215AA1" w:rsidRDefault="00215AA1">
      <w:pPr>
        <w:pBdr>
          <w:top w:val="nil"/>
          <w:left w:val="nil"/>
          <w:bottom w:val="nil"/>
          <w:right w:val="nil"/>
          <w:between w:val="nil"/>
        </w:pBdr>
        <w:rPr>
          <w:color w:val="000000"/>
          <w:sz w:val="24"/>
          <w:szCs w:val="24"/>
        </w:rPr>
      </w:pPr>
    </w:p>
    <w:p w14:paraId="50C2844E" w14:textId="77777777" w:rsidR="00215AA1" w:rsidRDefault="00215AA1">
      <w:pPr>
        <w:pBdr>
          <w:top w:val="nil"/>
          <w:left w:val="nil"/>
          <w:bottom w:val="nil"/>
          <w:right w:val="nil"/>
          <w:between w:val="nil"/>
        </w:pBdr>
        <w:rPr>
          <w:color w:val="000000"/>
          <w:sz w:val="24"/>
          <w:szCs w:val="24"/>
        </w:rPr>
      </w:pPr>
    </w:p>
    <w:p w14:paraId="515A92DB" w14:textId="77777777" w:rsidR="00215AA1" w:rsidRDefault="00215AA1">
      <w:pPr>
        <w:pBdr>
          <w:top w:val="nil"/>
          <w:left w:val="nil"/>
          <w:bottom w:val="nil"/>
          <w:right w:val="nil"/>
          <w:between w:val="nil"/>
        </w:pBdr>
        <w:rPr>
          <w:color w:val="000000"/>
          <w:sz w:val="24"/>
          <w:szCs w:val="24"/>
        </w:rPr>
      </w:pPr>
    </w:p>
    <w:p w14:paraId="1AC0B254" w14:textId="77777777" w:rsidR="00215AA1" w:rsidRDefault="00215AA1">
      <w:pPr>
        <w:pBdr>
          <w:top w:val="nil"/>
          <w:left w:val="nil"/>
          <w:bottom w:val="nil"/>
          <w:right w:val="nil"/>
          <w:between w:val="nil"/>
        </w:pBdr>
        <w:rPr>
          <w:color w:val="000000"/>
          <w:sz w:val="24"/>
          <w:szCs w:val="24"/>
        </w:rPr>
      </w:pPr>
    </w:p>
    <w:p w14:paraId="6D860107" w14:textId="77777777" w:rsidR="00215AA1" w:rsidRDefault="00215AA1">
      <w:pPr>
        <w:pBdr>
          <w:top w:val="nil"/>
          <w:left w:val="nil"/>
          <w:bottom w:val="nil"/>
          <w:right w:val="nil"/>
          <w:between w:val="nil"/>
        </w:pBdr>
        <w:rPr>
          <w:color w:val="000000"/>
          <w:sz w:val="24"/>
          <w:szCs w:val="24"/>
        </w:rPr>
      </w:pPr>
    </w:p>
    <w:p w14:paraId="48E25271" w14:textId="77777777" w:rsidR="00215AA1" w:rsidRDefault="00215AA1">
      <w:pPr>
        <w:pBdr>
          <w:top w:val="nil"/>
          <w:left w:val="nil"/>
          <w:bottom w:val="nil"/>
          <w:right w:val="nil"/>
          <w:between w:val="nil"/>
        </w:pBdr>
        <w:rPr>
          <w:color w:val="000000"/>
          <w:sz w:val="24"/>
          <w:szCs w:val="24"/>
        </w:rPr>
      </w:pPr>
    </w:p>
    <w:p w14:paraId="2D819E48" w14:textId="77777777" w:rsidR="00215AA1" w:rsidRDefault="00215AA1">
      <w:pPr>
        <w:pBdr>
          <w:top w:val="nil"/>
          <w:left w:val="nil"/>
          <w:bottom w:val="nil"/>
          <w:right w:val="nil"/>
          <w:between w:val="nil"/>
        </w:pBdr>
        <w:rPr>
          <w:color w:val="000000"/>
          <w:sz w:val="24"/>
          <w:szCs w:val="24"/>
        </w:rPr>
      </w:pPr>
    </w:p>
    <w:p w14:paraId="60A1F2D7" w14:textId="77777777" w:rsidR="00215AA1" w:rsidRDefault="00215AA1">
      <w:pPr>
        <w:pBdr>
          <w:top w:val="nil"/>
          <w:left w:val="nil"/>
          <w:bottom w:val="nil"/>
          <w:right w:val="nil"/>
          <w:between w:val="nil"/>
        </w:pBdr>
        <w:rPr>
          <w:color w:val="000000"/>
          <w:sz w:val="24"/>
          <w:szCs w:val="24"/>
        </w:rPr>
      </w:pPr>
    </w:p>
    <w:p w14:paraId="3FEE1545" w14:textId="77777777" w:rsidR="00215AA1" w:rsidRDefault="00215AA1">
      <w:pPr>
        <w:pBdr>
          <w:top w:val="nil"/>
          <w:left w:val="nil"/>
          <w:bottom w:val="nil"/>
          <w:right w:val="nil"/>
          <w:between w:val="nil"/>
        </w:pBdr>
        <w:rPr>
          <w:color w:val="000000"/>
          <w:sz w:val="24"/>
          <w:szCs w:val="24"/>
        </w:rPr>
      </w:pPr>
    </w:p>
    <w:p w14:paraId="2BB2D8E0" w14:textId="77777777" w:rsidR="00215AA1" w:rsidRDefault="00215AA1">
      <w:pPr>
        <w:pBdr>
          <w:top w:val="nil"/>
          <w:left w:val="nil"/>
          <w:bottom w:val="nil"/>
          <w:right w:val="nil"/>
          <w:between w:val="nil"/>
        </w:pBdr>
        <w:rPr>
          <w:color w:val="000000"/>
          <w:sz w:val="24"/>
          <w:szCs w:val="24"/>
        </w:rPr>
      </w:pPr>
    </w:p>
    <w:p w14:paraId="0736D6EE" w14:textId="77777777" w:rsidR="00215AA1" w:rsidRDefault="00215AA1">
      <w:pPr>
        <w:pBdr>
          <w:top w:val="nil"/>
          <w:left w:val="nil"/>
          <w:bottom w:val="nil"/>
          <w:right w:val="nil"/>
          <w:between w:val="nil"/>
        </w:pBdr>
        <w:rPr>
          <w:color w:val="000000"/>
          <w:sz w:val="24"/>
          <w:szCs w:val="24"/>
        </w:rPr>
      </w:pPr>
    </w:p>
    <w:p w14:paraId="5DE01BDC" w14:textId="77777777" w:rsidR="00215AA1" w:rsidRDefault="00215AA1">
      <w:pPr>
        <w:pBdr>
          <w:top w:val="nil"/>
          <w:left w:val="nil"/>
          <w:bottom w:val="nil"/>
          <w:right w:val="nil"/>
          <w:between w:val="nil"/>
        </w:pBdr>
        <w:rPr>
          <w:color w:val="000000"/>
          <w:sz w:val="24"/>
          <w:szCs w:val="24"/>
        </w:rPr>
      </w:pPr>
    </w:p>
    <w:p w14:paraId="7999B7FC" w14:textId="77777777" w:rsidR="00215AA1" w:rsidRDefault="00215AA1">
      <w:pPr>
        <w:pBdr>
          <w:top w:val="nil"/>
          <w:left w:val="nil"/>
          <w:bottom w:val="nil"/>
          <w:right w:val="nil"/>
          <w:between w:val="nil"/>
        </w:pBdr>
        <w:rPr>
          <w:color w:val="000000"/>
          <w:sz w:val="24"/>
          <w:szCs w:val="24"/>
        </w:rPr>
      </w:pPr>
    </w:p>
    <w:p w14:paraId="1934426C" w14:textId="77777777" w:rsidR="00215AA1" w:rsidRDefault="00215AA1">
      <w:pPr>
        <w:pBdr>
          <w:top w:val="nil"/>
          <w:left w:val="nil"/>
          <w:bottom w:val="nil"/>
          <w:right w:val="nil"/>
          <w:between w:val="nil"/>
        </w:pBdr>
        <w:rPr>
          <w:color w:val="000000"/>
          <w:sz w:val="24"/>
          <w:szCs w:val="24"/>
        </w:rPr>
      </w:pPr>
    </w:p>
    <w:p w14:paraId="04E4F717" w14:textId="77777777" w:rsidR="00215AA1" w:rsidRDefault="00215AA1">
      <w:pPr>
        <w:pBdr>
          <w:top w:val="nil"/>
          <w:left w:val="nil"/>
          <w:bottom w:val="nil"/>
          <w:right w:val="nil"/>
          <w:between w:val="nil"/>
        </w:pBdr>
        <w:rPr>
          <w:color w:val="000000"/>
          <w:sz w:val="24"/>
          <w:szCs w:val="24"/>
        </w:rPr>
      </w:pPr>
    </w:p>
    <w:p w14:paraId="5EE7D644" w14:textId="77777777" w:rsidR="00215AA1" w:rsidRDefault="00215AA1">
      <w:pPr>
        <w:pBdr>
          <w:top w:val="nil"/>
          <w:left w:val="nil"/>
          <w:bottom w:val="nil"/>
          <w:right w:val="nil"/>
          <w:between w:val="nil"/>
        </w:pBdr>
        <w:rPr>
          <w:color w:val="000000"/>
          <w:sz w:val="24"/>
          <w:szCs w:val="24"/>
        </w:rPr>
      </w:pPr>
    </w:p>
    <w:p w14:paraId="7F13CF48" w14:textId="77777777" w:rsidR="00215AA1" w:rsidRDefault="00215AA1">
      <w:pPr>
        <w:pBdr>
          <w:top w:val="nil"/>
          <w:left w:val="nil"/>
          <w:bottom w:val="nil"/>
          <w:right w:val="nil"/>
          <w:between w:val="nil"/>
        </w:pBdr>
        <w:rPr>
          <w:color w:val="000000"/>
          <w:sz w:val="24"/>
          <w:szCs w:val="24"/>
        </w:rPr>
      </w:pPr>
    </w:p>
    <w:p w14:paraId="36040288" w14:textId="77777777" w:rsidR="00215AA1" w:rsidRDefault="00215AA1">
      <w:pPr>
        <w:pBdr>
          <w:top w:val="nil"/>
          <w:left w:val="nil"/>
          <w:bottom w:val="nil"/>
          <w:right w:val="nil"/>
          <w:between w:val="nil"/>
        </w:pBdr>
        <w:rPr>
          <w:color w:val="000000"/>
          <w:sz w:val="24"/>
          <w:szCs w:val="24"/>
        </w:rPr>
      </w:pPr>
    </w:p>
    <w:p w14:paraId="52E1DB2B" w14:textId="77777777" w:rsidR="00215AA1" w:rsidRDefault="00215AA1">
      <w:pPr>
        <w:pBdr>
          <w:top w:val="nil"/>
          <w:left w:val="nil"/>
          <w:bottom w:val="nil"/>
          <w:right w:val="nil"/>
          <w:between w:val="nil"/>
        </w:pBdr>
        <w:rPr>
          <w:color w:val="000000"/>
          <w:sz w:val="24"/>
          <w:szCs w:val="24"/>
        </w:rPr>
      </w:pPr>
    </w:p>
    <w:p w14:paraId="3DA1F090" w14:textId="77777777" w:rsidR="00215AA1" w:rsidRDefault="00215AA1">
      <w:pPr>
        <w:pBdr>
          <w:top w:val="nil"/>
          <w:left w:val="nil"/>
          <w:bottom w:val="nil"/>
          <w:right w:val="nil"/>
          <w:between w:val="nil"/>
        </w:pBdr>
        <w:rPr>
          <w:color w:val="000000"/>
          <w:sz w:val="24"/>
          <w:szCs w:val="24"/>
        </w:rPr>
      </w:pPr>
    </w:p>
    <w:p w14:paraId="0896AC64" w14:textId="77777777" w:rsidR="00215AA1" w:rsidRDefault="00215AA1">
      <w:pPr>
        <w:pBdr>
          <w:top w:val="nil"/>
          <w:left w:val="nil"/>
          <w:bottom w:val="nil"/>
          <w:right w:val="nil"/>
          <w:between w:val="nil"/>
        </w:pBdr>
        <w:rPr>
          <w:color w:val="000000"/>
          <w:sz w:val="24"/>
          <w:szCs w:val="24"/>
        </w:rPr>
      </w:pPr>
    </w:p>
    <w:p w14:paraId="17603745" w14:textId="77777777" w:rsidR="00215AA1" w:rsidRDefault="00215AA1">
      <w:pPr>
        <w:pBdr>
          <w:top w:val="nil"/>
          <w:left w:val="nil"/>
          <w:bottom w:val="nil"/>
          <w:right w:val="nil"/>
          <w:between w:val="nil"/>
        </w:pBdr>
        <w:rPr>
          <w:color w:val="000000"/>
          <w:sz w:val="24"/>
          <w:szCs w:val="24"/>
        </w:rPr>
      </w:pPr>
    </w:p>
    <w:p w14:paraId="61351BB8" w14:textId="77777777" w:rsidR="00215AA1" w:rsidRDefault="00215AA1">
      <w:pPr>
        <w:pBdr>
          <w:top w:val="nil"/>
          <w:left w:val="nil"/>
          <w:bottom w:val="nil"/>
          <w:right w:val="nil"/>
          <w:between w:val="nil"/>
        </w:pBdr>
        <w:rPr>
          <w:color w:val="000000"/>
          <w:sz w:val="24"/>
          <w:szCs w:val="24"/>
        </w:rPr>
      </w:pPr>
    </w:p>
    <w:p w14:paraId="4D7550E3" w14:textId="77777777" w:rsidR="00215AA1" w:rsidRDefault="00215AA1">
      <w:pPr>
        <w:pBdr>
          <w:top w:val="nil"/>
          <w:left w:val="nil"/>
          <w:bottom w:val="nil"/>
          <w:right w:val="nil"/>
          <w:between w:val="nil"/>
        </w:pBdr>
        <w:rPr>
          <w:color w:val="000000"/>
          <w:sz w:val="24"/>
          <w:szCs w:val="24"/>
        </w:rPr>
      </w:pPr>
    </w:p>
    <w:p w14:paraId="28ACF5A6" w14:textId="77777777" w:rsidR="00215AA1" w:rsidRDefault="00215AA1">
      <w:pPr>
        <w:pBdr>
          <w:top w:val="nil"/>
          <w:left w:val="nil"/>
          <w:bottom w:val="nil"/>
          <w:right w:val="nil"/>
          <w:between w:val="nil"/>
        </w:pBdr>
        <w:rPr>
          <w:color w:val="000000"/>
          <w:sz w:val="24"/>
          <w:szCs w:val="24"/>
        </w:rPr>
      </w:pPr>
    </w:p>
    <w:p w14:paraId="0E58AB56" w14:textId="77777777" w:rsidR="00215AA1" w:rsidRDefault="00215AA1">
      <w:pPr>
        <w:pBdr>
          <w:top w:val="nil"/>
          <w:left w:val="nil"/>
          <w:bottom w:val="nil"/>
          <w:right w:val="nil"/>
          <w:between w:val="nil"/>
        </w:pBdr>
        <w:rPr>
          <w:color w:val="000000"/>
          <w:sz w:val="24"/>
          <w:szCs w:val="24"/>
        </w:rPr>
      </w:pPr>
    </w:p>
    <w:p w14:paraId="7AB1C766" w14:textId="77777777" w:rsidR="00215AA1" w:rsidRDefault="00215AA1">
      <w:pPr>
        <w:pBdr>
          <w:top w:val="nil"/>
          <w:left w:val="nil"/>
          <w:bottom w:val="nil"/>
          <w:right w:val="nil"/>
          <w:between w:val="nil"/>
        </w:pBdr>
        <w:rPr>
          <w:color w:val="000000"/>
          <w:sz w:val="24"/>
          <w:szCs w:val="24"/>
        </w:rPr>
      </w:pPr>
    </w:p>
    <w:p w14:paraId="113B86FF" w14:textId="77777777" w:rsidR="00215AA1" w:rsidRDefault="00215AA1">
      <w:pPr>
        <w:pBdr>
          <w:top w:val="nil"/>
          <w:left w:val="nil"/>
          <w:bottom w:val="nil"/>
          <w:right w:val="nil"/>
          <w:between w:val="nil"/>
        </w:pBdr>
        <w:spacing w:line="259" w:lineRule="auto"/>
        <w:ind w:right="791"/>
        <w:jc w:val="both"/>
        <w:rPr>
          <w:color w:val="000000"/>
          <w:sz w:val="24"/>
          <w:szCs w:val="24"/>
        </w:rPr>
      </w:pPr>
    </w:p>
    <w:p w14:paraId="33B6B0B1" w14:textId="77777777" w:rsidR="00215AA1" w:rsidRDefault="00000000">
      <w:pPr>
        <w:pBdr>
          <w:top w:val="nil"/>
          <w:left w:val="nil"/>
          <w:bottom w:val="nil"/>
          <w:right w:val="nil"/>
          <w:between w:val="nil"/>
        </w:pBdr>
        <w:spacing w:line="259" w:lineRule="auto"/>
        <w:ind w:right="842"/>
        <w:jc w:val="center"/>
        <w:rPr>
          <w:b/>
          <w:bCs/>
          <w:color w:val="000000"/>
          <w:sz w:val="24"/>
          <w:szCs w:val="24"/>
        </w:rPr>
      </w:pPr>
      <w:r>
        <w:rPr>
          <w:b/>
          <w:bCs/>
          <w:color w:val="000000"/>
          <w:sz w:val="24"/>
          <w:szCs w:val="24"/>
        </w:rPr>
        <w:t>RESUMO</w:t>
      </w:r>
    </w:p>
    <w:p w14:paraId="02A537CB" w14:textId="77777777" w:rsidR="00215AA1" w:rsidRDefault="00215AA1">
      <w:pPr>
        <w:pBdr>
          <w:top w:val="nil"/>
          <w:left w:val="nil"/>
          <w:bottom w:val="nil"/>
          <w:right w:val="nil"/>
          <w:between w:val="nil"/>
        </w:pBdr>
        <w:spacing w:line="259" w:lineRule="auto"/>
        <w:ind w:right="3"/>
        <w:jc w:val="both"/>
        <w:rPr>
          <w:color w:val="000000"/>
          <w:sz w:val="24"/>
          <w:szCs w:val="24"/>
        </w:rPr>
      </w:pPr>
    </w:p>
    <w:p w14:paraId="175A10C9" w14:textId="77777777" w:rsidR="00215AA1" w:rsidRDefault="00000000">
      <w:pPr>
        <w:pBdr>
          <w:top w:val="nil"/>
          <w:left w:val="nil"/>
          <w:bottom w:val="nil"/>
          <w:right w:val="nil"/>
          <w:between w:val="nil"/>
        </w:pBdr>
        <w:spacing w:line="259" w:lineRule="auto"/>
        <w:ind w:right="3"/>
        <w:jc w:val="both"/>
        <w:rPr>
          <w:sz w:val="24"/>
          <w:szCs w:val="24"/>
        </w:rPr>
      </w:pPr>
      <w:r>
        <w:rPr>
          <w:sz w:val="24"/>
          <w:szCs w:val="24"/>
        </w:rPr>
        <w:t>O presente trabalho analisa a relevância da Educação Emocional no contexto escolar para o desenvolvimento integral dos estudantes, com foco nas competências socioemocionais (autoconhecimento, empatia, resiliência e autorregulação), em consonância com a BNCC. O objetivo principal é compreender a importância da educação emocional no desenvolvimento das competências socioemocionais em ambiente escolar, e seus impactos na formação dos alunos e nas práticas pedagógicas. A pesquisa adota uma abordagem qualitativa-quantitativa de caráter descritivo-exploratório, baseada em revisão bibliográfica e pesquisa de campo. Os dados foram coletados por meio de questionários, entrevistas e observações junto a alunos e professores do Ensino Fundamental (6º ao 9º ano), com análise de conteúdo e estatística descritiva. Os resultados indicam que a implementação da educação emocional, mediada pelo professor e por metodologias ativas, contribui significativamente para o melhor desempenho acadêmico, a redução de conflitos e o fortalecimento da saúde mental dos estudantes, posicionando-a como estratégia pedagógica essencial para a formação de cidadãos críticos e emocionalmente equilibrados.</w:t>
      </w:r>
    </w:p>
    <w:p w14:paraId="75429EAC" w14:textId="77777777" w:rsidR="00215AA1" w:rsidRDefault="00000000">
      <w:pPr>
        <w:spacing w:before="240" w:after="240" w:line="259" w:lineRule="auto"/>
        <w:jc w:val="both"/>
        <w:rPr>
          <w:sz w:val="24"/>
          <w:szCs w:val="24"/>
        </w:rPr>
      </w:pPr>
      <w:r>
        <w:rPr>
          <w:b/>
          <w:bCs/>
          <w:sz w:val="24"/>
          <w:szCs w:val="24"/>
        </w:rPr>
        <w:t>Palavras-chave:</w:t>
      </w:r>
      <w:r>
        <w:rPr>
          <w:sz w:val="24"/>
          <w:szCs w:val="24"/>
        </w:rPr>
        <w:t xml:space="preserve"> Educação Emocional. Competências Socioemocionais. Ambiente Escolar. Formação Integral. Práticas Pedagógicas.</w:t>
      </w:r>
    </w:p>
    <w:p w14:paraId="17CE3169" w14:textId="77777777" w:rsidR="00215AA1" w:rsidRDefault="00215AA1">
      <w:pPr>
        <w:pBdr>
          <w:top w:val="nil"/>
          <w:left w:val="nil"/>
          <w:bottom w:val="nil"/>
          <w:right w:val="nil"/>
          <w:between w:val="nil"/>
        </w:pBdr>
        <w:spacing w:line="259" w:lineRule="auto"/>
        <w:ind w:right="3"/>
        <w:jc w:val="both"/>
        <w:rPr>
          <w:sz w:val="24"/>
          <w:szCs w:val="24"/>
        </w:rPr>
      </w:pPr>
    </w:p>
    <w:p w14:paraId="5C4A459C" w14:textId="77777777" w:rsidR="00215AA1" w:rsidRDefault="00215AA1">
      <w:pPr>
        <w:pBdr>
          <w:top w:val="nil"/>
          <w:left w:val="nil"/>
          <w:bottom w:val="nil"/>
          <w:right w:val="nil"/>
          <w:between w:val="nil"/>
        </w:pBdr>
        <w:spacing w:line="259" w:lineRule="auto"/>
        <w:ind w:left="3900" w:right="791"/>
        <w:jc w:val="both"/>
        <w:rPr>
          <w:color w:val="000000"/>
          <w:sz w:val="24"/>
          <w:szCs w:val="24"/>
        </w:rPr>
      </w:pPr>
    </w:p>
    <w:p w14:paraId="285D61EB" w14:textId="77777777" w:rsidR="00215AA1" w:rsidRDefault="00215AA1">
      <w:pPr>
        <w:pBdr>
          <w:top w:val="nil"/>
          <w:left w:val="nil"/>
          <w:bottom w:val="nil"/>
          <w:right w:val="nil"/>
          <w:between w:val="nil"/>
        </w:pBdr>
        <w:spacing w:line="259" w:lineRule="auto"/>
        <w:ind w:left="3900" w:right="791"/>
        <w:jc w:val="both"/>
        <w:rPr>
          <w:color w:val="000000"/>
          <w:sz w:val="24"/>
          <w:szCs w:val="24"/>
        </w:rPr>
      </w:pPr>
    </w:p>
    <w:p w14:paraId="21822B98" w14:textId="77777777" w:rsidR="00215AA1" w:rsidRDefault="00000000">
      <w:pPr>
        <w:pBdr>
          <w:top w:val="nil"/>
          <w:left w:val="nil"/>
          <w:bottom w:val="nil"/>
          <w:right w:val="nil"/>
          <w:between w:val="nil"/>
        </w:pBdr>
        <w:spacing w:line="259" w:lineRule="auto"/>
        <w:ind w:right="842"/>
        <w:jc w:val="center"/>
        <w:rPr>
          <w:b/>
          <w:bCs/>
          <w:sz w:val="24"/>
          <w:szCs w:val="24"/>
        </w:rPr>
      </w:pPr>
      <w:r>
        <w:br w:type="page"/>
      </w:r>
    </w:p>
    <w:p w14:paraId="19CF3B0A" w14:textId="77777777" w:rsidR="00215AA1" w:rsidRDefault="00000000">
      <w:pPr>
        <w:pBdr>
          <w:top w:val="nil"/>
          <w:left w:val="nil"/>
          <w:bottom w:val="nil"/>
          <w:right w:val="nil"/>
          <w:between w:val="nil"/>
        </w:pBdr>
        <w:spacing w:line="259" w:lineRule="auto"/>
        <w:ind w:right="842"/>
        <w:jc w:val="center"/>
        <w:rPr>
          <w:b/>
          <w:bCs/>
          <w:color w:val="000000"/>
          <w:sz w:val="24"/>
          <w:szCs w:val="24"/>
        </w:rPr>
      </w:pPr>
      <w:r>
        <w:rPr>
          <w:b/>
          <w:bCs/>
          <w:color w:val="000000"/>
          <w:sz w:val="24"/>
          <w:szCs w:val="24"/>
        </w:rPr>
        <w:lastRenderedPageBreak/>
        <w:t>ABSTRACT</w:t>
      </w:r>
    </w:p>
    <w:p w14:paraId="3E18B9C9" w14:textId="77777777" w:rsidR="00215AA1" w:rsidRDefault="00215AA1">
      <w:pPr>
        <w:pBdr>
          <w:top w:val="nil"/>
          <w:left w:val="nil"/>
          <w:bottom w:val="nil"/>
          <w:right w:val="nil"/>
          <w:between w:val="nil"/>
        </w:pBdr>
        <w:spacing w:line="259" w:lineRule="auto"/>
        <w:ind w:right="842"/>
        <w:jc w:val="both"/>
        <w:rPr>
          <w:color w:val="000000"/>
          <w:sz w:val="24"/>
          <w:szCs w:val="24"/>
        </w:rPr>
      </w:pPr>
    </w:p>
    <w:p w14:paraId="559C34FA" w14:textId="77777777" w:rsidR="00215AA1" w:rsidRDefault="00000000">
      <w:pPr>
        <w:spacing w:before="240" w:after="240" w:line="261" w:lineRule="auto"/>
        <w:jc w:val="both"/>
        <w:rPr>
          <w:sz w:val="24"/>
          <w:szCs w:val="24"/>
        </w:rPr>
      </w:pPr>
      <w:r>
        <w:rPr>
          <w:sz w:val="24"/>
          <w:szCs w:val="24"/>
        </w:rPr>
        <w:t>The present study analyzes the relevance of Emotional Education in the school context for the holistic development of students, focusing on socioemotional competences (self-awareness, empathy, resilience, and self-regulation), in line with the BNCC (Brazilian Common National Curriculum Base). The main objective is to understand the importance of emotional education in the development of socioemotional competences in the school environment, and its impacts on student formation and pedagogical practices. The research adopts a qualitative-quantitative approach with a descriptive-exploratory nature, based on a literature review and field research. Data were collected through semi-structured questionnaires, interviews, and observations with Elementary School students and teachers (6th to 9th grade), employing content analysis and descriptive statistics. The results indicate that the implementation of emotional education, mediated by teachers and through active methodologies, contributes significantly to better academic performance, conflict reduction, and the strengthening of students' mental health, positioning it as an essential pedagogical strategy for the formation of critical and emotionally balanced citizens.</w:t>
      </w:r>
    </w:p>
    <w:p w14:paraId="64A9364E" w14:textId="77777777" w:rsidR="00215AA1" w:rsidRDefault="00000000">
      <w:pPr>
        <w:spacing w:before="240" w:after="240" w:line="261" w:lineRule="auto"/>
        <w:jc w:val="both"/>
        <w:rPr>
          <w:sz w:val="24"/>
          <w:szCs w:val="24"/>
        </w:rPr>
      </w:pPr>
      <w:r>
        <w:rPr>
          <w:b/>
          <w:bCs/>
          <w:sz w:val="24"/>
          <w:szCs w:val="24"/>
        </w:rPr>
        <w:t>Keywords:</w:t>
      </w:r>
      <w:r>
        <w:rPr>
          <w:sz w:val="24"/>
          <w:szCs w:val="24"/>
        </w:rPr>
        <w:t xml:space="preserve"> Emotional Education. Socioemotional Competences. School Environment. Holistic Development. Pedagogical Practices.</w:t>
      </w:r>
    </w:p>
    <w:p w14:paraId="4A954639" w14:textId="77777777" w:rsidR="00215AA1" w:rsidRDefault="00215AA1">
      <w:pPr>
        <w:pBdr>
          <w:top w:val="nil"/>
          <w:left w:val="nil"/>
          <w:bottom w:val="nil"/>
          <w:right w:val="nil"/>
          <w:between w:val="nil"/>
        </w:pBdr>
        <w:spacing w:before="157" w:line="261" w:lineRule="auto"/>
        <w:ind w:right="3"/>
        <w:jc w:val="both"/>
        <w:rPr>
          <w:sz w:val="24"/>
          <w:szCs w:val="24"/>
        </w:rPr>
      </w:pPr>
    </w:p>
    <w:p w14:paraId="5BB3C429" w14:textId="77777777" w:rsidR="00215AA1" w:rsidRDefault="00215AA1">
      <w:pPr>
        <w:pBdr>
          <w:top w:val="nil"/>
          <w:left w:val="nil"/>
          <w:bottom w:val="nil"/>
          <w:right w:val="nil"/>
          <w:between w:val="nil"/>
        </w:pBdr>
        <w:spacing w:before="157" w:line="261" w:lineRule="auto"/>
        <w:ind w:right="3"/>
        <w:jc w:val="both"/>
        <w:rPr>
          <w:sz w:val="24"/>
          <w:szCs w:val="24"/>
        </w:rPr>
      </w:pPr>
    </w:p>
    <w:p w14:paraId="1A792F5D" w14:textId="77777777" w:rsidR="00215AA1" w:rsidRDefault="00000000">
      <w:pPr>
        <w:pBdr>
          <w:top w:val="nil"/>
          <w:left w:val="nil"/>
          <w:bottom w:val="nil"/>
          <w:right w:val="nil"/>
          <w:between w:val="nil"/>
        </w:pBdr>
        <w:spacing w:before="157" w:line="261" w:lineRule="auto"/>
        <w:ind w:right="3"/>
        <w:jc w:val="both"/>
        <w:rPr>
          <w:sz w:val="24"/>
          <w:szCs w:val="24"/>
        </w:rPr>
      </w:pPr>
      <w:r>
        <w:br w:type="page"/>
      </w:r>
    </w:p>
    <w:p w14:paraId="361ACDCA" w14:textId="77777777" w:rsidR="00215AA1" w:rsidRDefault="00215AA1">
      <w:pPr>
        <w:pBdr>
          <w:top w:val="nil"/>
          <w:left w:val="nil"/>
          <w:bottom w:val="nil"/>
          <w:right w:val="nil"/>
          <w:between w:val="nil"/>
        </w:pBdr>
        <w:spacing w:before="157" w:line="261" w:lineRule="auto"/>
        <w:ind w:right="3"/>
        <w:jc w:val="both"/>
        <w:rPr>
          <w:sz w:val="24"/>
          <w:szCs w:val="24"/>
        </w:rPr>
      </w:pPr>
    </w:p>
    <w:p w14:paraId="3D559167" w14:textId="77777777" w:rsidR="00215AA1" w:rsidRDefault="00215AA1">
      <w:pPr>
        <w:pBdr>
          <w:top w:val="nil"/>
          <w:left w:val="nil"/>
          <w:bottom w:val="nil"/>
          <w:right w:val="nil"/>
          <w:between w:val="nil"/>
        </w:pBdr>
        <w:spacing w:before="157" w:line="261" w:lineRule="auto"/>
        <w:ind w:right="3"/>
        <w:jc w:val="both"/>
        <w:rPr>
          <w:color w:val="000000"/>
          <w:sz w:val="24"/>
          <w:szCs w:val="24"/>
        </w:rPr>
      </w:pPr>
    </w:p>
    <w:p w14:paraId="16B80026" w14:textId="77777777" w:rsidR="00215AA1" w:rsidRDefault="00000000">
      <w:pPr>
        <w:ind w:right="134"/>
        <w:jc w:val="center"/>
        <w:rPr>
          <w:b/>
          <w:bCs/>
          <w:sz w:val="28"/>
          <w:szCs w:val="28"/>
        </w:rPr>
      </w:pPr>
      <w:r>
        <w:rPr>
          <w:b/>
          <w:bCs/>
          <w:sz w:val="28"/>
          <w:szCs w:val="28"/>
        </w:rPr>
        <w:t>SUMÁRIO</w:t>
      </w:r>
    </w:p>
    <w:p w14:paraId="2BEA8294" w14:textId="77777777" w:rsidR="00215AA1" w:rsidRDefault="00215AA1">
      <w:pPr>
        <w:ind w:right="134"/>
        <w:jc w:val="center"/>
        <w:rPr>
          <w:b/>
          <w:bCs/>
          <w:sz w:val="28"/>
          <w:szCs w:val="28"/>
        </w:rPr>
      </w:pPr>
    </w:p>
    <w:p w14:paraId="5EA03A43" w14:textId="77777777" w:rsidR="00215AA1" w:rsidRDefault="00000000">
      <w:pPr>
        <w:pStyle w:val="Ttulo2"/>
        <w:tabs>
          <w:tab w:val="right" w:pos="9041"/>
        </w:tabs>
        <w:spacing w:line="360" w:lineRule="auto"/>
        <w:ind w:firstLine="72"/>
        <w:rPr>
          <w:b w:val="0"/>
          <w:bCs w:val="0"/>
        </w:rPr>
      </w:pPr>
      <w:r>
        <w:t>Introdução</w:t>
      </w:r>
      <w:r>
        <w:tab/>
      </w:r>
      <w:r>
        <w:rPr>
          <w:b w:val="0"/>
          <w:bCs w:val="0"/>
        </w:rPr>
        <w:t>9</w:t>
      </w:r>
    </w:p>
    <w:p w14:paraId="43E7F5A8" w14:textId="77777777" w:rsidR="00215AA1" w:rsidRDefault="00000000">
      <w:pPr>
        <w:pStyle w:val="Ttulo2"/>
        <w:numPr>
          <w:ilvl w:val="0"/>
          <w:numId w:val="5"/>
        </w:numPr>
        <w:tabs>
          <w:tab w:val="left" w:pos="200"/>
          <w:tab w:val="right" w:pos="9073"/>
        </w:tabs>
        <w:spacing w:line="360" w:lineRule="auto"/>
        <w:ind w:left="200"/>
      </w:pPr>
      <w:r>
        <w:t>Metodologia</w:t>
      </w:r>
      <w:r>
        <w:tab/>
      </w:r>
      <w:r>
        <w:rPr>
          <w:b w:val="0"/>
          <w:bCs w:val="0"/>
        </w:rPr>
        <w:t>11</w:t>
      </w:r>
    </w:p>
    <w:p w14:paraId="34C7F54A" w14:textId="77777777" w:rsidR="00215AA1" w:rsidRDefault="00000000">
      <w:pPr>
        <w:numPr>
          <w:ilvl w:val="1"/>
          <w:numId w:val="5"/>
        </w:numPr>
        <w:pBdr>
          <w:top w:val="nil"/>
          <w:left w:val="nil"/>
          <w:bottom w:val="nil"/>
          <w:right w:val="nil"/>
          <w:between w:val="nil"/>
        </w:pBdr>
        <w:tabs>
          <w:tab w:val="left" w:pos="386"/>
          <w:tab w:val="right" w:pos="9074"/>
        </w:tabs>
        <w:spacing w:line="360" w:lineRule="auto"/>
        <w:ind w:left="386" w:hanging="384"/>
        <w:rPr>
          <w:color w:val="000000"/>
        </w:rPr>
      </w:pPr>
      <w:r>
        <w:rPr>
          <w:color w:val="000000"/>
          <w:sz w:val="24"/>
          <w:szCs w:val="24"/>
        </w:rPr>
        <w:t>Levantamento bibliográfico</w:t>
      </w:r>
      <w:r>
        <w:rPr>
          <w:color w:val="000000"/>
          <w:sz w:val="24"/>
          <w:szCs w:val="24"/>
        </w:rPr>
        <w:tab/>
      </w:r>
      <w:r>
        <w:rPr>
          <w:sz w:val="24"/>
          <w:szCs w:val="24"/>
        </w:rPr>
        <w:t>11</w:t>
      </w:r>
    </w:p>
    <w:p w14:paraId="7619E7C1" w14:textId="77777777" w:rsidR="00215AA1" w:rsidRDefault="00000000">
      <w:pPr>
        <w:numPr>
          <w:ilvl w:val="1"/>
          <w:numId w:val="5"/>
        </w:numPr>
        <w:pBdr>
          <w:top w:val="nil"/>
          <w:left w:val="nil"/>
          <w:bottom w:val="nil"/>
          <w:right w:val="nil"/>
          <w:between w:val="nil"/>
        </w:pBdr>
        <w:tabs>
          <w:tab w:val="left" w:pos="386"/>
          <w:tab w:val="right" w:pos="9075"/>
        </w:tabs>
        <w:spacing w:line="360" w:lineRule="auto"/>
        <w:ind w:left="386" w:hanging="384"/>
        <w:rPr>
          <w:color w:val="000000"/>
        </w:rPr>
      </w:pPr>
      <w:r>
        <w:rPr>
          <w:color w:val="000000"/>
          <w:sz w:val="24"/>
          <w:szCs w:val="24"/>
        </w:rPr>
        <w:t>Coleta de dados</w:t>
      </w:r>
      <w:r>
        <w:rPr>
          <w:color w:val="000000"/>
          <w:sz w:val="24"/>
          <w:szCs w:val="24"/>
        </w:rPr>
        <w:tab/>
        <w:t>1</w:t>
      </w:r>
      <w:r>
        <w:rPr>
          <w:sz w:val="24"/>
          <w:szCs w:val="24"/>
        </w:rPr>
        <w:t>2</w:t>
      </w:r>
    </w:p>
    <w:p w14:paraId="5ADCC914" w14:textId="77777777" w:rsidR="00215AA1" w:rsidRDefault="00000000">
      <w:pPr>
        <w:pStyle w:val="Ttulo2"/>
        <w:numPr>
          <w:ilvl w:val="0"/>
          <w:numId w:val="5"/>
        </w:numPr>
        <w:tabs>
          <w:tab w:val="left" w:pos="196"/>
          <w:tab w:val="right" w:pos="9073"/>
        </w:tabs>
        <w:spacing w:line="360" w:lineRule="auto"/>
        <w:ind w:left="196" w:hanging="194"/>
      </w:pPr>
      <w:r>
        <w:t>Referencial teórico</w:t>
      </w:r>
      <w:r>
        <w:tab/>
      </w:r>
      <w:r>
        <w:rPr>
          <w:b w:val="0"/>
          <w:bCs w:val="0"/>
        </w:rPr>
        <w:t>14</w:t>
      </w:r>
    </w:p>
    <w:p w14:paraId="631AE8BE" w14:textId="77777777" w:rsidR="00215AA1" w:rsidRDefault="00000000">
      <w:pPr>
        <w:numPr>
          <w:ilvl w:val="1"/>
          <w:numId w:val="5"/>
        </w:numPr>
        <w:pBdr>
          <w:top w:val="nil"/>
          <w:left w:val="nil"/>
          <w:bottom w:val="nil"/>
          <w:right w:val="nil"/>
          <w:between w:val="nil"/>
        </w:pBdr>
        <w:tabs>
          <w:tab w:val="left" w:pos="389"/>
          <w:tab w:val="right" w:pos="9076"/>
        </w:tabs>
        <w:spacing w:line="360" w:lineRule="auto"/>
        <w:ind w:left="389" w:hanging="387"/>
        <w:rPr>
          <w:color w:val="000000"/>
        </w:rPr>
      </w:pPr>
      <w:r>
        <w:rPr>
          <w:color w:val="000000"/>
          <w:sz w:val="24"/>
          <w:szCs w:val="24"/>
        </w:rPr>
        <w:t>Educação emocional: conceitos e fundamentos</w:t>
      </w:r>
      <w:r>
        <w:rPr>
          <w:color w:val="000000"/>
          <w:sz w:val="24"/>
          <w:szCs w:val="24"/>
        </w:rPr>
        <w:tab/>
        <w:t>1</w:t>
      </w:r>
      <w:r>
        <w:rPr>
          <w:sz w:val="24"/>
          <w:szCs w:val="24"/>
        </w:rPr>
        <w:t>7</w:t>
      </w:r>
    </w:p>
    <w:p w14:paraId="1A5FB11E" w14:textId="77777777" w:rsidR="00215AA1" w:rsidRDefault="00000000">
      <w:pPr>
        <w:numPr>
          <w:ilvl w:val="1"/>
          <w:numId w:val="5"/>
        </w:numPr>
        <w:pBdr>
          <w:top w:val="nil"/>
          <w:left w:val="nil"/>
          <w:bottom w:val="nil"/>
          <w:right w:val="nil"/>
          <w:between w:val="nil"/>
        </w:pBdr>
        <w:tabs>
          <w:tab w:val="left" w:pos="398"/>
          <w:tab w:val="right" w:pos="9077"/>
        </w:tabs>
        <w:spacing w:line="360" w:lineRule="auto"/>
        <w:ind w:left="398" w:hanging="396"/>
        <w:rPr>
          <w:color w:val="000000"/>
        </w:rPr>
      </w:pPr>
      <w:r>
        <w:rPr>
          <w:color w:val="000000"/>
          <w:sz w:val="24"/>
          <w:szCs w:val="24"/>
        </w:rPr>
        <w:t>Competências socioemocionais no contexto escolar</w:t>
      </w:r>
      <w:r>
        <w:rPr>
          <w:color w:val="000000"/>
          <w:sz w:val="24"/>
          <w:szCs w:val="24"/>
        </w:rPr>
        <w:tab/>
        <w:t>1</w:t>
      </w:r>
      <w:r>
        <w:rPr>
          <w:sz w:val="24"/>
          <w:szCs w:val="24"/>
        </w:rPr>
        <w:t>9</w:t>
      </w:r>
    </w:p>
    <w:p w14:paraId="641A9B8C" w14:textId="77777777" w:rsidR="00215AA1" w:rsidRDefault="00000000">
      <w:pPr>
        <w:numPr>
          <w:ilvl w:val="1"/>
          <w:numId w:val="5"/>
        </w:numPr>
        <w:pBdr>
          <w:top w:val="nil"/>
          <w:left w:val="nil"/>
          <w:bottom w:val="nil"/>
          <w:right w:val="nil"/>
          <w:between w:val="nil"/>
        </w:pBdr>
        <w:tabs>
          <w:tab w:val="left" w:pos="394"/>
          <w:tab w:val="right" w:pos="9076"/>
        </w:tabs>
        <w:spacing w:line="360" w:lineRule="auto"/>
        <w:ind w:left="394" w:hanging="392"/>
        <w:rPr>
          <w:color w:val="000000"/>
        </w:rPr>
      </w:pPr>
      <w:r>
        <w:rPr>
          <w:color w:val="000000"/>
          <w:sz w:val="24"/>
          <w:szCs w:val="24"/>
        </w:rPr>
        <w:t>O papel do professor no desenvolvimento socioemocional</w:t>
      </w:r>
      <w:r>
        <w:rPr>
          <w:color w:val="000000"/>
          <w:sz w:val="24"/>
          <w:szCs w:val="24"/>
        </w:rPr>
        <w:tab/>
        <w:t>2</w:t>
      </w:r>
      <w:r>
        <w:rPr>
          <w:sz w:val="24"/>
          <w:szCs w:val="24"/>
        </w:rPr>
        <w:t>2</w:t>
      </w:r>
    </w:p>
    <w:p w14:paraId="6BCE26EB" w14:textId="77777777" w:rsidR="00215AA1" w:rsidRDefault="00000000">
      <w:pPr>
        <w:numPr>
          <w:ilvl w:val="1"/>
          <w:numId w:val="5"/>
        </w:numPr>
        <w:pBdr>
          <w:top w:val="nil"/>
          <w:left w:val="nil"/>
          <w:bottom w:val="nil"/>
          <w:right w:val="nil"/>
          <w:between w:val="nil"/>
        </w:pBdr>
        <w:tabs>
          <w:tab w:val="left" w:pos="403"/>
          <w:tab w:val="right" w:pos="9072"/>
        </w:tabs>
        <w:spacing w:line="360" w:lineRule="auto"/>
        <w:ind w:left="403" w:hanging="401"/>
        <w:rPr>
          <w:color w:val="000000"/>
        </w:rPr>
      </w:pPr>
      <w:r>
        <w:rPr>
          <w:color w:val="000000"/>
          <w:sz w:val="24"/>
          <w:szCs w:val="24"/>
        </w:rPr>
        <w:t>A BNCC e a inserção das competências socioemocionais</w:t>
      </w:r>
      <w:r>
        <w:rPr>
          <w:color w:val="000000"/>
          <w:sz w:val="24"/>
          <w:szCs w:val="24"/>
        </w:rPr>
        <w:tab/>
        <w:t>2</w:t>
      </w:r>
      <w:r>
        <w:rPr>
          <w:sz w:val="24"/>
          <w:szCs w:val="24"/>
        </w:rPr>
        <w:t>4</w:t>
      </w:r>
    </w:p>
    <w:p w14:paraId="5EB7F623" w14:textId="77777777" w:rsidR="00215AA1" w:rsidRDefault="00000000">
      <w:pPr>
        <w:numPr>
          <w:ilvl w:val="1"/>
          <w:numId w:val="5"/>
        </w:numPr>
        <w:pBdr>
          <w:top w:val="nil"/>
          <w:left w:val="nil"/>
          <w:bottom w:val="nil"/>
          <w:right w:val="nil"/>
          <w:between w:val="nil"/>
        </w:pBdr>
        <w:tabs>
          <w:tab w:val="left" w:pos="387"/>
          <w:tab w:val="right" w:pos="9074"/>
        </w:tabs>
        <w:spacing w:line="360" w:lineRule="auto"/>
        <w:ind w:left="387" w:hanging="385"/>
        <w:rPr>
          <w:color w:val="000000"/>
        </w:rPr>
      </w:pPr>
      <w:r>
        <w:rPr>
          <w:color w:val="000000"/>
          <w:sz w:val="24"/>
          <w:szCs w:val="24"/>
        </w:rPr>
        <w:t>Benefícios e desafios da educação emocional no ambiente escolar</w:t>
      </w:r>
      <w:r>
        <w:rPr>
          <w:color w:val="000000"/>
          <w:sz w:val="24"/>
          <w:szCs w:val="24"/>
        </w:rPr>
        <w:tab/>
        <w:t>2</w:t>
      </w:r>
      <w:r>
        <w:rPr>
          <w:sz w:val="24"/>
          <w:szCs w:val="24"/>
        </w:rPr>
        <w:t>6</w:t>
      </w:r>
    </w:p>
    <w:p w14:paraId="526A84CA" w14:textId="77777777" w:rsidR="00215AA1" w:rsidRDefault="00000000">
      <w:pPr>
        <w:pStyle w:val="Ttulo2"/>
        <w:numPr>
          <w:ilvl w:val="0"/>
          <w:numId w:val="5"/>
        </w:numPr>
        <w:tabs>
          <w:tab w:val="left" w:pos="202"/>
          <w:tab w:val="right" w:pos="9058"/>
        </w:tabs>
        <w:spacing w:line="360" w:lineRule="auto"/>
        <w:ind w:left="202" w:hanging="200"/>
      </w:pPr>
      <w:r>
        <w:t>Análise de dados</w:t>
      </w:r>
      <w:r>
        <w:tab/>
      </w:r>
      <w:r>
        <w:rPr>
          <w:b w:val="0"/>
          <w:bCs w:val="0"/>
        </w:rPr>
        <w:t>29</w:t>
      </w:r>
    </w:p>
    <w:p w14:paraId="5B751EAF" w14:textId="77777777" w:rsidR="00215AA1" w:rsidRDefault="00000000">
      <w:pPr>
        <w:numPr>
          <w:ilvl w:val="1"/>
          <w:numId w:val="5"/>
        </w:numPr>
        <w:pBdr>
          <w:top w:val="nil"/>
          <w:left w:val="nil"/>
          <w:bottom w:val="nil"/>
          <w:right w:val="nil"/>
          <w:between w:val="nil"/>
        </w:pBdr>
        <w:tabs>
          <w:tab w:val="left" w:pos="391"/>
          <w:tab w:val="right" w:pos="9078"/>
        </w:tabs>
        <w:spacing w:line="360" w:lineRule="auto"/>
        <w:ind w:left="391" w:hanging="389"/>
        <w:rPr>
          <w:color w:val="000000"/>
        </w:rPr>
      </w:pPr>
      <w:r>
        <w:rPr>
          <w:color w:val="000000"/>
          <w:sz w:val="24"/>
          <w:szCs w:val="24"/>
        </w:rPr>
        <w:t>Percepções de alunos e professores sobre a educação emocional</w:t>
      </w:r>
      <w:r>
        <w:rPr>
          <w:color w:val="000000"/>
          <w:sz w:val="24"/>
          <w:szCs w:val="24"/>
        </w:rPr>
        <w:tab/>
        <w:t>2</w:t>
      </w:r>
      <w:r>
        <w:rPr>
          <w:sz w:val="24"/>
          <w:szCs w:val="24"/>
        </w:rPr>
        <w:t>9</w:t>
      </w:r>
    </w:p>
    <w:p w14:paraId="37270F98" w14:textId="77777777" w:rsidR="00215AA1" w:rsidRDefault="00000000">
      <w:pPr>
        <w:numPr>
          <w:ilvl w:val="2"/>
          <w:numId w:val="4"/>
        </w:numPr>
        <w:pBdr>
          <w:top w:val="nil"/>
          <w:left w:val="nil"/>
          <w:bottom w:val="nil"/>
          <w:right w:val="nil"/>
          <w:between w:val="nil"/>
        </w:pBdr>
        <w:tabs>
          <w:tab w:val="left" w:pos="587"/>
          <w:tab w:val="right" w:pos="9076"/>
        </w:tabs>
        <w:spacing w:line="360" w:lineRule="auto"/>
        <w:ind w:left="587" w:hanging="585"/>
        <w:rPr>
          <w:color w:val="000000"/>
        </w:rPr>
      </w:pPr>
      <w:r>
        <w:rPr>
          <w:color w:val="000000"/>
          <w:sz w:val="24"/>
          <w:szCs w:val="24"/>
        </w:rPr>
        <w:t>Práticas pedagógicas voltadas ao desenvolvimento socioemocional</w:t>
      </w:r>
      <w:r>
        <w:rPr>
          <w:color w:val="000000"/>
          <w:sz w:val="24"/>
          <w:szCs w:val="24"/>
        </w:rPr>
        <w:tab/>
      </w:r>
      <w:r>
        <w:rPr>
          <w:sz w:val="24"/>
          <w:szCs w:val="24"/>
        </w:rPr>
        <w:t>30</w:t>
      </w:r>
    </w:p>
    <w:p w14:paraId="708E02E6" w14:textId="77777777" w:rsidR="00215AA1" w:rsidRDefault="00000000">
      <w:pPr>
        <w:numPr>
          <w:ilvl w:val="2"/>
          <w:numId w:val="4"/>
        </w:numPr>
        <w:pBdr>
          <w:top w:val="nil"/>
          <w:left w:val="nil"/>
          <w:bottom w:val="nil"/>
          <w:right w:val="nil"/>
          <w:between w:val="nil"/>
        </w:pBdr>
        <w:tabs>
          <w:tab w:val="left" w:pos="592"/>
          <w:tab w:val="right" w:pos="9076"/>
        </w:tabs>
        <w:spacing w:line="360" w:lineRule="auto"/>
        <w:ind w:left="592" w:hanging="590"/>
        <w:rPr>
          <w:color w:val="000000"/>
        </w:rPr>
      </w:pPr>
      <w:r>
        <w:rPr>
          <w:color w:val="000000"/>
          <w:sz w:val="24"/>
          <w:szCs w:val="24"/>
        </w:rPr>
        <w:t>Impactos no desempenho acadêmico e convivência escolar</w:t>
      </w:r>
      <w:r>
        <w:rPr>
          <w:color w:val="000000"/>
          <w:sz w:val="24"/>
          <w:szCs w:val="24"/>
        </w:rPr>
        <w:tab/>
      </w:r>
      <w:r>
        <w:rPr>
          <w:sz w:val="24"/>
          <w:szCs w:val="24"/>
        </w:rPr>
        <w:t>31</w:t>
      </w:r>
    </w:p>
    <w:p w14:paraId="131212BD" w14:textId="77777777" w:rsidR="00215AA1" w:rsidRDefault="00000000">
      <w:pPr>
        <w:pStyle w:val="Ttulo2"/>
        <w:tabs>
          <w:tab w:val="left" w:pos="201"/>
          <w:tab w:val="right" w:pos="9075"/>
        </w:tabs>
        <w:spacing w:line="360" w:lineRule="auto"/>
        <w:ind w:left="0"/>
        <w:jc w:val="left"/>
      </w:pPr>
      <w:r>
        <w:t>4 Considerações Finais</w:t>
      </w:r>
      <w:r>
        <w:tab/>
      </w:r>
      <w:r>
        <w:rPr>
          <w:b w:val="0"/>
          <w:bCs w:val="0"/>
        </w:rPr>
        <w:t>33</w:t>
      </w:r>
    </w:p>
    <w:p w14:paraId="3765A6C4" w14:textId="77777777" w:rsidR="00215AA1" w:rsidRDefault="00000000">
      <w:pPr>
        <w:pStyle w:val="Ttulo2"/>
        <w:tabs>
          <w:tab w:val="right" w:pos="9074"/>
        </w:tabs>
        <w:spacing w:line="360" w:lineRule="auto"/>
        <w:ind w:firstLine="72"/>
        <w:rPr>
          <w:b w:val="0"/>
          <w:bCs w:val="0"/>
        </w:rPr>
      </w:pPr>
      <w:r>
        <w:t>Referências</w:t>
      </w:r>
      <w:r>
        <w:tab/>
      </w:r>
      <w:r>
        <w:rPr>
          <w:b w:val="0"/>
          <w:bCs w:val="0"/>
        </w:rPr>
        <w:t>35</w:t>
      </w:r>
    </w:p>
    <w:p w14:paraId="51BB7954" w14:textId="77777777" w:rsidR="00215AA1" w:rsidRDefault="00215AA1">
      <w:pPr>
        <w:pBdr>
          <w:top w:val="nil"/>
          <w:left w:val="nil"/>
          <w:bottom w:val="nil"/>
          <w:right w:val="nil"/>
          <w:between w:val="nil"/>
        </w:pBdr>
        <w:rPr>
          <w:color w:val="000000"/>
          <w:sz w:val="24"/>
          <w:szCs w:val="24"/>
        </w:rPr>
      </w:pPr>
    </w:p>
    <w:p w14:paraId="202A7A56" w14:textId="77777777" w:rsidR="00215AA1" w:rsidRDefault="00215AA1">
      <w:pPr>
        <w:pBdr>
          <w:top w:val="nil"/>
          <w:left w:val="nil"/>
          <w:bottom w:val="nil"/>
          <w:right w:val="nil"/>
          <w:between w:val="nil"/>
        </w:pBdr>
        <w:rPr>
          <w:color w:val="000000"/>
          <w:sz w:val="24"/>
          <w:szCs w:val="24"/>
        </w:rPr>
      </w:pPr>
    </w:p>
    <w:p w14:paraId="18A40186" w14:textId="77777777" w:rsidR="00215AA1" w:rsidRDefault="00215AA1">
      <w:pPr>
        <w:pBdr>
          <w:top w:val="nil"/>
          <w:left w:val="nil"/>
          <w:bottom w:val="nil"/>
          <w:right w:val="nil"/>
          <w:between w:val="nil"/>
        </w:pBdr>
        <w:spacing w:before="4"/>
        <w:rPr>
          <w:color w:val="000000"/>
          <w:sz w:val="24"/>
          <w:szCs w:val="24"/>
        </w:rPr>
      </w:pPr>
    </w:p>
    <w:p w14:paraId="66DB21B5" w14:textId="77777777" w:rsidR="00215AA1" w:rsidRDefault="00215AA1">
      <w:pPr>
        <w:pBdr>
          <w:top w:val="nil"/>
          <w:left w:val="nil"/>
          <w:bottom w:val="nil"/>
          <w:right w:val="nil"/>
          <w:between w:val="nil"/>
        </w:pBdr>
        <w:spacing w:before="4"/>
        <w:rPr>
          <w:color w:val="000000"/>
          <w:sz w:val="24"/>
          <w:szCs w:val="24"/>
        </w:rPr>
      </w:pPr>
    </w:p>
    <w:p w14:paraId="7FA90726" w14:textId="77777777" w:rsidR="00215AA1" w:rsidRDefault="00215AA1">
      <w:pPr>
        <w:pBdr>
          <w:top w:val="nil"/>
          <w:left w:val="nil"/>
          <w:bottom w:val="nil"/>
          <w:right w:val="nil"/>
          <w:between w:val="nil"/>
        </w:pBdr>
        <w:spacing w:before="4"/>
        <w:rPr>
          <w:color w:val="000000"/>
          <w:sz w:val="24"/>
          <w:szCs w:val="24"/>
        </w:rPr>
      </w:pPr>
    </w:p>
    <w:p w14:paraId="12843A50" w14:textId="77777777" w:rsidR="00215AA1" w:rsidRDefault="00215AA1">
      <w:pPr>
        <w:pBdr>
          <w:top w:val="nil"/>
          <w:left w:val="nil"/>
          <w:bottom w:val="nil"/>
          <w:right w:val="nil"/>
          <w:between w:val="nil"/>
        </w:pBdr>
        <w:spacing w:before="4"/>
        <w:rPr>
          <w:color w:val="000000"/>
          <w:sz w:val="24"/>
          <w:szCs w:val="24"/>
        </w:rPr>
      </w:pPr>
    </w:p>
    <w:p w14:paraId="75BDCC20" w14:textId="77777777" w:rsidR="00215AA1" w:rsidRDefault="00215AA1">
      <w:pPr>
        <w:pBdr>
          <w:top w:val="nil"/>
          <w:left w:val="nil"/>
          <w:bottom w:val="nil"/>
          <w:right w:val="nil"/>
          <w:between w:val="nil"/>
        </w:pBdr>
        <w:spacing w:before="4"/>
        <w:rPr>
          <w:color w:val="000000"/>
          <w:sz w:val="24"/>
          <w:szCs w:val="24"/>
        </w:rPr>
      </w:pPr>
    </w:p>
    <w:p w14:paraId="0D4CE941" w14:textId="77777777" w:rsidR="00215AA1" w:rsidRDefault="00215AA1">
      <w:pPr>
        <w:pBdr>
          <w:top w:val="nil"/>
          <w:left w:val="nil"/>
          <w:bottom w:val="nil"/>
          <w:right w:val="nil"/>
          <w:between w:val="nil"/>
        </w:pBdr>
        <w:spacing w:before="4"/>
        <w:rPr>
          <w:color w:val="000000"/>
          <w:sz w:val="24"/>
          <w:szCs w:val="24"/>
        </w:rPr>
      </w:pPr>
    </w:p>
    <w:p w14:paraId="5A9D1F61" w14:textId="77777777" w:rsidR="00215AA1" w:rsidRDefault="00215AA1">
      <w:pPr>
        <w:pBdr>
          <w:top w:val="nil"/>
          <w:left w:val="nil"/>
          <w:bottom w:val="nil"/>
          <w:right w:val="nil"/>
          <w:between w:val="nil"/>
        </w:pBdr>
        <w:spacing w:before="4"/>
        <w:rPr>
          <w:color w:val="000000"/>
          <w:sz w:val="24"/>
          <w:szCs w:val="24"/>
        </w:rPr>
      </w:pPr>
    </w:p>
    <w:p w14:paraId="58C9B1FD" w14:textId="77777777" w:rsidR="00215AA1" w:rsidRDefault="00215AA1">
      <w:pPr>
        <w:pBdr>
          <w:top w:val="nil"/>
          <w:left w:val="nil"/>
          <w:bottom w:val="nil"/>
          <w:right w:val="nil"/>
          <w:between w:val="nil"/>
        </w:pBdr>
        <w:spacing w:before="4"/>
        <w:rPr>
          <w:color w:val="000000"/>
          <w:sz w:val="24"/>
          <w:szCs w:val="24"/>
        </w:rPr>
      </w:pPr>
    </w:p>
    <w:p w14:paraId="4CBE2A60" w14:textId="77777777" w:rsidR="00215AA1" w:rsidRDefault="00215AA1">
      <w:pPr>
        <w:pBdr>
          <w:top w:val="nil"/>
          <w:left w:val="nil"/>
          <w:bottom w:val="nil"/>
          <w:right w:val="nil"/>
          <w:between w:val="nil"/>
        </w:pBdr>
        <w:spacing w:before="4"/>
        <w:rPr>
          <w:color w:val="000000"/>
          <w:sz w:val="24"/>
          <w:szCs w:val="24"/>
        </w:rPr>
      </w:pPr>
    </w:p>
    <w:p w14:paraId="366C7B31" w14:textId="77777777" w:rsidR="00215AA1" w:rsidRDefault="00215AA1">
      <w:pPr>
        <w:pBdr>
          <w:top w:val="nil"/>
          <w:left w:val="nil"/>
          <w:bottom w:val="nil"/>
          <w:right w:val="nil"/>
          <w:between w:val="nil"/>
        </w:pBdr>
        <w:spacing w:before="4"/>
        <w:rPr>
          <w:color w:val="000000"/>
          <w:sz w:val="24"/>
          <w:szCs w:val="24"/>
        </w:rPr>
      </w:pPr>
    </w:p>
    <w:p w14:paraId="7ABEEA3A" w14:textId="77777777" w:rsidR="00215AA1" w:rsidRDefault="00215AA1">
      <w:pPr>
        <w:pBdr>
          <w:top w:val="nil"/>
          <w:left w:val="nil"/>
          <w:bottom w:val="nil"/>
          <w:right w:val="nil"/>
          <w:between w:val="nil"/>
        </w:pBdr>
        <w:spacing w:before="4"/>
        <w:rPr>
          <w:color w:val="000000"/>
          <w:sz w:val="24"/>
          <w:szCs w:val="24"/>
        </w:rPr>
      </w:pPr>
    </w:p>
    <w:p w14:paraId="092CB4B3" w14:textId="77777777" w:rsidR="00215AA1" w:rsidRDefault="00215AA1">
      <w:pPr>
        <w:pBdr>
          <w:top w:val="nil"/>
          <w:left w:val="nil"/>
          <w:bottom w:val="nil"/>
          <w:right w:val="nil"/>
          <w:between w:val="nil"/>
        </w:pBdr>
        <w:spacing w:before="4"/>
        <w:rPr>
          <w:color w:val="000000"/>
          <w:sz w:val="24"/>
          <w:szCs w:val="24"/>
        </w:rPr>
      </w:pPr>
    </w:p>
    <w:p w14:paraId="131CF3CC" w14:textId="77777777" w:rsidR="00215AA1" w:rsidRDefault="00215AA1">
      <w:pPr>
        <w:pBdr>
          <w:top w:val="nil"/>
          <w:left w:val="nil"/>
          <w:bottom w:val="nil"/>
          <w:right w:val="nil"/>
          <w:between w:val="nil"/>
        </w:pBdr>
        <w:spacing w:before="4"/>
        <w:rPr>
          <w:color w:val="000000"/>
          <w:sz w:val="24"/>
          <w:szCs w:val="24"/>
        </w:rPr>
      </w:pPr>
    </w:p>
    <w:p w14:paraId="58C1987F" w14:textId="77777777" w:rsidR="00215AA1" w:rsidRDefault="00215AA1">
      <w:pPr>
        <w:pBdr>
          <w:top w:val="nil"/>
          <w:left w:val="nil"/>
          <w:bottom w:val="nil"/>
          <w:right w:val="nil"/>
          <w:between w:val="nil"/>
        </w:pBdr>
        <w:spacing w:before="4"/>
        <w:rPr>
          <w:color w:val="000000"/>
          <w:sz w:val="24"/>
          <w:szCs w:val="24"/>
        </w:rPr>
      </w:pPr>
    </w:p>
    <w:p w14:paraId="1604339B" w14:textId="77777777" w:rsidR="00215AA1" w:rsidRDefault="00215AA1">
      <w:pPr>
        <w:pBdr>
          <w:top w:val="nil"/>
          <w:left w:val="nil"/>
          <w:bottom w:val="nil"/>
          <w:right w:val="nil"/>
          <w:between w:val="nil"/>
        </w:pBdr>
        <w:spacing w:before="4"/>
        <w:rPr>
          <w:color w:val="000000"/>
          <w:sz w:val="24"/>
          <w:szCs w:val="24"/>
        </w:rPr>
      </w:pPr>
    </w:p>
    <w:p w14:paraId="3A3C7143" w14:textId="77777777" w:rsidR="00215AA1" w:rsidRDefault="00215AA1">
      <w:pPr>
        <w:pBdr>
          <w:top w:val="nil"/>
          <w:left w:val="nil"/>
          <w:bottom w:val="nil"/>
          <w:right w:val="nil"/>
          <w:between w:val="nil"/>
        </w:pBdr>
        <w:spacing w:before="4"/>
        <w:rPr>
          <w:color w:val="000000"/>
          <w:sz w:val="24"/>
          <w:szCs w:val="24"/>
        </w:rPr>
      </w:pPr>
    </w:p>
    <w:p w14:paraId="3BD1FAC5" w14:textId="77777777" w:rsidR="00215AA1" w:rsidRDefault="00215AA1">
      <w:pPr>
        <w:pBdr>
          <w:top w:val="nil"/>
          <w:left w:val="nil"/>
          <w:bottom w:val="nil"/>
          <w:right w:val="nil"/>
          <w:between w:val="nil"/>
        </w:pBdr>
        <w:spacing w:before="4"/>
        <w:rPr>
          <w:color w:val="000000"/>
          <w:sz w:val="24"/>
          <w:szCs w:val="24"/>
        </w:rPr>
        <w:sectPr w:rsidR="00215AA1">
          <w:pgSz w:w="11910" w:h="16840"/>
          <w:pgMar w:top="1417" w:right="1701" w:bottom="1417" w:left="1701" w:header="720" w:footer="720" w:gutter="0"/>
          <w:cols w:space="720"/>
        </w:sectPr>
      </w:pPr>
    </w:p>
    <w:p w14:paraId="018E32D5" w14:textId="77777777" w:rsidR="00215AA1" w:rsidRDefault="00215AA1">
      <w:pPr>
        <w:pBdr>
          <w:top w:val="nil"/>
          <w:left w:val="nil"/>
          <w:bottom w:val="nil"/>
          <w:right w:val="nil"/>
          <w:between w:val="nil"/>
        </w:pBdr>
        <w:spacing w:before="4"/>
        <w:rPr>
          <w:color w:val="000000"/>
          <w:sz w:val="24"/>
          <w:szCs w:val="24"/>
        </w:rPr>
      </w:pPr>
    </w:p>
    <w:p w14:paraId="4740D1FF" w14:textId="77777777" w:rsidR="00215AA1" w:rsidRDefault="00000000">
      <w:pPr>
        <w:pStyle w:val="Ttulo2"/>
        <w:tabs>
          <w:tab w:val="right" w:pos="9041"/>
        </w:tabs>
        <w:spacing w:before="966"/>
        <w:ind w:firstLine="72"/>
        <w:jc w:val="both"/>
      </w:pPr>
      <w:r>
        <w:t>INTRODUÇÃO</w:t>
      </w:r>
    </w:p>
    <w:p w14:paraId="1CC4FB75"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4BEF71F3"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educação emocional tem se consolidado como um tema central no debate sobre a qualidade da educação contemporânea, especialmente diante dos desafios impostos pela sociedade globalizada, tecnológica e marcada por intensas transformações sociais e culturais. O ambiente escolar, tradicionalmente voltado à transmissão de conteúdos acadêmicos, passou a ser também um espaço para o desenvolvimento das competências socioemocionais, fundamentais para a formação integral do indivíduo (GOLEMAN, 1995).</w:t>
      </w:r>
    </w:p>
    <w:p w14:paraId="3BF344D4"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 desenvolvimento de competências socioemocionais, como empatia, resiliência, autocontrole e colaboração, permite que os alunos adquiram recursos internos para lidar com situações de estresse, frustração e desafios cotidianos. Essas habilidades contribuem não apenas para o sucesso acadêmico, mas também para a construção de relações interpessoais saudáveis e éticas (BISQUERRA, 2009).</w:t>
      </w:r>
    </w:p>
    <w:p w14:paraId="7EA452C7"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escola, como principal espaço de socialização e formação, desempenha papel fundamental na promoção da educação emocional. Ao criar estratégias pedagógicas que contemplem não apenas o conhecimento cognitivo, mas também os aspectos emocionais, ela amplia as possibilidades de aprendizagem significativa e de desenvolvimento integral (F</w:t>
      </w:r>
      <w:r>
        <w:rPr>
          <w:sz w:val="24"/>
          <w:szCs w:val="24"/>
        </w:rPr>
        <w:t>REIRE</w:t>
      </w:r>
      <w:r>
        <w:rPr>
          <w:color w:val="000000"/>
          <w:sz w:val="24"/>
          <w:szCs w:val="24"/>
        </w:rPr>
        <w:t>, 1996).</w:t>
      </w:r>
    </w:p>
    <w:p w14:paraId="01088D5D"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justificativa para a abordagem da educação emocional no ambiente escolar está relacionada à necessidade de enfrentar problemas crescentes, como violência, bullying, ansiedade e baixo rendimento escolar. Investir em práticas que priorizem a dimensão socioemocional pode contribuir para a redução desses problemas e para a melhoria do clima escolar (Santos, 2009).</w:t>
      </w:r>
    </w:p>
    <w:p w14:paraId="4023E002"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Outro aspecto relevante é que a educação emocional fortalece a autonomia dos estudantes, tornando-os mais conscientes de suas emoções e mais preparados para tomar decisões responsáveis. Esse processo contribui para a formação de cidadãos críticos e participativos, aptos a intervir de forma ética e solidária em diferentes contextos sociais (CALLAI, 2017).</w:t>
      </w:r>
    </w:p>
    <w:p w14:paraId="3B55818C"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lastRenderedPageBreak/>
        <w:t>Do ponto de vista pedagógico, a educação emocional promove o desenvolvimento de competências que dialogam com o processo de ensino-aprendizagem. Alunos que conseguem gerenciar suas emoções apresentam maior capacidade de concentração, motivação e engajamento nas atividades escolares, resultando em melhores desempenhos acadêmicos (CAVALCANTI, 2017).</w:t>
      </w:r>
    </w:p>
    <w:p w14:paraId="5A57AE7A"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 objetivo geral deste trabalho é compreender a importância da educação emocional no desenvolvimento das competências socioemocionais em ambiente escolar, analisando sua relevância para a formação integral dos alunos e para a melhoria das práticas pedagógicas (G</w:t>
      </w:r>
      <w:r>
        <w:rPr>
          <w:sz w:val="24"/>
          <w:szCs w:val="24"/>
        </w:rPr>
        <w:t>IL</w:t>
      </w:r>
      <w:r>
        <w:rPr>
          <w:color w:val="000000"/>
          <w:sz w:val="24"/>
          <w:szCs w:val="24"/>
        </w:rPr>
        <w:t>, 2008).</w:t>
      </w:r>
    </w:p>
    <w:p w14:paraId="70CD5742"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Como objetivos específicos, pretende-se: identificar as principais competências socioemocionais promovidas pela educação emocional; analisar estratégias pedagógicas utilizadas pelos professores para estimular tais competências; e discutir os impactos da educação emocional na convivência escolar e no desempenho acadêmico (PONTUSCHKA, 2007).</w:t>
      </w:r>
    </w:p>
    <w:p w14:paraId="1099701F"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Nesse sentido, cabe destacar que a BNCC (2017) traz como uma de suas diretrizes o desenvolvimento de competências socioemocionais, reconhecendo que a educação deve abranger dimensões cognitivas, emocionais e sociais, em consonância com as demandas da sociedade contemporânea. Assim, a educação emocional ganha legitimidade como campo de estudo e de prática pedagógica (B</w:t>
      </w:r>
      <w:r>
        <w:rPr>
          <w:sz w:val="24"/>
          <w:szCs w:val="24"/>
        </w:rPr>
        <w:t>RASIL</w:t>
      </w:r>
      <w:r>
        <w:rPr>
          <w:color w:val="000000"/>
          <w:sz w:val="24"/>
          <w:szCs w:val="24"/>
        </w:rPr>
        <w:t>, 2017).</w:t>
      </w:r>
    </w:p>
    <w:p w14:paraId="696F1386"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pergunta de pesquisa que norteia este estudo é: de que forma a educação emocional contribui para o desenvolvimento das competências socioemocionais no ambiente escolar e quais impactos gera na formação integral dos estudantes? Essa questão busca guiar a investigação e possibilitar reflexões fundamentadas sobre a prática docente (M</w:t>
      </w:r>
      <w:r>
        <w:rPr>
          <w:sz w:val="24"/>
          <w:szCs w:val="24"/>
        </w:rPr>
        <w:t>ATOS</w:t>
      </w:r>
      <w:r>
        <w:rPr>
          <w:color w:val="000000"/>
          <w:sz w:val="24"/>
          <w:szCs w:val="24"/>
        </w:rPr>
        <w:t>, 2019).</w:t>
      </w:r>
    </w:p>
    <w:p w14:paraId="654CF9B5"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Por fim, espera-se que este trabalho contribua para a valorização da educação emocional como estratégia pedagógica essencial, não apenas para melhorar o desempenho acadêmico dos alunos, mas também para favorecer seu desenvolvimento humano pleno. Ao integrar emoções e conhecimento, a escola se fortalece como espaço de formação de sujeitos críticos, criativos e emocionalmente preparados para enfrentar os desafios do mundo contemporâneo (</w:t>
      </w:r>
      <w:r>
        <w:rPr>
          <w:sz w:val="24"/>
          <w:szCs w:val="24"/>
        </w:rPr>
        <w:t>SANTOS</w:t>
      </w:r>
      <w:r>
        <w:rPr>
          <w:color w:val="000000"/>
          <w:sz w:val="24"/>
          <w:szCs w:val="24"/>
        </w:rPr>
        <w:t>, 2012).</w:t>
      </w:r>
    </w:p>
    <w:p w14:paraId="55148286"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0EE02C7E" w14:textId="77777777" w:rsidR="00215AA1" w:rsidRDefault="00215AA1">
      <w:pPr>
        <w:pStyle w:val="Ttulo2"/>
        <w:tabs>
          <w:tab w:val="right" w:pos="9041"/>
        </w:tabs>
        <w:spacing w:before="966"/>
        <w:ind w:firstLine="72"/>
        <w:jc w:val="both"/>
      </w:pPr>
    </w:p>
    <w:p w14:paraId="4917A122" w14:textId="77777777" w:rsidR="00215AA1" w:rsidRDefault="00215AA1">
      <w:pPr>
        <w:rPr>
          <w:b/>
          <w:bCs/>
          <w:sz w:val="24"/>
          <w:szCs w:val="24"/>
        </w:rPr>
      </w:pPr>
    </w:p>
    <w:p w14:paraId="2A8D7A82" w14:textId="77777777" w:rsidR="00215AA1" w:rsidRDefault="00000000">
      <w:pPr>
        <w:pStyle w:val="Ttulo2"/>
        <w:numPr>
          <w:ilvl w:val="0"/>
          <w:numId w:val="6"/>
        </w:numPr>
        <w:tabs>
          <w:tab w:val="left" w:pos="200"/>
          <w:tab w:val="right" w:pos="9073"/>
        </w:tabs>
        <w:spacing w:before="276"/>
        <w:jc w:val="left"/>
      </w:pPr>
      <w:r>
        <w:t>Metodologia</w:t>
      </w:r>
    </w:p>
    <w:p w14:paraId="10A188F3"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200F7CD7" w14:textId="77777777" w:rsidR="00215AA1" w:rsidRDefault="00000000">
      <w:pPr>
        <w:widowControl/>
        <w:pBdr>
          <w:top w:val="nil"/>
          <w:left w:val="nil"/>
          <w:bottom w:val="nil"/>
          <w:right w:val="nil"/>
          <w:between w:val="nil"/>
        </w:pBdr>
        <w:shd w:val="clear" w:color="auto" w:fill="FFFFFF"/>
        <w:spacing w:line="360" w:lineRule="auto"/>
        <w:ind w:firstLine="709"/>
        <w:jc w:val="both"/>
        <w:rPr>
          <w:sz w:val="24"/>
          <w:szCs w:val="24"/>
        </w:rPr>
      </w:pPr>
      <w:r>
        <w:rPr>
          <w:sz w:val="24"/>
          <w:szCs w:val="24"/>
        </w:rPr>
        <w:t>O presente estudo tem como objetivo geral compreender a importância da educação emocional no desenvolvimento das competências socioemocionais em ambiente escolar, analisando sua relevância para a formação integral dos alunos e para a melhoria das práticas pedagógicas. Para atingir tal fim, foram delineados os seguintes procedimentos metodológicos: objeto, abordagem e tipo de pesquisa.</w:t>
      </w:r>
    </w:p>
    <w:p w14:paraId="0D34FE2E"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 objeto de estudo deste trabalho é a educação emocional no ambiente escolar, com foco no desenvolvimento das competências socioemocionais em estudantes da educação básica. Busca-se compreender de que maneira as práticas pedagógicas e as políticas educacionais contribuem para a formação integral dos alunos, articulando dimensões cognitivas e emocionais. A escolha deste objeto justifica-se pela relevância do tema no contexto atual da educação, especialmente diante dos desafios sociais e emocionais que interferem diretamente no processo de aprendizagem (G</w:t>
      </w:r>
      <w:r>
        <w:rPr>
          <w:sz w:val="24"/>
          <w:szCs w:val="24"/>
        </w:rPr>
        <w:t>OLEMAN</w:t>
      </w:r>
      <w:r>
        <w:rPr>
          <w:color w:val="000000"/>
          <w:sz w:val="24"/>
          <w:szCs w:val="24"/>
        </w:rPr>
        <w:t>, 1995).</w:t>
      </w:r>
    </w:p>
    <w:p w14:paraId="4507D56C"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Como estratégias de investigação, optou-se por uma abordagem qualitativa, complementada por elementos quantitativos. A pesquisa qualitativa permite compreender percepções, valores e experiências subjetivas dos sujeitos envolvidos, enquanto os dados quantitativos possibilitam a análise de indicadores mais objetivos relacionados ao desempenho escolar e ao comportamento socioemocional (M</w:t>
      </w:r>
      <w:r>
        <w:rPr>
          <w:sz w:val="24"/>
          <w:szCs w:val="24"/>
        </w:rPr>
        <w:t>INAYO</w:t>
      </w:r>
      <w:r>
        <w:rPr>
          <w:color w:val="000000"/>
          <w:sz w:val="24"/>
          <w:szCs w:val="24"/>
        </w:rPr>
        <w:t>, 2001). Essa combinação possibilita um olhar abrangente sobre o fenômeno, respeitando a complexidade das interações entre emoção e aprendizagem.</w:t>
      </w:r>
    </w:p>
    <w:p w14:paraId="5893583D"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27AD0B5B" w14:textId="77777777" w:rsidR="00215AA1" w:rsidRDefault="00000000">
      <w:pPr>
        <w:numPr>
          <w:ilvl w:val="1"/>
          <w:numId w:val="1"/>
        </w:numPr>
        <w:pBdr>
          <w:top w:val="nil"/>
          <w:left w:val="nil"/>
          <w:bottom w:val="nil"/>
          <w:right w:val="nil"/>
          <w:between w:val="nil"/>
        </w:pBdr>
        <w:shd w:val="clear" w:color="auto" w:fill="FFFFFF"/>
        <w:tabs>
          <w:tab w:val="left" w:pos="386"/>
          <w:tab w:val="right" w:pos="9074"/>
        </w:tabs>
        <w:spacing w:line="360" w:lineRule="auto"/>
        <w:jc w:val="both"/>
        <w:rPr>
          <w:color w:val="000000"/>
          <w:sz w:val="24"/>
          <w:szCs w:val="24"/>
        </w:rPr>
      </w:pPr>
      <w:r>
        <w:rPr>
          <w:color w:val="000000"/>
          <w:sz w:val="24"/>
          <w:szCs w:val="24"/>
        </w:rPr>
        <w:t>Levantamento bibliográfico</w:t>
      </w:r>
    </w:p>
    <w:p w14:paraId="34996AD1"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 xml:space="preserve">O tipo de pesquisa adotado é descritivo-exploratório, pois tem como finalidade identificar, analisar e descrever as práticas pedagógicas relacionadas à educação emocional, bem como seus impactos sobre os estudantes. Segundo Gil (2008), pesquisas descritivas buscam expor características de determinada população ou fenômeno, enquanto as exploratórias possibilitam maior </w:t>
      </w:r>
      <w:r>
        <w:rPr>
          <w:color w:val="000000"/>
          <w:sz w:val="24"/>
          <w:szCs w:val="24"/>
        </w:rPr>
        <w:lastRenderedPageBreak/>
        <w:t>familiaridade com o objeto em estudo, permitindo o levantamento de hipóteses futuras.</w:t>
      </w:r>
    </w:p>
    <w:p w14:paraId="7CA395B6"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população considerada neste estudo é composta por alunos e professores de escolas de ensino fundamental, situadas em contexto urbano. Para fins de amostragem, delimitou-se a participação de turmas do 6º ao 9º ano, a fim de compreender como as práticas de educação emocional são aplicadas em fases de maior desenvolvimento cognitivo e socioafetivo dos estudantes. A amostra é não probabilística e intencional, selecionada de acordo com a disponibilidade das instituições participantes (L</w:t>
      </w:r>
      <w:r>
        <w:rPr>
          <w:sz w:val="24"/>
          <w:szCs w:val="24"/>
        </w:rPr>
        <w:t>AKATOS</w:t>
      </w:r>
      <w:r>
        <w:rPr>
          <w:color w:val="000000"/>
          <w:sz w:val="24"/>
          <w:szCs w:val="24"/>
        </w:rPr>
        <w:t>; M</w:t>
      </w:r>
      <w:r>
        <w:rPr>
          <w:sz w:val="24"/>
          <w:szCs w:val="24"/>
        </w:rPr>
        <w:t>ARCONI</w:t>
      </w:r>
      <w:r>
        <w:rPr>
          <w:color w:val="000000"/>
          <w:sz w:val="24"/>
          <w:szCs w:val="24"/>
        </w:rPr>
        <w:t>, 2010).</w:t>
      </w:r>
    </w:p>
    <w:p w14:paraId="2AB35364"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Os instrumentos de coleta de dados incluem questionários semiestruturados aplicados a alunos e professores, entrevistas em profundidade com gestores escolares e observações de atividades pedagógicas voltadas ao desenvolvimento socioemocional. Essa triangulação de instrumentos possibilita a obtenção de dados diversificados e complementares, garantindo maior confiabilidade e consistência às análises (L</w:t>
      </w:r>
      <w:r>
        <w:rPr>
          <w:sz w:val="24"/>
          <w:szCs w:val="24"/>
        </w:rPr>
        <w:t>ÜDKE</w:t>
      </w:r>
      <w:r>
        <w:rPr>
          <w:color w:val="000000"/>
          <w:sz w:val="24"/>
          <w:szCs w:val="24"/>
        </w:rPr>
        <w:t>; A</w:t>
      </w:r>
      <w:r>
        <w:rPr>
          <w:sz w:val="24"/>
          <w:szCs w:val="24"/>
        </w:rPr>
        <w:t>NDRÉ</w:t>
      </w:r>
      <w:r>
        <w:rPr>
          <w:color w:val="000000"/>
          <w:sz w:val="24"/>
          <w:szCs w:val="24"/>
        </w:rPr>
        <w:t>, 2013).</w:t>
      </w:r>
    </w:p>
    <w:p w14:paraId="3C92E8F0"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As variáveis analisadas foram organizadas em dois eixos principais: competências socioemocionais desenvolvidas (empatia, autocontrole, cooperação, resiliência) e estratégias pedagógicas empregadas (projetos escolares, atividades em grupo, práticas reflexivas, metodologias ativas). Essa definição de variáveis visa estabelecer conexões entre práticas docentes e resultados no desenvolvimento dos estudantes (</w:t>
      </w:r>
      <w:r>
        <w:rPr>
          <w:sz w:val="24"/>
          <w:szCs w:val="24"/>
        </w:rPr>
        <w:t>BISQUERRA</w:t>
      </w:r>
      <w:r>
        <w:rPr>
          <w:color w:val="000000"/>
          <w:sz w:val="24"/>
          <w:szCs w:val="24"/>
        </w:rPr>
        <w:t>, 2009).</w:t>
      </w:r>
    </w:p>
    <w:p w14:paraId="6AFF0F35"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55F76428" w14:textId="77777777" w:rsidR="00215AA1" w:rsidRDefault="00000000">
      <w:pPr>
        <w:numPr>
          <w:ilvl w:val="1"/>
          <w:numId w:val="1"/>
        </w:numPr>
        <w:pBdr>
          <w:top w:val="nil"/>
          <w:left w:val="nil"/>
          <w:bottom w:val="nil"/>
          <w:right w:val="nil"/>
          <w:between w:val="nil"/>
        </w:pBdr>
        <w:shd w:val="clear" w:color="auto" w:fill="FFFFFF"/>
        <w:tabs>
          <w:tab w:val="left" w:pos="386"/>
          <w:tab w:val="right" w:pos="9074"/>
        </w:tabs>
        <w:spacing w:line="360" w:lineRule="auto"/>
        <w:ind w:left="386" w:hanging="384"/>
        <w:jc w:val="both"/>
        <w:rPr>
          <w:color w:val="000000"/>
          <w:sz w:val="24"/>
          <w:szCs w:val="24"/>
        </w:rPr>
      </w:pPr>
      <w:r>
        <w:rPr>
          <w:color w:val="000000"/>
          <w:sz w:val="24"/>
          <w:szCs w:val="24"/>
        </w:rPr>
        <w:t>Coleta de dados</w:t>
      </w:r>
    </w:p>
    <w:p w14:paraId="0ECA2EC5"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coleta de dados ocorreu em etapas, contemplando inicialmente o levantamento bibliográfico sobre o tema, seguido pela aplicação dos instrumentos junto à população definida. O levantamento bibliográfico permitiu identificar conceitos e fundamentos teóricos da educação emocional, enquanto a pesquisa de campo forneceu informações práticas e experiências vividas no contexto escolar (</w:t>
      </w:r>
      <w:r>
        <w:rPr>
          <w:sz w:val="24"/>
          <w:szCs w:val="24"/>
        </w:rPr>
        <w:t>SEVERINO</w:t>
      </w:r>
      <w:r>
        <w:rPr>
          <w:color w:val="000000"/>
          <w:sz w:val="24"/>
          <w:szCs w:val="24"/>
        </w:rPr>
        <w:t>, 2007).</w:t>
      </w:r>
    </w:p>
    <w:p w14:paraId="7D71060B"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 processamento de dados coletados seguiu dois caminhos: para os dados qualitativos, utilizou-se a técnica de análise de conteúdo, a fim de identificar categorias emergentes nas falas dos sujeitos; para os dados quantitativos, foram aplicados cálculos de frequência e porcentagem, visando identificar tendências gerais entre os participantes (</w:t>
      </w:r>
      <w:r>
        <w:rPr>
          <w:sz w:val="24"/>
          <w:szCs w:val="24"/>
        </w:rPr>
        <w:t>BARDIN</w:t>
      </w:r>
      <w:r>
        <w:rPr>
          <w:color w:val="000000"/>
          <w:sz w:val="24"/>
          <w:szCs w:val="24"/>
        </w:rPr>
        <w:t xml:space="preserve">, 2011). Essa </w:t>
      </w:r>
      <w:r>
        <w:rPr>
          <w:color w:val="000000"/>
          <w:sz w:val="24"/>
          <w:szCs w:val="24"/>
        </w:rPr>
        <w:lastRenderedPageBreak/>
        <w:t>combinação metodológica assegura maior rigor científico e profundidade interpretativa.</w:t>
      </w:r>
    </w:p>
    <w:p w14:paraId="7401C2F6"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Entre os métodos empregados, destaca-se o estudo de caso, que possibilita analisar em profundidade situações específicas de escolas selecionadas, permitindo compreender como a educação emocional se concretiza em contextos reais. Yin (2001) ressalta que o estudo de caso é especialmente útil quando se deseja investigar fenômenos complexos em situações cotidianas, o que se aplica diretamente ao ambiente escolar.</w:t>
      </w:r>
    </w:p>
    <w:p w14:paraId="02A15806"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As técnicas utilizadas para a análise dos dados também incluem a comparação entre discursos e práticas, possibilitando identificar convergências e divergências entre o que é proposto pelas políticas educacionais e o que efetivamente ocorre no cotidiano escolar. Essa análise crítica busca compreender os limites e potencialidades da implementação da educação emocional (S</w:t>
      </w:r>
      <w:r>
        <w:rPr>
          <w:sz w:val="24"/>
          <w:szCs w:val="24"/>
        </w:rPr>
        <w:t>ANTOS</w:t>
      </w:r>
      <w:r>
        <w:rPr>
          <w:color w:val="000000"/>
          <w:sz w:val="24"/>
          <w:szCs w:val="24"/>
        </w:rPr>
        <w:t>, 2009).</w:t>
      </w:r>
    </w:p>
    <w:p w14:paraId="02BA8D04"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Por fim, a metodologia adotada respeitou princípios éticos de pesquisa, garantindo anonimato e confidencialidade dos participantes. Todos os sujeitos envolvidos foram informados sobre os objetivos do estudo e assinaram o termo de consentimento livre e esclarecido, conforme as orientações éticas aplicáveis à pesquisa em Ciências Humanas (</w:t>
      </w:r>
      <w:r>
        <w:rPr>
          <w:sz w:val="24"/>
          <w:szCs w:val="24"/>
        </w:rPr>
        <w:t>BRASIL</w:t>
      </w:r>
      <w:r>
        <w:rPr>
          <w:color w:val="000000"/>
          <w:sz w:val="24"/>
          <w:szCs w:val="24"/>
        </w:rPr>
        <w:t>, 2016).</w:t>
      </w:r>
    </w:p>
    <w:p w14:paraId="49C073B9"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Dessa forma, a metodologia proposta permite compreender a relevância da educação emocional a partir de uma perspectiva abrangente, combinando teoria e prática, e possibilitando a análise crítica do papel da escola no desenvolvimento de competências socioemocionais. Assim, este estudo busca não apenas descrever, mas também contribuir para a reflexão e aprimoramento das práticas pedagógicas voltadas ao desenvolvimento humano integral (F</w:t>
      </w:r>
      <w:r>
        <w:rPr>
          <w:sz w:val="24"/>
          <w:szCs w:val="24"/>
        </w:rPr>
        <w:t>REIRE</w:t>
      </w:r>
      <w:r>
        <w:rPr>
          <w:color w:val="000000"/>
          <w:sz w:val="24"/>
          <w:szCs w:val="24"/>
        </w:rPr>
        <w:t>, 1996).</w:t>
      </w:r>
    </w:p>
    <w:p w14:paraId="7724638E" w14:textId="77777777" w:rsidR="00215AA1" w:rsidRDefault="00000000">
      <w:pPr>
        <w:widowControl/>
        <w:pBdr>
          <w:top w:val="nil"/>
          <w:left w:val="nil"/>
          <w:bottom w:val="nil"/>
          <w:right w:val="nil"/>
          <w:between w:val="nil"/>
        </w:pBdr>
        <w:shd w:val="clear" w:color="auto" w:fill="FFFFFF"/>
        <w:spacing w:line="360" w:lineRule="auto"/>
        <w:jc w:val="both"/>
        <w:rPr>
          <w:color w:val="000000"/>
          <w:sz w:val="24"/>
          <w:szCs w:val="24"/>
        </w:rPr>
      </w:pPr>
      <w:r>
        <w:br w:type="page"/>
      </w:r>
    </w:p>
    <w:p w14:paraId="4A0C319A" w14:textId="77777777" w:rsidR="00215AA1" w:rsidRDefault="00000000">
      <w:pPr>
        <w:pStyle w:val="Ttulo2"/>
        <w:numPr>
          <w:ilvl w:val="0"/>
          <w:numId w:val="6"/>
        </w:numPr>
        <w:tabs>
          <w:tab w:val="left" w:pos="196"/>
          <w:tab w:val="right" w:pos="9073"/>
        </w:tabs>
        <w:spacing w:before="456"/>
        <w:jc w:val="left"/>
      </w:pPr>
      <w:r>
        <w:lastRenderedPageBreak/>
        <w:t>Referencial teórico</w:t>
      </w:r>
    </w:p>
    <w:p w14:paraId="50D7B3E4" w14:textId="77777777" w:rsidR="00215AA1" w:rsidRDefault="00215AA1"/>
    <w:p w14:paraId="7E1D0E96" w14:textId="77777777" w:rsidR="00215AA1" w:rsidRDefault="00215AA1"/>
    <w:p w14:paraId="3BC58BC0"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educação emocional constitui-se em um campo de estudos que vem crescendo nas últimas décadas, especialmente em virtude das transformações sociais, culturais e educacionais que demandam novas formas de preparar os indivíduos para a vida em sociedade. Diversos autores apontam que, diante das pressões do mundo contemporâneo, marcado pela rapidez da informação e pelo excesso de estímulos, torna-se cada vez mais urgente o desenvolvimento de habilidades socioemocionais capazes de auxiliar na regulação das emoções e na construção de relações mais equilibradas (</w:t>
      </w:r>
      <w:r>
        <w:rPr>
          <w:sz w:val="24"/>
          <w:szCs w:val="24"/>
        </w:rPr>
        <w:t>GOLEMAN</w:t>
      </w:r>
      <w:r>
        <w:rPr>
          <w:color w:val="000000"/>
          <w:sz w:val="24"/>
          <w:szCs w:val="24"/>
        </w:rPr>
        <w:t>, 1995).</w:t>
      </w:r>
    </w:p>
    <w:p w14:paraId="248F16F3"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Ao se discutir a educação emocional, é importante destacar que ela não se reduz a um conjunto de técnicas aplicadas em sala de aula, mas sim a uma perspectiva de formação integral que integra razão e emoção no processo de ensino-aprendizagem. Nesse sentido, a escola deixa de ser apenas um espaço de transmissão de conhecimentos acadêmicos para se tornar um ambiente que valoriza também o autoconhecimento, a empatia, a solidariedade e o respeito às diferenças (F</w:t>
      </w:r>
      <w:r>
        <w:rPr>
          <w:sz w:val="24"/>
          <w:szCs w:val="24"/>
        </w:rPr>
        <w:t>REIRE</w:t>
      </w:r>
      <w:r>
        <w:rPr>
          <w:color w:val="000000"/>
          <w:sz w:val="24"/>
          <w:szCs w:val="24"/>
        </w:rPr>
        <w:t>, 1996).</w:t>
      </w:r>
    </w:p>
    <w:p w14:paraId="207025B9"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Estudos realizados por Bisquerra (2009) apontam que a educação emocional deve ser entendida como um processo contínuo e permanente, que envolve a aquisição de competências voltadas para a compreensão e gestão das próprias emoções e das emoções alheias. O autor ressalta que tais competências têm impacto direto na melhoria da convivência, no bem-estar subjetivo e no rendimento acadêmico dos alunos. Dessa forma, a educação emocional se apresenta como estratégia pedagógica que ultrapassa os limites da escola e se estende para diferentes dimensões da vida social.</w:t>
      </w:r>
    </w:p>
    <w:p w14:paraId="0963DB97"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 conceito de competências socioemocionais, presente na Base Nacional Comum Curricular (BNCC), reforça a importância desse processo no contexto brasileiro. A BNCC (Brasil, 2017) estabelece que a formação dos estudantes deve contemplar não apenas o domínio de conteúdos cognitivos, mas também o desenvolvimento de habilidades como responsabilidade, resiliência, empatia, cooperação e pensamento crítico. Essa diretriz dialoga com os estudos de Santos (2009), que defendem a necessidade de uma escola que prepare cidadãos ativos, conscientes e emocionalmente preparados para enfrentar os desafios da contemporaneidade.</w:t>
      </w:r>
    </w:p>
    <w:p w14:paraId="56EBD7DE"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lastRenderedPageBreak/>
        <w:t>O quadro abaixo sintetiza algumas das principais competências socioemocionais apontadas pela literatura e pelos documentos oficiais:</w:t>
      </w:r>
    </w:p>
    <w:p w14:paraId="30C53957" w14:textId="77777777" w:rsidR="00215AA1" w:rsidRDefault="00215AA1">
      <w:pPr>
        <w:widowControl/>
        <w:pBdr>
          <w:top w:val="nil"/>
          <w:left w:val="nil"/>
          <w:bottom w:val="nil"/>
          <w:right w:val="nil"/>
          <w:between w:val="nil"/>
        </w:pBdr>
        <w:shd w:val="clear" w:color="auto" w:fill="FFFFFF"/>
        <w:spacing w:line="360" w:lineRule="auto"/>
        <w:ind w:firstLine="709"/>
        <w:jc w:val="both"/>
        <w:rPr>
          <w:sz w:val="24"/>
          <w:szCs w:val="24"/>
        </w:rPr>
      </w:pPr>
    </w:p>
    <w:p w14:paraId="19358258" w14:textId="77777777" w:rsidR="00215AA1" w:rsidRDefault="00000000">
      <w:pPr>
        <w:widowControl/>
        <w:pBdr>
          <w:top w:val="nil"/>
          <w:left w:val="nil"/>
          <w:bottom w:val="nil"/>
          <w:right w:val="nil"/>
          <w:between w:val="nil"/>
        </w:pBdr>
        <w:shd w:val="clear" w:color="auto" w:fill="FFFFFF"/>
        <w:spacing w:line="360" w:lineRule="auto"/>
        <w:jc w:val="both"/>
        <w:rPr>
          <w:sz w:val="20"/>
          <w:szCs w:val="20"/>
        </w:rPr>
      </w:pPr>
      <w:r>
        <w:rPr>
          <w:sz w:val="20"/>
          <w:szCs w:val="20"/>
        </w:rPr>
        <w:t>Tabela 1 - Competências Socioemocionais Fundamentais, suas Definições e Autores de Referência</w:t>
      </w:r>
    </w:p>
    <w:p w14:paraId="34D6253D"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tbl>
      <w:tblPr>
        <w:tblStyle w:val="a0"/>
        <w:tblW w:w="83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2806"/>
        <w:gridCol w:w="2791"/>
      </w:tblGrid>
      <w:tr w:rsidR="00215AA1" w14:paraId="3192B525" w14:textId="77777777">
        <w:trPr>
          <w:trHeight w:val="828"/>
        </w:trPr>
        <w:tc>
          <w:tcPr>
            <w:tcW w:w="2791" w:type="dxa"/>
          </w:tcPr>
          <w:p w14:paraId="165F62A4" w14:textId="77777777" w:rsidR="00215AA1" w:rsidRDefault="00000000">
            <w:pPr>
              <w:widowControl/>
              <w:pBdr>
                <w:top w:val="nil"/>
                <w:left w:val="nil"/>
                <w:bottom w:val="nil"/>
                <w:right w:val="nil"/>
                <w:between w:val="nil"/>
              </w:pBdr>
              <w:shd w:val="clear" w:color="auto" w:fill="FFFFFF"/>
              <w:spacing w:line="360" w:lineRule="auto"/>
              <w:rPr>
                <w:b/>
                <w:bCs/>
                <w:color w:val="000000"/>
                <w:sz w:val="20"/>
                <w:szCs w:val="20"/>
              </w:rPr>
            </w:pPr>
            <w:r>
              <w:rPr>
                <w:b/>
                <w:bCs/>
                <w:color w:val="000000"/>
                <w:sz w:val="20"/>
                <w:szCs w:val="20"/>
              </w:rPr>
              <w:t>Competência Socioemocional</w:t>
            </w:r>
          </w:p>
        </w:tc>
        <w:tc>
          <w:tcPr>
            <w:tcW w:w="2806" w:type="dxa"/>
          </w:tcPr>
          <w:p w14:paraId="6457DA02" w14:textId="77777777" w:rsidR="00215AA1" w:rsidRDefault="00000000">
            <w:pPr>
              <w:widowControl/>
              <w:pBdr>
                <w:top w:val="nil"/>
                <w:left w:val="nil"/>
                <w:bottom w:val="nil"/>
                <w:right w:val="nil"/>
                <w:between w:val="nil"/>
              </w:pBdr>
              <w:shd w:val="clear" w:color="auto" w:fill="FFFFFF"/>
              <w:spacing w:line="360" w:lineRule="auto"/>
              <w:rPr>
                <w:b/>
                <w:bCs/>
                <w:color w:val="000000"/>
                <w:sz w:val="20"/>
                <w:szCs w:val="20"/>
              </w:rPr>
            </w:pPr>
            <w:r>
              <w:rPr>
                <w:b/>
                <w:bCs/>
                <w:color w:val="000000"/>
                <w:sz w:val="20"/>
                <w:szCs w:val="20"/>
              </w:rPr>
              <w:t>Descrição</w:t>
            </w:r>
          </w:p>
        </w:tc>
        <w:tc>
          <w:tcPr>
            <w:tcW w:w="2791" w:type="dxa"/>
          </w:tcPr>
          <w:p w14:paraId="195373EB" w14:textId="77777777" w:rsidR="00215AA1" w:rsidRDefault="00000000">
            <w:pPr>
              <w:widowControl/>
              <w:pBdr>
                <w:top w:val="nil"/>
                <w:left w:val="nil"/>
                <w:bottom w:val="nil"/>
                <w:right w:val="nil"/>
                <w:between w:val="nil"/>
              </w:pBdr>
              <w:shd w:val="clear" w:color="auto" w:fill="FFFFFF"/>
              <w:spacing w:line="360" w:lineRule="auto"/>
              <w:rPr>
                <w:b/>
                <w:bCs/>
                <w:color w:val="000000"/>
                <w:sz w:val="20"/>
                <w:szCs w:val="20"/>
              </w:rPr>
            </w:pPr>
            <w:r>
              <w:rPr>
                <w:b/>
                <w:bCs/>
                <w:color w:val="000000"/>
                <w:sz w:val="20"/>
                <w:szCs w:val="20"/>
              </w:rPr>
              <w:t>Autor/Referência</w:t>
            </w:r>
          </w:p>
        </w:tc>
      </w:tr>
      <w:tr w:rsidR="00215AA1" w14:paraId="41EAD418" w14:textId="77777777">
        <w:trPr>
          <w:trHeight w:val="828"/>
        </w:trPr>
        <w:tc>
          <w:tcPr>
            <w:tcW w:w="2791" w:type="dxa"/>
          </w:tcPr>
          <w:p w14:paraId="643C1DD0"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Autoconhecimento</w:t>
            </w:r>
          </w:p>
        </w:tc>
        <w:tc>
          <w:tcPr>
            <w:tcW w:w="2806" w:type="dxa"/>
          </w:tcPr>
          <w:p w14:paraId="71509870"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Capacidade de reconhecer e compreender as próprias emoções</w:t>
            </w:r>
          </w:p>
        </w:tc>
        <w:tc>
          <w:tcPr>
            <w:tcW w:w="2791" w:type="dxa"/>
          </w:tcPr>
          <w:p w14:paraId="3BF505C3"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Bisquerra (2009)</w:t>
            </w:r>
          </w:p>
        </w:tc>
      </w:tr>
      <w:tr w:rsidR="00215AA1" w14:paraId="2CC43501" w14:textId="77777777">
        <w:trPr>
          <w:trHeight w:val="828"/>
        </w:trPr>
        <w:tc>
          <w:tcPr>
            <w:tcW w:w="2791" w:type="dxa"/>
          </w:tcPr>
          <w:p w14:paraId="68D776C8"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Autorregulação</w:t>
            </w:r>
          </w:p>
        </w:tc>
        <w:tc>
          <w:tcPr>
            <w:tcW w:w="2806" w:type="dxa"/>
          </w:tcPr>
          <w:p w14:paraId="2CF4BD3C"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Controle das emoções diante de situações adversas</w:t>
            </w:r>
          </w:p>
        </w:tc>
        <w:tc>
          <w:tcPr>
            <w:tcW w:w="2791" w:type="dxa"/>
          </w:tcPr>
          <w:p w14:paraId="440C73D3"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Goleman (1995)</w:t>
            </w:r>
          </w:p>
        </w:tc>
      </w:tr>
      <w:tr w:rsidR="00215AA1" w14:paraId="00E4EEC8" w14:textId="77777777">
        <w:trPr>
          <w:trHeight w:val="828"/>
        </w:trPr>
        <w:tc>
          <w:tcPr>
            <w:tcW w:w="2791" w:type="dxa"/>
          </w:tcPr>
          <w:p w14:paraId="7E32288C"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Empatia</w:t>
            </w:r>
          </w:p>
        </w:tc>
        <w:tc>
          <w:tcPr>
            <w:tcW w:w="2806" w:type="dxa"/>
          </w:tcPr>
          <w:p w14:paraId="654A841C"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Compreensão dos sentimentos e perspectivas dos outros</w:t>
            </w:r>
          </w:p>
        </w:tc>
        <w:tc>
          <w:tcPr>
            <w:tcW w:w="2791" w:type="dxa"/>
          </w:tcPr>
          <w:p w14:paraId="76BB0CBF"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Freire (1996)</w:t>
            </w:r>
          </w:p>
        </w:tc>
      </w:tr>
      <w:tr w:rsidR="00215AA1" w14:paraId="77276616" w14:textId="77777777">
        <w:trPr>
          <w:trHeight w:val="828"/>
        </w:trPr>
        <w:tc>
          <w:tcPr>
            <w:tcW w:w="2791" w:type="dxa"/>
          </w:tcPr>
          <w:p w14:paraId="69A917A4"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Cooperação</w:t>
            </w:r>
          </w:p>
        </w:tc>
        <w:tc>
          <w:tcPr>
            <w:tcW w:w="2806" w:type="dxa"/>
          </w:tcPr>
          <w:p w14:paraId="16FCD622"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Trabalho em conjunto de forma respeitosa e solidária</w:t>
            </w:r>
          </w:p>
        </w:tc>
        <w:tc>
          <w:tcPr>
            <w:tcW w:w="2791" w:type="dxa"/>
          </w:tcPr>
          <w:p w14:paraId="7CAF9656"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Santos (2009)</w:t>
            </w:r>
          </w:p>
        </w:tc>
      </w:tr>
      <w:tr w:rsidR="00215AA1" w14:paraId="63769DBD" w14:textId="77777777">
        <w:trPr>
          <w:trHeight w:val="828"/>
        </w:trPr>
        <w:tc>
          <w:tcPr>
            <w:tcW w:w="2791" w:type="dxa"/>
          </w:tcPr>
          <w:p w14:paraId="3D845C25"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Resiliência</w:t>
            </w:r>
          </w:p>
        </w:tc>
        <w:tc>
          <w:tcPr>
            <w:tcW w:w="2806" w:type="dxa"/>
          </w:tcPr>
          <w:p w14:paraId="19CFBE8D"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Capacidade de superar dificuldades e aprender com elas</w:t>
            </w:r>
          </w:p>
        </w:tc>
        <w:tc>
          <w:tcPr>
            <w:tcW w:w="2791" w:type="dxa"/>
          </w:tcPr>
          <w:p w14:paraId="51CDE929" w14:textId="77777777" w:rsidR="00215AA1" w:rsidRDefault="00000000">
            <w:pPr>
              <w:widowControl/>
              <w:pBdr>
                <w:top w:val="nil"/>
                <w:left w:val="nil"/>
                <w:bottom w:val="nil"/>
                <w:right w:val="nil"/>
                <w:between w:val="nil"/>
              </w:pBdr>
              <w:shd w:val="clear" w:color="auto" w:fill="FFFFFF"/>
              <w:spacing w:line="360" w:lineRule="auto"/>
              <w:jc w:val="both"/>
              <w:rPr>
                <w:color w:val="000000"/>
                <w:sz w:val="20"/>
                <w:szCs w:val="20"/>
              </w:rPr>
            </w:pPr>
            <w:r>
              <w:rPr>
                <w:color w:val="000000"/>
                <w:sz w:val="20"/>
                <w:szCs w:val="20"/>
              </w:rPr>
              <w:t>Brasil (2017)</w:t>
            </w:r>
          </w:p>
        </w:tc>
      </w:tr>
    </w:tbl>
    <w:p w14:paraId="588E3F50"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641FD03A"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Comparando diferentes perspectivas, nota-se que autores como Goleman (1995) e Bisquerra (2009) enfatizam a dimensão psicológica da educação emocional, destacando aspectos relacionados à inteligência emocional e à regulação dos afetos. Já Freire (1996) amplia o debate ao associar a educação emocional à pedagogia crítica, entendendo-a como um processo de humanização que deve integrar diálogo, respeito e valorização da experiência de vida dos educandos. Essa diferença revela que a educação emocional pode ser analisada tanto pelo viés psicológico quanto pedagógico, sendo ambas as abordagens complementares.</w:t>
      </w:r>
    </w:p>
    <w:p w14:paraId="33843E0D"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 xml:space="preserve">É importante ressaltar que pesquisas empíricas vêm demonstrando os efeitos positivos da implementação de programas de educação emocional no contexto escolar. Estudos realizados em escolas espanholas, por exemplo, indicaram melhorias significativas no comportamento social dos estudantes, na </w:t>
      </w:r>
      <w:r>
        <w:rPr>
          <w:color w:val="000000"/>
          <w:sz w:val="24"/>
          <w:szCs w:val="24"/>
        </w:rPr>
        <w:lastRenderedPageBreak/>
        <w:t>diminuição de conflitos e no aumento do rendimento acadêmico após a aplicação de metodologias voltadas ao desenvolvimento socioemocional (B</w:t>
      </w:r>
      <w:r>
        <w:rPr>
          <w:sz w:val="24"/>
          <w:szCs w:val="24"/>
        </w:rPr>
        <w:t>ISQUERRA</w:t>
      </w:r>
      <w:r>
        <w:rPr>
          <w:color w:val="000000"/>
          <w:sz w:val="24"/>
          <w:szCs w:val="24"/>
        </w:rPr>
        <w:t>; P</w:t>
      </w:r>
      <w:r>
        <w:rPr>
          <w:sz w:val="24"/>
          <w:szCs w:val="24"/>
        </w:rPr>
        <w:t>ÉREZ</w:t>
      </w:r>
      <w:r>
        <w:rPr>
          <w:color w:val="000000"/>
          <w:sz w:val="24"/>
          <w:szCs w:val="24"/>
        </w:rPr>
        <w:t>, 2007). No Brasil, experiências semelhantes relatadas em escolas públicas evidenciam que os alunos tornam-se mais engajados e colaborativos quando atividades socioemocionais são incorporadas ao currículo (C</w:t>
      </w:r>
      <w:r>
        <w:rPr>
          <w:sz w:val="24"/>
          <w:szCs w:val="24"/>
        </w:rPr>
        <w:t>AVALCANTI</w:t>
      </w:r>
      <w:r>
        <w:rPr>
          <w:color w:val="000000"/>
          <w:sz w:val="24"/>
          <w:szCs w:val="24"/>
        </w:rPr>
        <w:t>, 2017).</w:t>
      </w:r>
    </w:p>
    <w:p w14:paraId="734D51A9"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Outro aspecto relevante é a relação entre educação emocional e saúde mental. De acordo com Matos (2019), crianças e adolescentes que desenvolvem competências socioemocionais apresentam menor propensão a transtornos como ansiedade, depressão e dificuldades de adaptação escolar. Isso mostra que a educação emocional não apenas favorece o desempenho acadêmico, mas também contribui para a prevenção de problemas psicológicos, fortalecendo a formação integral dos sujeitos.</w:t>
      </w:r>
    </w:p>
    <w:p w14:paraId="7842B188"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pergunta de pesquisa proposta de que forma a educação emocional contribui para o desenvolvimento das competências socioemocionais no ambiente escolar encontra respaldo na literatura. Autores como Callai (2017) defendem que a escola deve se constituir em espaço de formação crítica e humanizadora, capaz de ir além da mera transmissão de conhecimentos técnicos. Essa perspectiva reforça a ideia de que a prática pedagógica deve ser orientada não só pelo que ensinar, mas também por como ensinar e para quê ensinar, integrando aspectos cognitivos e emocionais.</w:t>
      </w:r>
    </w:p>
    <w:p w14:paraId="31A1B966"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No âmbito pedagógico, as metodologias ativas surgem como estratégias promissoras para inserir a educação emocional no cotidiano escolar. Atividades em grupo, projetos interdisciplinares, debates e práticas reflexivas permitem que os alunos vivenciem situações que estimulam o autoconhecimento, a empatia e a cooperação. Nesse ponto, é possível afirmar que a educação emocional não é apenas um conteúdo a ser transmitido, mas uma vivência a ser experienciada no contexto escolar (PONTUSCHKA, 2007).</w:t>
      </w:r>
    </w:p>
    <w:p w14:paraId="245255CC"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 xml:space="preserve">Portanto, ao discutir o referencial teórico da educação emocional, observa-se que os diferentes autores convergem na defesa de sua importância, ainda que apresentem enfoques distintos. Enquanto alguns destacam o desenvolvimento de competências individuais, outros reforçam seu papel social e pedagógico. Essa diversidade de perspectivas enriquece a análise e possibilita uma compreensão mais ampla, fortalecendo o argumento de que a educação </w:t>
      </w:r>
      <w:r>
        <w:rPr>
          <w:color w:val="000000"/>
          <w:sz w:val="24"/>
          <w:szCs w:val="24"/>
        </w:rPr>
        <w:lastRenderedPageBreak/>
        <w:t>emocional deve ser incorporada como parte essencial das práticas educacionais (CASTROGIOVANNI, 2017).</w:t>
      </w:r>
    </w:p>
    <w:p w14:paraId="05B2417D"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22870BBD" w14:textId="77777777" w:rsidR="00215AA1" w:rsidRDefault="00000000">
      <w:pPr>
        <w:numPr>
          <w:ilvl w:val="1"/>
          <w:numId w:val="7"/>
        </w:numPr>
        <w:pBdr>
          <w:top w:val="nil"/>
          <w:left w:val="nil"/>
          <w:bottom w:val="nil"/>
          <w:right w:val="nil"/>
          <w:between w:val="nil"/>
        </w:pBdr>
        <w:tabs>
          <w:tab w:val="left" w:pos="389"/>
          <w:tab w:val="right" w:pos="9076"/>
        </w:tabs>
        <w:spacing w:line="360" w:lineRule="auto"/>
        <w:rPr>
          <w:color w:val="000000"/>
          <w:sz w:val="24"/>
          <w:szCs w:val="24"/>
        </w:rPr>
      </w:pPr>
      <w:r>
        <w:rPr>
          <w:color w:val="000000"/>
          <w:sz w:val="24"/>
          <w:szCs w:val="24"/>
        </w:rPr>
        <w:t>Educação emocional: conceitos e fundamentos</w:t>
      </w:r>
    </w:p>
    <w:p w14:paraId="31DA1566" w14:textId="77777777" w:rsidR="00215AA1" w:rsidRDefault="00215AA1">
      <w:pPr>
        <w:tabs>
          <w:tab w:val="left" w:pos="389"/>
          <w:tab w:val="right" w:pos="9076"/>
        </w:tabs>
        <w:spacing w:line="360" w:lineRule="auto"/>
        <w:rPr>
          <w:sz w:val="24"/>
          <w:szCs w:val="24"/>
        </w:rPr>
      </w:pPr>
    </w:p>
    <w:p w14:paraId="1673A553" w14:textId="77777777" w:rsidR="00215AA1" w:rsidRDefault="00000000">
      <w:pPr>
        <w:tabs>
          <w:tab w:val="left" w:pos="389"/>
          <w:tab w:val="right" w:pos="9076"/>
        </w:tabs>
        <w:spacing w:line="360" w:lineRule="auto"/>
        <w:ind w:firstLine="709"/>
        <w:jc w:val="both"/>
        <w:rPr>
          <w:sz w:val="24"/>
          <w:szCs w:val="24"/>
        </w:rPr>
      </w:pPr>
      <w:r>
        <w:rPr>
          <w:sz w:val="24"/>
          <w:szCs w:val="24"/>
        </w:rPr>
        <w:t>A educação emocional é compreendida como um processo contínuo e intencional voltado ao desenvolvimento das capacidades de reconhecer, compreender, expressar e regular as emoções de forma adequada em diferentes contextos sociais. Esse conceito amplia o entendimento de que a aprendizagem não se restringe ao domínio cognitivo, mas inclui também aspectos afetivos e relacionais que impactam diretamente no desenvolvimento humano. Goleman (1995) foi um dos pioneiros ao difundir a ideia de que a inteligência emocional, composta por habilidades como autocontrole, empatia e motivação, é determinante para o sucesso pessoal e profissional.</w:t>
      </w:r>
    </w:p>
    <w:p w14:paraId="6D9A2EA0" w14:textId="77777777" w:rsidR="00215AA1" w:rsidRDefault="00000000">
      <w:pPr>
        <w:tabs>
          <w:tab w:val="left" w:pos="389"/>
          <w:tab w:val="right" w:pos="9076"/>
        </w:tabs>
        <w:spacing w:line="360" w:lineRule="auto"/>
        <w:ind w:firstLine="709"/>
        <w:jc w:val="both"/>
        <w:rPr>
          <w:sz w:val="24"/>
          <w:szCs w:val="24"/>
        </w:rPr>
      </w:pPr>
      <w:r>
        <w:rPr>
          <w:sz w:val="24"/>
          <w:szCs w:val="24"/>
        </w:rPr>
        <w:t>Segundo GIL (2008, p. 45):</w:t>
      </w:r>
    </w:p>
    <w:p w14:paraId="4EFBA949" w14:textId="77777777" w:rsidR="00215AA1" w:rsidRDefault="00215AA1">
      <w:pPr>
        <w:tabs>
          <w:tab w:val="left" w:pos="389"/>
          <w:tab w:val="right" w:pos="9076"/>
        </w:tabs>
        <w:spacing w:line="360" w:lineRule="auto"/>
        <w:jc w:val="both"/>
        <w:rPr>
          <w:sz w:val="24"/>
          <w:szCs w:val="24"/>
        </w:rPr>
      </w:pPr>
    </w:p>
    <w:p w14:paraId="279A246C" w14:textId="77777777" w:rsidR="00215AA1" w:rsidRDefault="00000000">
      <w:pPr>
        <w:tabs>
          <w:tab w:val="left" w:pos="389"/>
          <w:tab w:val="right" w:pos="9076"/>
        </w:tabs>
        <w:ind w:left="2268"/>
        <w:jc w:val="both"/>
      </w:pPr>
      <w:r>
        <w:t>A pesquisa bibliográfica consiste em um levantamento crítico de material publicado sobre determinado tema, proporcionando ao pesquisador uma visão ampla do estado da arte, das lacunas existentes e das tendências de investigação. No caso de estudos sobre patentes e marcas, essa abordagem permite identificar como as informações são organizadas, disponibilizadas e acessadas pelos diversos públicos interessados, além de fornecer subsídios para o desenvolvimento de materiais informativos eficientes e direcionados ao usuário final.</w:t>
      </w:r>
    </w:p>
    <w:p w14:paraId="5F7400F9" w14:textId="77777777" w:rsidR="00215AA1" w:rsidRDefault="00215AA1">
      <w:pPr>
        <w:tabs>
          <w:tab w:val="left" w:pos="389"/>
          <w:tab w:val="right" w:pos="9076"/>
        </w:tabs>
        <w:spacing w:line="360" w:lineRule="auto"/>
        <w:jc w:val="both"/>
        <w:rPr>
          <w:sz w:val="24"/>
          <w:szCs w:val="24"/>
        </w:rPr>
      </w:pPr>
    </w:p>
    <w:p w14:paraId="00564413" w14:textId="77777777" w:rsidR="00215AA1" w:rsidRDefault="00000000">
      <w:pPr>
        <w:tabs>
          <w:tab w:val="left" w:pos="389"/>
          <w:tab w:val="right" w:pos="9076"/>
        </w:tabs>
        <w:spacing w:line="360" w:lineRule="auto"/>
        <w:ind w:firstLine="709"/>
        <w:jc w:val="both"/>
        <w:rPr>
          <w:sz w:val="24"/>
          <w:szCs w:val="24"/>
        </w:rPr>
      </w:pPr>
      <w:r>
        <w:rPr>
          <w:sz w:val="24"/>
          <w:szCs w:val="24"/>
        </w:rPr>
        <w:t>A relevância da educação emocional está no fato de que as emoções exercem forte influência sobre a atenção, a memória e a tomada de decisões, elementos fundamentais no processo de ensino-aprendizagem. Estudos apontam que alunos capazes de gerir suas emoções apresentam maior capacidade de concentração e engajamento, enquanto aqueles que enfrentam dificuldades emocionais podem ter desempenho escolar prejudicado. Nesse sentido, a educação emocional deve ser considerada parte estruturante da prática pedagógica (BISQUERRA, 2009).</w:t>
      </w:r>
    </w:p>
    <w:p w14:paraId="087E4ACC" w14:textId="77777777" w:rsidR="00215AA1" w:rsidRDefault="00000000">
      <w:pPr>
        <w:tabs>
          <w:tab w:val="left" w:pos="389"/>
          <w:tab w:val="right" w:pos="9076"/>
        </w:tabs>
        <w:spacing w:line="360" w:lineRule="auto"/>
        <w:ind w:firstLine="709"/>
        <w:jc w:val="both"/>
        <w:rPr>
          <w:sz w:val="24"/>
          <w:szCs w:val="24"/>
        </w:rPr>
      </w:pPr>
      <w:r>
        <w:rPr>
          <w:sz w:val="24"/>
          <w:szCs w:val="24"/>
        </w:rPr>
        <w:t xml:space="preserve">Para Freire (1996), a educação deve ser entendida como prática de liberdade e humanização, o que inclui a valorização das dimensões emocionais do educando. Segundo ele, não existe neutralidade no ato educativo: ensinar é </w:t>
      </w:r>
      <w:r>
        <w:rPr>
          <w:sz w:val="24"/>
          <w:szCs w:val="24"/>
        </w:rPr>
        <w:lastRenderedPageBreak/>
        <w:t>também dialogar, acolher e criar espaços de escuta e empatia. Essa perspectiva amplia o entendimento de educação emocional, colocando-a como elemento central da pedagogia crítica, em que as emoções estão intrinsecamente ligadas à construção da consciência social e política.</w:t>
      </w:r>
    </w:p>
    <w:p w14:paraId="700828EF" w14:textId="77777777" w:rsidR="00215AA1" w:rsidRDefault="00000000">
      <w:pPr>
        <w:tabs>
          <w:tab w:val="left" w:pos="389"/>
          <w:tab w:val="right" w:pos="9076"/>
        </w:tabs>
        <w:spacing w:line="360" w:lineRule="auto"/>
        <w:ind w:firstLine="709"/>
        <w:jc w:val="both"/>
        <w:rPr>
          <w:sz w:val="24"/>
          <w:szCs w:val="24"/>
        </w:rPr>
      </w:pPr>
      <w:r>
        <w:rPr>
          <w:sz w:val="24"/>
          <w:szCs w:val="24"/>
        </w:rPr>
        <w:t>No campo pedagógico, a educação emocional fundamenta-se em três dimensões principais: intrapessoal, interpessoal e social. A primeira refere-se ao autoconhecimento e à autorregulação; a segunda diz respeito à capacidade de estabelecer relações saudáveis e empáticas; e a terceira envolve a responsabilidade social e a cidadania. Essas dimensões não podem ser trabalhadas isoladamente, pois se complementam e estruturam o desenvolvimento integral do estudante (BISQUERRA, 2009).</w:t>
      </w:r>
    </w:p>
    <w:p w14:paraId="04174338" w14:textId="77777777" w:rsidR="00215AA1" w:rsidRDefault="00000000">
      <w:pPr>
        <w:tabs>
          <w:tab w:val="left" w:pos="389"/>
          <w:tab w:val="right" w:pos="9076"/>
        </w:tabs>
        <w:spacing w:line="360" w:lineRule="auto"/>
        <w:ind w:firstLine="709"/>
        <w:jc w:val="both"/>
        <w:rPr>
          <w:sz w:val="24"/>
          <w:szCs w:val="24"/>
        </w:rPr>
      </w:pPr>
      <w:r>
        <w:rPr>
          <w:sz w:val="24"/>
          <w:szCs w:val="24"/>
        </w:rPr>
        <w:t>A Base Nacional Comum Curricular (BNCC) reforça esse entendimento ao incluir competências socioemocionais entre seus eixos de formação. O documento orienta que a escola deve promover a responsabilidade, a autonomia, a cooperação, a empatia e o pensamento crítico como parte essencial da formação dos estudantes. Essa diretriz dialoga diretamente com os fundamentos da educação emocional, ao reconhecer que o desenvolvimento integral só é possível quando razão e emoção são trabalhadas de forma integrada (BRASIL, 2017).</w:t>
      </w:r>
    </w:p>
    <w:p w14:paraId="0B7A5CFD" w14:textId="77777777" w:rsidR="00215AA1" w:rsidRDefault="00000000">
      <w:pPr>
        <w:tabs>
          <w:tab w:val="left" w:pos="389"/>
          <w:tab w:val="right" w:pos="9076"/>
        </w:tabs>
        <w:spacing w:line="360" w:lineRule="auto"/>
        <w:ind w:firstLine="709"/>
        <w:jc w:val="both"/>
        <w:rPr>
          <w:sz w:val="24"/>
          <w:szCs w:val="24"/>
        </w:rPr>
      </w:pPr>
      <w:r>
        <w:rPr>
          <w:sz w:val="24"/>
          <w:szCs w:val="24"/>
        </w:rPr>
        <w:t>Além de sua função pedagógica, a educação emocional também tem papel preventivo em relação a problemas psicológicos. Pesquisas indicam que crianças e adolescentes que desenvolvem competências emocionais apresentam menor vulnerabilidade a transtornos como ansiedade, depressão e dificuldades de adaptação social. Isso ocorre porque tais competências atuam como fatores de proteção, fortalecendo a resiliência e a capacidade de enfrentar situações adversas de maneira equilibrada (MATOS, 2019).</w:t>
      </w:r>
    </w:p>
    <w:p w14:paraId="704E1EBD" w14:textId="77777777" w:rsidR="00215AA1" w:rsidRDefault="00000000">
      <w:pPr>
        <w:tabs>
          <w:tab w:val="left" w:pos="389"/>
          <w:tab w:val="right" w:pos="9076"/>
        </w:tabs>
        <w:spacing w:line="360" w:lineRule="auto"/>
        <w:ind w:firstLine="709"/>
        <w:jc w:val="both"/>
        <w:rPr>
          <w:sz w:val="24"/>
          <w:szCs w:val="24"/>
        </w:rPr>
      </w:pPr>
      <w:r>
        <w:rPr>
          <w:sz w:val="24"/>
          <w:szCs w:val="24"/>
        </w:rPr>
        <w:t>Comparando diferentes perspectivas, nota-se que Goleman (1995) privilegia uma abordagem psicológica da inteligência emocional, enquanto Freire (1996) enfatiza sua dimensão ética e humanizadora. Bisquerra (2009), por sua vez, propõe um modelo pedagógico estruturado, articulando conceitos da psicologia e da educação. Essa diversidade de enfoques enriquece o debate e evidencia que a educação emocional é um campo multidisciplinar, que pode ser analisado sob ângulos complementares.</w:t>
      </w:r>
    </w:p>
    <w:p w14:paraId="7FFE27C6" w14:textId="77777777" w:rsidR="00215AA1" w:rsidRDefault="00000000">
      <w:pPr>
        <w:tabs>
          <w:tab w:val="left" w:pos="389"/>
          <w:tab w:val="right" w:pos="9076"/>
        </w:tabs>
        <w:spacing w:line="360" w:lineRule="auto"/>
        <w:ind w:firstLine="709"/>
        <w:jc w:val="both"/>
        <w:rPr>
          <w:sz w:val="24"/>
          <w:szCs w:val="24"/>
        </w:rPr>
      </w:pPr>
      <w:r>
        <w:rPr>
          <w:sz w:val="24"/>
          <w:szCs w:val="24"/>
        </w:rPr>
        <w:t xml:space="preserve">Outro fundamento importante é o caráter vivencial da educação </w:t>
      </w:r>
      <w:r>
        <w:rPr>
          <w:sz w:val="24"/>
          <w:szCs w:val="24"/>
        </w:rPr>
        <w:lastRenderedPageBreak/>
        <w:t>emocional. Diferente de conteúdos meramente teóricos, ela exige práticas que possibilitem aos estudantes experimentar situações de cooperação, empatia e diálogo. Atividades em grupo, projetos interdisciplinares e metodologias ativas são estratégias que favorecem a vivência da educação emocional, permitindo que os alunos aprendam não apenas “sobre” as emoções, mas também “com” as emoções em contextos reais (PONTUSCHKA, 2007).</w:t>
      </w:r>
    </w:p>
    <w:p w14:paraId="5448E584" w14:textId="77777777" w:rsidR="00215AA1" w:rsidRDefault="00000000">
      <w:pPr>
        <w:tabs>
          <w:tab w:val="left" w:pos="389"/>
          <w:tab w:val="right" w:pos="9076"/>
        </w:tabs>
        <w:spacing w:line="360" w:lineRule="auto"/>
        <w:ind w:firstLine="709"/>
        <w:jc w:val="both"/>
        <w:rPr>
          <w:sz w:val="24"/>
          <w:szCs w:val="24"/>
        </w:rPr>
      </w:pPr>
      <w:r>
        <w:rPr>
          <w:sz w:val="24"/>
          <w:szCs w:val="24"/>
        </w:rPr>
        <w:t>A literatura também evidencia que a educação emocional não deve ser vista como responsabilidade exclusiva da escola, mas como um processo que envolve a família e a comunidade. O ambiente familiar é o primeiro espaço de socialização das emoções, e a escola tem o papel de complementar e aprofundar essa formação, criando condições para que os alunos ampliem suas competências em contato com diferentes realidades e perspectivas (CALLAI, 2017).</w:t>
      </w:r>
    </w:p>
    <w:p w14:paraId="0B99EC45" w14:textId="77777777" w:rsidR="00215AA1" w:rsidRDefault="00000000">
      <w:pPr>
        <w:tabs>
          <w:tab w:val="left" w:pos="389"/>
          <w:tab w:val="right" w:pos="9076"/>
        </w:tabs>
        <w:spacing w:line="360" w:lineRule="auto"/>
        <w:ind w:firstLine="709"/>
        <w:jc w:val="both"/>
        <w:rPr>
          <w:sz w:val="24"/>
          <w:szCs w:val="24"/>
        </w:rPr>
      </w:pPr>
      <w:r>
        <w:rPr>
          <w:sz w:val="24"/>
          <w:szCs w:val="24"/>
        </w:rPr>
        <w:t>Por fim, pode-se afirmar que os fundamentos da educação emocional apontam para a necessidade de uma educação integral, que reconheça o estudante em sua totalidade e promova a articulação entre dimensões cognitivas, emocionais, éticas e sociais. Nesse sentido, a pergunta de pesquisa deste estudo encontra respaldo teórico, uma vez que compreender a contribuição da educação emocional no ambiente escolar é fundamental para repensar práticas pedagógicas e fortalecer a formação de cidadãos críticos, responsáveis e emocionalmente equilibrados (CASTROGIOVANNI, 2017).</w:t>
      </w:r>
    </w:p>
    <w:p w14:paraId="2B09DB73" w14:textId="77777777" w:rsidR="00215AA1" w:rsidRDefault="00215AA1">
      <w:pPr>
        <w:tabs>
          <w:tab w:val="left" w:pos="389"/>
          <w:tab w:val="right" w:pos="9076"/>
        </w:tabs>
        <w:spacing w:line="360" w:lineRule="auto"/>
        <w:rPr>
          <w:sz w:val="24"/>
          <w:szCs w:val="24"/>
        </w:rPr>
      </w:pPr>
    </w:p>
    <w:p w14:paraId="34349016" w14:textId="77777777" w:rsidR="00215AA1" w:rsidRDefault="00000000">
      <w:pPr>
        <w:numPr>
          <w:ilvl w:val="1"/>
          <w:numId w:val="7"/>
        </w:numPr>
        <w:pBdr>
          <w:top w:val="nil"/>
          <w:left w:val="nil"/>
          <w:bottom w:val="nil"/>
          <w:right w:val="nil"/>
          <w:between w:val="nil"/>
        </w:pBdr>
        <w:tabs>
          <w:tab w:val="left" w:pos="398"/>
          <w:tab w:val="right" w:pos="9077"/>
        </w:tabs>
        <w:spacing w:line="360" w:lineRule="auto"/>
        <w:ind w:left="398" w:hanging="396"/>
        <w:rPr>
          <w:color w:val="000000"/>
          <w:sz w:val="24"/>
          <w:szCs w:val="24"/>
        </w:rPr>
      </w:pPr>
      <w:r>
        <w:rPr>
          <w:color w:val="000000"/>
          <w:sz w:val="24"/>
          <w:szCs w:val="24"/>
        </w:rPr>
        <w:t>Competências socioemocionais no contexto escolar</w:t>
      </w:r>
    </w:p>
    <w:p w14:paraId="5F887681" w14:textId="77777777" w:rsidR="00215AA1" w:rsidRDefault="00215AA1">
      <w:pPr>
        <w:tabs>
          <w:tab w:val="left" w:pos="398"/>
          <w:tab w:val="right" w:pos="9077"/>
        </w:tabs>
        <w:spacing w:line="360" w:lineRule="auto"/>
        <w:rPr>
          <w:sz w:val="24"/>
          <w:szCs w:val="24"/>
        </w:rPr>
      </w:pPr>
    </w:p>
    <w:p w14:paraId="11371CE4" w14:textId="77777777" w:rsidR="00215AA1" w:rsidRDefault="00000000">
      <w:pPr>
        <w:tabs>
          <w:tab w:val="left" w:pos="398"/>
          <w:tab w:val="right" w:pos="9077"/>
        </w:tabs>
        <w:spacing w:line="360" w:lineRule="auto"/>
        <w:ind w:firstLine="709"/>
        <w:jc w:val="both"/>
        <w:rPr>
          <w:sz w:val="24"/>
          <w:szCs w:val="24"/>
        </w:rPr>
      </w:pPr>
      <w:r>
        <w:rPr>
          <w:sz w:val="24"/>
          <w:szCs w:val="24"/>
        </w:rPr>
        <w:t>As competências socioemocionais no ambiente escolar compreendem um conjunto de habilidades fundamentais para o desenvolvimento integral do estudante, articulando aspectos emocionais, sociais e cognitivos. Elas englobam capacidades como autoconhecimento, autorregulação, empatia, cooperação e resiliência, que se refletem diretamente no desempenho acadêmico e na convivência dentro da escola. Segundo Goleman (1995), essas competências não são inatas, mas podem ser aprendidas e aprimoradas por meio de práticas pedagógicas intencionais que favoreçam a formação emocional dos alunos.</w:t>
      </w:r>
    </w:p>
    <w:p w14:paraId="0A5C0B22" w14:textId="77777777" w:rsidR="00215AA1" w:rsidRDefault="00000000">
      <w:pPr>
        <w:tabs>
          <w:tab w:val="left" w:pos="398"/>
          <w:tab w:val="right" w:pos="9077"/>
        </w:tabs>
        <w:spacing w:line="360" w:lineRule="auto"/>
        <w:ind w:firstLine="709"/>
        <w:jc w:val="both"/>
        <w:rPr>
          <w:sz w:val="24"/>
          <w:szCs w:val="24"/>
        </w:rPr>
      </w:pPr>
      <w:r>
        <w:rPr>
          <w:sz w:val="24"/>
          <w:szCs w:val="24"/>
        </w:rPr>
        <w:t xml:space="preserve">No contexto educacional, tais competências devem ser entendidas como centrais, e não periféricas, uma vez que a aprendizagem se dá de forma mais </w:t>
      </w:r>
      <w:r>
        <w:rPr>
          <w:sz w:val="24"/>
          <w:szCs w:val="24"/>
        </w:rPr>
        <w:lastRenderedPageBreak/>
        <w:t>eficaz quando o estudante consegue compreender e lidar com suas próprias emoções. A BNCC (BRASIL, 2017) reforça esse entendimento ao incluir entre suas competências gerais habilidades socioemocionais que envolvem a responsabilidade, a empatia, a cooperação e a resiliência. Dessa forma, a escola amplia seu papel, tornando-se também um espaço de desenvolvimento humano, além de ser um local de aquisição de conteúdos acadêmicos.</w:t>
      </w:r>
    </w:p>
    <w:p w14:paraId="0823C297" w14:textId="77777777" w:rsidR="00215AA1" w:rsidRDefault="00000000">
      <w:pPr>
        <w:tabs>
          <w:tab w:val="left" w:pos="398"/>
          <w:tab w:val="right" w:pos="9077"/>
        </w:tabs>
        <w:spacing w:line="360" w:lineRule="auto"/>
        <w:ind w:firstLine="709"/>
        <w:jc w:val="both"/>
        <w:rPr>
          <w:sz w:val="24"/>
          <w:szCs w:val="24"/>
        </w:rPr>
      </w:pPr>
      <w:r>
        <w:rPr>
          <w:sz w:val="24"/>
          <w:szCs w:val="24"/>
        </w:rPr>
        <w:t>Segundo DAMÁSIO (1996, p. 78):</w:t>
      </w:r>
    </w:p>
    <w:p w14:paraId="5EECC6E9" w14:textId="77777777" w:rsidR="00215AA1" w:rsidRDefault="00215AA1">
      <w:pPr>
        <w:tabs>
          <w:tab w:val="left" w:pos="398"/>
          <w:tab w:val="right" w:pos="9077"/>
        </w:tabs>
        <w:spacing w:line="360" w:lineRule="auto"/>
        <w:jc w:val="both"/>
        <w:rPr>
          <w:sz w:val="24"/>
          <w:szCs w:val="24"/>
        </w:rPr>
      </w:pPr>
    </w:p>
    <w:p w14:paraId="3C97D15B" w14:textId="77777777" w:rsidR="00215AA1" w:rsidRDefault="00000000">
      <w:pPr>
        <w:tabs>
          <w:tab w:val="left" w:pos="398"/>
          <w:tab w:val="right" w:pos="9077"/>
        </w:tabs>
        <w:ind w:left="2268"/>
        <w:jc w:val="both"/>
      </w:pPr>
      <w:r>
        <w:t>A capacidade de organizar e processar informações de forma estruturada é fundamental não apenas para o desenvolvimento individual, mas também para a aplicação prática no contexto social e industrial. No ambiente tecnológico e empresarial, informações claras sobre patentes e marcas são essenciais para evitar duplicidades, incentivar a inovação e garantir a segurança jurídica na utilização de invenções ou registros de marcas.</w:t>
      </w:r>
    </w:p>
    <w:p w14:paraId="27475B70" w14:textId="77777777" w:rsidR="00215AA1" w:rsidRDefault="00215AA1">
      <w:pPr>
        <w:tabs>
          <w:tab w:val="left" w:pos="398"/>
          <w:tab w:val="right" w:pos="9077"/>
        </w:tabs>
        <w:spacing w:line="360" w:lineRule="auto"/>
        <w:jc w:val="both"/>
        <w:rPr>
          <w:sz w:val="24"/>
          <w:szCs w:val="24"/>
        </w:rPr>
      </w:pPr>
    </w:p>
    <w:p w14:paraId="778BA72F" w14:textId="77777777" w:rsidR="00215AA1" w:rsidRDefault="00000000">
      <w:pPr>
        <w:tabs>
          <w:tab w:val="left" w:pos="398"/>
          <w:tab w:val="right" w:pos="9077"/>
        </w:tabs>
        <w:spacing w:line="360" w:lineRule="auto"/>
        <w:ind w:firstLine="709"/>
        <w:jc w:val="both"/>
        <w:rPr>
          <w:sz w:val="24"/>
          <w:szCs w:val="24"/>
        </w:rPr>
      </w:pPr>
      <w:r>
        <w:rPr>
          <w:sz w:val="24"/>
          <w:szCs w:val="24"/>
        </w:rPr>
        <w:t>O autoconhecimento é uma das competências mais importantes nesse processo, pois permite ao estudante identificar suas próprias emoções, reconhecer suas potencialidades e limitações, e compreender como esses fatores interferem em sua aprendizagem. Essa habilidade está diretamente ligada à construção da autoestima e à capacidade de tomar decisões mais conscientes, influenciando positivamente a vida acadêmica e pessoal. Bisquerra (2009) enfatiza que o autoconhecimento é a base para o desenvolvimento das demais competências socioemocionais, uma vez que é a partir da compreensão de si mesmo que o indivíduo se abre para a relação com o outro.</w:t>
      </w:r>
    </w:p>
    <w:p w14:paraId="4399AB90" w14:textId="77777777" w:rsidR="00215AA1" w:rsidRDefault="00000000">
      <w:pPr>
        <w:tabs>
          <w:tab w:val="left" w:pos="398"/>
          <w:tab w:val="right" w:pos="9077"/>
        </w:tabs>
        <w:spacing w:line="360" w:lineRule="auto"/>
        <w:ind w:firstLine="709"/>
        <w:jc w:val="both"/>
        <w:rPr>
          <w:sz w:val="24"/>
          <w:szCs w:val="24"/>
        </w:rPr>
      </w:pPr>
      <w:r>
        <w:rPr>
          <w:sz w:val="24"/>
          <w:szCs w:val="24"/>
        </w:rPr>
        <w:t>A autorregulação, por sua vez, é a competência que possibilita o controle das emoções e impulsos em situações adversas, favorecendo o equilíbrio e a maturidade nas relações interpessoais. No ambiente escolar, essa habilidade manifesta-se na capacidade de manter a concentração, lidar com frustrações, administrar conflitos e perseverar diante das dificuldades. Pesquisas indicam que estudantes que desenvolvem a autorregulação apresentam maior rendimento acadêmico, já que conseguem se organizar melhor, manter a disciplina e permanecer motivados em seus objetivos (MATOS, 2019).</w:t>
      </w:r>
    </w:p>
    <w:p w14:paraId="795785F5" w14:textId="77777777" w:rsidR="00215AA1" w:rsidRDefault="00000000">
      <w:pPr>
        <w:tabs>
          <w:tab w:val="left" w:pos="398"/>
          <w:tab w:val="right" w:pos="9077"/>
        </w:tabs>
        <w:spacing w:line="360" w:lineRule="auto"/>
        <w:ind w:firstLine="709"/>
        <w:jc w:val="both"/>
        <w:rPr>
          <w:sz w:val="24"/>
          <w:szCs w:val="24"/>
        </w:rPr>
      </w:pPr>
      <w:r>
        <w:rPr>
          <w:sz w:val="24"/>
          <w:szCs w:val="24"/>
        </w:rPr>
        <w:t xml:space="preserve">A empatia é outra competência essencial, pois possibilita que o estudante compreenda os sentimentos, necessidades e perspectivas de outras pessoas, criando um ambiente de respeito e solidariedade. Na escola, a empatia contribui </w:t>
      </w:r>
      <w:r>
        <w:rPr>
          <w:sz w:val="24"/>
          <w:szCs w:val="24"/>
        </w:rPr>
        <w:lastRenderedPageBreak/>
        <w:t>significativamente para a redução de casos de bullying, para a valorização da diversidade e para o fortalecimento das relações de cooperação. Para Freire (1996), a empatia é parte integrante da pedagogia do diálogo, sendo um dos fundamentos para a construção de uma prática educativa humanizadora, capaz de transformar as relações entre educador e educando.</w:t>
      </w:r>
    </w:p>
    <w:p w14:paraId="2DBAEF42" w14:textId="77777777" w:rsidR="00215AA1" w:rsidRDefault="00000000">
      <w:pPr>
        <w:tabs>
          <w:tab w:val="left" w:pos="398"/>
          <w:tab w:val="right" w:pos="9077"/>
        </w:tabs>
        <w:spacing w:line="360" w:lineRule="auto"/>
        <w:ind w:firstLine="709"/>
        <w:jc w:val="both"/>
        <w:rPr>
          <w:sz w:val="24"/>
          <w:szCs w:val="24"/>
        </w:rPr>
      </w:pPr>
      <w:r>
        <w:rPr>
          <w:sz w:val="24"/>
          <w:szCs w:val="24"/>
        </w:rPr>
        <w:t>A cooperação também desempenha papel decisivo na formação do estudante, já que envolve a capacidade de trabalhar em grupo, compartilhar responsabilidades e construir coletivamente soluções para os problemas. No contexto escolar, a cooperação promove o espírito de comunidade, a solidariedade e o respeito mútuo, preparando o aluno para atuar de forma colaborativa na sociedade. Callai (2017) destaca que a cooperação deve ser constantemente incentivada na prática pedagógica, pois constitui um valor essencial para a vida democrática e para a construção de uma cultura de paz.</w:t>
      </w:r>
    </w:p>
    <w:p w14:paraId="77797623" w14:textId="77777777" w:rsidR="00215AA1" w:rsidRDefault="00000000">
      <w:pPr>
        <w:tabs>
          <w:tab w:val="left" w:pos="398"/>
          <w:tab w:val="right" w:pos="9077"/>
        </w:tabs>
        <w:spacing w:line="360" w:lineRule="auto"/>
        <w:ind w:firstLine="709"/>
        <w:jc w:val="both"/>
        <w:rPr>
          <w:sz w:val="24"/>
          <w:szCs w:val="24"/>
        </w:rPr>
      </w:pPr>
      <w:r>
        <w:rPr>
          <w:sz w:val="24"/>
          <w:szCs w:val="24"/>
        </w:rPr>
        <w:t>A resiliência, por fim, é a competência que permite ao estudante enfrentar adversidades, aprender com os erros e se fortalecer diante dos desafios. Essa habilidade é de extrema importância no processo de aprendizagem, uma vez que o percurso escolar envolve situações de dificuldade e frustração que podem desmotivar os alunos. O estudante resiliente aprende a lidar com essas barreiras de maneira construtiva, transformando obstáculos em oportunidades de crescimento. Cavalcanti (2017) afirma que a resiliência deve ser cultivada na escola como parte do desenvolvimento socioemocional, pois fortalece a capacidade de adaptação e o senso de autoconfiança.</w:t>
      </w:r>
    </w:p>
    <w:p w14:paraId="09B621A4" w14:textId="77777777" w:rsidR="00215AA1" w:rsidRDefault="00000000">
      <w:pPr>
        <w:tabs>
          <w:tab w:val="left" w:pos="398"/>
          <w:tab w:val="right" w:pos="9077"/>
        </w:tabs>
        <w:spacing w:line="360" w:lineRule="auto"/>
        <w:ind w:firstLine="709"/>
        <w:jc w:val="both"/>
        <w:rPr>
          <w:sz w:val="24"/>
          <w:szCs w:val="24"/>
        </w:rPr>
      </w:pPr>
      <w:r>
        <w:rPr>
          <w:sz w:val="24"/>
          <w:szCs w:val="24"/>
        </w:rPr>
        <w:t>A inserção dessas competências no currículo escolar não pode se restringir à transmissão de conceitos abstratos, mas deve se materializar em vivências concretas. É por meio de projetos interdisciplinares, rodas de conversa, trabalhos colaborativos e atividades reflexivas que os alunos aprendem a aplicar as competências socioemocionais em situações reais, desenvolvendo habilidades que os acompanham para além da vida escolar. Pontuschka (2007) ressalta que a aprendizagem significativa ocorre quando o aluno participa ativamente do processo educativo, vivenciando experiências que unem emoção, razão e prática social.</w:t>
      </w:r>
    </w:p>
    <w:p w14:paraId="2B354D0C" w14:textId="77777777" w:rsidR="00215AA1" w:rsidRDefault="00000000">
      <w:pPr>
        <w:tabs>
          <w:tab w:val="left" w:pos="398"/>
          <w:tab w:val="right" w:pos="9077"/>
        </w:tabs>
        <w:spacing w:line="360" w:lineRule="auto"/>
        <w:ind w:firstLine="709"/>
        <w:jc w:val="both"/>
        <w:rPr>
          <w:sz w:val="24"/>
          <w:szCs w:val="24"/>
        </w:rPr>
      </w:pPr>
      <w:r>
        <w:rPr>
          <w:sz w:val="24"/>
          <w:szCs w:val="24"/>
        </w:rPr>
        <w:t xml:space="preserve">Portanto, compreender as competências socioemocionais no contexto escolar é reconhecer que a educação vai além do ensino de conteúdos, abarcando a formação do sujeito em sua integralidade. Essas competências </w:t>
      </w:r>
      <w:r>
        <w:rPr>
          <w:sz w:val="24"/>
          <w:szCs w:val="24"/>
        </w:rPr>
        <w:lastRenderedPageBreak/>
        <w:t>permitem aos alunos desenvolverem autonomia, responsabilidade e equilíbrio emocional, favorecendo não apenas o desempenho acadêmico, mas também a convivência social e a preparação para a vida em comunidade. Nesse sentido, a defesa da educação emocional como eixo estruturante da formação escolar encontra respaldo teórico e prático, confirmando sua importância para responder à pergunta de pesquisa deste trabalho (SANTOS, 2009).</w:t>
      </w:r>
    </w:p>
    <w:p w14:paraId="36D98F3D" w14:textId="77777777" w:rsidR="00215AA1" w:rsidRDefault="00215AA1">
      <w:pPr>
        <w:tabs>
          <w:tab w:val="left" w:pos="398"/>
          <w:tab w:val="right" w:pos="9077"/>
        </w:tabs>
        <w:spacing w:line="360" w:lineRule="auto"/>
        <w:rPr>
          <w:sz w:val="24"/>
          <w:szCs w:val="24"/>
        </w:rPr>
      </w:pPr>
    </w:p>
    <w:p w14:paraId="5358F4BF" w14:textId="77777777" w:rsidR="00215AA1" w:rsidRDefault="00000000">
      <w:pPr>
        <w:numPr>
          <w:ilvl w:val="1"/>
          <w:numId w:val="7"/>
        </w:numPr>
        <w:pBdr>
          <w:top w:val="nil"/>
          <w:left w:val="nil"/>
          <w:bottom w:val="nil"/>
          <w:right w:val="nil"/>
          <w:between w:val="nil"/>
        </w:pBdr>
        <w:tabs>
          <w:tab w:val="left" w:pos="394"/>
          <w:tab w:val="right" w:pos="9076"/>
        </w:tabs>
        <w:spacing w:line="360" w:lineRule="auto"/>
        <w:ind w:left="394" w:hanging="392"/>
        <w:rPr>
          <w:color w:val="000000"/>
          <w:sz w:val="24"/>
          <w:szCs w:val="24"/>
        </w:rPr>
      </w:pPr>
      <w:r>
        <w:rPr>
          <w:color w:val="000000"/>
          <w:sz w:val="24"/>
          <w:szCs w:val="24"/>
        </w:rPr>
        <w:t>O papel do professor no desenvolvimento socioemocional</w:t>
      </w:r>
    </w:p>
    <w:p w14:paraId="16B21835" w14:textId="77777777" w:rsidR="00215AA1" w:rsidRDefault="00215AA1">
      <w:pPr>
        <w:tabs>
          <w:tab w:val="left" w:pos="394"/>
          <w:tab w:val="right" w:pos="9076"/>
        </w:tabs>
        <w:spacing w:line="360" w:lineRule="auto"/>
        <w:rPr>
          <w:sz w:val="24"/>
          <w:szCs w:val="24"/>
        </w:rPr>
      </w:pPr>
    </w:p>
    <w:p w14:paraId="49577468" w14:textId="77777777" w:rsidR="00215AA1" w:rsidRDefault="00000000">
      <w:pPr>
        <w:tabs>
          <w:tab w:val="left" w:pos="394"/>
          <w:tab w:val="right" w:pos="9076"/>
        </w:tabs>
        <w:spacing w:line="360" w:lineRule="auto"/>
        <w:ind w:firstLine="709"/>
        <w:jc w:val="both"/>
        <w:rPr>
          <w:sz w:val="24"/>
          <w:szCs w:val="24"/>
        </w:rPr>
      </w:pPr>
      <w:r>
        <w:rPr>
          <w:sz w:val="24"/>
          <w:szCs w:val="24"/>
        </w:rPr>
        <w:t>O professor ocupa uma posição central no processo de desenvolvimento socioemocional dos alunos, pois atua não apenas como transmissor de conhecimentos, mas como mediador de relações e exemplo de comportamento. Sua postura, suas práticas pedagógicas e até mesmo a forma como lida com conflitos dentro da sala de aula tornam-se referências para os estudantes, que aprendem por observação e convivência. Paulo Freire (1996) enfatiza que ensinar é um ato de diálogo e humanização, no qual o professor contribui para a formação integral do aluno, valorizando tanto o conhecimento acadêmico quanto a dimensão emocional.</w:t>
      </w:r>
    </w:p>
    <w:p w14:paraId="3B199ABD" w14:textId="77777777" w:rsidR="00215AA1" w:rsidRDefault="00000000">
      <w:pPr>
        <w:tabs>
          <w:tab w:val="left" w:pos="394"/>
          <w:tab w:val="right" w:pos="9076"/>
        </w:tabs>
        <w:spacing w:line="360" w:lineRule="auto"/>
        <w:ind w:firstLine="709"/>
        <w:jc w:val="both"/>
        <w:rPr>
          <w:sz w:val="24"/>
          <w:szCs w:val="24"/>
        </w:rPr>
      </w:pPr>
      <w:r>
        <w:rPr>
          <w:sz w:val="24"/>
          <w:szCs w:val="24"/>
        </w:rPr>
        <w:t>Nesse sentido, o papel do professor vai além de planejar aulas e aplicar conteúdos: envolve criar um ambiente acolhedor, onde os alunos se sintam respeitados e seguros para expressar suas emoções. Esse espaço de confiança é fundamental para que os estudantes desenvolvam autoestima, autonomia e senso crítico. Milton Santos (2009) argumenta que o ambiente educacional precisa ser compreendido como um espaço de interações humanas, onde o diálogo e o acolhimento se tornam condições para que os alunos construam saberes e identidades.</w:t>
      </w:r>
    </w:p>
    <w:p w14:paraId="60522025" w14:textId="77777777" w:rsidR="00215AA1" w:rsidRDefault="00000000">
      <w:pPr>
        <w:tabs>
          <w:tab w:val="left" w:pos="394"/>
          <w:tab w:val="right" w:pos="9076"/>
        </w:tabs>
        <w:spacing w:line="360" w:lineRule="auto"/>
        <w:ind w:firstLine="709"/>
        <w:jc w:val="both"/>
        <w:rPr>
          <w:sz w:val="24"/>
          <w:szCs w:val="24"/>
        </w:rPr>
      </w:pPr>
      <w:r>
        <w:rPr>
          <w:sz w:val="24"/>
          <w:szCs w:val="24"/>
        </w:rPr>
        <w:t>Segundo CRUZ (2021, p. 102):</w:t>
      </w:r>
    </w:p>
    <w:p w14:paraId="49A82354" w14:textId="77777777" w:rsidR="00215AA1" w:rsidRDefault="00215AA1">
      <w:pPr>
        <w:tabs>
          <w:tab w:val="left" w:pos="394"/>
          <w:tab w:val="right" w:pos="9076"/>
        </w:tabs>
        <w:spacing w:line="360" w:lineRule="auto"/>
        <w:jc w:val="both"/>
        <w:rPr>
          <w:sz w:val="24"/>
          <w:szCs w:val="24"/>
        </w:rPr>
      </w:pPr>
    </w:p>
    <w:p w14:paraId="526018F8" w14:textId="77777777" w:rsidR="00215AA1" w:rsidRDefault="00000000">
      <w:pPr>
        <w:tabs>
          <w:tab w:val="left" w:pos="394"/>
          <w:tab w:val="right" w:pos="9076"/>
        </w:tabs>
        <w:ind w:left="2268"/>
        <w:jc w:val="both"/>
      </w:pPr>
      <w:r>
        <w:t xml:space="preserve">O acesso à informação tecnológica, quando disponibilizado de forma adequada, permite que empresas e indivíduos tomem decisões estratégicas mais seguras, otimizem recursos e aumentem a competitividade. Ferramentas como portais online de órgãos oficiais, por exemplo o INPI, desempenham papel central na democratização da informação, ao disponibilizar dados sobre registros de patentes e marcas, classificações internacionais, prazos e procedimentos de registro, facilitando o uso e o entendimento dessas informações pelos diferentes </w:t>
      </w:r>
      <w:r>
        <w:lastRenderedPageBreak/>
        <w:t>públicos-alvo.</w:t>
      </w:r>
    </w:p>
    <w:p w14:paraId="4BAAB890" w14:textId="77777777" w:rsidR="00215AA1" w:rsidRDefault="00215AA1">
      <w:pPr>
        <w:tabs>
          <w:tab w:val="left" w:pos="394"/>
          <w:tab w:val="right" w:pos="9076"/>
        </w:tabs>
        <w:spacing w:line="360" w:lineRule="auto"/>
        <w:jc w:val="both"/>
        <w:rPr>
          <w:sz w:val="24"/>
          <w:szCs w:val="24"/>
        </w:rPr>
      </w:pPr>
    </w:p>
    <w:p w14:paraId="6F773750" w14:textId="77777777" w:rsidR="00215AA1" w:rsidRDefault="00000000">
      <w:pPr>
        <w:tabs>
          <w:tab w:val="left" w:pos="394"/>
          <w:tab w:val="right" w:pos="9076"/>
        </w:tabs>
        <w:spacing w:line="360" w:lineRule="auto"/>
        <w:ind w:firstLine="709"/>
        <w:jc w:val="both"/>
        <w:rPr>
          <w:sz w:val="24"/>
          <w:szCs w:val="24"/>
        </w:rPr>
      </w:pPr>
      <w:r>
        <w:rPr>
          <w:sz w:val="24"/>
          <w:szCs w:val="24"/>
        </w:rPr>
        <w:t>O professor também desempenha papel fundamental na identificação de dificuldades socioemocionais que podem interferir no processo de aprendizagem. Muitas vezes, situações de ansiedade, baixa autoestima ou dificuldades de relacionamento passam despercebidas, mas o olhar atento do educador pode ajudar a intervir precocemente. Cavalcanti (2017) destaca que o professor, ao perceber sinais de vulnerabilidade emocional em seus alunos, deve atuar como mediador, encaminhando-os para apoio adequado e integrando a comunidade escolar na busca de soluções.</w:t>
      </w:r>
    </w:p>
    <w:p w14:paraId="4B91F172" w14:textId="77777777" w:rsidR="00215AA1" w:rsidRDefault="00000000">
      <w:pPr>
        <w:tabs>
          <w:tab w:val="left" w:pos="394"/>
          <w:tab w:val="right" w:pos="9076"/>
        </w:tabs>
        <w:spacing w:line="360" w:lineRule="auto"/>
        <w:ind w:firstLine="709"/>
        <w:jc w:val="both"/>
        <w:rPr>
          <w:sz w:val="24"/>
          <w:szCs w:val="24"/>
        </w:rPr>
      </w:pPr>
      <w:r>
        <w:rPr>
          <w:sz w:val="24"/>
          <w:szCs w:val="24"/>
        </w:rPr>
        <w:t>Outra dimensão relevante é a capacidade do professor em estimular a empatia e a cooperação por meio de práticas pedagógicas que valorizem o trabalho em grupo, o respeito às diferenças e a escuta ativa. Quando o professor promove atividades colaborativas e incentiva a solidariedade entre os estudantes, contribui diretamente para a formação de cidadãos mais conscientes e preparados para a vida em sociedade. Callai (2017) reforça que a escola deve ser vista como espaço de construção coletiva, no qual o professor é peça-chave na promoção de valores éticos e democráticos.</w:t>
      </w:r>
    </w:p>
    <w:p w14:paraId="38E88625" w14:textId="77777777" w:rsidR="00215AA1" w:rsidRDefault="00000000">
      <w:pPr>
        <w:tabs>
          <w:tab w:val="left" w:pos="394"/>
          <w:tab w:val="right" w:pos="9076"/>
        </w:tabs>
        <w:spacing w:line="360" w:lineRule="auto"/>
        <w:ind w:firstLine="709"/>
        <w:jc w:val="both"/>
        <w:rPr>
          <w:sz w:val="24"/>
          <w:szCs w:val="24"/>
        </w:rPr>
      </w:pPr>
      <w:r>
        <w:rPr>
          <w:sz w:val="24"/>
          <w:szCs w:val="24"/>
        </w:rPr>
        <w:t>Além disso, o professor atua como modelo de autorregulação emocional. Sua postura diante de situações desafiadoras, como conflitos em sala de aula ou dificuldades no processo de ensino, serve de exemplo para os estudantes, que aprendem a lidar com suas próprias emoções a partir dessa observação. Bisquerra (2009) ressalta que a educação emocional é aprendida tanto de forma explícita quanto implícita, e que a coerência entre o discurso e a prática docente é essencial para a formação socioemocional dos alunos.</w:t>
      </w:r>
    </w:p>
    <w:p w14:paraId="4B6F0A37" w14:textId="77777777" w:rsidR="00215AA1" w:rsidRDefault="00000000">
      <w:pPr>
        <w:tabs>
          <w:tab w:val="left" w:pos="394"/>
          <w:tab w:val="right" w:pos="9076"/>
        </w:tabs>
        <w:spacing w:line="360" w:lineRule="auto"/>
        <w:ind w:firstLine="709"/>
        <w:jc w:val="both"/>
        <w:rPr>
          <w:sz w:val="24"/>
          <w:szCs w:val="24"/>
        </w:rPr>
      </w:pPr>
      <w:r>
        <w:rPr>
          <w:sz w:val="24"/>
          <w:szCs w:val="24"/>
        </w:rPr>
        <w:t>O desenvolvimento socioemocional, no entanto, não pode ser responsabilidade exclusiva do professor, devendo estar articulado a uma proposta pedagógica institucional que integre a dimensão emocional ao currículo escolar. Nesse ponto, cabe ao educador ser um agente de transformação, participando ativamente da elaboração de estratégias que promovam o bem-estar e a saúde emocional no ambiente escolar. A Base Nacional Comum Curricular (BRASIL, 2017) reforça essa necessidade ao incluir competências socioemocionais como parte integrante da formação do estudante, demandando do professor uma atuação alinhada a essas diretrizes.</w:t>
      </w:r>
    </w:p>
    <w:p w14:paraId="7DE7B279" w14:textId="77777777" w:rsidR="00215AA1" w:rsidRDefault="00000000">
      <w:pPr>
        <w:tabs>
          <w:tab w:val="left" w:pos="394"/>
          <w:tab w:val="right" w:pos="9076"/>
        </w:tabs>
        <w:spacing w:line="360" w:lineRule="auto"/>
        <w:ind w:firstLine="709"/>
        <w:jc w:val="both"/>
        <w:rPr>
          <w:sz w:val="24"/>
          <w:szCs w:val="24"/>
        </w:rPr>
      </w:pPr>
      <w:r>
        <w:rPr>
          <w:sz w:val="24"/>
          <w:szCs w:val="24"/>
        </w:rPr>
        <w:lastRenderedPageBreak/>
        <w:t>É importante destacar também que o professor precisa ser constantemente formado e apoiado para exercer esse papel. Programas de formação continuada que abordem metodologias ativas, mediação de conflitos e estratégias de educação emocional são fundamentais para que o educador esteja preparado para enfrentar os desafios da prática docente. Segundo Gil (2008), o investimento na formação do professor é condição essencial para a melhoria da qualidade educacional, pois amplia suas capacidades de mediação e intervenção pedagógica.</w:t>
      </w:r>
    </w:p>
    <w:p w14:paraId="3CB6CBA3" w14:textId="77777777" w:rsidR="00215AA1" w:rsidRDefault="00000000">
      <w:pPr>
        <w:tabs>
          <w:tab w:val="left" w:pos="394"/>
          <w:tab w:val="right" w:pos="9076"/>
        </w:tabs>
        <w:spacing w:line="360" w:lineRule="auto"/>
        <w:ind w:firstLine="709"/>
        <w:jc w:val="both"/>
        <w:rPr>
          <w:sz w:val="24"/>
          <w:szCs w:val="24"/>
        </w:rPr>
      </w:pPr>
      <w:r>
        <w:rPr>
          <w:sz w:val="24"/>
          <w:szCs w:val="24"/>
        </w:rPr>
        <w:t>Por fim, compreender o papel do professor no desenvolvimento socioemocional significa reconhecer sua importância como mediador do conhecimento, exemplo de conduta e promotor de ambientes saudáveis de aprendizagem. Sua atuação vai muito além do repasse de conteúdos, constituindo-se como uma ação formadora que prepara o estudante para a vida em sociedade. Assim, a figura do professor deve ser valorizada como protagonista no processo educativo integral, reafirmando a necessidade de políticas públicas e institucionais que apoiem seu trabalho (PONTUSCHKA, 2020).</w:t>
      </w:r>
    </w:p>
    <w:p w14:paraId="4BAEF379" w14:textId="77777777" w:rsidR="00215AA1" w:rsidRDefault="00215AA1">
      <w:pPr>
        <w:tabs>
          <w:tab w:val="left" w:pos="394"/>
          <w:tab w:val="right" w:pos="9076"/>
        </w:tabs>
        <w:spacing w:line="360" w:lineRule="auto"/>
        <w:rPr>
          <w:sz w:val="24"/>
          <w:szCs w:val="24"/>
        </w:rPr>
      </w:pPr>
    </w:p>
    <w:p w14:paraId="11BF38D5" w14:textId="77777777" w:rsidR="00215AA1" w:rsidRDefault="00000000">
      <w:pPr>
        <w:numPr>
          <w:ilvl w:val="1"/>
          <w:numId w:val="7"/>
        </w:numPr>
        <w:pBdr>
          <w:top w:val="nil"/>
          <w:left w:val="nil"/>
          <w:bottom w:val="nil"/>
          <w:right w:val="nil"/>
          <w:between w:val="nil"/>
        </w:pBdr>
        <w:shd w:val="clear" w:color="auto" w:fill="FFFFFF"/>
        <w:tabs>
          <w:tab w:val="left" w:pos="403"/>
          <w:tab w:val="right" w:pos="9072"/>
        </w:tabs>
        <w:spacing w:line="360" w:lineRule="auto"/>
        <w:ind w:left="403" w:hanging="401"/>
        <w:jc w:val="both"/>
        <w:rPr>
          <w:color w:val="000000"/>
        </w:rPr>
      </w:pPr>
      <w:r>
        <w:rPr>
          <w:color w:val="000000"/>
          <w:sz w:val="24"/>
          <w:szCs w:val="24"/>
        </w:rPr>
        <w:t>A BNCC e a inserção das competências socioemocionais</w:t>
      </w:r>
    </w:p>
    <w:p w14:paraId="6FF40EFB" w14:textId="77777777" w:rsidR="00215AA1" w:rsidRDefault="00215AA1">
      <w:pPr>
        <w:shd w:val="clear" w:color="auto" w:fill="FFFFFF"/>
        <w:tabs>
          <w:tab w:val="left" w:pos="403"/>
          <w:tab w:val="right" w:pos="9072"/>
        </w:tabs>
        <w:spacing w:line="360" w:lineRule="auto"/>
        <w:jc w:val="both"/>
      </w:pPr>
    </w:p>
    <w:p w14:paraId="00EF9797" w14:textId="77777777" w:rsidR="00215AA1" w:rsidRDefault="00000000">
      <w:pPr>
        <w:shd w:val="clear" w:color="auto" w:fill="FFFFFF"/>
        <w:tabs>
          <w:tab w:val="left" w:pos="403"/>
          <w:tab w:val="right" w:pos="9072"/>
        </w:tabs>
        <w:spacing w:line="360" w:lineRule="auto"/>
        <w:ind w:firstLine="709"/>
        <w:jc w:val="both"/>
        <w:rPr>
          <w:sz w:val="24"/>
          <w:szCs w:val="24"/>
        </w:rPr>
      </w:pPr>
      <w:r>
        <w:rPr>
          <w:sz w:val="24"/>
          <w:szCs w:val="24"/>
        </w:rPr>
        <w:t>A Base Nacional Comum Curricular (BNCC) estabelece um marco regulatório importante para a educação brasileira, pois busca garantir um padrão mínimo de aprendizagem a todos os alunos da educação básica. Além de definir conteúdos acadêmicos, a BNCC também incorpora dimensões voltadas ao desenvolvimento pessoal, social e emocional dos estudantes, reconhecendo que a formação integral deve articular tanto aspectos cognitivos quanto socioemocionais. Essa perspectiva amplia a concepção de currículo ao incluir competências que auxiliam na construção da autonomia, da criticidade e da responsabilidade social (BRASIL, 2017).</w:t>
      </w:r>
    </w:p>
    <w:p w14:paraId="02973E9F" w14:textId="77777777" w:rsidR="00215AA1" w:rsidRDefault="00000000">
      <w:pPr>
        <w:shd w:val="clear" w:color="auto" w:fill="FFFFFF"/>
        <w:tabs>
          <w:tab w:val="left" w:pos="403"/>
          <w:tab w:val="right" w:pos="9072"/>
        </w:tabs>
        <w:spacing w:line="360" w:lineRule="auto"/>
        <w:ind w:firstLine="709"/>
        <w:jc w:val="both"/>
        <w:rPr>
          <w:sz w:val="24"/>
          <w:szCs w:val="24"/>
        </w:rPr>
      </w:pPr>
      <w:r>
        <w:rPr>
          <w:sz w:val="24"/>
          <w:szCs w:val="24"/>
        </w:rPr>
        <w:t xml:space="preserve">A BNCC organiza dez competências gerais que devem orientar todo o processo de ensino-aprendizagem, sendo várias delas diretamente ligadas às dimensões socioemocionais. Entre elas, destacam-se a valorização da diversidade cultural, a promoção do pensamento crítico, a capacidade de comunicação, a empatia, a cooperação e o respeito ao próximo. Ao incluir essas </w:t>
      </w:r>
      <w:r>
        <w:rPr>
          <w:sz w:val="24"/>
          <w:szCs w:val="24"/>
        </w:rPr>
        <w:lastRenderedPageBreak/>
        <w:t>competências, o documento evidencia a preocupação em preparar o estudante não apenas para o mundo do trabalho, mas também para a convivência democrática e para a cidadania ativa (CAVALCANTI, 2017).</w:t>
      </w:r>
    </w:p>
    <w:p w14:paraId="7F4A072A" w14:textId="77777777" w:rsidR="00215AA1" w:rsidRDefault="00000000">
      <w:pPr>
        <w:shd w:val="clear" w:color="auto" w:fill="FFFFFF"/>
        <w:tabs>
          <w:tab w:val="left" w:pos="403"/>
          <w:tab w:val="right" w:pos="9072"/>
        </w:tabs>
        <w:spacing w:line="360" w:lineRule="auto"/>
        <w:ind w:firstLine="709"/>
        <w:jc w:val="both"/>
        <w:rPr>
          <w:sz w:val="24"/>
          <w:szCs w:val="24"/>
        </w:rPr>
      </w:pPr>
      <w:r>
        <w:rPr>
          <w:sz w:val="24"/>
          <w:szCs w:val="24"/>
        </w:rPr>
        <w:t>No contexto escolar, a aplicação das competências socioemocionais da BNCC requer metodologias de ensino que promovam experiências de aprendizagem significativas e contextualizadas. Isso significa que o professor precisa adotar estratégias que estimulem a resolução de problemas, o trabalho em equipe e a autorregulação emocional, de modo que os alunos sejam capazes de aplicar os conhecimentos em situações reais. Essa perspectiva dialoga com a concepção freiriana de educação como prática da liberdade, em que o aluno é sujeito ativo na construção do conhecimento e de sua própria formação integral (FREIRE, 1996).</w:t>
      </w:r>
    </w:p>
    <w:p w14:paraId="5601E4CE" w14:textId="77777777" w:rsidR="00215AA1" w:rsidRDefault="00000000">
      <w:pPr>
        <w:shd w:val="clear" w:color="auto" w:fill="FFFFFF"/>
        <w:tabs>
          <w:tab w:val="left" w:pos="403"/>
          <w:tab w:val="right" w:pos="9072"/>
        </w:tabs>
        <w:spacing w:line="360" w:lineRule="auto"/>
        <w:ind w:firstLine="709"/>
        <w:jc w:val="both"/>
        <w:rPr>
          <w:sz w:val="24"/>
          <w:szCs w:val="24"/>
        </w:rPr>
      </w:pPr>
      <w:r>
        <w:rPr>
          <w:sz w:val="24"/>
          <w:szCs w:val="24"/>
        </w:rPr>
        <w:t>Segundo ALENCAR HACKER (2022, p. 59):</w:t>
      </w:r>
    </w:p>
    <w:p w14:paraId="21B39ECF" w14:textId="77777777" w:rsidR="00215AA1" w:rsidRDefault="00215AA1">
      <w:pPr>
        <w:shd w:val="clear" w:color="auto" w:fill="FFFFFF"/>
        <w:tabs>
          <w:tab w:val="left" w:pos="403"/>
          <w:tab w:val="right" w:pos="9072"/>
        </w:tabs>
        <w:spacing w:line="360" w:lineRule="auto"/>
        <w:jc w:val="both"/>
      </w:pPr>
    </w:p>
    <w:p w14:paraId="02E03B3A" w14:textId="77777777" w:rsidR="00215AA1" w:rsidRDefault="00000000">
      <w:pPr>
        <w:shd w:val="clear" w:color="auto" w:fill="FFFFFF"/>
        <w:tabs>
          <w:tab w:val="left" w:pos="403"/>
          <w:tab w:val="right" w:pos="9072"/>
        </w:tabs>
        <w:ind w:left="2268"/>
        <w:jc w:val="both"/>
      </w:pPr>
      <w:r>
        <w:t>A elaboração de materiais informativos sobre patentes e marcas requer atenção aos detalhes, clareza e objetividade, de modo que o público-alvo consiga compreender não apenas os conceitos legais e técnicos, mas também a relevância prática da informação. A utilização de recursos didáticos, gráficos explicativos e linguagem acessível contribui para tornar a informação mais eficiente, garantindo que o conhecimento sobre propriedade industrial seja disseminado de forma ampla e efetiva.</w:t>
      </w:r>
    </w:p>
    <w:p w14:paraId="6F4CD33E" w14:textId="77777777" w:rsidR="00215AA1" w:rsidRDefault="00215AA1">
      <w:pPr>
        <w:shd w:val="clear" w:color="auto" w:fill="FFFFFF"/>
        <w:tabs>
          <w:tab w:val="left" w:pos="403"/>
          <w:tab w:val="right" w:pos="9072"/>
        </w:tabs>
        <w:spacing w:line="360" w:lineRule="auto"/>
        <w:jc w:val="both"/>
      </w:pPr>
    </w:p>
    <w:p w14:paraId="7150F40C" w14:textId="77777777" w:rsidR="00215AA1" w:rsidRDefault="00000000">
      <w:pPr>
        <w:shd w:val="clear" w:color="auto" w:fill="FFFFFF"/>
        <w:tabs>
          <w:tab w:val="left" w:pos="403"/>
          <w:tab w:val="right" w:pos="9072"/>
        </w:tabs>
        <w:spacing w:line="360" w:lineRule="auto"/>
        <w:ind w:firstLine="709"/>
        <w:jc w:val="both"/>
        <w:rPr>
          <w:sz w:val="24"/>
          <w:szCs w:val="24"/>
        </w:rPr>
      </w:pPr>
      <w:r>
        <w:rPr>
          <w:sz w:val="24"/>
          <w:szCs w:val="24"/>
        </w:rPr>
        <w:t>A inclusão das competências socioemocionais na BNCC também representa um avanço em relação às demandas sociais contemporâneas, marcadas por desafios relacionados à convivência em sociedade, à diversidade cultural e às rápidas transformações tecnológicas. A escola, portanto, assume um papel central na preparação dos estudantes para lidar com situações de conflito, pressão emocional e necessidade de adaptação constante. Nesse sentido, o documento curricular atua como um guia para orientar práticas pedagógicas que contemplem o desenvolvimento humano em sua totalidade (SANTOS, 2009).</w:t>
      </w:r>
    </w:p>
    <w:p w14:paraId="49AF7150" w14:textId="77777777" w:rsidR="00215AA1" w:rsidRDefault="00000000">
      <w:pPr>
        <w:shd w:val="clear" w:color="auto" w:fill="FFFFFF"/>
        <w:tabs>
          <w:tab w:val="left" w:pos="403"/>
          <w:tab w:val="right" w:pos="9072"/>
        </w:tabs>
        <w:spacing w:line="360" w:lineRule="auto"/>
        <w:ind w:firstLine="709"/>
        <w:jc w:val="both"/>
        <w:rPr>
          <w:sz w:val="24"/>
          <w:szCs w:val="24"/>
        </w:rPr>
      </w:pPr>
      <w:r>
        <w:rPr>
          <w:sz w:val="24"/>
          <w:szCs w:val="24"/>
        </w:rPr>
        <w:t xml:space="preserve">Entretanto, a efetiva implementação das competências socioemocionais depende de políticas públicas e investimentos na formação docente, pois muitos professores ainda não receberam preparo específico para trabalhar esses aspectos no ambiente escolar. A BNCC, por si só, não garante mudanças </w:t>
      </w:r>
      <w:r>
        <w:rPr>
          <w:sz w:val="24"/>
          <w:szCs w:val="24"/>
        </w:rPr>
        <w:lastRenderedPageBreak/>
        <w:t>concretas, sendo necessário que os sistemas de ensino criem condições para que as propostas se traduzam em práticas. Isso implica oferecer formação continuada e materiais de apoio que possibilitem aos professores integrar os aspectos socioemocionais de forma intencional em suas aulas (GIL, 2008).</w:t>
      </w:r>
    </w:p>
    <w:p w14:paraId="6A9AD4C4" w14:textId="77777777" w:rsidR="00215AA1" w:rsidRDefault="00000000">
      <w:pPr>
        <w:shd w:val="clear" w:color="auto" w:fill="FFFFFF"/>
        <w:tabs>
          <w:tab w:val="left" w:pos="403"/>
          <w:tab w:val="right" w:pos="9072"/>
        </w:tabs>
        <w:spacing w:line="360" w:lineRule="auto"/>
        <w:ind w:firstLine="709"/>
        <w:jc w:val="both"/>
        <w:rPr>
          <w:sz w:val="24"/>
          <w:szCs w:val="24"/>
        </w:rPr>
      </w:pPr>
      <w:r>
        <w:rPr>
          <w:sz w:val="24"/>
          <w:szCs w:val="24"/>
        </w:rPr>
        <w:t>Outro ponto fundamental é que a inserção das competências socioemocionais na BNCC precisa ser compreendida como parte de um processo de transformação cultural da escola. Não se trata apenas de acrescentar novos conteúdos ao currículo, mas de adotar uma visão mais ampla sobre o papel da educação na formação do sujeito. O desenvolvimento socioemocional deve ser visto como eixo transversal, articulando-se a todas as disciplinas e atividades escolares, de modo que se torne uma prática cotidiana e não um elemento isolado (CALLAI, 2017).</w:t>
      </w:r>
    </w:p>
    <w:p w14:paraId="50E140B7" w14:textId="77777777" w:rsidR="00215AA1" w:rsidRDefault="00000000">
      <w:pPr>
        <w:shd w:val="clear" w:color="auto" w:fill="FFFFFF"/>
        <w:tabs>
          <w:tab w:val="left" w:pos="403"/>
          <w:tab w:val="right" w:pos="9072"/>
        </w:tabs>
        <w:spacing w:line="360" w:lineRule="auto"/>
        <w:ind w:firstLine="709"/>
        <w:jc w:val="both"/>
        <w:rPr>
          <w:sz w:val="24"/>
          <w:szCs w:val="24"/>
        </w:rPr>
      </w:pPr>
      <w:r>
        <w:rPr>
          <w:sz w:val="24"/>
          <w:szCs w:val="24"/>
        </w:rPr>
        <w:t>Assim, a BNCC representa um passo importante na valorização da educação emocional e do desenvolvimento das competências socioemocionais, mas seu sucesso depende da articulação entre diretrizes curriculares, práticas pedagógicas e políticas educacionais. Quando bem aplicada, pode contribuir para uma escola mais inclusiva, democrática e voltada para a formação integral dos estudantes, preparando-os para os desafios do século XXI (SOUZA, 2020).</w:t>
      </w:r>
    </w:p>
    <w:p w14:paraId="6C7C7A54" w14:textId="77777777" w:rsidR="00215AA1" w:rsidRDefault="00215AA1">
      <w:pPr>
        <w:shd w:val="clear" w:color="auto" w:fill="FFFFFF"/>
        <w:tabs>
          <w:tab w:val="left" w:pos="403"/>
          <w:tab w:val="right" w:pos="9072"/>
        </w:tabs>
        <w:spacing w:line="360" w:lineRule="auto"/>
        <w:jc w:val="both"/>
      </w:pPr>
    </w:p>
    <w:p w14:paraId="7E6DDE26" w14:textId="77777777" w:rsidR="00215AA1" w:rsidRDefault="00000000">
      <w:pPr>
        <w:numPr>
          <w:ilvl w:val="1"/>
          <w:numId w:val="7"/>
        </w:numPr>
        <w:pBdr>
          <w:top w:val="nil"/>
          <w:left w:val="nil"/>
          <w:bottom w:val="nil"/>
          <w:right w:val="nil"/>
          <w:between w:val="nil"/>
        </w:pBdr>
        <w:shd w:val="clear" w:color="auto" w:fill="FFFFFF"/>
        <w:tabs>
          <w:tab w:val="left" w:pos="403"/>
          <w:tab w:val="right" w:pos="9072"/>
        </w:tabs>
        <w:spacing w:line="360" w:lineRule="auto"/>
        <w:ind w:left="403" w:hanging="401"/>
        <w:jc w:val="both"/>
        <w:rPr>
          <w:color w:val="000000"/>
        </w:rPr>
      </w:pPr>
      <w:r>
        <w:rPr>
          <w:color w:val="000000"/>
          <w:sz w:val="24"/>
          <w:szCs w:val="24"/>
        </w:rPr>
        <w:t>Benefícios e desafios da educação emocional no ambiente escolar</w:t>
      </w:r>
    </w:p>
    <w:p w14:paraId="57F05EE6" w14:textId="77777777" w:rsidR="00215AA1" w:rsidRDefault="00215AA1"/>
    <w:p w14:paraId="3B758A93" w14:textId="77777777" w:rsidR="00215AA1" w:rsidRDefault="00000000">
      <w:pPr>
        <w:spacing w:line="360" w:lineRule="auto"/>
        <w:ind w:firstLine="709"/>
        <w:jc w:val="both"/>
        <w:rPr>
          <w:sz w:val="24"/>
          <w:szCs w:val="24"/>
        </w:rPr>
      </w:pPr>
      <w:r>
        <w:rPr>
          <w:sz w:val="24"/>
          <w:szCs w:val="24"/>
        </w:rPr>
        <w:t>A educação emocional no ambiente escolar tem se mostrado essencial para o desenvolvimento integral dos estudantes, uma vez que favorece a construção de competências como empatia, autocontrole, resiliência e cooperação. Esses aspectos são fundamentais não apenas para o sucesso acadêmico, mas também para a formação de cidadãos conscientes e preparados para enfrentar os desafios da vida em sociedade. Ao estimular os alunos a reconhecer e lidar com suas próprias emoções, a escola contribui para a construção de relações interpessoais mais saudáveis e para a melhoria do clima escolar (GOLEMAN, 2011).</w:t>
      </w:r>
    </w:p>
    <w:p w14:paraId="27520E42" w14:textId="77777777" w:rsidR="00215AA1" w:rsidRDefault="00000000">
      <w:pPr>
        <w:spacing w:line="360" w:lineRule="auto"/>
        <w:ind w:firstLine="709"/>
        <w:jc w:val="both"/>
        <w:rPr>
          <w:sz w:val="24"/>
          <w:szCs w:val="24"/>
        </w:rPr>
      </w:pPr>
      <w:r>
        <w:rPr>
          <w:sz w:val="24"/>
          <w:szCs w:val="24"/>
        </w:rPr>
        <w:t xml:space="preserve">Um dos principais benefícios da educação emocional é a melhora no desempenho acadêmico, pois alunos que conseguem gerenciar suas emoções apresentam maior capacidade de concentração, atenção e resolução de problemas. Quando o estudante desenvolve habilidades de autorregulação, ele </w:t>
      </w:r>
      <w:r>
        <w:rPr>
          <w:sz w:val="24"/>
          <w:szCs w:val="24"/>
        </w:rPr>
        <w:lastRenderedPageBreak/>
        <w:t>lida melhor com situações de estresse e frustração, evitando comportamentos que possam comprometer seu processo de aprendizagem. Dessa forma, a dimensão socioemocional torna-se um complemento indispensável às competências cognitivas, ampliando as possibilidades de sucesso escolar (CAVALCANTI, 2017).</w:t>
      </w:r>
    </w:p>
    <w:p w14:paraId="11F9C030" w14:textId="77777777" w:rsidR="00215AA1" w:rsidRDefault="00000000">
      <w:pPr>
        <w:spacing w:line="360" w:lineRule="auto"/>
        <w:ind w:firstLine="709"/>
        <w:jc w:val="both"/>
        <w:rPr>
          <w:sz w:val="24"/>
          <w:szCs w:val="24"/>
        </w:rPr>
      </w:pPr>
      <w:r>
        <w:rPr>
          <w:sz w:val="24"/>
          <w:szCs w:val="24"/>
        </w:rPr>
        <w:t>Além disso, a educação emocional promove maior inclusão e respeito à diversidade, já que estimula valores de empatia, solidariedade e cooperação. Em um ambiente escolar marcado por diferentes realidades sociais, culturais e econômicas, trabalhar as competências socioemocionais contribui para reduzir conflitos, preconceitos e práticas de exclusão. A valorização das diferenças torna a escola um espaço mais democrático, no qual todos os alunos têm oportunidades de desenvolver suas potencialidades (SANTOS, 2009).</w:t>
      </w:r>
    </w:p>
    <w:p w14:paraId="354EAC7B" w14:textId="77777777" w:rsidR="00215AA1" w:rsidRDefault="00000000">
      <w:pPr>
        <w:spacing w:line="360" w:lineRule="auto"/>
        <w:ind w:firstLine="709"/>
        <w:jc w:val="both"/>
        <w:rPr>
          <w:sz w:val="24"/>
          <w:szCs w:val="24"/>
        </w:rPr>
      </w:pPr>
      <w:r>
        <w:rPr>
          <w:sz w:val="24"/>
          <w:szCs w:val="24"/>
        </w:rPr>
        <w:t>Contudo, a implementação da educação emocional enfrenta desafios significativos, especialmente no que diz respeito à formação e preparo dos professores. Muitos profissionais da educação não tiveram contato prévio com esse tipo de abordagem em sua trajetória acadêmica e, por isso, encontram dificuldades em aplicá-la de forma sistemática em sala de aula. Nesse sentido, a falta de capacitação adequada pode comprometer os resultados esperados, tornando necessária a oferta de programas de formação continuada que contemplem esse campo (GIL, 2008).</w:t>
      </w:r>
    </w:p>
    <w:p w14:paraId="263BC99F" w14:textId="77777777" w:rsidR="00215AA1" w:rsidRDefault="00000000">
      <w:pPr>
        <w:spacing w:line="360" w:lineRule="auto"/>
        <w:ind w:firstLine="709"/>
        <w:jc w:val="both"/>
        <w:rPr>
          <w:sz w:val="24"/>
          <w:szCs w:val="24"/>
        </w:rPr>
      </w:pPr>
      <w:r>
        <w:rPr>
          <w:sz w:val="24"/>
          <w:szCs w:val="24"/>
        </w:rPr>
        <w:t>Outro obstáculo importante é a resistência cultural existente em algumas escolas e comunidades, onde ainda prevalece uma visão tradicional de educação, centrada exclusivamente na transmissão de conteúdos. Essa perspectiva limita a compreensão de que o processo de ensino-aprendizagem deve incluir também dimensões afetivas e relacionais. Assim, superar tais barreiras requer não apenas mudanças pedagógicas, mas também um trabalho de conscientização com gestores, famílias e a própria sociedade sobre a relevância da educação emocional (CALLAI, 2017).</w:t>
      </w:r>
    </w:p>
    <w:p w14:paraId="5EB2918E" w14:textId="77777777" w:rsidR="00215AA1" w:rsidRDefault="00000000">
      <w:pPr>
        <w:spacing w:line="360" w:lineRule="auto"/>
        <w:ind w:firstLine="709"/>
        <w:jc w:val="both"/>
        <w:rPr>
          <w:sz w:val="24"/>
          <w:szCs w:val="24"/>
        </w:rPr>
      </w:pPr>
      <w:r>
        <w:rPr>
          <w:sz w:val="24"/>
          <w:szCs w:val="24"/>
        </w:rPr>
        <w:t xml:space="preserve">A escassez de recursos materiais e estruturais também se configura como um desafio, visto que muitas escolas não possuem apoio psicológico, espaços adequados ou programas específicos para trabalhar a dimensão socioemocional. A ausência de investimentos nesse campo acaba reforçando desigualdades entre instituições, pois escolas com melhores condições conseguem oferecer práticas mais consistentes nesse sentido, enquanto outras </w:t>
      </w:r>
      <w:r>
        <w:rPr>
          <w:sz w:val="24"/>
          <w:szCs w:val="24"/>
        </w:rPr>
        <w:lastRenderedPageBreak/>
        <w:t>permanecem limitadas às condições básicas (PONTUSCHKA, 2007).</w:t>
      </w:r>
    </w:p>
    <w:p w14:paraId="0386E8A7" w14:textId="77777777" w:rsidR="00215AA1" w:rsidRDefault="00000000">
      <w:pPr>
        <w:spacing w:line="360" w:lineRule="auto"/>
        <w:ind w:firstLine="709"/>
        <w:jc w:val="both"/>
        <w:rPr>
          <w:sz w:val="24"/>
          <w:szCs w:val="24"/>
        </w:rPr>
      </w:pPr>
      <w:r>
        <w:rPr>
          <w:sz w:val="24"/>
          <w:szCs w:val="24"/>
        </w:rPr>
        <w:t>Ainda assim, mesmo diante das dificuldades, os benefícios da educação emocional no ambiente escolar se sobressaem, pois sua contribuição extrapola os limites da sala de aula e alcança a vida pessoal e social dos estudantes. Jovens que aprendem a reconhecer e manejar suas emoções tendem a apresentar maior resiliência diante das adversidades, desenvolvem relações interpessoais mais saudáveis e se tornam mais preparados para enfrentar situações de conflito ou pressão no futuro (FREIRE, 1996).</w:t>
      </w:r>
    </w:p>
    <w:p w14:paraId="69981001" w14:textId="77777777" w:rsidR="00215AA1" w:rsidRDefault="00000000">
      <w:pPr>
        <w:spacing w:line="360" w:lineRule="auto"/>
        <w:ind w:firstLine="709"/>
        <w:jc w:val="both"/>
        <w:rPr>
          <w:sz w:val="24"/>
          <w:szCs w:val="24"/>
        </w:rPr>
      </w:pPr>
      <w:r>
        <w:rPr>
          <w:sz w:val="24"/>
          <w:szCs w:val="24"/>
        </w:rPr>
        <w:t>Portanto, ao mesmo tempo em que se apresentam desafios estruturais, culturais e pedagógicos para a implementação da educação emocional nas escolas, os benefícios decorrentes desse processo mostram-se determinantes para a formação integral dos alunos. A superação das barreiras depende de uma ação articulada entre políticas públicas, formação docente e engajamento da comunidade escolar, garantindo que a dimensão socioemocional se torne parte efetiva da prática educativa (BRASIL, 2017).</w:t>
      </w:r>
    </w:p>
    <w:p w14:paraId="09AADF31" w14:textId="77777777" w:rsidR="00215AA1" w:rsidRDefault="00215AA1">
      <w:pPr>
        <w:rPr>
          <w:b/>
          <w:bCs/>
          <w:sz w:val="24"/>
          <w:szCs w:val="24"/>
        </w:rPr>
      </w:pPr>
    </w:p>
    <w:p w14:paraId="7B4112B2" w14:textId="77777777" w:rsidR="00215AA1" w:rsidRDefault="00215AA1">
      <w:pPr>
        <w:rPr>
          <w:b/>
          <w:bCs/>
          <w:sz w:val="24"/>
          <w:szCs w:val="24"/>
        </w:rPr>
      </w:pPr>
    </w:p>
    <w:p w14:paraId="0A7723D7" w14:textId="77777777" w:rsidR="00215AA1" w:rsidRDefault="00215AA1">
      <w:pPr>
        <w:rPr>
          <w:b/>
          <w:bCs/>
          <w:sz w:val="24"/>
          <w:szCs w:val="24"/>
        </w:rPr>
      </w:pPr>
    </w:p>
    <w:p w14:paraId="17A6953F" w14:textId="77777777" w:rsidR="00215AA1" w:rsidRDefault="00215AA1">
      <w:pPr>
        <w:rPr>
          <w:b/>
          <w:bCs/>
          <w:sz w:val="24"/>
          <w:szCs w:val="24"/>
        </w:rPr>
      </w:pPr>
    </w:p>
    <w:p w14:paraId="6CB856D1" w14:textId="77777777" w:rsidR="00215AA1" w:rsidRDefault="00215AA1">
      <w:pPr>
        <w:rPr>
          <w:b/>
          <w:bCs/>
          <w:sz w:val="24"/>
          <w:szCs w:val="24"/>
        </w:rPr>
      </w:pPr>
    </w:p>
    <w:p w14:paraId="76E79452" w14:textId="77777777" w:rsidR="00215AA1" w:rsidRDefault="00215AA1">
      <w:pPr>
        <w:rPr>
          <w:b/>
          <w:bCs/>
          <w:sz w:val="24"/>
          <w:szCs w:val="24"/>
        </w:rPr>
      </w:pPr>
    </w:p>
    <w:p w14:paraId="2D320C7F" w14:textId="77777777" w:rsidR="00215AA1" w:rsidRDefault="00215AA1">
      <w:pPr>
        <w:rPr>
          <w:b/>
          <w:bCs/>
          <w:sz w:val="24"/>
          <w:szCs w:val="24"/>
        </w:rPr>
      </w:pPr>
    </w:p>
    <w:p w14:paraId="74161D9B" w14:textId="77777777" w:rsidR="00215AA1" w:rsidRDefault="00215AA1">
      <w:pPr>
        <w:rPr>
          <w:b/>
          <w:bCs/>
          <w:sz w:val="24"/>
          <w:szCs w:val="24"/>
        </w:rPr>
      </w:pPr>
    </w:p>
    <w:p w14:paraId="0F7AA95D" w14:textId="77777777" w:rsidR="00215AA1" w:rsidRDefault="00215AA1">
      <w:pPr>
        <w:rPr>
          <w:b/>
          <w:bCs/>
          <w:sz w:val="24"/>
          <w:szCs w:val="24"/>
        </w:rPr>
      </w:pPr>
    </w:p>
    <w:p w14:paraId="6FC0178B" w14:textId="77777777" w:rsidR="00215AA1" w:rsidRDefault="00215AA1">
      <w:pPr>
        <w:rPr>
          <w:b/>
          <w:bCs/>
          <w:sz w:val="24"/>
          <w:szCs w:val="24"/>
        </w:rPr>
      </w:pPr>
    </w:p>
    <w:p w14:paraId="375429A1" w14:textId="77777777" w:rsidR="00215AA1" w:rsidRDefault="00215AA1">
      <w:pPr>
        <w:rPr>
          <w:b/>
          <w:bCs/>
          <w:sz w:val="24"/>
          <w:szCs w:val="24"/>
        </w:rPr>
      </w:pPr>
    </w:p>
    <w:p w14:paraId="32CDE253" w14:textId="77777777" w:rsidR="00215AA1" w:rsidRDefault="00215AA1">
      <w:pPr>
        <w:rPr>
          <w:b/>
          <w:bCs/>
          <w:sz w:val="24"/>
          <w:szCs w:val="24"/>
        </w:rPr>
      </w:pPr>
    </w:p>
    <w:p w14:paraId="1F706604" w14:textId="77777777" w:rsidR="00215AA1" w:rsidRDefault="00215AA1">
      <w:pPr>
        <w:rPr>
          <w:b/>
          <w:bCs/>
          <w:sz w:val="24"/>
          <w:szCs w:val="24"/>
        </w:rPr>
      </w:pPr>
    </w:p>
    <w:p w14:paraId="36067574" w14:textId="77777777" w:rsidR="00215AA1" w:rsidRDefault="00215AA1">
      <w:pPr>
        <w:rPr>
          <w:b/>
          <w:bCs/>
          <w:sz w:val="24"/>
          <w:szCs w:val="24"/>
        </w:rPr>
      </w:pPr>
    </w:p>
    <w:p w14:paraId="30D4C05A" w14:textId="77777777" w:rsidR="00215AA1" w:rsidRDefault="00215AA1">
      <w:pPr>
        <w:rPr>
          <w:b/>
          <w:bCs/>
          <w:sz w:val="24"/>
          <w:szCs w:val="24"/>
        </w:rPr>
      </w:pPr>
    </w:p>
    <w:p w14:paraId="6CE41509" w14:textId="77777777" w:rsidR="00215AA1" w:rsidRDefault="00215AA1">
      <w:pPr>
        <w:rPr>
          <w:b/>
          <w:bCs/>
          <w:sz w:val="24"/>
          <w:szCs w:val="24"/>
        </w:rPr>
      </w:pPr>
    </w:p>
    <w:p w14:paraId="0507DA08" w14:textId="77777777" w:rsidR="00215AA1" w:rsidRDefault="00000000">
      <w:pPr>
        <w:pStyle w:val="Ttulo2"/>
        <w:numPr>
          <w:ilvl w:val="0"/>
          <w:numId w:val="6"/>
        </w:numPr>
        <w:tabs>
          <w:tab w:val="left" w:pos="202"/>
          <w:tab w:val="right" w:pos="9058"/>
        </w:tabs>
        <w:spacing w:before="459"/>
        <w:jc w:val="left"/>
      </w:pPr>
      <w:r>
        <w:t>Análise de dados</w:t>
      </w:r>
    </w:p>
    <w:p w14:paraId="19441DC8"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65372FF6"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 xml:space="preserve">A análise dos dados coletados nesta pesquisa revela que a implementação de práticas de educação emocional no ambiente escolar contribui significativamente para o desenvolvimento das competências socioemocionais dos estudantes. Observou-se que alunos envolvidos em atividades que estimulam autoconhecimento, autorregulação, empatia e </w:t>
      </w:r>
      <w:r>
        <w:rPr>
          <w:color w:val="000000"/>
          <w:sz w:val="24"/>
          <w:szCs w:val="24"/>
        </w:rPr>
        <w:lastRenderedPageBreak/>
        <w:t>cooperação apresentaram maior engajamento nas tarefas escolares e melhor desempenho acadêmico. Esses resultados confirmam a relação entre desenvolvimento emocional e rendimento escolar, corroborando os estudos de Goleman (1995), que destacam a importância da inteligência emocional para o sucesso educacional.</w:t>
      </w:r>
    </w:p>
    <w:p w14:paraId="1137D3F3"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Outro resultado relevante foi a percepção dos professores sobre o impacto das práticas socioemocionais na convivência escolar. Educadores relataram que, após a implementação de estratégias de educação emocional, os conflitos interpessoais diminuíram significativamente, enquanto a colaboração e o respeito entre os alunos aumentaram. Esse dado reforça a ideia de que a escola funciona como ambiente privilegiado para a promoção da cidadania e da empatia, mostrando que a educação emocional transcende a aprendizagem cognitiva e influencia diretamente o clima escolar (</w:t>
      </w:r>
      <w:r>
        <w:rPr>
          <w:sz w:val="24"/>
          <w:szCs w:val="24"/>
        </w:rPr>
        <w:t>FREIRE</w:t>
      </w:r>
      <w:r>
        <w:rPr>
          <w:color w:val="000000"/>
          <w:sz w:val="24"/>
          <w:szCs w:val="24"/>
        </w:rPr>
        <w:t>, 1996).</w:t>
      </w:r>
    </w:p>
    <w:p w14:paraId="25CAD41E"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71383745" w14:textId="77777777" w:rsidR="00215AA1" w:rsidRDefault="00000000">
      <w:pPr>
        <w:numPr>
          <w:ilvl w:val="1"/>
          <w:numId w:val="2"/>
        </w:numPr>
        <w:pBdr>
          <w:top w:val="nil"/>
          <w:left w:val="nil"/>
          <w:bottom w:val="nil"/>
          <w:right w:val="nil"/>
          <w:between w:val="nil"/>
        </w:pBdr>
        <w:tabs>
          <w:tab w:val="left" w:pos="391"/>
          <w:tab w:val="right" w:pos="9078"/>
        </w:tabs>
        <w:spacing w:line="360" w:lineRule="auto"/>
        <w:rPr>
          <w:color w:val="000000"/>
          <w:sz w:val="24"/>
          <w:szCs w:val="24"/>
        </w:rPr>
      </w:pPr>
      <w:r>
        <w:rPr>
          <w:color w:val="000000"/>
          <w:sz w:val="24"/>
          <w:szCs w:val="24"/>
        </w:rPr>
        <w:t>Percepções de alunos e professores sobre a educação emocional</w:t>
      </w:r>
    </w:p>
    <w:p w14:paraId="14AD50FF" w14:textId="77777777" w:rsidR="00215AA1" w:rsidRDefault="00215AA1">
      <w:pPr>
        <w:shd w:val="clear" w:color="auto" w:fill="FFFFFF"/>
        <w:tabs>
          <w:tab w:val="left" w:pos="587"/>
          <w:tab w:val="right" w:pos="9076"/>
        </w:tabs>
        <w:spacing w:line="360" w:lineRule="auto"/>
        <w:jc w:val="both"/>
        <w:rPr>
          <w:sz w:val="24"/>
          <w:szCs w:val="24"/>
        </w:rPr>
      </w:pPr>
    </w:p>
    <w:p w14:paraId="58091516"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pesquisa também evidenciou que o desenvolvimento das competências socioemocionais está diretamente relacionado à frequência e à qualidade das atividades propostas. Alunos que participaram regularmente de dinâmicas de grupo, projetos interdisciplinares e momentos de reflexão apresentaram maior capacidade de autorregulação e resiliência frente a desafios acadêmicos e sociais. Esses achados corroboram a perspectiva de Bisquerra (2009), segundo a qual a educação emocional deve ser um processo contínuo e sistemático, e não apenas ações isoladas dentro da rotina escolar.</w:t>
      </w:r>
    </w:p>
    <w:p w14:paraId="6F7ACDA6"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Além disso, os dados apontam que a formação dos professores é um fator determinante para o sucesso das práticas socioemocionais. Escolas que ofereceram capacitação específica para os educadores tiveram resultados mais positivos, indicando que o preparo docente influencia diretamente a eficácia da educação emocional. Gil (2008) reforça essa ideia, destacando que a qualidade do ensino depende do conhecimento e das habilidades do professor em mediar o aprendizado, inclusive no que se refere às dimensões socioemocionais.</w:t>
      </w:r>
    </w:p>
    <w:p w14:paraId="55303F48"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 xml:space="preserve">Outro ponto relevante identificado na pesquisa foi a percepção dos alunos sobre seu próprio desenvolvimento socioemocional. Muitos relataram maior consciência sobre suas emoções, melhor controle diante de situações adversas </w:t>
      </w:r>
      <w:r>
        <w:rPr>
          <w:color w:val="000000"/>
          <w:sz w:val="24"/>
          <w:szCs w:val="24"/>
        </w:rPr>
        <w:lastRenderedPageBreak/>
        <w:t>e maior capacidade de cooperação com colegas. Essa autoavaliação confirma que a educação emocional contribui para a formação de estudantes mais críticos, reflexivos e preparados para enfrentar os desafios do cotidiano escolar e social, corroborando os estudos de Cavalcanti (2017).</w:t>
      </w:r>
    </w:p>
    <w:p w14:paraId="36F88F3D"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789BE814" w14:textId="77777777" w:rsidR="00215AA1" w:rsidRDefault="00000000">
      <w:pPr>
        <w:numPr>
          <w:ilvl w:val="2"/>
          <w:numId w:val="3"/>
        </w:numPr>
        <w:pBdr>
          <w:top w:val="nil"/>
          <w:left w:val="nil"/>
          <w:bottom w:val="nil"/>
          <w:right w:val="nil"/>
          <w:between w:val="nil"/>
        </w:pBdr>
        <w:shd w:val="clear" w:color="auto" w:fill="FFFFFF"/>
        <w:tabs>
          <w:tab w:val="left" w:pos="587"/>
          <w:tab w:val="right" w:pos="9076"/>
        </w:tabs>
        <w:spacing w:line="360" w:lineRule="auto"/>
        <w:jc w:val="both"/>
        <w:rPr>
          <w:color w:val="000000"/>
          <w:sz w:val="24"/>
          <w:szCs w:val="24"/>
        </w:rPr>
      </w:pPr>
      <w:r>
        <w:rPr>
          <w:color w:val="000000"/>
          <w:sz w:val="24"/>
          <w:szCs w:val="24"/>
        </w:rPr>
        <w:t>Práticas pedagógicas voltadas ao desenvolvimento socioemocional</w:t>
      </w:r>
    </w:p>
    <w:p w14:paraId="10234E11"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35768CF6"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Os resultados também evidenciam desafios na implementação das práticas de educação emocional. A falta de recursos materiais, o tempo limitado no currículo e a resistência de alguns professores e gestores constituem barreiras significativas. No entanto, mesmo diante dessas dificuldades, a percepção geral de professores e alunos indica que os benefícios superam os desafios, reforçando a necessidade de políticas públicas que incentivem e sustentem a integração das competências socioemocionais no ensino (</w:t>
      </w:r>
      <w:r>
        <w:rPr>
          <w:sz w:val="24"/>
          <w:szCs w:val="24"/>
        </w:rPr>
        <w:t>CALLAI</w:t>
      </w:r>
      <w:r>
        <w:rPr>
          <w:color w:val="000000"/>
          <w:sz w:val="24"/>
          <w:szCs w:val="24"/>
        </w:rPr>
        <w:t>, 2017).</w:t>
      </w:r>
    </w:p>
    <w:p w14:paraId="200A8858"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Outro aspecto observado refere-se à importância do acompanhamento sistemático dos alunos ao longo do tempo. A pesquisa indicou que intervenções contínuas e planejadas proporcionam resultados mais consistentes no desenvolvimento socioemocional, enquanto ações esporádicas apresentam efeitos limitados. Pontuschka (2007) aponta que a educação emocional deve ser incorporada de forma transversal e contínua na rotina escolar, para que se consolidem aprendizagens significativas e duradouras.</w:t>
      </w:r>
    </w:p>
    <w:p w14:paraId="4F1D5CAD"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análise comparativa entre diferentes turmas também mostrou que o contexto social e familiar influencia o desenvolvimento das competências socioemocionais. Estudantes que recebem suporte emocional em casa, aliado às práticas escolares, apresentam maior progresso, evidenciando que a educação emocional é um processo compartilhado entre escola, família e comunidade. Santos (2009) enfatiza que a integração entre diferentes espaços de socialização é essencial para a consolidação das competências socioemocionais, fortalecendo a formação integral do indivíduo.</w:t>
      </w:r>
    </w:p>
    <w:p w14:paraId="34794858"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 xml:space="preserve">Por fim, a interpretação dos resultados permite concluir que a educação emocional, quando implementada de maneira planejada e contínua, promove melhorias significativas na aprendizagem acadêmica, na convivência social e no bem-estar dos estudantes. A pesquisa comprova que a inserção de práticas </w:t>
      </w:r>
      <w:r>
        <w:rPr>
          <w:color w:val="000000"/>
          <w:sz w:val="24"/>
          <w:szCs w:val="24"/>
        </w:rPr>
        <w:lastRenderedPageBreak/>
        <w:t>voltadas ao desenvolvimento socioemocional contribui não apenas para o sucesso escolar, mas também para a formação de cidadãos críticos, empáticos e preparados para os desafios da vida em sociedade (</w:t>
      </w:r>
      <w:r>
        <w:rPr>
          <w:sz w:val="24"/>
          <w:szCs w:val="24"/>
        </w:rPr>
        <w:t>BRASIL</w:t>
      </w:r>
      <w:r>
        <w:rPr>
          <w:color w:val="000000"/>
          <w:sz w:val="24"/>
          <w:szCs w:val="24"/>
        </w:rPr>
        <w:t>, 2017).</w:t>
      </w:r>
    </w:p>
    <w:p w14:paraId="2BD9163C"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4236D377" w14:textId="77777777" w:rsidR="00215AA1" w:rsidRDefault="00000000">
      <w:pPr>
        <w:numPr>
          <w:ilvl w:val="2"/>
          <w:numId w:val="3"/>
        </w:numPr>
        <w:pBdr>
          <w:top w:val="nil"/>
          <w:left w:val="nil"/>
          <w:bottom w:val="nil"/>
          <w:right w:val="nil"/>
          <w:between w:val="nil"/>
        </w:pBdr>
        <w:shd w:val="clear" w:color="auto" w:fill="FFFFFF"/>
        <w:tabs>
          <w:tab w:val="left" w:pos="587"/>
          <w:tab w:val="right" w:pos="9076"/>
        </w:tabs>
        <w:spacing w:line="360" w:lineRule="auto"/>
        <w:jc w:val="both"/>
        <w:rPr>
          <w:color w:val="000000"/>
          <w:sz w:val="24"/>
          <w:szCs w:val="24"/>
        </w:rPr>
      </w:pPr>
      <w:r>
        <w:rPr>
          <w:color w:val="000000"/>
          <w:sz w:val="24"/>
          <w:szCs w:val="24"/>
        </w:rPr>
        <w:t>Impactos no desempenho acadêmico e convivência escolar</w:t>
      </w:r>
    </w:p>
    <w:p w14:paraId="4C5B43A3"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643EA206"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análise dos resultados indica que o desenvolvimento das competências socioemocionais tem impactos significativos tanto no desempenho acadêmico quanto na convivência escolar. Alunos que participaram de atividades voltadas à educação emocional demonstraram maior capacidade de concentração, organização e engajamento nas tarefas escolares, refletindo em melhor aproveitamento das aulas e maior regularidade na entrega de trabalhos. Esses resultados mostram que o desenvolvimento emocional influencia diretamente a aprendizagem, pois estudantes mais conscientes de suas emoções conseguem administrar melhor frustrações, ansiedade e pressão, fatores que frequentemente comprometem o rendimento acadêmico.</w:t>
      </w:r>
    </w:p>
    <w:p w14:paraId="51DAA9E7"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Além do desempenho acadêmico, observou-se que a convivência entre os alunos apresentou melhorias perceptíveis após a implementação de práticas de educação emocional. Houve redução de conflitos interpessoais e aumento de comportamentos colaborativos, como a disposição para ajudar colegas e o respeito às diferenças. Essas mudanças contribuíram para a construção de um ambiente escolar mais saudável e inclusivo, favorecendo a participação de todos e fortalecendo o senso de comunidade.</w:t>
      </w:r>
    </w:p>
    <w:p w14:paraId="4CB4E812"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Outro aspecto relevante foi a relação entre autorregulação emocional e desempenho acadêmico. Alunos que desenvolveram habilidades de controle emocional apresentaram menos dispersão em sala de aula e maior persistência diante de atividades desafiadoras. Isso se refletiu em notas mais consistentes, maior participação em projetos e menor incidência de comportamento disruptivo, indicando que a educação emocional atua como um fator mediador entre o domínio cognitivo e a capacidade de interação social.</w:t>
      </w:r>
    </w:p>
    <w:p w14:paraId="5337DC9F"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 xml:space="preserve">Os dados também revelaram que a empatia e a cooperação são habilidades-chave para o fortalecimento da convivência escolar. Estudantes que foram estimulados a se colocar no lugar do outro, compreender diferentes perspectivas e colaborar em trabalhos coletivos mostraram-se mais tolerantes e </w:t>
      </w:r>
      <w:r>
        <w:rPr>
          <w:color w:val="000000"/>
          <w:sz w:val="24"/>
          <w:szCs w:val="24"/>
        </w:rPr>
        <w:lastRenderedPageBreak/>
        <w:t>capazes de resolver conflitos de forma construtiva. Essa mudança na postura social contribui para a redução do bullying, da exclusão e de situações de hostilidade, promovendo um clima de respeito e solidariedade dentro da escola.</w:t>
      </w:r>
    </w:p>
    <w:p w14:paraId="211790B0"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Observou-se ainda que o desenvolvimento socioemocional influencia a resiliência dos estudantes, ou seja, a capacidade de enfrentar desafios e superar dificuldades acadêmicas e sociais. Alunos mais resilientes mantêm-se motivados mesmo diante de notas baixas ou de frustrações em atividades coletivas, aprendendo com os erros e ajustando suas estratégias de estudo. Esse fator é decisivo para reduzir a evasão escolar e aumentar a permanência dos alunos em atividades de maior complexidade, garantindo resultados mais consistentes ao longo do tempo.</w:t>
      </w:r>
    </w:p>
    <w:p w14:paraId="20166A02"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Em síntese, os resultados indicam que a educação emocional tem um efeito direto e positivo tanto no desempenho acadêmico quanto na convivência escolar. A implementação de práticas socioemocionais contribui para o desenvolvimento integral do estudante, promovendo habilidades que não apenas melhoram os resultados escolares, mas também fortalecem a capacidade de relacionamento, cooperação e resolução de conflitos. Isso demonstra que o investimento em educação emocional representa um componente essencial da formação escolar contemporânea, com impactos duradouros na vida acadêmica e social dos alunos.</w:t>
      </w:r>
    </w:p>
    <w:p w14:paraId="16ED9FCD" w14:textId="77777777" w:rsidR="00215AA1" w:rsidRDefault="00215AA1">
      <w:pPr>
        <w:widowControl/>
        <w:pBdr>
          <w:top w:val="nil"/>
          <w:left w:val="nil"/>
          <w:bottom w:val="nil"/>
          <w:right w:val="nil"/>
          <w:between w:val="nil"/>
        </w:pBdr>
        <w:shd w:val="clear" w:color="auto" w:fill="FFFFFF"/>
        <w:spacing w:line="360" w:lineRule="auto"/>
        <w:ind w:firstLine="709"/>
        <w:jc w:val="both"/>
        <w:rPr>
          <w:color w:val="000000"/>
          <w:sz w:val="24"/>
          <w:szCs w:val="24"/>
        </w:rPr>
      </w:pPr>
    </w:p>
    <w:p w14:paraId="3518437B" w14:textId="77777777" w:rsidR="00215AA1" w:rsidRDefault="00000000">
      <w:pPr>
        <w:rPr>
          <w:b/>
          <w:bCs/>
          <w:sz w:val="24"/>
          <w:szCs w:val="24"/>
        </w:rPr>
      </w:pPr>
      <w:r>
        <w:br w:type="page"/>
      </w:r>
    </w:p>
    <w:p w14:paraId="7EE18E83" w14:textId="77777777" w:rsidR="00215AA1" w:rsidRDefault="00000000">
      <w:pPr>
        <w:pStyle w:val="Ttulo2"/>
        <w:numPr>
          <w:ilvl w:val="0"/>
          <w:numId w:val="6"/>
        </w:numPr>
        <w:tabs>
          <w:tab w:val="left" w:pos="202"/>
          <w:tab w:val="right" w:pos="9058"/>
        </w:tabs>
        <w:spacing w:before="459"/>
        <w:jc w:val="left"/>
      </w:pPr>
      <w:r>
        <w:lastRenderedPageBreak/>
        <w:t xml:space="preserve">Considerações Finais </w:t>
      </w:r>
    </w:p>
    <w:p w14:paraId="2E2526B6" w14:textId="77777777" w:rsidR="00215AA1" w:rsidRDefault="00215AA1">
      <w:pPr>
        <w:pStyle w:val="Ttulo2"/>
        <w:tabs>
          <w:tab w:val="left" w:pos="201"/>
          <w:tab w:val="right" w:pos="9075"/>
        </w:tabs>
        <w:spacing w:before="459"/>
        <w:ind w:firstLine="72"/>
      </w:pPr>
    </w:p>
    <w:p w14:paraId="624AD5FA"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O presente estudo abordou a importância da educação emocional e do desenvolvimento das competências socioemocionais no ambiente escolar, enfatizando como essas habilidades impactam diretamente no aprendizado acadêmico, na convivência social e na formação integral do estudante. A análise teórica e prática mostrou que a integração de aspectos emocionais e sociais ao currículo escolar é essencial para promover um ambiente educativo mais humanizado, inclusivo e democrático, confirmando a relevância do tema abordado.</w:t>
      </w:r>
    </w:p>
    <w:p w14:paraId="6BFFCB0F"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As conclusões desta pesquisa indicam que a implementação de estratégias de educação emocional contribui para o fortalecimento do autoconhecimento, da autorregulação, da empatia, da cooperação e da resiliência entre os alunos. Os resultados reforçam a hipótese de que o desenvolvimento dessas competências favorece não apenas o desempenho acadêmico, mas também a qualidade das relações interpessoais e o clima escolar. Dessa forma, observa-se que o aprendizado socioemocional e o cognitivo são complementares e devem ser abordados de maneira integrada nas práticas pedagógicas.</w:t>
      </w:r>
    </w:p>
    <w:p w14:paraId="4F1DE639"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 análise dos dados revelou ainda que o papel do professor é determinante no sucesso da educação emocional, pois suas atitudes, metodologias e capacidade de mediação influenciam diretamente o desenvolvimento das competências socioemocionais dos estudantes. Professores que recebem formação específica e atuam de maneira reflexiva contribuem para a construção de um ambiente escolar positivo e para a consolidação das habilidades socioemocionais, alinhando teoria e prática educacional.</w:t>
      </w:r>
    </w:p>
    <w:p w14:paraId="49160893"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 xml:space="preserve">No âmbito das políticas educacionais, a inserção das competências socioemocionais na BNCC representa um avanço significativo, estabelecendo diretrizes claras para orientar práticas pedagógicas que promovam o desenvolvimento integral do estudante. Contudo, os resultados também evidenciam que a implementação efetiva dessas competências depende de formação docente, recursos adequados e engajamento institucional, indicando </w:t>
      </w:r>
      <w:r>
        <w:rPr>
          <w:color w:val="000000"/>
          <w:sz w:val="24"/>
          <w:szCs w:val="24"/>
        </w:rPr>
        <w:lastRenderedPageBreak/>
        <w:t>que a existência de diretrizes curriculares por si só não garante o sucesso da educação emocional.</w:t>
      </w:r>
    </w:p>
    <w:p w14:paraId="6D53D082"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Entre os benefícios identificados, destacam-se a melhora no desempenho acadêmico, a redução de conflitos, a valorização da diversidade e o fortalecimento da resiliência. Esses efeitos reforçam a necessidade de integrar a dimensão socioemocional ao cotidiano escolar de forma sistemática e contínua, tornando-a parte integrante da rotina pedagógica e não apenas um complemento pontual ou esporádico.</w:t>
      </w:r>
    </w:p>
    <w:p w14:paraId="4372F4A7"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Apesar dos avanços observados, a pesquisa identificou lacunas importantes, como a necessidade de estudos longitudinais que acompanhem o impacto das competências socioemocionais ao longo do tempo, a avaliação da eficácia de diferentes metodologias e a análise de variáveis contextuais, como o papel da família e da comunidade. Essas lacunas indicam que ainda há muito a ser investigado para compreender de forma mais abrangente os efeitos da educação emocional na formação do estudante.</w:t>
      </w:r>
    </w:p>
    <w:p w14:paraId="2C207406"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Como encaminhamentos futuros, recomenda-se o desenvolvimento de programas escolares estruturados de educação emocional, aliados a políticas públicas de formação continuada para professores e à integração com projetos comunitários e familiares. Além disso, sugere-se a utilização de instrumentos de avaliação mais robustos e padronizados para mensurar os avanços socioemocionais, permitindo que os resultados sejam replicáveis e comparáveis entre diferentes contextos educacionais.</w:t>
      </w:r>
    </w:p>
    <w:p w14:paraId="740FDD59" w14:textId="77777777" w:rsidR="00215AA1" w:rsidRDefault="00000000">
      <w:pPr>
        <w:widowControl/>
        <w:pBdr>
          <w:top w:val="nil"/>
          <w:left w:val="nil"/>
          <w:bottom w:val="nil"/>
          <w:right w:val="nil"/>
          <w:between w:val="nil"/>
        </w:pBdr>
        <w:shd w:val="clear" w:color="auto" w:fill="FFFFFF"/>
        <w:spacing w:line="360" w:lineRule="auto"/>
        <w:ind w:firstLine="709"/>
        <w:jc w:val="both"/>
        <w:rPr>
          <w:color w:val="000000"/>
          <w:sz w:val="24"/>
          <w:szCs w:val="24"/>
        </w:rPr>
      </w:pPr>
      <w:r>
        <w:rPr>
          <w:color w:val="000000"/>
          <w:sz w:val="24"/>
          <w:szCs w:val="24"/>
        </w:rPr>
        <w:t>Em síntese, a pesquisa confirma que a educação emocional e as competências socioemocionais desempenham papel central na formação integral do estudante, contribuindo para sua aprendizagem, seu bem-estar e sua preparação para a vida em sociedade. O estudo reforça a necessidade de continuidade das pesquisas nessa área, bem como de ações concretas que articulem teoria, prática pedagógica e políticas educacionais, de modo a consolidar a educação socioemocional como eixo estruturante da formação escolar.</w:t>
      </w:r>
    </w:p>
    <w:p w14:paraId="1FAB9100"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13E6759C" w14:textId="77777777" w:rsidR="00215AA1" w:rsidRDefault="00215AA1">
      <w:pPr>
        <w:widowControl/>
        <w:pBdr>
          <w:top w:val="nil"/>
          <w:left w:val="nil"/>
          <w:bottom w:val="nil"/>
          <w:right w:val="nil"/>
          <w:between w:val="nil"/>
        </w:pBdr>
        <w:shd w:val="clear" w:color="auto" w:fill="FFFFFF"/>
        <w:spacing w:line="360" w:lineRule="auto"/>
        <w:jc w:val="both"/>
        <w:rPr>
          <w:color w:val="000000"/>
          <w:sz w:val="24"/>
          <w:szCs w:val="24"/>
        </w:rPr>
      </w:pPr>
    </w:p>
    <w:p w14:paraId="0B3A9587" w14:textId="77777777" w:rsidR="00215AA1" w:rsidRDefault="00215AA1">
      <w:pPr>
        <w:rPr>
          <w:b/>
          <w:bCs/>
          <w:sz w:val="24"/>
          <w:szCs w:val="24"/>
        </w:rPr>
      </w:pPr>
    </w:p>
    <w:p w14:paraId="618703D4" w14:textId="77777777" w:rsidR="00215AA1" w:rsidRDefault="00000000">
      <w:pPr>
        <w:pStyle w:val="Ttulo2"/>
        <w:tabs>
          <w:tab w:val="right" w:pos="9074"/>
        </w:tabs>
        <w:spacing w:before="456"/>
        <w:ind w:left="0"/>
        <w:jc w:val="left"/>
      </w:pPr>
      <w:r>
        <w:lastRenderedPageBreak/>
        <w:t>Referências</w:t>
      </w:r>
    </w:p>
    <w:p w14:paraId="13AAC72B" w14:textId="77777777" w:rsidR="00215AA1" w:rsidRDefault="00215AA1">
      <w:pPr>
        <w:pStyle w:val="Ttulo2"/>
        <w:tabs>
          <w:tab w:val="right" w:pos="9074"/>
        </w:tabs>
        <w:ind w:firstLine="72"/>
        <w:jc w:val="left"/>
        <w:rPr>
          <w:b w:val="0"/>
          <w:bCs w:val="0"/>
          <w:color w:val="000000"/>
        </w:rPr>
      </w:pPr>
    </w:p>
    <w:p w14:paraId="19A7665C" w14:textId="77777777" w:rsidR="00215AA1" w:rsidRDefault="00000000">
      <w:pPr>
        <w:spacing w:line="276" w:lineRule="auto"/>
        <w:rPr>
          <w:sz w:val="24"/>
          <w:szCs w:val="24"/>
        </w:rPr>
      </w:pPr>
      <w:r>
        <w:rPr>
          <w:sz w:val="24"/>
          <w:szCs w:val="24"/>
        </w:rPr>
        <w:t xml:space="preserve">ALENCAR HACKER, J. As contribuições da educação emocional no contexto escolar. </w:t>
      </w:r>
      <w:r>
        <w:rPr>
          <w:b/>
          <w:bCs/>
          <w:sz w:val="24"/>
          <w:szCs w:val="24"/>
        </w:rPr>
        <w:t>Revista Acadêmica Online</w:t>
      </w:r>
      <w:r>
        <w:rPr>
          <w:sz w:val="24"/>
          <w:szCs w:val="24"/>
        </w:rPr>
        <w:t>, [S. l.], 2022. Disponível em:</w:t>
      </w:r>
      <w:hyperlink r:id="rId9">
        <w:r>
          <w:rPr>
            <w:sz w:val="24"/>
            <w:szCs w:val="24"/>
          </w:rPr>
          <w:t xml:space="preserve"> </w:t>
        </w:r>
      </w:hyperlink>
      <w:hyperlink r:id="rId10">
        <w:r>
          <w:rPr>
            <w:color w:val="1155CC"/>
            <w:sz w:val="24"/>
            <w:szCs w:val="24"/>
            <w:u w:val="single"/>
          </w:rPr>
          <w:t>https://revistaacademicaonline.com/index.php/rao/article/download/850/906</w:t>
        </w:r>
      </w:hyperlink>
      <w:r>
        <w:rPr>
          <w:sz w:val="24"/>
          <w:szCs w:val="24"/>
        </w:rPr>
        <w:t>. Acesso em: 2 set. 2025.</w:t>
      </w:r>
    </w:p>
    <w:p w14:paraId="460E9191" w14:textId="77777777" w:rsidR="00215AA1" w:rsidRDefault="00215AA1">
      <w:pPr>
        <w:spacing w:line="276" w:lineRule="auto"/>
        <w:rPr>
          <w:sz w:val="24"/>
          <w:szCs w:val="24"/>
        </w:rPr>
      </w:pPr>
    </w:p>
    <w:p w14:paraId="37F33FB8" w14:textId="77777777" w:rsidR="00215AA1" w:rsidRDefault="00000000">
      <w:pPr>
        <w:spacing w:line="276" w:lineRule="auto"/>
        <w:rPr>
          <w:sz w:val="24"/>
          <w:szCs w:val="24"/>
        </w:rPr>
      </w:pPr>
      <w:r>
        <w:rPr>
          <w:sz w:val="24"/>
          <w:szCs w:val="24"/>
        </w:rPr>
        <w:t xml:space="preserve">BARROS, A. Impacto das emoções na aprendizagem: como o estado emocional do aluno influencia a capacidade de aprender e reter informações. </w:t>
      </w:r>
      <w:r>
        <w:rPr>
          <w:b/>
          <w:bCs/>
          <w:sz w:val="24"/>
          <w:szCs w:val="24"/>
        </w:rPr>
        <w:t>Revista Tópicos</w:t>
      </w:r>
      <w:r>
        <w:rPr>
          <w:sz w:val="24"/>
          <w:szCs w:val="24"/>
        </w:rPr>
        <w:t>, 2025. Disponível em:</w:t>
      </w:r>
      <w:hyperlink r:id="rId11">
        <w:r>
          <w:rPr>
            <w:sz w:val="24"/>
            <w:szCs w:val="24"/>
          </w:rPr>
          <w:t xml:space="preserve"> </w:t>
        </w:r>
      </w:hyperlink>
      <w:hyperlink r:id="rId12">
        <w:r>
          <w:rPr>
            <w:color w:val="1155CC"/>
            <w:sz w:val="24"/>
            <w:szCs w:val="24"/>
            <w:u w:val="single"/>
          </w:rPr>
          <w:t>https://revistatopicos.com.br/artigos/impacto-das-emocoes-na-aprendizagem-como-o-estado-emocional-do-aluno-influencia-a-capacidade-de-aprender-e-reter-informacoes</w:t>
        </w:r>
      </w:hyperlink>
      <w:r>
        <w:rPr>
          <w:sz w:val="24"/>
          <w:szCs w:val="24"/>
        </w:rPr>
        <w:t>. Acesso em: 2 set. 2025.</w:t>
      </w:r>
    </w:p>
    <w:p w14:paraId="09E039BB" w14:textId="77777777" w:rsidR="00215AA1" w:rsidRDefault="00215AA1">
      <w:pPr>
        <w:spacing w:line="276" w:lineRule="auto"/>
        <w:rPr>
          <w:sz w:val="24"/>
          <w:szCs w:val="24"/>
        </w:rPr>
      </w:pPr>
    </w:p>
    <w:p w14:paraId="7A138423" w14:textId="77777777" w:rsidR="00215AA1" w:rsidRDefault="00000000">
      <w:pPr>
        <w:spacing w:line="276" w:lineRule="auto"/>
        <w:rPr>
          <w:sz w:val="24"/>
          <w:szCs w:val="24"/>
        </w:rPr>
      </w:pPr>
      <w:r>
        <w:rPr>
          <w:sz w:val="24"/>
          <w:szCs w:val="24"/>
        </w:rPr>
        <w:t xml:space="preserve">BISQUERRA, R. </w:t>
      </w:r>
      <w:r>
        <w:rPr>
          <w:b/>
          <w:bCs/>
          <w:sz w:val="24"/>
          <w:szCs w:val="24"/>
        </w:rPr>
        <w:t>Educação emocional</w:t>
      </w:r>
      <w:r>
        <w:rPr>
          <w:sz w:val="24"/>
          <w:szCs w:val="24"/>
        </w:rPr>
        <w:t>: proposta educativa para o desenvolvimento das competências emocionais. Porto Alegre: Artmed, 2011.</w:t>
      </w:r>
    </w:p>
    <w:p w14:paraId="59C11E50" w14:textId="77777777" w:rsidR="00215AA1" w:rsidRDefault="00000000">
      <w:pPr>
        <w:spacing w:line="276" w:lineRule="auto"/>
        <w:rPr>
          <w:sz w:val="24"/>
          <w:szCs w:val="24"/>
        </w:rPr>
      </w:pPr>
      <w:r>
        <w:rPr>
          <w:sz w:val="24"/>
          <w:szCs w:val="24"/>
        </w:rPr>
        <w:t xml:space="preserve">BRASIL. Ministério da Educação. </w:t>
      </w:r>
      <w:r>
        <w:rPr>
          <w:b/>
          <w:bCs/>
          <w:sz w:val="24"/>
          <w:szCs w:val="24"/>
        </w:rPr>
        <w:t>Base Nacional Comum Curricular</w:t>
      </w:r>
      <w:r>
        <w:rPr>
          <w:sz w:val="24"/>
          <w:szCs w:val="24"/>
        </w:rPr>
        <w:t>. [Brasília, DF]: MEC, [2017]. Disponível em:</w:t>
      </w:r>
      <w:hyperlink r:id="rId13">
        <w:r>
          <w:rPr>
            <w:sz w:val="24"/>
            <w:szCs w:val="24"/>
          </w:rPr>
          <w:t xml:space="preserve"> </w:t>
        </w:r>
      </w:hyperlink>
      <w:hyperlink r:id="rId14">
        <w:r>
          <w:rPr>
            <w:color w:val="1155CC"/>
            <w:sz w:val="24"/>
            <w:szCs w:val="24"/>
            <w:u w:val="single"/>
          </w:rPr>
          <w:t>https://basenacionalcomum.mec.gov.br/</w:t>
        </w:r>
      </w:hyperlink>
      <w:r>
        <w:rPr>
          <w:sz w:val="24"/>
          <w:szCs w:val="24"/>
        </w:rPr>
        <w:t>. Acesso em: 2 set. 2025.</w:t>
      </w:r>
    </w:p>
    <w:p w14:paraId="60B4B69B" w14:textId="77777777" w:rsidR="00215AA1" w:rsidRDefault="00215AA1">
      <w:pPr>
        <w:spacing w:line="276" w:lineRule="auto"/>
        <w:rPr>
          <w:sz w:val="24"/>
          <w:szCs w:val="24"/>
        </w:rPr>
      </w:pPr>
    </w:p>
    <w:p w14:paraId="0FCE4675" w14:textId="77777777" w:rsidR="00215AA1" w:rsidRDefault="00000000">
      <w:pPr>
        <w:spacing w:line="276" w:lineRule="auto"/>
        <w:rPr>
          <w:sz w:val="24"/>
          <w:szCs w:val="24"/>
        </w:rPr>
      </w:pPr>
      <w:r>
        <w:rPr>
          <w:sz w:val="24"/>
          <w:szCs w:val="24"/>
        </w:rPr>
        <w:t xml:space="preserve">CRUZ, M. C. A. Impacto das emoções no desempenho acadêmico e na convivência escolar. </w:t>
      </w:r>
      <w:r>
        <w:rPr>
          <w:b/>
          <w:bCs/>
          <w:sz w:val="24"/>
          <w:szCs w:val="24"/>
        </w:rPr>
        <w:t>Revista Brasileira de Desenvolvimento Social</w:t>
      </w:r>
      <w:r>
        <w:rPr>
          <w:sz w:val="24"/>
          <w:szCs w:val="24"/>
        </w:rPr>
        <w:t>, v. 7, n. 1, 2021. Disponível em:</w:t>
      </w:r>
      <w:hyperlink r:id="rId15">
        <w:r>
          <w:rPr>
            <w:sz w:val="24"/>
            <w:szCs w:val="24"/>
          </w:rPr>
          <w:t xml:space="preserve"> </w:t>
        </w:r>
      </w:hyperlink>
      <w:hyperlink r:id="rId16">
        <w:r>
          <w:rPr>
            <w:color w:val="1155CC"/>
            <w:sz w:val="24"/>
            <w:szCs w:val="24"/>
            <w:u w:val="single"/>
          </w:rPr>
          <w:t>https://rsdjournal.org/rsd/article/download/19412/17445/239466</w:t>
        </w:r>
      </w:hyperlink>
      <w:r>
        <w:rPr>
          <w:sz w:val="24"/>
          <w:szCs w:val="24"/>
        </w:rPr>
        <w:t>. Acesso em: 2 set. 2025.</w:t>
      </w:r>
    </w:p>
    <w:p w14:paraId="7771AA6D" w14:textId="77777777" w:rsidR="00215AA1" w:rsidRDefault="00215AA1">
      <w:pPr>
        <w:spacing w:line="276" w:lineRule="auto"/>
        <w:rPr>
          <w:sz w:val="24"/>
          <w:szCs w:val="24"/>
        </w:rPr>
      </w:pPr>
    </w:p>
    <w:p w14:paraId="5EA41314" w14:textId="77777777" w:rsidR="00215AA1" w:rsidRDefault="00000000">
      <w:pPr>
        <w:spacing w:line="276" w:lineRule="auto"/>
        <w:rPr>
          <w:sz w:val="24"/>
          <w:szCs w:val="24"/>
        </w:rPr>
      </w:pPr>
      <w:r>
        <w:rPr>
          <w:sz w:val="24"/>
          <w:szCs w:val="24"/>
        </w:rPr>
        <w:t xml:space="preserve">DAMÁSIO, A. </w:t>
      </w:r>
      <w:r>
        <w:rPr>
          <w:b/>
          <w:bCs/>
          <w:sz w:val="24"/>
          <w:szCs w:val="24"/>
        </w:rPr>
        <w:t>O erro de Descartes</w:t>
      </w:r>
      <w:r>
        <w:rPr>
          <w:sz w:val="24"/>
          <w:szCs w:val="24"/>
        </w:rPr>
        <w:t>: emoção, razão e o cérebro humano. São Paulo: Companhia das Letras, 1996.</w:t>
      </w:r>
    </w:p>
    <w:p w14:paraId="577CCD4A" w14:textId="77777777" w:rsidR="00215AA1" w:rsidRDefault="00215AA1">
      <w:pPr>
        <w:spacing w:line="276" w:lineRule="auto"/>
        <w:rPr>
          <w:sz w:val="24"/>
          <w:szCs w:val="24"/>
        </w:rPr>
      </w:pPr>
    </w:p>
    <w:p w14:paraId="69DC86B8" w14:textId="77777777" w:rsidR="00215AA1" w:rsidRDefault="00000000">
      <w:pPr>
        <w:spacing w:line="276" w:lineRule="auto"/>
        <w:rPr>
          <w:sz w:val="24"/>
          <w:szCs w:val="24"/>
        </w:rPr>
      </w:pPr>
      <w:r>
        <w:rPr>
          <w:sz w:val="24"/>
          <w:szCs w:val="24"/>
        </w:rPr>
        <w:t xml:space="preserve">GIL, A. C. </w:t>
      </w:r>
      <w:r>
        <w:rPr>
          <w:b/>
          <w:bCs/>
          <w:sz w:val="24"/>
          <w:szCs w:val="24"/>
        </w:rPr>
        <w:t>Como elaborar projetos de pesquisa</w:t>
      </w:r>
      <w:r>
        <w:rPr>
          <w:sz w:val="24"/>
          <w:szCs w:val="24"/>
        </w:rPr>
        <w:t>. 6. ed. São Paulo: Atlas, 2008. Disponível em:</w:t>
      </w:r>
      <w:hyperlink r:id="rId17">
        <w:r>
          <w:rPr>
            <w:sz w:val="24"/>
            <w:szCs w:val="24"/>
          </w:rPr>
          <w:t xml:space="preserve"> </w:t>
        </w:r>
      </w:hyperlink>
      <w:hyperlink r:id="rId18">
        <w:r>
          <w:rPr>
            <w:color w:val="1155CC"/>
            <w:sz w:val="24"/>
            <w:szCs w:val="24"/>
            <w:u w:val="single"/>
          </w:rPr>
          <w:t>https://ayanrafael.files.wordpress.com/2011/08/gil-a-c-mc3a9todos-e-tc3a9cnicas-de-pesquisa-social.pdf</w:t>
        </w:r>
      </w:hyperlink>
      <w:r>
        <w:rPr>
          <w:sz w:val="24"/>
          <w:szCs w:val="24"/>
        </w:rPr>
        <w:t>. Acesso em: 2 set. 2025.</w:t>
      </w:r>
    </w:p>
    <w:p w14:paraId="4C291DD4" w14:textId="77777777" w:rsidR="00215AA1" w:rsidRDefault="00215AA1">
      <w:pPr>
        <w:spacing w:line="276" w:lineRule="auto"/>
        <w:rPr>
          <w:sz w:val="24"/>
          <w:szCs w:val="24"/>
        </w:rPr>
      </w:pPr>
    </w:p>
    <w:p w14:paraId="606A37D0" w14:textId="77777777" w:rsidR="00215AA1" w:rsidRDefault="00000000">
      <w:pPr>
        <w:spacing w:line="276" w:lineRule="auto"/>
        <w:rPr>
          <w:sz w:val="24"/>
          <w:szCs w:val="24"/>
        </w:rPr>
      </w:pPr>
      <w:r>
        <w:rPr>
          <w:sz w:val="24"/>
          <w:szCs w:val="24"/>
        </w:rPr>
        <w:t xml:space="preserve">GOLEMAN, D. </w:t>
      </w:r>
      <w:r>
        <w:rPr>
          <w:b/>
          <w:bCs/>
          <w:sz w:val="24"/>
          <w:szCs w:val="24"/>
        </w:rPr>
        <w:t>Inteligência emocional</w:t>
      </w:r>
      <w:r>
        <w:rPr>
          <w:sz w:val="24"/>
          <w:szCs w:val="24"/>
        </w:rPr>
        <w:t>: a teoria revolucionária que redefine o que é ser inteligente. Rio de Janeiro: Objetiva, 1995.</w:t>
      </w:r>
    </w:p>
    <w:p w14:paraId="65EC12AF" w14:textId="77777777" w:rsidR="00215AA1" w:rsidRDefault="00215AA1">
      <w:pPr>
        <w:spacing w:line="276" w:lineRule="auto"/>
        <w:rPr>
          <w:sz w:val="24"/>
          <w:szCs w:val="24"/>
        </w:rPr>
      </w:pPr>
    </w:p>
    <w:p w14:paraId="2C95A189" w14:textId="77777777" w:rsidR="00215AA1" w:rsidRDefault="00000000">
      <w:pPr>
        <w:spacing w:line="276" w:lineRule="auto"/>
        <w:rPr>
          <w:sz w:val="24"/>
          <w:szCs w:val="24"/>
        </w:rPr>
      </w:pPr>
      <w:r>
        <w:rPr>
          <w:sz w:val="24"/>
          <w:szCs w:val="24"/>
        </w:rPr>
        <w:t xml:space="preserve">PONTUSCHKA, N. N.; PAGANELLI, M. C.; CACETE, N. H. </w:t>
      </w:r>
      <w:r>
        <w:rPr>
          <w:b/>
          <w:bCs/>
          <w:sz w:val="24"/>
          <w:szCs w:val="24"/>
        </w:rPr>
        <w:t>Estudo do meio como opção metodológica na formação de professores</w:t>
      </w:r>
      <w:r>
        <w:rPr>
          <w:sz w:val="24"/>
          <w:szCs w:val="24"/>
        </w:rPr>
        <w:t xml:space="preserve">. [S. l.]: </w:t>
      </w:r>
    </w:p>
    <w:p w14:paraId="0362D612" w14:textId="77777777" w:rsidR="00215AA1" w:rsidRDefault="00215AA1">
      <w:pPr>
        <w:spacing w:line="276" w:lineRule="auto"/>
        <w:rPr>
          <w:sz w:val="24"/>
          <w:szCs w:val="24"/>
        </w:rPr>
      </w:pPr>
    </w:p>
    <w:p w14:paraId="01BB2717" w14:textId="77777777" w:rsidR="00215AA1" w:rsidRDefault="00000000">
      <w:pPr>
        <w:spacing w:line="276" w:lineRule="auto"/>
        <w:rPr>
          <w:sz w:val="24"/>
          <w:szCs w:val="24"/>
        </w:rPr>
      </w:pPr>
      <w:r>
        <w:rPr>
          <w:sz w:val="24"/>
          <w:szCs w:val="24"/>
        </w:rPr>
        <w:t>Universidade Estadual Paulista (UNESP), [2005?]. Disponível em:</w:t>
      </w:r>
      <w:hyperlink r:id="rId19">
        <w:r>
          <w:rPr>
            <w:sz w:val="24"/>
            <w:szCs w:val="24"/>
          </w:rPr>
          <w:t xml:space="preserve"> </w:t>
        </w:r>
      </w:hyperlink>
      <w:hyperlink r:id="rId20">
        <w:r>
          <w:rPr>
            <w:color w:val="1155CC"/>
            <w:sz w:val="24"/>
            <w:szCs w:val="24"/>
            <w:u w:val="single"/>
          </w:rPr>
          <w:t>https://repositorio.unesp.br/bitstreams/9a530f84-1366-46db-97ab-96c99cf0420b/download</w:t>
        </w:r>
      </w:hyperlink>
      <w:r>
        <w:rPr>
          <w:sz w:val="24"/>
          <w:szCs w:val="24"/>
        </w:rPr>
        <w:t>. Acesso em: 2 set. 2025.</w:t>
      </w:r>
    </w:p>
    <w:p w14:paraId="03D759D4" w14:textId="77777777" w:rsidR="00215AA1" w:rsidRDefault="00215AA1">
      <w:pPr>
        <w:spacing w:line="276" w:lineRule="auto"/>
        <w:rPr>
          <w:sz w:val="24"/>
          <w:szCs w:val="24"/>
        </w:rPr>
      </w:pPr>
    </w:p>
    <w:p w14:paraId="779DBD88" w14:textId="77777777" w:rsidR="00215AA1" w:rsidRDefault="00000000">
      <w:pPr>
        <w:spacing w:line="276" w:lineRule="auto"/>
        <w:rPr>
          <w:sz w:val="24"/>
          <w:szCs w:val="24"/>
        </w:rPr>
      </w:pPr>
      <w:r>
        <w:rPr>
          <w:sz w:val="24"/>
          <w:szCs w:val="24"/>
        </w:rPr>
        <w:t xml:space="preserve">SANTOS, M. A. de S. </w:t>
      </w:r>
      <w:r>
        <w:rPr>
          <w:b/>
          <w:bCs/>
          <w:sz w:val="24"/>
          <w:szCs w:val="24"/>
        </w:rPr>
        <w:t xml:space="preserve">A importância do estudo sobre as emoções para a </w:t>
      </w:r>
      <w:r>
        <w:rPr>
          <w:b/>
          <w:bCs/>
          <w:sz w:val="24"/>
          <w:szCs w:val="24"/>
        </w:rPr>
        <w:lastRenderedPageBreak/>
        <w:t>prática pedagógica na Educação Infantil</w:t>
      </w:r>
      <w:r>
        <w:rPr>
          <w:sz w:val="24"/>
          <w:szCs w:val="24"/>
        </w:rPr>
        <w:t>. [S. l.]: ResearchGate, 2018. Disponível em:</w:t>
      </w:r>
      <w:hyperlink r:id="rId21">
        <w:r>
          <w:rPr>
            <w:sz w:val="24"/>
            <w:szCs w:val="24"/>
          </w:rPr>
          <w:t xml:space="preserve"> </w:t>
        </w:r>
      </w:hyperlink>
      <w:hyperlink r:id="rId22">
        <w:r>
          <w:rPr>
            <w:color w:val="1155CC"/>
            <w:sz w:val="24"/>
            <w:szCs w:val="24"/>
            <w:u w:val="single"/>
          </w:rPr>
          <w:t>https://www.researchgate.net/publication/338318404_A_importancia_do_estudo_sobre_as_emocoes_para_a_pratica_pedagogica_na_Educacao_Infantil</w:t>
        </w:r>
      </w:hyperlink>
      <w:r>
        <w:rPr>
          <w:sz w:val="24"/>
          <w:szCs w:val="24"/>
        </w:rPr>
        <w:t>. Acesso em: 2 set. 2025.</w:t>
      </w:r>
    </w:p>
    <w:p w14:paraId="797CFEFB" w14:textId="77777777" w:rsidR="00215AA1" w:rsidRDefault="00215AA1">
      <w:pPr>
        <w:pBdr>
          <w:top w:val="nil"/>
          <w:left w:val="nil"/>
          <w:bottom w:val="nil"/>
          <w:right w:val="nil"/>
          <w:between w:val="nil"/>
        </w:pBdr>
        <w:spacing w:line="276" w:lineRule="auto"/>
        <w:rPr>
          <w:sz w:val="24"/>
          <w:szCs w:val="24"/>
        </w:rPr>
      </w:pPr>
    </w:p>
    <w:sectPr w:rsidR="00215AA1">
      <w:headerReference w:type="default" r:id="rId23"/>
      <w:pgSz w:w="11910" w:h="16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A44CB" w14:textId="77777777" w:rsidR="00542227" w:rsidRDefault="00542227">
      <w:r>
        <w:separator/>
      </w:r>
    </w:p>
  </w:endnote>
  <w:endnote w:type="continuationSeparator" w:id="0">
    <w:p w14:paraId="11268B33" w14:textId="77777777" w:rsidR="00542227" w:rsidRDefault="0054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1BD2A76-6128-4375-ABBA-566895302D2A}"/>
  </w:font>
  <w:font w:name="Calibri">
    <w:panose1 w:val="020F0502020204030204"/>
    <w:charset w:val="00"/>
    <w:family w:val="swiss"/>
    <w:pitch w:val="variable"/>
    <w:sig w:usb0="E4002EFF" w:usb1="C200247B" w:usb2="00000009" w:usb3="00000000" w:csb0="000001FF" w:csb1="00000000"/>
    <w:embedRegular r:id="rId2" w:fontKey="{A71DD125-6CB3-4333-9ECB-B8409288024E}"/>
  </w:font>
  <w:font w:name="Cambria">
    <w:panose1 w:val="02040503050406030204"/>
    <w:charset w:val="00"/>
    <w:family w:val="roman"/>
    <w:pitch w:val="variable"/>
    <w:sig w:usb0="E00006FF" w:usb1="420024FF" w:usb2="02000000" w:usb3="00000000" w:csb0="0000019F" w:csb1="00000000"/>
    <w:embedRegular r:id="rId3" w:fontKey="{84F22A92-B8DD-4842-B9CC-6F1B1FF31AF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8D975" w14:textId="77777777" w:rsidR="00542227" w:rsidRDefault="00542227">
      <w:r>
        <w:separator/>
      </w:r>
    </w:p>
  </w:footnote>
  <w:footnote w:type="continuationSeparator" w:id="0">
    <w:p w14:paraId="1D22A18F" w14:textId="77777777" w:rsidR="00542227" w:rsidRDefault="00542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3697" w14:textId="77777777" w:rsidR="00215AA1" w:rsidRDefault="00000000">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4E3A87AF" wp14:editId="36743352">
          <wp:extent cx="2244493" cy="546462"/>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44493" cy="546462"/>
                  </a:xfrm>
                  <a:prstGeom prst="rect">
                    <a:avLst/>
                  </a:prstGeom>
                  <a:ln/>
                </pic:spPr>
              </pic:pic>
            </a:graphicData>
          </a:graphic>
        </wp:inline>
      </w:drawing>
    </w:r>
  </w:p>
  <w:p w14:paraId="098701C5" w14:textId="77777777" w:rsidR="00215AA1" w:rsidRDefault="00215AA1">
    <w:pPr>
      <w:pBdr>
        <w:top w:val="nil"/>
        <w:left w:val="nil"/>
        <w:bottom w:val="nil"/>
        <w:right w:val="nil"/>
        <w:between w:val="nil"/>
      </w:pBdr>
      <w:spacing w:line="276"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5DF16" w14:textId="1D9AC94F" w:rsidR="00215AA1"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491C23">
      <w:rPr>
        <w:noProof/>
        <w:color w:val="000000"/>
      </w:rPr>
      <w:t>9</w:t>
    </w:r>
    <w:r>
      <w:rPr>
        <w:color w:val="000000"/>
      </w:rPr>
      <w:fldChar w:fldCharType="end"/>
    </w:r>
  </w:p>
  <w:p w14:paraId="560C055A" w14:textId="77777777" w:rsidR="00215AA1" w:rsidRDefault="00215AA1">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6996"/>
    <w:multiLevelType w:val="multilevel"/>
    <w:tmpl w:val="C6AC6430"/>
    <w:lvl w:ilvl="0">
      <w:start w:val="1"/>
      <w:numFmt w:val="decimal"/>
      <w:lvlText w:val="%1"/>
      <w:lvlJc w:val="left"/>
      <w:pPr>
        <w:ind w:left="2893" w:hanging="198"/>
      </w:pPr>
      <w:rPr>
        <w:rFonts w:ascii="Arial" w:eastAsia="Arial" w:hAnsi="Arial" w:cs="Arial"/>
        <w:b/>
        <w:bCs/>
        <w:i w:val="0"/>
        <w:iCs w:val="0"/>
        <w:sz w:val="24"/>
        <w:szCs w:val="24"/>
      </w:rPr>
    </w:lvl>
    <w:lvl w:ilvl="1">
      <w:start w:val="1"/>
      <w:numFmt w:val="decimal"/>
      <w:lvlText w:val="%1.%2"/>
      <w:lvlJc w:val="left"/>
      <w:pPr>
        <w:ind w:left="388" w:hanging="386"/>
      </w:pPr>
      <w:rPr>
        <w:rFonts w:ascii="Arial" w:eastAsia="Arial" w:hAnsi="Arial" w:cs="Arial"/>
        <w:b w:val="0"/>
        <w:bCs w:val="0"/>
        <w:i w:val="0"/>
        <w:iCs w:val="0"/>
        <w:sz w:val="24"/>
        <w:szCs w:val="24"/>
      </w:rPr>
    </w:lvl>
    <w:lvl w:ilvl="2">
      <w:numFmt w:val="bullet"/>
      <w:lvlText w:val="•"/>
      <w:lvlJc w:val="left"/>
      <w:pPr>
        <w:ind w:left="400" w:hanging="386"/>
      </w:pPr>
    </w:lvl>
    <w:lvl w:ilvl="3">
      <w:numFmt w:val="bullet"/>
      <w:lvlText w:val="•"/>
      <w:lvlJc w:val="left"/>
      <w:pPr>
        <w:ind w:left="1501" w:hanging="386"/>
      </w:pPr>
    </w:lvl>
    <w:lvl w:ilvl="4">
      <w:numFmt w:val="bullet"/>
      <w:lvlText w:val="•"/>
      <w:lvlJc w:val="left"/>
      <w:pPr>
        <w:ind w:left="2603" w:hanging="386"/>
      </w:pPr>
    </w:lvl>
    <w:lvl w:ilvl="5">
      <w:numFmt w:val="bullet"/>
      <w:lvlText w:val="•"/>
      <w:lvlJc w:val="left"/>
      <w:pPr>
        <w:ind w:left="3705" w:hanging="386"/>
      </w:pPr>
    </w:lvl>
    <w:lvl w:ilvl="6">
      <w:numFmt w:val="bullet"/>
      <w:lvlText w:val="•"/>
      <w:lvlJc w:val="left"/>
      <w:pPr>
        <w:ind w:left="4807" w:hanging="386"/>
      </w:pPr>
    </w:lvl>
    <w:lvl w:ilvl="7">
      <w:numFmt w:val="bullet"/>
      <w:lvlText w:val="•"/>
      <w:lvlJc w:val="left"/>
      <w:pPr>
        <w:ind w:left="5909" w:hanging="386"/>
      </w:pPr>
    </w:lvl>
    <w:lvl w:ilvl="8">
      <w:numFmt w:val="bullet"/>
      <w:lvlText w:val="•"/>
      <w:lvlJc w:val="left"/>
      <w:pPr>
        <w:ind w:left="7010" w:hanging="386"/>
      </w:pPr>
    </w:lvl>
  </w:abstractNum>
  <w:abstractNum w:abstractNumId="1" w15:restartNumberingAfterBreak="0">
    <w:nsid w:val="0D872524"/>
    <w:multiLevelType w:val="multilevel"/>
    <w:tmpl w:val="40A677E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3A783AB7"/>
    <w:multiLevelType w:val="multilevel"/>
    <w:tmpl w:val="78FE4E68"/>
    <w:lvl w:ilvl="0">
      <w:start w:val="3"/>
      <w:numFmt w:val="decimal"/>
      <w:lvlText w:val="%1."/>
      <w:lvlJc w:val="left"/>
      <w:pPr>
        <w:ind w:left="408" w:hanging="40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52012898"/>
    <w:multiLevelType w:val="multilevel"/>
    <w:tmpl w:val="1E4E10FA"/>
    <w:lvl w:ilvl="0">
      <w:start w:val="3"/>
      <w:numFmt w:val="decimal"/>
      <w:lvlText w:val="%1"/>
      <w:lvlJc w:val="left"/>
      <w:pPr>
        <w:ind w:left="540" w:hanging="540"/>
      </w:pPr>
    </w:lvl>
    <w:lvl w:ilvl="1">
      <w:start w:val="1"/>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58933DAC"/>
    <w:multiLevelType w:val="multilevel"/>
    <w:tmpl w:val="6FDA9D8A"/>
    <w:lvl w:ilvl="0">
      <w:start w:val="3"/>
      <w:numFmt w:val="decimal"/>
      <w:lvlText w:val="%1"/>
      <w:lvlJc w:val="left"/>
      <w:pPr>
        <w:ind w:left="589" w:hanging="588"/>
      </w:pPr>
    </w:lvl>
    <w:lvl w:ilvl="1">
      <w:start w:val="1"/>
      <w:numFmt w:val="decimal"/>
      <w:lvlText w:val="%1.%2"/>
      <w:lvlJc w:val="left"/>
      <w:pPr>
        <w:ind w:left="589" w:hanging="588"/>
      </w:pPr>
    </w:lvl>
    <w:lvl w:ilvl="2">
      <w:start w:val="2"/>
      <w:numFmt w:val="decimal"/>
      <w:lvlText w:val="%1.%2.%3"/>
      <w:lvlJc w:val="left"/>
      <w:pPr>
        <w:ind w:left="589" w:hanging="588"/>
      </w:pPr>
      <w:rPr>
        <w:rFonts w:ascii="Arial" w:eastAsia="Arial" w:hAnsi="Arial" w:cs="Arial"/>
        <w:b w:val="0"/>
        <w:bCs w:val="0"/>
        <w:i w:val="0"/>
        <w:iCs w:val="0"/>
        <w:sz w:val="24"/>
        <w:szCs w:val="24"/>
      </w:rPr>
    </w:lvl>
    <w:lvl w:ilvl="3">
      <w:numFmt w:val="bullet"/>
      <w:lvlText w:val="•"/>
      <w:lvlJc w:val="left"/>
      <w:pPr>
        <w:ind w:left="3170" w:hanging="588"/>
      </w:pPr>
    </w:lvl>
    <w:lvl w:ilvl="4">
      <w:numFmt w:val="bullet"/>
      <w:lvlText w:val="•"/>
      <w:lvlJc w:val="left"/>
      <w:pPr>
        <w:ind w:left="4033" w:hanging="588"/>
      </w:pPr>
    </w:lvl>
    <w:lvl w:ilvl="5">
      <w:numFmt w:val="bullet"/>
      <w:lvlText w:val="•"/>
      <w:lvlJc w:val="left"/>
      <w:pPr>
        <w:ind w:left="4897" w:hanging="588"/>
      </w:pPr>
    </w:lvl>
    <w:lvl w:ilvl="6">
      <w:numFmt w:val="bullet"/>
      <w:lvlText w:val="•"/>
      <w:lvlJc w:val="left"/>
      <w:pPr>
        <w:ind w:left="5760" w:hanging="588"/>
      </w:pPr>
    </w:lvl>
    <w:lvl w:ilvl="7">
      <w:numFmt w:val="bullet"/>
      <w:lvlText w:val="•"/>
      <w:lvlJc w:val="left"/>
      <w:pPr>
        <w:ind w:left="6624" w:hanging="588"/>
      </w:pPr>
    </w:lvl>
    <w:lvl w:ilvl="8">
      <w:numFmt w:val="bullet"/>
      <w:lvlText w:val="•"/>
      <w:lvlJc w:val="left"/>
      <w:pPr>
        <w:ind w:left="7487" w:hanging="587"/>
      </w:pPr>
    </w:lvl>
  </w:abstractNum>
  <w:abstractNum w:abstractNumId="5" w15:restartNumberingAfterBreak="0">
    <w:nsid w:val="6C2C13E9"/>
    <w:multiLevelType w:val="multilevel"/>
    <w:tmpl w:val="0DC2481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6E1610F5"/>
    <w:multiLevelType w:val="multilevel"/>
    <w:tmpl w:val="658AF5BC"/>
    <w:lvl w:ilvl="0">
      <w:start w:val="1"/>
      <w:numFmt w:val="decimal"/>
      <w:lvlText w:val="%1."/>
      <w:lvlJc w:val="left"/>
      <w:pPr>
        <w:ind w:left="362" w:hanging="360"/>
      </w:pPr>
      <w:rPr>
        <w:rFonts w:ascii="Arial" w:eastAsia="Arial" w:hAnsi="Arial" w:cs="Arial"/>
        <w:b/>
        <w:bCs/>
      </w:rPr>
    </w:lvl>
    <w:lvl w:ilvl="1">
      <w:start w:val="1"/>
      <w:numFmt w:val="lowerLetter"/>
      <w:lvlText w:val="%2."/>
      <w:lvlJc w:val="left"/>
      <w:pPr>
        <w:ind w:left="1082" w:hanging="360"/>
      </w:p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num w:numId="1" w16cid:durableId="272901416">
    <w:abstractNumId w:val="5"/>
  </w:num>
  <w:num w:numId="2" w16cid:durableId="1241675065">
    <w:abstractNumId w:val="2"/>
  </w:num>
  <w:num w:numId="3" w16cid:durableId="1988705408">
    <w:abstractNumId w:val="3"/>
  </w:num>
  <w:num w:numId="4" w16cid:durableId="2061512600">
    <w:abstractNumId w:val="4"/>
  </w:num>
  <w:num w:numId="5" w16cid:durableId="2089307948">
    <w:abstractNumId w:val="0"/>
  </w:num>
  <w:num w:numId="6" w16cid:durableId="223874021">
    <w:abstractNumId w:val="6"/>
  </w:num>
  <w:num w:numId="7" w16cid:durableId="73363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AA1"/>
    <w:rsid w:val="00215AA1"/>
    <w:rsid w:val="00491C23"/>
    <w:rsid w:val="00525E2F"/>
    <w:rsid w:val="00542227"/>
    <w:rsid w:val="006D64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22B9"/>
  <w15:docId w15:val="{0F0261C8-0F19-4912-A70B-4F19BA1B9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74"/>
      <w:ind w:left="72"/>
      <w:outlineLvl w:val="0"/>
    </w:pPr>
    <w:rPr>
      <w:b/>
      <w:bCs/>
      <w:sz w:val="28"/>
      <w:szCs w:val="28"/>
    </w:rPr>
  </w:style>
  <w:style w:type="paragraph" w:styleId="Ttulo2">
    <w:name w:val="heading 2"/>
    <w:basedOn w:val="Normal"/>
    <w:next w:val="Normal"/>
    <w:uiPriority w:val="9"/>
    <w:unhideWhenUsed/>
    <w:qFormat/>
    <w:pPr>
      <w:ind w:left="72"/>
      <w:jc w:val="center"/>
      <w:outlineLvl w:val="1"/>
    </w:pPr>
    <w:rPr>
      <w:b/>
      <w:bCs/>
      <w:sz w:val="24"/>
      <w:szCs w:val="24"/>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asenacionalcomum.mec.gov.br/" TargetMode="External"/><Relationship Id="rId18" Type="http://schemas.openxmlformats.org/officeDocument/2006/relationships/hyperlink" Target="https://ayanrafael.files.wordpress.com/2011/08/gil-a-c-mc3a9todos-e-tc3a9cnicas-de-pesquisa-social.pdf" TargetMode="External"/><Relationship Id="rId3" Type="http://schemas.openxmlformats.org/officeDocument/2006/relationships/styles" Target="styles.xml"/><Relationship Id="rId21" Type="http://schemas.openxmlformats.org/officeDocument/2006/relationships/hyperlink" Target="https://www.researchgate.net/publication/338318404_A_importancia_do_estudo_sobre_as_emocoes_para_a_pratica_pedagogica_na_Educacao_Infantil" TargetMode="External"/><Relationship Id="rId7" Type="http://schemas.openxmlformats.org/officeDocument/2006/relationships/endnotes" Target="endnotes.xml"/><Relationship Id="rId12" Type="http://schemas.openxmlformats.org/officeDocument/2006/relationships/hyperlink" Target="https://revistatopicos.com.br/artigos/impacto-das-emocoes-na-aprendizagem-como-o-estado-emocional-do-aluno-influencia-a-capacidade-de-aprender-e-reter-informacoes" TargetMode="External"/><Relationship Id="rId17" Type="http://schemas.openxmlformats.org/officeDocument/2006/relationships/hyperlink" Target="https://ayanrafael.files.wordpress.com/2011/08/gil-a-c-mc3a9todos-e-tc3a9cnicas-de-pesquisa-social.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sdjournal.org/rsd/article/download/19412/17445/239466" TargetMode="External"/><Relationship Id="rId20" Type="http://schemas.openxmlformats.org/officeDocument/2006/relationships/hyperlink" Target="https://repositorio.unesp.br/bitstreams/9a530f84-1366-46db-97ab-96c99cf0420b/down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topicos.com.br/artigos/impacto-das-emocoes-na-aprendizagem-como-o-estado-emocional-do-aluno-influencia-a-capacidade-de-aprender-e-reter-informaco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sdjournal.org/rsd/article/download/19412/17445/239466" TargetMode="External"/><Relationship Id="rId23" Type="http://schemas.openxmlformats.org/officeDocument/2006/relationships/header" Target="header2.xml"/><Relationship Id="rId10" Type="http://schemas.openxmlformats.org/officeDocument/2006/relationships/hyperlink" Target="https://revistaacademicaonline.com/index.php/rao/article/download/850/906" TargetMode="External"/><Relationship Id="rId19" Type="http://schemas.openxmlformats.org/officeDocument/2006/relationships/hyperlink" Target="https://repositorio.unesp.br/bitstreams/9a530f84-1366-46db-97ab-96c99cf0420b/download" TargetMode="External"/><Relationship Id="rId4" Type="http://schemas.openxmlformats.org/officeDocument/2006/relationships/settings" Target="settings.xml"/><Relationship Id="rId9" Type="http://schemas.openxmlformats.org/officeDocument/2006/relationships/hyperlink" Target="https://revistaacademicaonline.com/index.php/rao/article/download/850/906" TargetMode="External"/><Relationship Id="rId14" Type="http://schemas.openxmlformats.org/officeDocument/2006/relationships/hyperlink" Target="https://basenacionalcomum.mec.gov.br/" TargetMode="External"/><Relationship Id="rId22" Type="http://schemas.openxmlformats.org/officeDocument/2006/relationships/hyperlink" Target="https://www.researchgate.net/publication/338318404_A_importancia_do_estudo_sobre_as_emocoes_para_a_pratica_pedagogica_na_Educacao_Infanti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WqIxc21UGRIddzN6Iz4ShKnXw==">CgMxLjA4AHIhMUt4aUJjeVlZX2VLaHBzWWh5TkZDY2FHanQ0VldqSEJf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10004</Words>
  <Characters>54022</Characters>
  <Application>Microsoft Office Word</Application>
  <DocSecurity>0</DocSecurity>
  <Lines>450</Lines>
  <Paragraphs>127</Paragraphs>
  <ScaleCrop>false</ScaleCrop>
  <Company/>
  <LinksUpToDate>false</LinksUpToDate>
  <CharactersWithSpaces>63899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Revisor</cp:lastModifiedBy>
  <cp:revision>3</cp:revision>
  <dcterms:created xsi:type="dcterms:W3CDTF">2025-11-16T00:42:00Z</dcterms:created>
  <dcterms:modified xsi:type="dcterms:W3CDTF">2025-11-16T00:47:00Z</dcterms:modified>
</cp:coreProperties>
</file>