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57DDB" w14:textId="77777777" w:rsidR="000371C6" w:rsidRDefault="000371C6" w:rsidP="000371C6">
      <w:pPr>
        <w:pStyle w:val="Cabealho"/>
        <w:jc w:val="center"/>
        <w:rPr>
          <w:rFonts w:ascii="Arial" w:hAnsi="Arial" w:cs="Arial"/>
          <w:noProof/>
        </w:rPr>
      </w:pPr>
      <w:r>
        <w:rPr>
          <w:rFonts w:ascii="Arial" w:hAnsi="Arial" w:cs="Arial"/>
          <w:noProof/>
        </w:rPr>
        <w:t xml:space="preserve">                                        </w:t>
      </w:r>
    </w:p>
    <w:sdt>
      <w:sdtPr>
        <w:rPr>
          <w:rFonts w:ascii="Arial" w:hAnsi="Arial" w:cs="Arial"/>
          <w:sz w:val="24"/>
        </w:rPr>
        <w:id w:val="-1023930093"/>
        <w:docPartObj>
          <w:docPartGallery w:val="Page Numbers (Top of Page)"/>
          <w:docPartUnique/>
        </w:docPartObj>
      </w:sdtPr>
      <w:sdtEndPr>
        <w:rPr>
          <w:sz w:val="28"/>
          <w:szCs w:val="28"/>
        </w:rPr>
      </w:sdtEndPr>
      <w:sdtContent>
        <w:p w14:paraId="67D9F4ED" w14:textId="77777777" w:rsidR="000371C6" w:rsidRDefault="000371C6" w:rsidP="000371C6">
          <w:pPr>
            <w:pStyle w:val="Cabealho"/>
            <w:jc w:val="center"/>
          </w:pPr>
          <w:r w:rsidRPr="00991B58">
            <w:rPr>
              <w:rFonts w:ascii="Arial" w:hAnsi="Arial" w:cs="Arial"/>
              <w:noProof/>
            </w:rPr>
            <w:drawing>
              <wp:inline distT="0" distB="0" distL="0" distR="0" wp14:anchorId="45B2865C" wp14:editId="7FB52492">
                <wp:extent cx="3148763" cy="952500"/>
                <wp:effectExtent l="0" t="0" r="0" b="0"/>
                <wp:docPr id="2007980546"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01133" cy="968342"/>
                        </a:xfrm>
                        <a:prstGeom prst="rect">
                          <a:avLst/>
                        </a:prstGeom>
                      </pic:spPr>
                    </pic:pic>
                  </a:graphicData>
                </a:graphic>
              </wp:inline>
            </w:drawing>
          </w:r>
        </w:p>
        <w:p w14:paraId="2F96150C" w14:textId="77777777" w:rsidR="000371C6" w:rsidRPr="00EC59B2" w:rsidRDefault="000371C6" w:rsidP="000371C6">
          <w:pPr>
            <w:pStyle w:val="Cabealho"/>
            <w:jc w:val="center"/>
            <w:rPr>
              <w:rFonts w:ascii="Arial" w:hAnsi="Arial" w:cs="Arial"/>
              <w:b/>
              <w:sz w:val="24"/>
              <w:szCs w:val="24"/>
            </w:rPr>
          </w:pPr>
        </w:p>
        <w:p w14:paraId="2BB23059" w14:textId="77777777" w:rsidR="000371C6" w:rsidRDefault="000371C6" w:rsidP="000371C6">
          <w:pPr>
            <w:pStyle w:val="Cabealho"/>
            <w:jc w:val="center"/>
            <w:rPr>
              <w:rFonts w:ascii="Arial" w:hAnsi="Arial" w:cs="Arial"/>
              <w:b/>
              <w:sz w:val="24"/>
              <w:szCs w:val="24"/>
            </w:rPr>
          </w:pPr>
        </w:p>
        <w:p w14:paraId="6DF588A4" w14:textId="77777777" w:rsidR="000371C6" w:rsidRDefault="000371C6" w:rsidP="000371C6">
          <w:pPr>
            <w:pStyle w:val="Cabealho"/>
            <w:jc w:val="center"/>
            <w:rPr>
              <w:rFonts w:ascii="Arial" w:hAnsi="Arial" w:cs="Arial"/>
              <w:b/>
              <w:sz w:val="24"/>
              <w:szCs w:val="24"/>
            </w:rPr>
          </w:pPr>
        </w:p>
        <w:p w14:paraId="7F87F243" w14:textId="77777777" w:rsidR="000371C6" w:rsidRPr="00D63533" w:rsidRDefault="000371C6" w:rsidP="000371C6">
          <w:pPr>
            <w:pStyle w:val="Cabealho"/>
            <w:jc w:val="center"/>
            <w:rPr>
              <w:rFonts w:ascii="Arial" w:hAnsi="Arial" w:cs="Arial"/>
              <w:b/>
              <w:sz w:val="28"/>
              <w:szCs w:val="28"/>
            </w:rPr>
          </w:pPr>
          <w:r w:rsidRPr="00D63533">
            <w:rPr>
              <w:rFonts w:ascii="Arial" w:hAnsi="Arial" w:cs="Arial"/>
              <w:b/>
              <w:sz w:val="28"/>
              <w:szCs w:val="28"/>
            </w:rPr>
            <w:t>FACULDADE METROPOLITANA DO ESTADO DE SÃO PAULO</w:t>
          </w:r>
        </w:p>
      </w:sdtContent>
    </w:sdt>
    <w:p w14:paraId="1D65E9C1" w14:textId="77777777" w:rsidR="000371C6" w:rsidRPr="004550D3" w:rsidRDefault="000371C6" w:rsidP="000371C6">
      <w:pPr>
        <w:spacing w:after="0" w:line="240" w:lineRule="auto"/>
        <w:rPr>
          <w:rFonts w:ascii="Arial" w:hAnsi="Arial" w:cs="Arial"/>
        </w:rPr>
      </w:pPr>
    </w:p>
    <w:p w14:paraId="69C55CDD" w14:textId="77777777" w:rsidR="000371C6" w:rsidRPr="004550D3" w:rsidRDefault="000371C6" w:rsidP="000371C6">
      <w:pPr>
        <w:spacing w:after="0" w:line="240" w:lineRule="auto"/>
        <w:jc w:val="center"/>
        <w:rPr>
          <w:rFonts w:ascii="Arial" w:hAnsi="Arial" w:cs="Arial"/>
          <w:b/>
          <w:sz w:val="24"/>
        </w:rPr>
      </w:pPr>
    </w:p>
    <w:p w14:paraId="53887CA0" w14:textId="1330997F" w:rsidR="000371C6" w:rsidRPr="004550D3" w:rsidRDefault="000371C6" w:rsidP="000371C6">
      <w:pPr>
        <w:spacing w:after="0" w:line="240" w:lineRule="auto"/>
        <w:jc w:val="center"/>
        <w:rPr>
          <w:rFonts w:ascii="Arial" w:hAnsi="Arial" w:cs="Arial"/>
          <w:b/>
          <w:sz w:val="24"/>
        </w:rPr>
      </w:pPr>
      <w:r w:rsidRPr="004550D3">
        <w:rPr>
          <w:rFonts w:ascii="Arial" w:hAnsi="Arial" w:cs="Arial"/>
          <w:b/>
          <w:sz w:val="24"/>
        </w:rPr>
        <w:t>GRADUAÇÃO EM</w:t>
      </w:r>
      <w:r w:rsidR="00D63533" w:rsidRPr="00D63533">
        <w:rPr>
          <w:rFonts w:ascii="Arial" w:hAnsi="Arial" w:cs="Arial"/>
          <w:b/>
          <w:sz w:val="28"/>
          <w:szCs w:val="24"/>
        </w:rPr>
        <w:t xml:space="preserve"> ADMINISTRAÇÃO </w:t>
      </w:r>
    </w:p>
    <w:p w14:paraId="3621E702" w14:textId="77777777" w:rsidR="000371C6" w:rsidRPr="004550D3" w:rsidRDefault="000371C6" w:rsidP="000371C6">
      <w:pPr>
        <w:spacing w:after="0" w:line="240" w:lineRule="auto"/>
        <w:jc w:val="center"/>
        <w:rPr>
          <w:rFonts w:ascii="Arial" w:hAnsi="Arial" w:cs="Arial"/>
          <w:b/>
          <w:sz w:val="24"/>
        </w:rPr>
      </w:pPr>
    </w:p>
    <w:p w14:paraId="4DA80C3F" w14:textId="77777777" w:rsidR="000371C6" w:rsidRPr="004550D3" w:rsidRDefault="000371C6" w:rsidP="000371C6">
      <w:pPr>
        <w:spacing w:after="0" w:line="240" w:lineRule="auto"/>
        <w:jc w:val="center"/>
        <w:rPr>
          <w:rFonts w:ascii="Arial" w:hAnsi="Arial" w:cs="Arial"/>
          <w:b/>
          <w:sz w:val="24"/>
        </w:rPr>
      </w:pPr>
    </w:p>
    <w:p w14:paraId="42EAA288" w14:textId="77777777" w:rsidR="000371C6" w:rsidRPr="004550D3" w:rsidRDefault="000371C6" w:rsidP="000371C6">
      <w:pPr>
        <w:spacing w:after="0" w:line="240" w:lineRule="auto"/>
        <w:rPr>
          <w:rFonts w:ascii="Arial" w:hAnsi="Arial" w:cs="Arial"/>
          <w:b/>
          <w:sz w:val="24"/>
        </w:rPr>
      </w:pPr>
    </w:p>
    <w:p w14:paraId="3E6A067C" w14:textId="77777777" w:rsidR="000371C6" w:rsidRPr="0070403D" w:rsidRDefault="000371C6" w:rsidP="000371C6">
      <w:pPr>
        <w:pStyle w:val="SemEspaamento"/>
        <w:rPr>
          <w:rFonts w:ascii="Arial" w:hAnsi="Arial" w:cs="Arial"/>
          <w:b/>
          <w:color w:val="000000" w:themeColor="text1"/>
          <w:sz w:val="32"/>
          <w:szCs w:val="32"/>
        </w:rPr>
      </w:pPr>
    </w:p>
    <w:p w14:paraId="04879D0A" w14:textId="77777777" w:rsidR="000371C6" w:rsidRPr="0070403D" w:rsidRDefault="000371C6" w:rsidP="000371C6">
      <w:pPr>
        <w:pStyle w:val="SemEspaamento"/>
        <w:jc w:val="center"/>
        <w:rPr>
          <w:rFonts w:ascii="Arial" w:hAnsi="Arial" w:cs="Arial"/>
          <w:b/>
          <w:color w:val="000000" w:themeColor="text1"/>
          <w:sz w:val="32"/>
          <w:szCs w:val="32"/>
        </w:rPr>
      </w:pPr>
    </w:p>
    <w:p w14:paraId="61A041E0" w14:textId="77777777" w:rsidR="000371C6" w:rsidRPr="0070403D" w:rsidRDefault="000371C6" w:rsidP="000371C6">
      <w:pPr>
        <w:pStyle w:val="SemEspaamento"/>
        <w:jc w:val="center"/>
        <w:rPr>
          <w:rFonts w:ascii="Arial" w:hAnsi="Arial" w:cs="Arial"/>
          <w:b/>
          <w:color w:val="000000" w:themeColor="text1"/>
          <w:sz w:val="32"/>
          <w:szCs w:val="32"/>
        </w:rPr>
      </w:pPr>
    </w:p>
    <w:p w14:paraId="5C0C25E2" w14:textId="77777777" w:rsidR="000371C6" w:rsidRPr="0070403D" w:rsidRDefault="000371C6" w:rsidP="000371C6">
      <w:pPr>
        <w:pStyle w:val="SemEspaamento"/>
        <w:jc w:val="center"/>
        <w:rPr>
          <w:rFonts w:ascii="Arial" w:hAnsi="Arial" w:cs="Arial"/>
          <w:b/>
          <w:color w:val="000000" w:themeColor="text1"/>
          <w:sz w:val="32"/>
          <w:szCs w:val="32"/>
        </w:rPr>
      </w:pPr>
    </w:p>
    <w:p w14:paraId="59164470" w14:textId="77777777" w:rsidR="000371C6" w:rsidRPr="0070403D" w:rsidRDefault="000371C6" w:rsidP="000371C6">
      <w:pPr>
        <w:pStyle w:val="SemEspaamento"/>
        <w:jc w:val="center"/>
        <w:rPr>
          <w:rFonts w:ascii="Arial" w:hAnsi="Arial" w:cs="Arial"/>
          <w:b/>
          <w:color w:val="000000" w:themeColor="text1"/>
          <w:sz w:val="32"/>
          <w:szCs w:val="32"/>
        </w:rPr>
      </w:pPr>
    </w:p>
    <w:p w14:paraId="464C67C3" w14:textId="77777777" w:rsidR="000371C6" w:rsidRPr="0070403D" w:rsidRDefault="000371C6" w:rsidP="000371C6">
      <w:pPr>
        <w:pStyle w:val="SemEspaamento"/>
        <w:jc w:val="center"/>
        <w:rPr>
          <w:rFonts w:ascii="Arial" w:hAnsi="Arial" w:cs="Arial"/>
          <w:b/>
          <w:color w:val="000000" w:themeColor="text1"/>
          <w:sz w:val="32"/>
          <w:szCs w:val="32"/>
        </w:rPr>
      </w:pPr>
    </w:p>
    <w:p w14:paraId="7C356CF7" w14:textId="77777777" w:rsidR="000371C6" w:rsidRPr="0070403D" w:rsidRDefault="000371C6" w:rsidP="000371C6">
      <w:pPr>
        <w:pStyle w:val="SemEspaamento"/>
        <w:rPr>
          <w:rFonts w:ascii="Arial" w:hAnsi="Arial" w:cs="Arial"/>
          <w:b/>
          <w:color w:val="000000" w:themeColor="text1"/>
          <w:sz w:val="32"/>
          <w:szCs w:val="32"/>
        </w:rPr>
      </w:pPr>
    </w:p>
    <w:p w14:paraId="28A24AB9" w14:textId="77777777" w:rsidR="000371C6" w:rsidRPr="0070403D" w:rsidRDefault="000371C6" w:rsidP="000371C6">
      <w:pPr>
        <w:spacing w:line="240" w:lineRule="auto"/>
        <w:jc w:val="center"/>
        <w:rPr>
          <w:rFonts w:ascii="Arial" w:hAnsi="Arial" w:cs="Arial"/>
          <w:b/>
          <w:color w:val="000000" w:themeColor="text1"/>
          <w:sz w:val="32"/>
          <w:szCs w:val="32"/>
        </w:rPr>
      </w:pPr>
      <w:r w:rsidRPr="0070403D">
        <w:rPr>
          <w:rFonts w:ascii="Arial" w:hAnsi="Arial" w:cs="Arial"/>
          <w:b/>
          <w:color w:val="000000" w:themeColor="text1"/>
          <w:sz w:val="32"/>
          <w:szCs w:val="32"/>
        </w:rPr>
        <w:t>DIFICULDADES EM ABRIR E MANTER MICRO E PEQUENAS EMPRESAS EM RIBEIRÃO PRETO</w:t>
      </w:r>
    </w:p>
    <w:p w14:paraId="751972F2" w14:textId="77777777" w:rsidR="000371C6" w:rsidRPr="0070403D" w:rsidRDefault="000371C6" w:rsidP="000371C6">
      <w:pPr>
        <w:rPr>
          <w:rFonts w:ascii="Arial" w:hAnsi="Arial" w:cs="Arial"/>
          <w:color w:val="000000" w:themeColor="text1"/>
        </w:rPr>
      </w:pPr>
    </w:p>
    <w:p w14:paraId="6C5BA2A6" w14:textId="77777777" w:rsidR="000371C6" w:rsidRPr="0070403D" w:rsidRDefault="000371C6" w:rsidP="000371C6">
      <w:pPr>
        <w:rPr>
          <w:rFonts w:ascii="Arial" w:hAnsi="Arial" w:cs="Arial"/>
          <w:color w:val="000000" w:themeColor="text1"/>
        </w:rPr>
      </w:pPr>
    </w:p>
    <w:p w14:paraId="127BBA83" w14:textId="77777777" w:rsidR="000371C6" w:rsidRPr="0070403D" w:rsidRDefault="000371C6" w:rsidP="000371C6">
      <w:pPr>
        <w:rPr>
          <w:rFonts w:ascii="Arial" w:hAnsi="Arial" w:cs="Arial"/>
          <w:color w:val="000000" w:themeColor="text1"/>
        </w:rPr>
      </w:pPr>
    </w:p>
    <w:p w14:paraId="2FAEDEFA" w14:textId="77777777" w:rsidR="000371C6" w:rsidRPr="0070403D" w:rsidRDefault="000371C6" w:rsidP="000371C6">
      <w:pPr>
        <w:rPr>
          <w:rFonts w:ascii="Arial" w:hAnsi="Arial" w:cs="Arial"/>
          <w:color w:val="000000" w:themeColor="text1"/>
        </w:rPr>
      </w:pPr>
    </w:p>
    <w:p w14:paraId="62ACD6D0" w14:textId="77777777" w:rsidR="000371C6" w:rsidRPr="009E7D37" w:rsidRDefault="000371C6" w:rsidP="000371C6">
      <w:pPr>
        <w:spacing w:line="240" w:lineRule="auto"/>
        <w:jc w:val="center"/>
        <w:rPr>
          <w:rFonts w:ascii="Arial" w:hAnsi="Arial" w:cs="Arial"/>
          <w:b/>
          <w:bCs/>
          <w:color w:val="000000" w:themeColor="text1"/>
          <w:sz w:val="24"/>
          <w:szCs w:val="24"/>
        </w:rPr>
      </w:pPr>
      <w:proofErr w:type="spellStart"/>
      <w:r w:rsidRPr="009E7D37">
        <w:rPr>
          <w:rFonts w:ascii="Arial" w:hAnsi="Arial" w:cs="Arial"/>
          <w:b/>
          <w:bCs/>
          <w:color w:val="000000" w:themeColor="text1"/>
          <w:sz w:val="24"/>
          <w:szCs w:val="24"/>
        </w:rPr>
        <w:t>Ledivaldo</w:t>
      </w:r>
      <w:proofErr w:type="spellEnd"/>
      <w:r w:rsidRPr="009E7D37">
        <w:rPr>
          <w:rFonts w:ascii="Arial" w:hAnsi="Arial" w:cs="Arial"/>
          <w:b/>
          <w:bCs/>
          <w:color w:val="000000" w:themeColor="text1"/>
          <w:sz w:val="24"/>
          <w:szCs w:val="24"/>
        </w:rPr>
        <w:t xml:space="preserve"> Sacramento Almeida</w:t>
      </w:r>
    </w:p>
    <w:p w14:paraId="1BB9DA08" w14:textId="77777777" w:rsidR="000371C6" w:rsidRDefault="000371C6" w:rsidP="000371C6">
      <w:pPr>
        <w:spacing w:line="240" w:lineRule="auto"/>
        <w:jc w:val="center"/>
        <w:rPr>
          <w:rFonts w:ascii="Arial" w:hAnsi="Arial" w:cs="Arial"/>
          <w:color w:val="000000" w:themeColor="text1"/>
          <w:sz w:val="24"/>
          <w:szCs w:val="24"/>
        </w:rPr>
      </w:pPr>
    </w:p>
    <w:p w14:paraId="43EE3109" w14:textId="77777777" w:rsidR="000371C6" w:rsidRPr="00E01D66" w:rsidRDefault="000371C6" w:rsidP="000371C6">
      <w:pPr>
        <w:spacing w:after="0" w:line="240" w:lineRule="auto"/>
        <w:contextualSpacing/>
        <w:jc w:val="center"/>
        <w:rPr>
          <w:rFonts w:ascii="Arial" w:hAnsi="Arial" w:cs="Arial"/>
          <w:b/>
          <w:sz w:val="24"/>
          <w:szCs w:val="24"/>
        </w:rPr>
      </w:pPr>
      <w:r>
        <w:rPr>
          <w:rFonts w:ascii="Arial" w:hAnsi="Arial" w:cs="Arial"/>
          <w:b/>
          <w:sz w:val="24"/>
          <w:szCs w:val="24"/>
        </w:rPr>
        <w:t xml:space="preserve">Orientador: </w:t>
      </w:r>
      <w:r w:rsidRPr="00E01D66">
        <w:rPr>
          <w:rFonts w:ascii="Arial" w:hAnsi="Arial" w:cs="Arial"/>
          <w:b/>
          <w:sz w:val="24"/>
          <w:szCs w:val="24"/>
        </w:rPr>
        <w:t>Prof.</w:t>
      </w:r>
      <w:r>
        <w:rPr>
          <w:rFonts w:ascii="Arial" w:hAnsi="Arial" w:cs="Arial"/>
          <w:b/>
          <w:sz w:val="24"/>
          <w:szCs w:val="24"/>
        </w:rPr>
        <w:t xml:space="preserve"> Marcelo </w:t>
      </w:r>
      <w:proofErr w:type="spellStart"/>
      <w:r>
        <w:rPr>
          <w:rFonts w:ascii="Arial" w:hAnsi="Arial" w:cs="Arial"/>
          <w:b/>
          <w:sz w:val="24"/>
          <w:szCs w:val="24"/>
        </w:rPr>
        <w:t>Vituzzo</w:t>
      </w:r>
      <w:proofErr w:type="spellEnd"/>
    </w:p>
    <w:p w14:paraId="23DBEEBA" w14:textId="77777777" w:rsidR="000371C6" w:rsidRPr="00E01D66" w:rsidRDefault="000371C6" w:rsidP="000371C6">
      <w:pPr>
        <w:spacing w:after="0" w:line="240" w:lineRule="auto"/>
        <w:contextualSpacing/>
        <w:jc w:val="center"/>
        <w:rPr>
          <w:rFonts w:ascii="Arial" w:hAnsi="Arial" w:cs="Arial"/>
          <w:b/>
          <w:sz w:val="24"/>
          <w:szCs w:val="24"/>
        </w:rPr>
      </w:pPr>
      <w:proofErr w:type="spellStart"/>
      <w:r>
        <w:rPr>
          <w:rFonts w:ascii="Arial" w:hAnsi="Arial" w:cs="Arial"/>
          <w:b/>
          <w:sz w:val="24"/>
          <w:szCs w:val="24"/>
        </w:rPr>
        <w:t>Co-orientador</w:t>
      </w:r>
      <w:proofErr w:type="spellEnd"/>
      <w:r>
        <w:rPr>
          <w:rFonts w:ascii="Arial" w:hAnsi="Arial" w:cs="Arial"/>
          <w:b/>
          <w:sz w:val="24"/>
          <w:szCs w:val="24"/>
        </w:rPr>
        <w:t xml:space="preserve">: </w:t>
      </w:r>
      <w:r w:rsidRPr="00E01D66">
        <w:rPr>
          <w:rFonts w:ascii="Arial" w:hAnsi="Arial" w:cs="Arial"/>
          <w:b/>
          <w:sz w:val="24"/>
          <w:szCs w:val="24"/>
        </w:rPr>
        <w:t>Prof. ª</w:t>
      </w:r>
      <w:r>
        <w:rPr>
          <w:rFonts w:ascii="Arial" w:hAnsi="Arial" w:cs="Arial"/>
          <w:b/>
          <w:sz w:val="24"/>
          <w:szCs w:val="24"/>
        </w:rPr>
        <w:t xml:space="preserve"> </w:t>
      </w:r>
      <w:r w:rsidRPr="009A533F">
        <w:rPr>
          <w:rFonts w:ascii="Arial" w:hAnsi="Arial" w:cs="Arial"/>
          <w:b/>
          <w:sz w:val="24"/>
          <w:szCs w:val="24"/>
        </w:rPr>
        <w:t>Sara Cristina</w:t>
      </w:r>
    </w:p>
    <w:p w14:paraId="476221D9" w14:textId="77777777" w:rsidR="000371C6" w:rsidRDefault="000371C6" w:rsidP="000371C6">
      <w:pPr>
        <w:spacing w:line="240" w:lineRule="auto"/>
        <w:jc w:val="right"/>
        <w:rPr>
          <w:rFonts w:ascii="Arial" w:hAnsi="Arial" w:cs="Arial"/>
          <w:color w:val="000000" w:themeColor="text1"/>
          <w:sz w:val="24"/>
          <w:szCs w:val="24"/>
        </w:rPr>
      </w:pPr>
    </w:p>
    <w:p w14:paraId="1AB9583A" w14:textId="77777777" w:rsidR="000371C6" w:rsidRDefault="000371C6" w:rsidP="000371C6">
      <w:pPr>
        <w:spacing w:line="240" w:lineRule="auto"/>
        <w:jc w:val="right"/>
        <w:rPr>
          <w:rFonts w:ascii="Arial" w:hAnsi="Arial" w:cs="Arial"/>
          <w:color w:val="000000" w:themeColor="text1"/>
          <w:sz w:val="24"/>
          <w:szCs w:val="24"/>
        </w:rPr>
      </w:pPr>
    </w:p>
    <w:p w14:paraId="537A6D1B" w14:textId="77777777" w:rsidR="000371C6" w:rsidRDefault="000371C6" w:rsidP="000371C6">
      <w:pPr>
        <w:spacing w:line="240" w:lineRule="auto"/>
        <w:jc w:val="right"/>
        <w:rPr>
          <w:rFonts w:ascii="Arial" w:hAnsi="Arial" w:cs="Arial"/>
          <w:color w:val="000000" w:themeColor="text1"/>
          <w:sz w:val="24"/>
          <w:szCs w:val="24"/>
        </w:rPr>
      </w:pPr>
    </w:p>
    <w:p w14:paraId="1AB87BF4" w14:textId="77777777" w:rsidR="000371C6" w:rsidRDefault="000371C6" w:rsidP="000371C6">
      <w:pPr>
        <w:spacing w:line="240" w:lineRule="auto"/>
        <w:jc w:val="right"/>
        <w:rPr>
          <w:rFonts w:ascii="Arial" w:hAnsi="Arial" w:cs="Arial"/>
          <w:color w:val="000000" w:themeColor="text1"/>
          <w:sz w:val="24"/>
          <w:szCs w:val="24"/>
        </w:rPr>
      </w:pPr>
    </w:p>
    <w:p w14:paraId="3277FCA2" w14:textId="77777777" w:rsidR="000371C6" w:rsidRPr="0070403D" w:rsidRDefault="000371C6" w:rsidP="000371C6">
      <w:pPr>
        <w:spacing w:line="240" w:lineRule="auto"/>
        <w:jc w:val="center"/>
        <w:rPr>
          <w:rFonts w:ascii="Arial" w:hAnsi="Arial" w:cs="Arial"/>
          <w:color w:val="000000" w:themeColor="text1"/>
          <w:sz w:val="24"/>
          <w:szCs w:val="24"/>
        </w:rPr>
      </w:pPr>
    </w:p>
    <w:p w14:paraId="28DB4953" w14:textId="77777777" w:rsidR="000371C6" w:rsidRDefault="000371C6" w:rsidP="000371C6">
      <w:pPr>
        <w:spacing w:after="0" w:line="240" w:lineRule="auto"/>
        <w:contextualSpacing/>
        <w:jc w:val="center"/>
        <w:rPr>
          <w:rFonts w:ascii="Arial" w:hAnsi="Arial" w:cs="Arial"/>
          <w:b/>
          <w:color w:val="000000" w:themeColor="text1"/>
          <w:sz w:val="24"/>
          <w:szCs w:val="24"/>
        </w:rPr>
      </w:pPr>
      <w:r w:rsidRPr="0070403D">
        <w:rPr>
          <w:rFonts w:ascii="Arial" w:hAnsi="Arial" w:cs="Arial"/>
          <w:b/>
          <w:color w:val="000000" w:themeColor="text1"/>
          <w:sz w:val="24"/>
          <w:szCs w:val="24"/>
        </w:rPr>
        <w:t>Ribeirão Preto</w:t>
      </w:r>
    </w:p>
    <w:p w14:paraId="42B9C801" w14:textId="45E84477" w:rsidR="000371C6" w:rsidRDefault="000371C6" w:rsidP="000371C6">
      <w:pPr>
        <w:spacing w:after="0" w:line="240" w:lineRule="auto"/>
        <w:contextualSpacing/>
        <w:jc w:val="center"/>
        <w:rPr>
          <w:rFonts w:ascii="Arial" w:hAnsi="Arial" w:cs="Arial"/>
          <w:b/>
          <w:color w:val="000000" w:themeColor="text1"/>
          <w:sz w:val="24"/>
          <w:szCs w:val="24"/>
        </w:rPr>
      </w:pPr>
      <w:r>
        <w:rPr>
          <w:rFonts w:ascii="Arial" w:hAnsi="Arial" w:cs="Arial"/>
          <w:b/>
          <w:color w:val="000000" w:themeColor="text1"/>
          <w:sz w:val="24"/>
          <w:szCs w:val="24"/>
        </w:rPr>
        <w:t>ABRIL 2025</w:t>
      </w:r>
    </w:p>
    <w:p w14:paraId="750A34EF" w14:textId="0CEDC1A8" w:rsidR="000371C6" w:rsidRPr="00262DBF" w:rsidRDefault="000371C6" w:rsidP="000371C6">
      <w:pPr>
        <w:spacing w:after="0" w:line="240" w:lineRule="auto"/>
        <w:contextualSpacing/>
        <w:rPr>
          <w:rFonts w:ascii="Arial" w:hAnsi="Arial" w:cs="Arial"/>
          <w:b/>
          <w:color w:val="000000" w:themeColor="text1"/>
          <w:sz w:val="24"/>
          <w:szCs w:val="24"/>
        </w:rPr>
      </w:pPr>
      <w:r w:rsidRPr="008C1FC7">
        <w:rPr>
          <w:rFonts w:ascii="Arial" w:hAnsi="Arial" w:cs="Arial"/>
          <w:b/>
          <w:noProof/>
          <w:sz w:val="24"/>
          <w:szCs w:val="24"/>
        </w:rPr>
        <w:lastRenderedPageBreak/>
        <mc:AlternateContent>
          <mc:Choice Requires="wps">
            <w:drawing>
              <wp:anchor distT="45720" distB="45720" distL="114300" distR="114300" simplePos="0" relativeHeight="251659264" behindDoc="0" locked="0" layoutInCell="1" allowOverlap="1" wp14:anchorId="69039E04" wp14:editId="4AD1FA43">
                <wp:simplePos x="0" y="0"/>
                <wp:positionH relativeFrom="column">
                  <wp:posOffset>1729740</wp:posOffset>
                </wp:positionH>
                <wp:positionV relativeFrom="paragraph">
                  <wp:posOffset>352108</wp:posOffset>
                </wp:positionV>
                <wp:extent cx="4057650" cy="938212"/>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938212"/>
                        </a:xfrm>
                        <a:prstGeom prst="rect">
                          <a:avLst/>
                        </a:prstGeom>
                        <a:noFill/>
                        <a:ln w="9525">
                          <a:noFill/>
                          <a:miter lim="800000"/>
                          <a:headEnd/>
                          <a:tailEnd/>
                        </a:ln>
                      </wps:spPr>
                      <wps:txbx>
                        <w:txbxContent>
                          <w:p w14:paraId="6355E077" w14:textId="77777777" w:rsidR="000371C6" w:rsidRPr="00115004" w:rsidRDefault="000371C6" w:rsidP="000371C6">
                            <w:pPr>
                              <w:jc w:val="both"/>
                              <w:rPr>
                                <w:rFonts w:ascii="Arial" w:hAnsi="Arial" w:cs="Arial"/>
                                <w:sz w:val="24"/>
                                <w:szCs w:val="24"/>
                              </w:rPr>
                            </w:pPr>
                            <w:r w:rsidRPr="00FA23CF">
                              <w:rPr>
                                <w:rFonts w:ascii="Arial" w:hAnsi="Arial" w:cs="Arial"/>
                                <w:sz w:val="24"/>
                                <w:szCs w:val="24"/>
                              </w:rPr>
                              <w:t>Dedic</w:t>
                            </w:r>
                            <w:r>
                              <w:rPr>
                                <w:rFonts w:ascii="Arial" w:hAnsi="Arial" w:cs="Arial"/>
                                <w:sz w:val="24"/>
                                <w:szCs w:val="24"/>
                              </w:rPr>
                              <w:t>o</w:t>
                            </w:r>
                            <w:r w:rsidRPr="00FA23CF">
                              <w:rPr>
                                <w:rFonts w:ascii="Arial" w:hAnsi="Arial" w:cs="Arial"/>
                                <w:sz w:val="24"/>
                                <w:szCs w:val="24"/>
                              </w:rPr>
                              <w:t xml:space="preserve"> aos nossos professores que contribuíram direta e indiretamente</w:t>
                            </w:r>
                            <w:r>
                              <w:rPr>
                                <w:rFonts w:ascii="Arial" w:hAnsi="Arial" w:cs="Arial"/>
                                <w:sz w:val="24"/>
                                <w:szCs w:val="24"/>
                              </w:rPr>
                              <w:t xml:space="preserve"> na minha </w:t>
                            </w:r>
                            <w:r w:rsidRPr="00FA23CF">
                              <w:rPr>
                                <w:rFonts w:ascii="Arial" w:hAnsi="Arial" w:cs="Arial"/>
                                <w:sz w:val="24"/>
                                <w:szCs w:val="24"/>
                              </w:rPr>
                              <w:t>formação e pela retribuição de conhecimentos.</w:t>
                            </w:r>
                            <w:r>
                              <w:rPr>
                                <w:rFonts w:ascii="Arial" w:hAnsi="Arial" w:cs="Arial"/>
                                <w:sz w:val="24"/>
                                <w:szCs w:val="24"/>
                              </w:rPr>
                              <w:t xml:space="preserve"> E aos meus familiares que me apoiaram.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039E04" id="_x0000_t202" coordsize="21600,21600" o:spt="202" path="m,l,21600r21600,l21600,xe">
                <v:stroke joinstyle="miter"/>
                <v:path gradientshapeok="t" o:connecttype="rect"/>
              </v:shapetype>
              <v:shape id="Caixa de Texto 2" o:spid="_x0000_s1026" type="#_x0000_t202" style="position:absolute;margin-left:136.2pt;margin-top:27.75pt;width:319.5pt;height:73.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" filled="f" stroked="f">
                <v:textbox>
                  <w:txbxContent>
                    <w:p w14:paraId="6355E077" w14:textId="77777777" w:rsidR="000371C6" w:rsidRPr="00115004" w:rsidRDefault="000371C6" w:rsidP="000371C6">
                      <w:pPr>
                        <w:jc w:val="both"/>
                        <w:rPr>
                          <w:rFonts w:ascii="Arial" w:hAnsi="Arial" w:cs="Arial"/>
                          <w:sz w:val="24"/>
                          <w:szCs w:val="24"/>
                        </w:rPr>
                      </w:pPr>
                      <w:r w:rsidRPr="00FA23CF">
                        <w:rPr>
                          <w:rFonts w:ascii="Arial" w:hAnsi="Arial" w:cs="Arial"/>
                          <w:sz w:val="24"/>
                          <w:szCs w:val="24"/>
                        </w:rPr>
                        <w:t>Dedic</w:t>
                      </w:r>
                      <w:r>
                        <w:rPr>
                          <w:rFonts w:ascii="Arial" w:hAnsi="Arial" w:cs="Arial"/>
                          <w:sz w:val="24"/>
                          <w:szCs w:val="24"/>
                        </w:rPr>
                        <w:t>o</w:t>
                      </w:r>
                      <w:r w:rsidRPr="00FA23CF">
                        <w:rPr>
                          <w:rFonts w:ascii="Arial" w:hAnsi="Arial" w:cs="Arial"/>
                          <w:sz w:val="24"/>
                          <w:szCs w:val="24"/>
                        </w:rPr>
                        <w:t xml:space="preserve"> aos nossos professores que contribuíram direta e indiretamente</w:t>
                      </w:r>
                      <w:r>
                        <w:rPr>
                          <w:rFonts w:ascii="Arial" w:hAnsi="Arial" w:cs="Arial"/>
                          <w:sz w:val="24"/>
                          <w:szCs w:val="24"/>
                        </w:rPr>
                        <w:t xml:space="preserve"> na minha </w:t>
                      </w:r>
                      <w:r w:rsidRPr="00FA23CF">
                        <w:rPr>
                          <w:rFonts w:ascii="Arial" w:hAnsi="Arial" w:cs="Arial"/>
                          <w:sz w:val="24"/>
                          <w:szCs w:val="24"/>
                        </w:rPr>
                        <w:t>formação e pela retribuição de conhecimentos.</w:t>
                      </w:r>
                      <w:r>
                        <w:rPr>
                          <w:rFonts w:ascii="Arial" w:hAnsi="Arial" w:cs="Arial"/>
                          <w:sz w:val="24"/>
                          <w:szCs w:val="24"/>
                        </w:rPr>
                        <w:t xml:space="preserve"> E aos meus familiares que me apoiaram.</w:t>
                      </w:r>
                    </w:p>
                  </w:txbxContent>
                </v:textbox>
                <w10:wrap type="square"/>
              </v:shape>
            </w:pict>
          </mc:Fallback>
        </mc:AlternateContent>
      </w:r>
    </w:p>
    <w:p w14:paraId="239DB40E" w14:textId="77777777" w:rsidR="000371C6" w:rsidRDefault="000371C6" w:rsidP="000371C6">
      <w:pPr>
        <w:spacing w:after="0" w:line="360" w:lineRule="auto"/>
        <w:contextualSpacing/>
        <w:jc w:val="center"/>
        <w:rPr>
          <w:rFonts w:ascii="Arial" w:hAnsi="Arial" w:cs="Arial"/>
          <w:b/>
          <w:sz w:val="28"/>
          <w:szCs w:val="28"/>
        </w:rPr>
      </w:pPr>
    </w:p>
    <w:p w14:paraId="7411410B" w14:textId="77777777" w:rsidR="000371C6" w:rsidRDefault="000371C6" w:rsidP="000371C6">
      <w:pPr>
        <w:spacing w:after="0" w:line="360" w:lineRule="auto"/>
        <w:contextualSpacing/>
        <w:jc w:val="center"/>
        <w:rPr>
          <w:rFonts w:ascii="Arial" w:hAnsi="Arial" w:cs="Arial"/>
          <w:b/>
          <w:sz w:val="28"/>
          <w:szCs w:val="28"/>
        </w:rPr>
      </w:pPr>
    </w:p>
    <w:p w14:paraId="54F93988" w14:textId="77777777" w:rsidR="000371C6" w:rsidRDefault="000371C6" w:rsidP="000371C6">
      <w:pPr>
        <w:spacing w:after="0" w:line="360" w:lineRule="auto"/>
        <w:contextualSpacing/>
        <w:jc w:val="center"/>
        <w:rPr>
          <w:rFonts w:ascii="Arial" w:hAnsi="Arial" w:cs="Arial"/>
          <w:b/>
          <w:sz w:val="28"/>
          <w:szCs w:val="28"/>
        </w:rPr>
      </w:pPr>
    </w:p>
    <w:p w14:paraId="7820FE07" w14:textId="77777777" w:rsidR="000371C6" w:rsidRDefault="000371C6" w:rsidP="000371C6">
      <w:pPr>
        <w:spacing w:after="0" w:line="360" w:lineRule="auto"/>
        <w:contextualSpacing/>
        <w:jc w:val="center"/>
        <w:rPr>
          <w:rFonts w:ascii="Arial" w:hAnsi="Arial" w:cs="Arial"/>
          <w:b/>
          <w:sz w:val="28"/>
          <w:szCs w:val="28"/>
        </w:rPr>
      </w:pPr>
    </w:p>
    <w:p w14:paraId="24BE5AC4" w14:textId="77777777" w:rsidR="000371C6" w:rsidRDefault="000371C6" w:rsidP="000371C6">
      <w:pPr>
        <w:spacing w:after="0" w:line="360" w:lineRule="auto"/>
        <w:contextualSpacing/>
        <w:jc w:val="center"/>
        <w:rPr>
          <w:rFonts w:ascii="Arial" w:hAnsi="Arial" w:cs="Arial"/>
          <w:b/>
          <w:sz w:val="28"/>
          <w:szCs w:val="28"/>
        </w:rPr>
      </w:pPr>
    </w:p>
    <w:p w14:paraId="35ACCD5F" w14:textId="77777777" w:rsidR="000371C6" w:rsidRDefault="000371C6" w:rsidP="000371C6">
      <w:pPr>
        <w:spacing w:after="0" w:line="360" w:lineRule="auto"/>
        <w:contextualSpacing/>
        <w:jc w:val="center"/>
        <w:rPr>
          <w:rFonts w:ascii="Arial" w:hAnsi="Arial" w:cs="Arial"/>
          <w:b/>
          <w:sz w:val="28"/>
          <w:szCs w:val="28"/>
        </w:rPr>
      </w:pPr>
    </w:p>
    <w:p w14:paraId="414F89E2" w14:textId="77777777" w:rsidR="000371C6" w:rsidRDefault="000371C6" w:rsidP="000371C6">
      <w:pPr>
        <w:spacing w:after="0" w:line="360" w:lineRule="auto"/>
        <w:contextualSpacing/>
        <w:jc w:val="center"/>
        <w:rPr>
          <w:rFonts w:ascii="Arial" w:hAnsi="Arial" w:cs="Arial"/>
          <w:b/>
          <w:sz w:val="28"/>
          <w:szCs w:val="28"/>
        </w:rPr>
      </w:pPr>
    </w:p>
    <w:p w14:paraId="23696ACF" w14:textId="77777777" w:rsidR="000371C6" w:rsidRDefault="000371C6" w:rsidP="000371C6">
      <w:pPr>
        <w:spacing w:after="0" w:line="360" w:lineRule="auto"/>
        <w:contextualSpacing/>
        <w:jc w:val="center"/>
        <w:rPr>
          <w:rFonts w:ascii="Arial" w:hAnsi="Arial" w:cs="Arial"/>
          <w:b/>
          <w:sz w:val="28"/>
          <w:szCs w:val="28"/>
        </w:rPr>
      </w:pPr>
    </w:p>
    <w:p w14:paraId="1E335A86" w14:textId="77777777" w:rsidR="000371C6" w:rsidRDefault="000371C6" w:rsidP="000371C6">
      <w:pPr>
        <w:spacing w:after="0" w:line="360" w:lineRule="auto"/>
        <w:contextualSpacing/>
        <w:jc w:val="center"/>
        <w:rPr>
          <w:rFonts w:ascii="Arial" w:hAnsi="Arial" w:cs="Arial"/>
          <w:b/>
          <w:sz w:val="28"/>
          <w:szCs w:val="28"/>
        </w:rPr>
      </w:pPr>
    </w:p>
    <w:p w14:paraId="3324798F" w14:textId="77777777" w:rsidR="000371C6" w:rsidRDefault="000371C6" w:rsidP="000371C6">
      <w:pPr>
        <w:spacing w:after="0" w:line="360" w:lineRule="auto"/>
        <w:contextualSpacing/>
        <w:jc w:val="center"/>
        <w:rPr>
          <w:rFonts w:ascii="Arial" w:hAnsi="Arial" w:cs="Arial"/>
          <w:b/>
          <w:sz w:val="28"/>
          <w:szCs w:val="28"/>
        </w:rPr>
      </w:pPr>
    </w:p>
    <w:p w14:paraId="1958233E" w14:textId="77777777" w:rsidR="000371C6" w:rsidRPr="00E01D66" w:rsidRDefault="000371C6" w:rsidP="000371C6">
      <w:pPr>
        <w:spacing w:after="0" w:line="360" w:lineRule="auto"/>
        <w:contextualSpacing/>
        <w:jc w:val="center"/>
        <w:rPr>
          <w:rFonts w:ascii="Arial" w:hAnsi="Arial" w:cs="Arial"/>
          <w:b/>
          <w:sz w:val="24"/>
          <w:szCs w:val="24"/>
        </w:rPr>
      </w:pPr>
    </w:p>
    <w:p w14:paraId="654CAF27" w14:textId="77777777" w:rsidR="000371C6" w:rsidRPr="00E01D66" w:rsidRDefault="000371C6" w:rsidP="000371C6">
      <w:pPr>
        <w:rPr>
          <w:rFonts w:ascii="Arial" w:hAnsi="Arial" w:cs="Arial"/>
          <w:b/>
          <w:sz w:val="24"/>
          <w:szCs w:val="24"/>
        </w:rPr>
      </w:pPr>
      <w:r w:rsidRPr="008C1FC7">
        <w:rPr>
          <w:rFonts w:ascii="Arial" w:hAnsi="Arial" w:cs="Arial"/>
          <w:b/>
          <w:noProof/>
          <w:sz w:val="24"/>
          <w:szCs w:val="24"/>
        </w:rPr>
        <mc:AlternateContent>
          <mc:Choice Requires="wps">
            <w:drawing>
              <wp:anchor distT="45720" distB="45720" distL="114300" distR="114300" simplePos="0" relativeHeight="251660288" behindDoc="0" locked="0" layoutInCell="1" allowOverlap="1" wp14:anchorId="747AAB03" wp14:editId="20FF87A8">
                <wp:simplePos x="0" y="0"/>
                <wp:positionH relativeFrom="column">
                  <wp:posOffset>1729740</wp:posOffset>
                </wp:positionH>
                <wp:positionV relativeFrom="paragraph">
                  <wp:posOffset>186690</wp:posOffset>
                </wp:positionV>
                <wp:extent cx="4057650" cy="3724275"/>
                <wp:effectExtent l="0" t="0" r="0" b="0"/>
                <wp:wrapSquare wrapText="bothSides"/>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3724275"/>
                        </a:xfrm>
                        <a:prstGeom prst="rect">
                          <a:avLst/>
                        </a:prstGeom>
                        <a:noFill/>
                        <a:ln w="9525">
                          <a:noFill/>
                          <a:miter lim="800000"/>
                          <a:headEnd/>
                          <a:tailEnd/>
                        </a:ln>
                      </wps:spPr>
                      <wps:txbx>
                        <w:txbxContent>
                          <w:p w14:paraId="0BD8CABA" w14:textId="77777777" w:rsidR="000371C6" w:rsidRPr="00F630CF" w:rsidRDefault="000371C6" w:rsidP="000371C6">
                            <w:pPr>
                              <w:spacing w:after="0" w:line="360" w:lineRule="auto"/>
                              <w:contextualSpacing/>
                              <w:jc w:val="both"/>
                              <w:rPr>
                                <w:rFonts w:ascii="Arial" w:hAnsi="Arial" w:cs="Arial"/>
                                <w:sz w:val="24"/>
                                <w:szCs w:val="24"/>
                              </w:rPr>
                            </w:pPr>
                            <w:r w:rsidRPr="00F630CF">
                              <w:rPr>
                                <w:rFonts w:ascii="Arial" w:hAnsi="Arial" w:cs="Arial"/>
                                <w:sz w:val="24"/>
                                <w:szCs w:val="24"/>
                              </w:rPr>
                              <w:t xml:space="preserve">Agradecemos ao nosso professor e orientador </w:t>
                            </w:r>
                            <w:r>
                              <w:rPr>
                                <w:rFonts w:ascii="Arial" w:hAnsi="Arial" w:cs="Arial"/>
                                <w:sz w:val="24"/>
                                <w:szCs w:val="24"/>
                              </w:rPr>
                              <w:t xml:space="preserve">Marcelo </w:t>
                            </w:r>
                            <w:proofErr w:type="spellStart"/>
                            <w:r>
                              <w:rPr>
                                <w:rFonts w:ascii="Arial" w:hAnsi="Arial" w:cs="Arial"/>
                                <w:sz w:val="24"/>
                                <w:szCs w:val="24"/>
                              </w:rPr>
                              <w:t>Vituzzo</w:t>
                            </w:r>
                            <w:proofErr w:type="spellEnd"/>
                            <w:r w:rsidRPr="00F630CF">
                              <w:rPr>
                                <w:rFonts w:ascii="Arial" w:hAnsi="Arial" w:cs="Arial"/>
                                <w:sz w:val="24"/>
                                <w:szCs w:val="24"/>
                              </w:rPr>
                              <w:t xml:space="preserve">, </w:t>
                            </w:r>
                            <w:r>
                              <w:rPr>
                                <w:rFonts w:ascii="Arial" w:hAnsi="Arial" w:cs="Arial"/>
                                <w:sz w:val="24"/>
                                <w:szCs w:val="24"/>
                              </w:rPr>
                              <w:t xml:space="preserve">e </w:t>
                            </w:r>
                            <w:r w:rsidRPr="00115004">
                              <w:rPr>
                                <w:rFonts w:ascii="Arial" w:hAnsi="Arial" w:cs="Arial"/>
                                <w:sz w:val="24"/>
                                <w:szCs w:val="24"/>
                              </w:rPr>
                              <w:t>Sara Cristina Marques Amâncio</w:t>
                            </w:r>
                            <w:r>
                              <w:rPr>
                                <w:rFonts w:ascii="Arial" w:hAnsi="Arial" w:cs="Arial"/>
                                <w:sz w:val="24"/>
                                <w:szCs w:val="24"/>
                              </w:rPr>
                              <w:t xml:space="preserve"> que sempre se mostraram</w:t>
                            </w:r>
                            <w:r w:rsidRPr="00F630CF">
                              <w:rPr>
                                <w:rFonts w:ascii="Arial" w:hAnsi="Arial" w:cs="Arial"/>
                                <w:sz w:val="24"/>
                                <w:szCs w:val="24"/>
                              </w:rPr>
                              <w:t xml:space="preserve"> competente</w:t>
                            </w:r>
                            <w:r>
                              <w:rPr>
                                <w:rFonts w:ascii="Arial" w:hAnsi="Arial" w:cs="Arial"/>
                                <w:sz w:val="24"/>
                                <w:szCs w:val="24"/>
                              </w:rPr>
                              <w:t>s</w:t>
                            </w:r>
                            <w:r w:rsidRPr="00F630CF">
                              <w:rPr>
                                <w:rFonts w:ascii="Arial" w:hAnsi="Arial" w:cs="Arial"/>
                                <w:sz w:val="24"/>
                                <w:szCs w:val="24"/>
                              </w:rPr>
                              <w:t>, dedicado</w:t>
                            </w:r>
                            <w:r>
                              <w:rPr>
                                <w:rFonts w:ascii="Arial" w:hAnsi="Arial" w:cs="Arial"/>
                                <w:sz w:val="24"/>
                                <w:szCs w:val="24"/>
                              </w:rPr>
                              <w:t>s</w:t>
                            </w:r>
                            <w:r w:rsidRPr="00F630CF">
                              <w:rPr>
                                <w:rFonts w:ascii="Arial" w:hAnsi="Arial" w:cs="Arial"/>
                                <w:sz w:val="24"/>
                                <w:szCs w:val="24"/>
                              </w:rPr>
                              <w:t xml:space="preserve"> e paciente</w:t>
                            </w:r>
                            <w:r>
                              <w:rPr>
                                <w:rFonts w:ascii="Arial" w:hAnsi="Arial" w:cs="Arial"/>
                                <w:sz w:val="24"/>
                                <w:szCs w:val="24"/>
                              </w:rPr>
                              <w:t>s</w:t>
                            </w:r>
                            <w:r w:rsidRPr="00F630CF">
                              <w:rPr>
                                <w:rFonts w:ascii="Arial" w:hAnsi="Arial" w:cs="Arial"/>
                                <w:sz w:val="24"/>
                                <w:szCs w:val="24"/>
                              </w:rPr>
                              <w:t xml:space="preserve"> na orientação do nosso trabalho de conclusão de curso.</w:t>
                            </w:r>
                          </w:p>
                          <w:p w14:paraId="16E5F68C" w14:textId="77777777" w:rsidR="000371C6" w:rsidRPr="00F630CF" w:rsidRDefault="000371C6" w:rsidP="000371C6">
                            <w:pPr>
                              <w:spacing w:after="0" w:line="360" w:lineRule="auto"/>
                              <w:contextualSpacing/>
                              <w:jc w:val="both"/>
                              <w:rPr>
                                <w:rFonts w:ascii="Arial" w:hAnsi="Arial" w:cs="Arial"/>
                                <w:sz w:val="24"/>
                                <w:szCs w:val="24"/>
                              </w:rPr>
                            </w:pPr>
                            <w:r w:rsidRPr="00F630CF">
                              <w:rPr>
                                <w:rFonts w:ascii="Arial" w:hAnsi="Arial" w:cs="Arial"/>
                                <w:sz w:val="24"/>
                                <w:szCs w:val="24"/>
                              </w:rPr>
                              <w:t xml:space="preserve">A todos professores do curso de Administração que fizeram </w:t>
                            </w:r>
                            <w:r>
                              <w:rPr>
                                <w:rFonts w:ascii="Arial" w:hAnsi="Arial" w:cs="Arial"/>
                                <w:sz w:val="24"/>
                                <w:szCs w:val="24"/>
                              </w:rPr>
                              <w:t xml:space="preserve">parte da nossa formação e </w:t>
                            </w:r>
                            <w:r w:rsidRPr="00F630CF">
                              <w:rPr>
                                <w:rFonts w:ascii="Arial" w:hAnsi="Arial" w:cs="Arial"/>
                                <w:sz w:val="24"/>
                                <w:szCs w:val="24"/>
                              </w:rPr>
                              <w:t>compartilharam seus conhecimentos conosco brilhantemente.</w:t>
                            </w:r>
                          </w:p>
                          <w:p w14:paraId="0F301C73" w14:textId="77777777" w:rsidR="000371C6" w:rsidRPr="00F630CF" w:rsidRDefault="000371C6" w:rsidP="000371C6">
                            <w:pPr>
                              <w:spacing w:after="0" w:line="360" w:lineRule="auto"/>
                              <w:contextualSpacing/>
                              <w:jc w:val="both"/>
                              <w:rPr>
                                <w:rFonts w:ascii="Arial" w:hAnsi="Arial" w:cs="Arial"/>
                                <w:sz w:val="24"/>
                                <w:szCs w:val="24"/>
                              </w:rPr>
                            </w:pPr>
                            <w:r w:rsidRPr="00F630CF">
                              <w:rPr>
                                <w:rFonts w:ascii="Arial" w:hAnsi="Arial" w:cs="Arial"/>
                                <w:sz w:val="24"/>
                                <w:szCs w:val="24"/>
                              </w:rPr>
                              <w:t xml:space="preserve">Aos empresários que disponibilizaram um pouco de seu tempo para que pudéssemos coletar as informações necessárias. </w:t>
                            </w:r>
                          </w:p>
                          <w:p w14:paraId="43C0151C" w14:textId="77777777" w:rsidR="000371C6" w:rsidRPr="00F630CF" w:rsidRDefault="000371C6" w:rsidP="000371C6">
                            <w:pPr>
                              <w:spacing w:after="0" w:line="360" w:lineRule="auto"/>
                              <w:contextualSpacing/>
                              <w:jc w:val="both"/>
                              <w:rPr>
                                <w:rFonts w:ascii="Arial" w:hAnsi="Arial" w:cs="Arial"/>
                                <w:sz w:val="24"/>
                                <w:szCs w:val="24"/>
                              </w:rPr>
                            </w:pPr>
                            <w:r w:rsidRPr="00F630CF">
                              <w:rPr>
                                <w:rFonts w:ascii="Arial" w:hAnsi="Arial" w:cs="Arial"/>
                                <w:sz w:val="24"/>
                                <w:szCs w:val="24"/>
                              </w:rPr>
                              <w:t>Acima de tudo e de todos, agradecemos a Deus por colocar todas essas pessoas em nosso caminho.</w:t>
                            </w:r>
                          </w:p>
                          <w:p w14:paraId="3AF6A8E4" w14:textId="77777777" w:rsidR="000371C6" w:rsidRDefault="000371C6" w:rsidP="000371C6">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AAB03" id="_x0000_s1027" type="#_x0000_t202" style="position:absolute;margin-left:136.2pt;margin-top:14.7pt;width:319.5pt;height:293.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" filled="f" stroked="f">
                <v:textbox>
                  <w:txbxContent>
                    <w:p w14:paraId="0BD8CABA" w14:textId="77777777" w:rsidR="000371C6" w:rsidRPr="00F630CF" w:rsidRDefault="000371C6" w:rsidP="000371C6">
                      <w:pPr>
                        <w:spacing w:after="0" w:line="360" w:lineRule="auto"/>
                        <w:contextualSpacing/>
                        <w:jc w:val="both"/>
                        <w:rPr>
                          <w:rFonts w:ascii="Arial" w:hAnsi="Arial" w:cs="Arial"/>
                          <w:sz w:val="24"/>
                          <w:szCs w:val="24"/>
                        </w:rPr>
                      </w:pPr>
                      <w:r w:rsidRPr="00F630CF">
                        <w:rPr>
                          <w:rFonts w:ascii="Arial" w:hAnsi="Arial" w:cs="Arial"/>
                          <w:sz w:val="24"/>
                          <w:szCs w:val="24"/>
                        </w:rPr>
                        <w:t xml:space="preserve">Agradecemos ao nosso professor e orientador </w:t>
                      </w:r>
                      <w:r>
                        <w:rPr>
                          <w:rFonts w:ascii="Arial" w:hAnsi="Arial" w:cs="Arial"/>
                          <w:sz w:val="24"/>
                          <w:szCs w:val="24"/>
                        </w:rPr>
                        <w:t xml:space="preserve">Marcelo </w:t>
                      </w:r>
                      <w:proofErr w:type="spellStart"/>
                      <w:r>
                        <w:rPr>
                          <w:rFonts w:ascii="Arial" w:hAnsi="Arial" w:cs="Arial"/>
                          <w:sz w:val="24"/>
                          <w:szCs w:val="24"/>
                        </w:rPr>
                        <w:t>Vituzzo</w:t>
                      </w:r>
                      <w:proofErr w:type="spellEnd"/>
                      <w:r w:rsidRPr="00F630CF">
                        <w:rPr>
                          <w:rFonts w:ascii="Arial" w:hAnsi="Arial" w:cs="Arial"/>
                          <w:sz w:val="24"/>
                          <w:szCs w:val="24"/>
                        </w:rPr>
                        <w:t xml:space="preserve">, </w:t>
                      </w:r>
                      <w:r>
                        <w:rPr>
                          <w:rFonts w:ascii="Arial" w:hAnsi="Arial" w:cs="Arial"/>
                          <w:sz w:val="24"/>
                          <w:szCs w:val="24"/>
                        </w:rPr>
                        <w:t xml:space="preserve">e </w:t>
                      </w:r>
                      <w:r w:rsidRPr="00115004">
                        <w:rPr>
                          <w:rFonts w:ascii="Arial" w:hAnsi="Arial" w:cs="Arial"/>
                          <w:sz w:val="24"/>
                          <w:szCs w:val="24"/>
                        </w:rPr>
                        <w:t>Sara Cristina Marques Amâncio</w:t>
                      </w:r>
                      <w:r>
                        <w:rPr>
                          <w:rFonts w:ascii="Arial" w:hAnsi="Arial" w:cs="Arial"/>
                          <w:sz w:val="24"/>
                          <w:szCs w:val="24"/>
                        </w:rPr>
                        <w:t xml:space="preserve"> que sempre se mostraram</w:t>
                      </w:r>
                      <w:r w:rsidRPr="00F630CF">
                        <w:rPr>
                          <w:rFonts w:ascii="Arial" w:hAnsi="Arial" w:cs="Arial"/>
                          <w:sz w:val="24"/>
                          <w:szCs w:val="24"/>
                        </w:rPr>
                        <w:t xml:space="preserve"> competente</w:t>
                      </w:r>
                      <w:r>
                        <w:rPr>
                          <w:rFonts w:ascii="Arial" w:hAnsi="Arial" w:cs="Arial"/>
                          <w:sz w:val="24"/>
                          <w:szCs w:val="24"/>
                        </w:rPr>
                        <w:t>s</w:t>
                      </w:r>
                      <w:r w:rsidRPr="00F630CF">
                        <w:rPr>
                          <w:rFonts w:ascii="Arial" w:hAnsi="Arial" w:cs="Arial"/>
                          <w:sz w:val="24"/>
                          <w:szCs w:val="24"/>
                        </w:rPr>
                        <w:t>, dedicado</w:t>
                      </w:r>
                      <w:r>
                        <w:rPr>
                          <w:rFonts w:ascii="Arial" w:hAnsi="Arial" w:cs="Arial"/>
                          <w:sz w:val="24"/>
                          <w:szCs w:val="24"/>
                        </w:rPr>
                        <w:t>s</w:t>
                      </w:r>
                      <w:r w:rsidRPr="00F630CF">
                        <w:rPr>
                          <w:rFonts w:ascii="Arial" w:hAnsi="Arial" w:cs="Arial"/>
                          <w:sz w:val="24"/>
                          <w:szCs w:val="24"/>
                        </w:rPr>
                        <w:t xml:space="preserve"> e paciente</w:t>
                      </w:r>
                      <w:r>
                        <w:rPr>
                          <w:rFonts w:ascii="Arial" w:hAnsi="Arial" w:cs="Arial"/>
                          <w:sz w:val="24"/>
                          <w:szCs w:val="24"/>
                        </w:rPr>
                        <w:t>s</w:t>
                      </w:r>
                      <w:r w:rsidRPr="00F630CF">
                        <w:rPr>
                          <w:rFonts w:ascii="Arial" w:hAnsi="Arial" w:cs="Arial"/>
                          <w:sz w:val="24"/>
                          <w:szCs w:val="24"/>
                        </w:rPr>
                        <w:t xml:space="preserve"> na orientação do nosso trabalho de conclusão de curso.</w:t>
                      </w:r>
                    </w:p>
                    <w:p w14:paraId="16E5F68C" w14:textId="77777777" w:rsidR="000371C6" w:rsidRPr="00F630CF" w:rsidRDefault="000371C6" w:rsidP="000371C6">
                      <w:pPr>
                        <w:spacing w:after="0" w:line="360" w:lineRule="auto"/>
                        <w:contextualSpacing/>
                        <w:jc w:val="both"/>
                        <w:rPr>
                          <w:rFonts w:ascii="Arial" w:hAnsi="Arial" w:cs="Arial"/>
                          <w:sz w:val="24"/>
                          <w:szCs w:val="24"/>
                        </w:rPr>
                      </w:pPr>
                      <w:r w:rsidRPr="00F630CF">
                        <w:rPr>
                          <w:rFonts w:ascii="Arial" w:hAnsi="Arial" w:cs="Arial"/>
                          <w:sz w:val="24"/>
                          <w:szCs w:val="24"/>
                        </w:rPr>
                        <w:t xml:space="preserve">A todos professores do curso de Administração que fizeram </w:t>
                      </w:r>
                      <w:r>
                        <w:rPr>
                          <w:rFonts w:ascii="Arial" w:hAnsi="Arial" w:cs="Arial"/>
                          <w:sz w:val="24"/>
                          <w:szCs w:val="24"/>
                        </w:rPr>
                        <w:t xml:space="preserve">parte da nossa formação e </w:t>
                      </w:r>
                      <w:r w:rsidRPr="00F630CF">
                        <w:rPr>
                          <w:rFonts w:ascii="Arial" w:hAnsi="Arial" w:cs="Arial"/>
                          <w:sz w:val="24"/>
                          <w:szCs w:val="24"/>
                        </w:rPr>
                        <w:t>compartilharam seus conhecimentos conosco brilhantemente.</w:t>
                      </w:r>
                    </w:p>
                    <w:p w14:paraId="0F301C73" w14:textId="77777777" w:rsidR="000371C6" w:rsidRPr="00F630CF" w:rsidRDefault="000371C6" w:rsidP="000371C6">
                      <w:pPr>
                        <w:spacing w:after="0" w:line="360" w:lineRule="auto"/>
                        <w:contextualSpacing/>
                        <w:jc w:val="both"/>
                        <w:rPr>
                          <w:rFonts w:ascii="Arial" w:hAnsi="Arial" w:cs="Arial"/>
                          <w:sz w:val="24"/>
                          <w:szCs w:val="24"/>
                        </w:rPr>
                      </w:pPr>
                      <w:r w:rsidRPr="00F630CF">
                        <w:rPr>
                          <w:rFonts w:ascii="Arial" w:hAnsi="Arial" w:cs="Arial"/>
                          <w:sz w:val="24"/>
                          <w:szCs w:val="24"/>
                        </w:rPr>
                        <w:t xml:space="preserve">Aos empresários que disponibilizaram um pouco de seu tempo para que pudéssemos coletar as informações necessárias. </w:t>
                      </w:r>
                    </w:p>
                    <w:p w14:paraId="43C0151C" w14:textId="77777777" w:rsidR="000371C6" w:rsidRPr="00F630CF" w:rsidRDefault="000371C6" w:rsidP="000371C6">
                      <w:pPr>
                        <w:spacing w:after="0" w:line="360" w:lineRule="auto"/>
                        <w:contextualSpacing/>
                        <w:jc w:val="both"/>
                        <w:rPr>
                          <w:rFonts w:ascii="Arial" w:hAnsi="Arial" w:cs="Arial"/>
                          <w:sz w:val="24"/>
                          <w:szCs w:val="24"/>
                        </w:rPr>
                      </w:pPr>
                      <w:r w:rsidRPr="00F630CF">
                        <w:rPr>
                          <w:rFonts w:ascii="Arial" w:hAnsi="Arial" w:cs="Arial"/>
                          <w:sz w:val="24"/>
                          <w:szCs w:val="24"/>
                        </w:rPr>
                        <w:t>Acima de tudo e de todos, agradecemos a Deus por colocar todas essas pessoas em nosso caminho.</w:t>
                      </w:r>
                    </w:p>
                    <w:p w14:paraId="3AF6A8E4" w14:textId="77777777" w:rsidR="000371C6" w:rsidRDefault="000371C6" w:rsidP="000371C6">
                      <w:pPr>
                        <w:jc w:val="both"/>
                      </w:pPr>
                    </w:p>
                  </w:txbxContent>
                </v:textbox>
                <w10:wrap type="square"/>
              </v:shape>
            </w:pict>
          </mc:Fallback>
        </mc:AlternateContent>
      </w:r>
    </w:p>
    <w:p w14:paraId="49E85CC2" w14:textId="77777777" w:rsidR="000371C6" w:rsidRDefault="000371C6" w:rsidP="000371C6">
      <w:pPr>
        <w:jc w:val="center"/>
        <w:rPr>
          <w:rFonts w:ascii="Arial" w:hAnsi="Arial" w:cs="Arial"/>
          <w:b/>
          <w:sz w:val="24"/>
          <w:szCs w:val="24"/>
        </w:rPr>
      </w:pPr>
    </w:p>
    <w:p w14:paraId="723B6666" w14:textId="77777777" w:rsidR="000371C6" w:rsidRDefault="000371C6" w:rsidP="000371C6">
      <w:pPr>
        <w:jc w:val="center"/>
        <w:rPr>
          <w:rFonts w:ascii="Arial" w:hAnsi="Arial" w:cs="Arial"/>
          <w:b/>
          <w:sz w:val="24"/>
          <w:szCs w:val="24"/>
        </w:rPr>
      </w:pPr>
    </w:p>
    <w:p w14:paraId="6BD454C8" w14:textId="77777777" w:rsidR="000371C6" w:rsidRDefault="000371C6" w:rsidP="000371C6">
      <w:pPr>
        <w:jc w:val="center"/>
        <w:rPr>
          <w:rFonts w:ascii="Arial" w:hAnsi="Arial" w:cs="Arial"/>
          <w:b/>
          <w:sz w:val="24"/>
          <w:szCs w:val="24"/>
        </w:rPr>
      </w:pPr>
    </w:p>
    <w:p w14:paraId="4BC57511" w14:textId="77777777" w:rsidR="000371C6" w:rsidRDefault="000371C6" w:rsidP="000371C6">
      <w:pPr>
        <w:jc w:val="center"/>
        <w:rPr>
          <w:rFonts w:ascii="Arial" w:hAnsi="Arial" w:cs="Arial"/>
          <w:b/>
          <w:sz w:val="24"/>
          <w:szCs w:val="24"/>
        </w:rPr>
      </w:pPr>
    </w:p>
    <w:p w14:paraId="7128E31E" w14:textId="77777777" w:rsidR="000371C6" w:rsidRDefault="000371C6" w:rsidP="000371C6">
      <w:pPr>
        <w:jc w:val="center"/>
        <w:rPr>
          <w:rFonts w:ascii="Arial" w:hAnsi="Arial" w:cs="Arial"/>
          <w:b/>
          <w:sz w:val="24"/>
          <w:szCs w:val="24"/>
        </w:rPr>
      </w:pPr>
    </w:p>
    <w:p w14:paraId="489DDCDA" w14:textId="77777777" w:rsidR="000371C6" w:rsidRDefault="000371C6" w:rsidP="000371C6">
      <w:pPr>
        <w:jc w:val="center"/>
        <w:rPr>
          <w:rFonts w:ascii="Arial" w:hAnsi="Arial" w:cs="Arial"/>
          <w:b/>
          <w:sz w:val="24"/>
          <w:szCs w:val="24"/>
        </w:rPr>
      </w:pPr>
    </w:p>
    <w:p w14:paraId="6B2E60D9" w14:textId="77777777" w:rsidR="000371C6" w:rsidRDefault="000371C6" w:rsidP="000371C6">
      <w:pPr>
        <w:jc w:val="center"/>
        <w:rPr>
          <w:rFonts w:ascii="Arial" w:hAnsi="Arial" w:cs="Arial"/>
          <w:b/>
          <w:sz w:val="24"/>
          <w:szCs w:val="24"/>
        </w:rPr>
      </w:pPr>
    </w:p>
    <w:p w14:paraId="6D4653E0" w14:textId="77777777" w:rsidR="000371C6" w:rsidRDefault="000371C6" w:rsidP="000371C6">
      <w:pPr>
        <w:rPr>
          <w:rFonts w:ascii="Arial" w:hAnsi="Arial" w:cs="Arial"/>
          <w:b/>
          <w:sz w:val="24"/>
          <w:szCs w:val="24"/>
        </w:rPr>
      </w:pPr>
    </w:p>
    <w:p w14:paraId="3E0C99B5" w14:textId="77777777" w:rsidR="000371C6" w:rsidRDefault="000371C6" w:rsidP="000371C6">
      <w:pPr>
        <w:jc w:val="center"/>
        <w:rPr>
          <w:rFonts w:ascii="Arial" w:hAnsi="Arial" w:cs="Arial"/>
          <w:b/>
          <w:sz w:val="24"/>
          <w:szCs w:val="24"/>
        </w:rPr>
      </w:pPr>
    </w:p>
    <w:p w14:paraId="04718CCC" w14:textId="77777777" w:rsidR="000371C6" w:rsidRDefault="000371C6" w:rsidP="000371C6">
      <w:pPr>
        <w:jc w:val="center"/>
        <w:rPr>
          <w:rFonts w:ascii="Arial" w:hAnsi="Arial" w:cs="Arial"/>
          <w:b/>
          <w:sz w:val="24"/>
          <w:szCs w:val="24"/>
        </w:rPr>
      </w:pPr>
    </w:p>
    <w:p w14:paraId="133331FF" w14:textId="77777777" w:rsidR="000371C6" w:rsidRDefault="000371C6" w:rsidP="000371C6">
      <w:pPr>
        <w:jc w:val="center"/>
        <w:rPr>
          <w:rFonts w:ascii="Arial" w:hAnsi="Arial" w:cs="Arial"/>
          <w:b/>
          <w:sz w:val="24"/>
          <w:szCs w:val="24"/>
        </w:rPr>
      </w:pPr>
    </w:p>
    <w:p w14:paraId="2E11CCD8" w14:textId="77777777" w:rsidR="000371C6" w:rsidRDefault="000371C6" w:rsidP="000371C6">
      <w:pPr>
        <w:jc w:val="center"/>
        <w:rPr>
          <w:rFonts w:ascii="Arial" w:hAnsi="Arial" w:cs="Arial"/>
          <w:b/>
          <w:sz w:val="24"/>
          <w:szCs w:val="24"/>
        </w:rPr>
      </w:pPr>
    </w:p>
    <w:p w14:paraId="7BEC3FB3" w14:textId="77777777" w:rsidR="000371C6" w:rsidRDefault="000371C6" w:rsidP="000371C6">
      <w:pPr>
        <w:jc w:val="center"/>
        <w:rPr>
          <w:rFonts w:ascii="Arial" w:hAnsi="Arial" w:cs="Arial"/>
          <w:b/>
          <w:sz w:val="24"/>
          <w:szCs w:val="24"/>
        </w:rPr>
      </w:pPr>
    </w:p>
    <w:p w14:paraId="3154AFF0" w14:textId="77777777" w:rsidR="000371C6" w:rsidRDefault="000371C6" w:rsidP="000371C6">
      <w:pPr>
        <w:jc w:val="center"/>
        <w:rPr>
          <w:rFonts w:ascii="Arial" w:hAnsi="Arial" w:cs="Arial"/>
          <w:b/>
          <w:sz w:val="24"/>
          <w:szCs w:val="24"/>
        </w:rPr>
      </w:pPr>
    </w:p>
    <w:p w14:paraId="18EE520C" w14:textId="77777777" w:rsidR="000371C6" w:rsidRDefault="000371C6" w:rsidP="000371C6">
      <w:pPr>
        <w:jc w:val="center"/>
        <w:rPr>
          <w:rFonts w:ascii="Arial" w:hAnsi="Arial" w:cs="Arial"/>
          <w:b/>
          <w:sz w:val="24"/>
          <w:szCs w:val="24"/>
        </w:rPr>
      </w:pPr>
    </w:p>
    <w:p w14:paraId="09CE5142" w14:textId="77777777" w:rsidR="000371C6" w:rsidRPr="00002341" w:rsidRDefault="000371C6" w:rsidP="000371C6">
      <w:pPr>
        <w:spacing w:after="0"/>
        <w:jc w:val="right"/>
        <w:rPr>
          <w:rFonts w:ascii="Arial" w:hAnsi="Arial" w:cs="Arial"/>
          <w:sz w:val="24"/>
          <w:szCs w:val="24"/>
        </w:rPr>
      </w:pPr>
      <w:r w:rsidRPr="00002341">
        <w:rPr>
          <w:rFonts w:ascii="Arial" w:hAnsi="Arial" w:cs="Arial"/>
          <w:sz w:val="24"/>
          <w:szCs w:val="24"/>
        </w:rPr>
        <w:t>“O segredo de qu</w:t>
      </w:r>
      <w:r>
        <w:rPr>
          <w:rFonts w:ascii="Arial" w:hAnsi="Arial" w:cs="Arial"/>
          <w:sz w:val="24"/>
          <w:szCs w:val="24"/>
        </w:rPr>
        <w:t xml:space="preserve">alquer conquista é a coisa mais </w:t>
      </w:r>
      <w:r w:rsidRPr="00002341">
        <w:rPr>
          <w:rFonts w:ascii="Arial" w:hAnsi="Arial" w:cs="Arial"/>
          <w:sz w:val="24"/>
          <w:szCs w:val="24"/>
        </w:rPr>
        <w:t>simples do mundo: saber o que fazer com ela.”</w:t>
      </w:r>
    </w:p>
    <w:p w14:paraId="3FE53578" w14:textId="77777777" w:rsidR="00C92494" w:rsidRDefault="000371C6" w:rsidP="000371C6">
      <w:pPr>
        <w:rPr>
          <w:rFonts w:ascii="Arial" w:hAnsi="Arial" w:cs="Arial"/>
          <w:b/>
          <w:sz w:val="24"/>
          <w:szCs w:val="24"/>
        </w:rPr>
        <w:sectPr w:rsidR="00C92494" w:rsidSect="00C92494">
          <w:headerReference w:type="even" r:id="rId9"/>
          <w:headerReference w:type="default" r:id="rId10"/>
          <w:footerReference w:type="even" r:id="rId11"/>
          <w:footerReference w:type="default" r:id="rId12"/>
          <w:headerReference w:type="first" r:id="rId13"/>
          <w:footerReference w:type="first" r:id="rId14"/>
          <w:pgSz w:w="11906" w:h="16838" w:code="9"/>
          <w:pgMar w:top="1701" w:right="1134" w:bottom="1134" w:left="1701" w:header="709" w:footer="709" w:gutter="0"/>
          <w:pgNumType w:start="1" w:chapStyle="1"/>
          <w:cols w:space="708"/>
          <w:titlePg/>
          <w:docGrid w:linePitch="360"/>
        </w:sectPr>
      </w:pPr>
      <w:r>
        <w:rPr>
          <w:rFonts w:ascii="Arial" w:hAnsi="Arial" w:cs="Arial"/>
          <w:b/>
          <w:sz w:val="24"/>
          <w:szCs w:val="24"/>
        </w:rPr>
        <w:t xml:space="preserve">  (Autor Desconhecido)</w:t>
      </w:r>
    </w:p>
    <w:p w14:paraId="4B0FFB9C" w14:textId="77777777" w:rsidR="000371C6" w:rsidRDefault="000371C6" w:rsidP="000371C6">
      <w:pPr>
        <w:rPr>
          <w:rFonts w:ascii="Arial" w:hAnsi="Arial" w:cs="Arial"/>
          <w:b/>
          <w:sz w:val="24"/>
          <w:szCs w:val="24"/>
        </w:rPr>
      </w:pPr>
    </w:p>
    <w:p w14:paraId="32ADD813" w14:textId="77777777" w:rsidR="000371C6" w:rsidRDefault="000371C6" w:rsidP="000371C6">
      <w:pPr>
        <w:rPr>
          <w:rFonts w:ascii="Arial" w:hAnsi="Arial" w:cs="Arial"/>
          <w:b/>
          <w:sz w:val="24"/>
          <w:szCs w:val="24"/>
        </w:rPr>
      </w:pPr>
      <w:r w:rsidRPr="008C1FC7">
        <w:rPr>
          <w:rFonts w:ascii="Arial" w:hAnsi="Arial" w:cs="Arial"/>
          <w:b/>
          <w:noProof/>
          <w:sz w:val="24"/>
          <w:szCs w:val="24"/>
        </w:rPr>
        <mc:AlternateContent>
          <mc:Choice Requires="wps">
            <w:drawing>
              <wp:anchor distT="45720" distB="45720" distL="114300" distR="114300" simplePos="0" relativeHeight="251661312" behindDoc="0" locked="0" layoutInCell="1" allowOverlap="1" wp14:anchorId="0603EB5C" wp14:editId="5F68EC28">
                <wp:simplePos x="0" y="0"/>
                <wp:positionH relativeFrom="column">
                  <wp:posOffset>2272665</wp:posOffset>
                </wp:positionH>
                <wp:positionV relativeFrom="paragraph">
                  <wp:posOffset>188595</wp:posOffset>
                </wp:positionV>
                <wp:extent cx="3514725" cy="733425"/>
                <wp:effectExtent l="0" t="0" r="0" b="0"/>
                <wp:wrapSquare wrapText="bothSides"/>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733425"/>
                        </a:xfrm>
                        <a:prstGeom prst="rect">
                          <a:avLst/>
                        </a:prstGeom>
                        <a:noFill/>
                        <a:ln w="9525">
                          <a:noFill/>
                          <a:miter lim="800000"/>
                          <a:headEnd/>
                          <a:tailEnd/>
                        </a:ln>
                      </wps:spPr>
                      <wps:txbx>
                        <w:txbxContent>
                          <w:p w14:paraId="3259DB3E" w14:textId="77777777" w:rsidR="000371C6" w:rsidRPr="00262DBF" w:rsidRDefault="000371C6" w:rsidP="000371C6">
                            <w:pPr>
                              <w:spacing w:after="0"/>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03EB5C" id="_x0000_s1028" type="#_x0000_t202" style="position:absolute;margin-left:178.95pt;margin-top:14.85pt;width:276.75pt;height:57.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" filled="f" stroked="f">
                <v:textbox>
                  <w:txbxContent>
                    <w:p w14:paraId="3259DB3E" w14:textId="77777777" w:rsidR="000371C6" w:rsidRPr="00262DBF" w:rsidRDefault="000371C6" w:rsidP="000371C6">
                      <w:pPr>
                        <w:spacing w:after="0"/>
                        <w:rPr>
                          <w:rFonts w:ascii="Arial" w:hAnsi="Arial" w:cs="Arial"/>
                          <w:sz w:val="24"/>
                          <w:szCs w:val="24"/>
                        </w:rPr>
                      </w:pPr>
                    </w:p>
                  </w:txbxContent>
                </v:textbox>
                <w10:wrap type="square"/>
              </v:shape>
            </w:pict>
          </mc:Fallback>
        </mc:AlternateContent>
      </w:r>
    </w:p>
    <w:p w14:paraId="5AC8E0DA" w14:textId="0BF0DF29" w:rsidR="000371C6" w:rsidRPr="000371C6" w:rsidRDefault="000371C6" w:rsidP="000371C6">
      <w:pPr>
        <w:rPr>
          <w:rFonts w:ascii="Arial" w:hAnsi="Arial" w:cs="Arial"/>
          <w:b/>
          <w:sz w:val="24"/>
          <w:szCs w:val="24"/>
        </w:rPr>
      </w:pPr>
      <w:r w:rsidRPr="00C21AFE">
        <w:rPr>
          <w:rFonts w:ascii="Arial" w:hAnsi="Arial" w:cs="Arial"/>
          <w:b/>
          <w:sz w:val="28"/>
          <w:szCs w:val="28"/>
        </w:rPr>
        <w:t>RESUMO</w:t>
      </w:r>
    </w:p>
    <w:p w14:paraId="64F07F5F" w14:textId="77777777" w:rsidR="000371C6" w:rsidRDefault="000371C6" w:rsidP="000371C6">
      <w:pPr>
        <w:spacing w:line="360" w:lineRule="auto"/>
        <w:rPr>
          <w:rFonts w:ascii="Arial" w:hAnsi="Arial" w:cs="Arial"/>
          <w:b/>
          <w:sz w:val="24"/>
          <w:szCs w:val="24"/>
        </w:rPr>
      </w:pPr>
    </w:p>
    <w:p w14:paraId="748F57DB" w14:textId="4006EE4B" w:rsidR="000371C6" w:rsidRPr="00C21AFE" w:rsidRDefault="000371C6" w:rsidP="000371C6">
      <w:pPr>
        <w:spacing w:line="360" w:lineRule="auto"/>
        <w:rPr>
          <w:rFonts w:ascii="Arial" w:hAnsi="Arial" w:cs="Arial"/>
          <w:b/>
          <w:sz w:val="24"/>
          <w:szCs w:val="24"/>
        </w:rPr>
      </w:pPr>
      <w:r w:rsidRPr="00C21AFE">
        <w:rPr>
          <w:rFonts w:ascii="Arial" w:hAnsi="Arial" w:cs="Arial"/>
          <w:b/>
          <w:sz w:val="24"/>
          <w:szCs w:val="24"/>
        </w:rPr>
        <w:t xml:space="preserve">O número de micro </w:t>
      </w:r>
      <w:r>
        <w:rPr>
          <w:rFonts w:ascii="Arial" w:hAnsi="Arial" w:cs="Arial"/>
          <w:b/>
          <w:sz w:val="24"/>
          <w:szCs w:val="24"/>
        </w:rPr>
        <w:t xml:space="preserve">e </w:t>
      </w:r>
      <w:r w:rsidRPr="00C21AFE">
        <w:rPr>
          <w:rFonts w:ascii="Arial" w:hAnsi="Arial" w:cs="Arial"/>
          <w:b/>
          <w:sz w:val="24"/>
          <w:szCs w:val="24"/>
        </w:rPr>
        <w:t>pequenas empresas (</w:t>
      </w:r>
      <w:proofErr w:type="spellStart"/>
      <w:r w:rsidRPr="00C21AFE">
        <w:rPr>
          <w:rFonts w:ascii="Arial" w:hAnsi="Arial" w:cs="Arial"/>
          <w:b/>
          <w:sz w:val="24"/>
          <w:szCs w:val="24"/>
        </w:rPr>
        <w:t>MPEs</w:t>
      </w:r>
      <w:proofErr w:type="spellEnd"/>
      <w:r w:rsidRPr="00C21AFE">
        <w:rPr>
          <w:rFonts w:ascii="Arial" w:hAnsi="Arial" w:cs="Arial"/>
          <w:b/>
          <w:sz w:val="24"/>
          <w:szCs w:val="24"/>
        </w:rPr>
        <w:t>) crescem a cada dia no Brasil, e Ribeirão Preto é a 10° cidade mais empreendedora do Brasil.  As micro e pequenas empresas ocupam uma fatia grande no PIB da cidade, porém existe uma preocupação com o tempo de vida delas, pois na maioria das vezes muitas não sobrevivem ao grande e competitivo mercado.  O Excesso de legislação, alta carga tributária, falta de crédito financeiro, mão de obra qualificada, e o despreparo na gestão, são alguns dos fatores que contribuem para o fracasso das microempresas. Assim, este estudo vem abordar os principais fatores que contribuem para o sucesso ou insucesso das micro e pequenas empresas, considerando as características dos empreendedores e dos empreendimentos. Por meio de estudos de diversos ramos de atividade, baseado em entrevistas semiestruturadas feitas com empresários, quais desses fatores estiveram presentes na vida das empresas pesquisadas, conclui-se que, fatores como qualificação, organização, dedicação e planejamento do negócio revelou-se como fatores essenciais para o sucesso do empreendimento. Contudo, esse estudo mostrará quais as dificuldades encontradas pelos empresários para manter seu negócio sadio e rentável.</w:t>
      </w:r>
    </w:p>
    <w:p w14:paraId="3A2A6D70" w14:textId="77777777" w:rsidR="000371C6" w:rsidRPr="00C21AFE" w:rsidRDefault="000371C6" w:rsidP="000371C6">
      <w:pPr>
        <w:spacing w:line="360" w:lineRule="auto"/>
        <w:jc w:val="both"/>
        <w:rPr>
          <w:rFonts w:ascii="Arial" w:hAnsi="Arial" w:cs="Arial"/>
          <w:b/>
          <w:sz w:val="24"/>
          <w:szCs w:val="24"/>
        </w:rPr>
      </w:pPr>
      <w:r w:rsidRPr="00C21AFE">
        <w:rPr>
          <w:rFonts w:ascii="Arial" w:hAnsi="Arial" w:cs="Arial"/>
          <w:b/>
          <w:sz w:val="24"/>
          <w:szCs w:val="24"/>
        </w:rPr>
        <w:t xml:space="preserve">Palavras Chave: </w:t>
      </w:r>
      <w:proofErr w:type="spellStart"/>
      <w:r w:rsidRPr="00C21AFE">
        <w:rPr>
          <w:rFonts w:ascii="Arial" w:hAnsi="Arial" w:cs="Arial"/>
          <w:b/>
          <w:sz w:val="24"/>
          <w:szCs w:val="24"/>
        </w:rPr>
        <w:t>MPEs</w:t>
      </w:r>
      <w:proofErr w:type="spellEnd"/>
      <w:r w:rsidRPr="00C21AFE">
        <w:rPr>
          <w:rFonts w:ascii="Arial" w:hAnsi="Arial" w:cs="Arial"/>
          <w:b/>
          <w:sz w:val="24"/>
          <w:szCs w:val="24"/>
        </w:rPr>
        <w:t xml:space="preserve">; Empreendedorismo; Empreendedores; Planejamento;  </w:t>
      </w:r>
    </w:p>
    <w:p w14:paraId="08B5255A" w14:textId="77777777" w:rsidR="000371C6" w:rsidRPr="00E01D66" w:rsidRDefault="000371C6" w:rsidP="000371C6">
      <w:pPr>
        <w:spacing w:line="360" w:lineRule="auto"/>
        <w:jc w:val="center"/>
        <w:rPr>
          <w:rFonts w:ascii="Arial" w:hAnsi="Arial" w:cs="Arial"/>
          <w:b/>
          <w:sz w:val="24"/>
          <w:szCs w:val="24"/>
        </w:rPr>
      </w:pPr>
    </w:p>
    <w:p w14:paraId="2866A1FF" w14:textId="77777777" w:rsidR="000371C6" w:rsidRPr="00E01D66" w:rsidRDefault="000371C6" w:rsidP="000371C6">
      <w:pPr>
        <w:jc w:val="center"/>
        <w:rPr>
          <w:rFonts w:ascii="Arial" w:hAnsi="Arial" w:cs="Arial"/>
          <w:b/>
          <w:sz w:val="24"/>
          <w:szCs w:val="24"/>
        </w:rPr>
      </w:pPr>
    </w:p>
    <w:p w14:paraId="0461853D" w14:textId="77777777" w:rsidR="000371C6" w:rsidRPr="00E01D66" w:rsidRDefault="000371C6" w:rsidP="000371C6">
      <w:pPr>
        <w:jc w:val="center"/>
        <w:rPr>
          <w:rFonts w:ascii="Arial" w:hAnsi="Arial" w:cs="Arial"/>
          <w:b/>
          <w:sz w:val="24"/>
          <w:szCs w:val="24"/>
        </w:rPr>
      </w:pPr>
    </w:p>
    <w:p w14:paraId="2C412138" w14:textId="77777777" w:rsidR="000371C6" w:rsidRPr="00E01D66" w:rsidRDefault="000371C6" w:rsidP="000371C6">
      <w:pPr>
        <w:jc w:val="center"/>
        <w:rPr>
          <w:rFonts w:ascii="Arial" w:hAnsi="Arial" w:cs="Arial"/>
          <w:b/>
          <w:sz w:val="24"/>
          <w:szCs w:val="24"/>
        </w:rPr>
      </w:pPr>
    </w:p>
    <w:p w14:paraId="59A433B0" w14:textId="77777777" w:rsidR="000371C6" w:rsidRPr="00E01D66" w:rsidRDefault="000371C6" w:rsidP="000371C6">
      <w:pPr>
        <w:jc w:val="center"/>
        <w:rPr>
          <w:rFonts w:ascii="Arial" w:hAnsi="Arial" w:cs="Arial"/>
          <w:b/>
          <w:sz w:val="24"/>
          <w:szCs w:val="24"/>
        </w:rPr>
      </w:pPr>
    </w:p>
    <w:p w14:paraId="0B5FD8AF" w14:textId="77777777" w:rsidR="000371C6" w:rsidRPr="00E01D66" w:rsidRDefault="000371C6" w:rsidP="000371C6">
      <w:pPr>
        <w:jc w:val="center"/>
        <w:rPr>
          <w:rFonts w:ascii="Arial" w:hAnsi="Arial" w:cs="Arial"/>
          <w:b/>
          <w:sz w:val="24"/>
          <w:szCs w:val="24"/>
        </w:rPr>
      </w:pPr>
    </w:p>
    <w:p w14:paraId="77085AB5" w14:textId="77777777" w:rsidR="000371C6" w:rsidRPr="00E01D66" w:rsidRDefault="000371C6" w:rsidP="000371C6">
      <w:pPr>
        <w:jc w:val="center"/>
        <w:rPr>
          <w:rFonts w:ascii="Arial" w:hAnsi="Arial" w:cs="Arial"/>
          <w:b/>
          <w:sz w:val="24"/>
          <w:szCs w:val="24"/>
        </w:rPr>
      </w:pPr>
    </w:p>
    <w:p w14:paraId="168CC73F" w14:textId="77777777" w:rsidR="000371C6" w:rsidRPr="00E01D66" w:rsidRDefault="000371C6" w:rsidP="000371C6">
      <w:pPr>
        <w:jc w:val="center"/>
        <w:rPr>
          <w:rFonts w:ascii="Arial" w:hAnsi="Arial" w:cs="Arial"/>
          <w:b/>
          <w:sz w:val="24"/>
          <w:szCs w:val="24"/>
        </w:rPr>
      </w:pPr>
    </w:p>
    <w:p w14:paraId="31C4682C" w14:textId="77777777" w:rsidR="000371C6" w:rsidRPr="00E01D66" w:rsidRDefault="000371C6" w:rsidP="000371C6">
      <w:pPr>
        <w:jc w:val="center"/>
        <w:rPr>
          <w:rFonts w:ascii="Arial" w:hAnsi="Arial" w:cs="Arial"/>
          <w:b/>
          <w:sz w:val="24"/>
          <w:szCs w:val="24"/>
        </w:rPr>
      </w:pPr>
    </w:p>
    <w:p w14:paraId="56DD20DF" w14:textId="77777777" w:rsidR="000371C6" w:rsidRDefault="000371C6" w:rsidP="000371C6">
      <w:pPr>
        <w:jc w:val="center"/>
        <w:rPr>
          <w:rFonts w:ascii="Arial" w:hAnsi="Arial" w:cs="Arial"/>
          <w:b/>
          <w:sz w:val="24"/>
          <w:szCs w:val="24"/>
        </w:rPr>
      </w:pPr>
    </w:p>
    <w:p w14:paraId="7C42F063" w14:textId="77777777" w:rsidR="000371C6" w:rsidRDefault="000371C6" w:rsidP="000371C6">
      <w:pPr>
        <w:jc w:val="center"/>
        <w:rPr>
          <w:rFonts w:ascii="Arial" w:hAnsi="Arial" w:cs="Arial"/>
          <w:b/>
          <w:sz w:val="24"/>
          <w:szCs w:val="24"/>
        </w:rPr>
      </w:pPr>
    </w:p>
    <w:p w14:paraId="2F0CFCF4" w14:textId="77777777" w:rsidR="000371C6" w:rsidRPr="00C21AFE" w:rsidRDefault="000371C6" w:rsidP="000371C6">
      <w:pPr>
        <w:spacing w:line="360" w:lineRule="auto"/>
        <w:jc w:val="center"/>
        <w:rPr>
          <w:rFonts w:ascii="Arial" w:hAnsi="Arial" w:cs="Arial"/>
          <w:b/>
          <w:sz w:val="28"/>
          <w:szCs w:val="28"/>
          <w:lang w:val="en-US"/>
        </w:rPr>
      </w:pPr>
      <w:r w:rsidRPr="00C21AFE">
        <w:rPr>
          <w:rFonts w:ascii="Arial" w:hAnsi="Arial" w:cs="Arial"/>
          <w:b/>
          <w:sz w:val="28"/>
          <w:szCs w:val="28"/>
          <w:lang w:val="en-US"/>
        </w:rPr>
        <w:t>ABSTRACT</w:t>
      </w:r>
    </w:p>
    <w:p w14:paraId="2050E134" w14:textId="77777777" w:rsidR="000371C6" w:rsidRPr="00FC0F31" w:rsidRDefault="000371C6" w:rsidP="000371C6">
      <w:pPr>
        <w:spacing w:line="360" w:lineRule="auto"/>
        <w:jc w:val="both"/>
        <w:rPr>
          <w:rFonts w:ascii="Arial" w:hAnsi="Arial" w:cs="Arial"/>
          <w:b/>
          <w:sz w:val="24"/>
          <w:szCs w:val="24"/>
          <w:lang w:val="en-US"/>
        </w:rPr>
      </w:pPr>
      <w:r w:rsidRPr="00FC0F31">
        <w:rPr>
          <w:rFonts w:ascii="Arial" w:hAnsi="Arial" w:cs="Arial"/>
          <w:b/>
          <w:sz w:val="24"/>
          <w:szCs w:val="24"/>
          <w:lang w:val="en-US"/>
        </w:rPr>
        <w:t xml:space="preserve">The number of micro and small enterprises (SMEs) grows every day in Brazil, and </w:t>
      </w:r>
      <w:proofErr w:type="spellStart"/>
      <w:r w:rsidRPr="00FC0F31">
        <w:rPr>
          <w:rFonts w:ascii="Arial" w:hAnsi="Arial" w:cs="Arial"/>
          <w:b/>
          <w:sz w:val="24"/>
          <w:szCs w:val="24"/>
          <w:lang w:val="en-US"/>
        </w:rPr>
        <w:t>Ribeirão</w:t>
      </w:r>
      <w:proofErr w:type="spellEnd"/>
      <w:r w:rsidRPr="00FC0F31">
        <w:rPr>
          <w:rFonts w:ascii="Arial" w:hAnsi="Arial" w:cs="Arial"/>
          <w:b/>
          <w:sz w:val="24"/>
          <w:szCs w:val="24"/>
          <w:lang w:val="en-US"/>
        </w:rPr>
        <w:t xml:space="preserve"> Preto is the 10th most entrepreneurial city in Brazil. Micro and small enterprises occupy a large share of the city's GDP, but there is a concern with their life span, since most of the time many do not survive the large and competitive market. Excessive legislation, high tax burden, lack of financial credit, skilled labor, and unprepared management are some of the factors that contribute to the failure of microenterprises. Thus, this study addresses the main factors that contribute to the success or failure of micro and small enterprises, considering the characteristics of entrepreneurs and entrepreneurs. Through studies of several branches of activity, based on semi-structured interviews with entrepreneurs, which factors were present in the life of the companies surveyed, it was concluded that factors such as qualification, organization, dedication and business planning were revealed as factors essential for the success of the enterprise. However, this study will show what difficulties entrepreneurs face in keeping their business healthy and profitable.</w:t>
      </w:r>
    </w:p>
    <w:p w14:paraId="59DC4315" w14:textId="77777777" w:rsidR="000371C6" w:rsidRPr="00FC0F31" w:rsidRDefault="000371C6" w:rsidP="000371C6">
      <w:pPr>
        <w:spacing w:line="360" w:lineRule="auto"/>
        <w:jc w:val="both"/>
        <w:rPr>
          <w:rFonts w:ascii="Arial" w:hAnsi="Arial" w:cs="Arial"/>
          <w:b/>
          <w:sz w:val="24"/>
          <w:szCs w:val="24"/>
          <w:lang w:val="en-US"/>
        </w:rPr>
      </w:pPr>
      <w:r w:rsidRPr="00FC0F31">
        <w:rPr>
          <w:rFonts w:ascii="Arial" w:hAnsi="Arial" w:cs="Arial"/>
          <w:b/>
          <w:sz w:val="24"/>
          <w:szCs w:val="24"/>
          <w:lang w:val="en-US"/>
        </w:rPr>
        <w:t xml:space="preserve"> Key Words: SMEs; Entrepreneurship; Entrepreneurs; Planning;</w:t>
      </w:r>
    </w:p>
    <w:p w14:paraId="7206697F" w14:textId="77777777" w:rsidR="000371C6" w:rsidRPr="00A2685F" w:rsidRDefault="000371C6" w:rsidP="000371C6">
      <w:pPr>
        <w:jc w:val="center"/>
        <w:rPr>
          <w:rFonts w:ascii="Arial" w:hAnsi="Arial" w:cs="Arial"/>
          <w:b/>
          <w:sz w:val="24"/>
          <w:szCs w:val="24"/>
          <w:lang w:val="en-US"/>
        </w:rPr>
      </w:pPr>
    </w:p>
    <w:p w14:paraId="7B0A2A6A" w14:textId="77777777" w:rsidR="000371C6" w:rsidRPr="00A2685F" w:rsidRDefault="000371C6" w:rsidP="000371C6">
      <w:pPr>
        <w:jc w:val="center"/>
        <w:rPr>
          <w:rFonts w:ascii="Arial" w:hAnsi="Arial" w:cs="Arial"/>
          <w:b/>
          <w:sz w:val="24"/>
          <w:szCs w:val="24"/>
          <w:lang w:val="en-US"/>
        </w:rPr>
      </w:pPr>
    </w:p>
    <w:p w14:paraId="500A1952" w14:textId="77777777" w:rsidR="000371C6" w:rsidRPr="00A2685F" w:rsidRDefault="000371C6" w:rsidP="000371C6">
      <w:pPr>
        <w:jc w:val="center"/>
        <w:rPr>
          <w:rFonts w:ascii="Arial" w:hAnsi="Arial" w:cs="Arial"/>
          <w:b/>
          <w:sz w:val="24"/>
          <w:szCs w:val="24"/>
          <w:lang w:val="en-US"/>
        </w:rPr>
      </w:pPr>
    </w:p>
    <w:p w14:paraId="2E7A3F86" w14:textId="77777777" w:rsidR="000371C6" w:rsidRPr="00A2685F" w:rsidRDefault="000371C6" w:rsidP="000371C6">
      <w:pPr>
        <w:jc w:val="center"/>
        <w:rPr>
          <w:rFonts w:ascii="Arial" w:hAnsi="Arial" w:cs="Arial"/>
          <w:b/>
          <w:sz w:val="24"/>
          <w:szCs w:val="24"/>
          <w:lang w:val="en-US"/>
        </w:rPr>
      </w:pPr>
    </w:p>
    <w:p w14:paraId="22E3BE44" w14:textId="77777777" w:rsidR="000371C6" w:rsidRPr="00A2685F" w:rsidRDefault="000371C6" w:rsidP="000371C6">
      <w:pPr>
        <w:jc w:val="center"/>
        <w:rPr>
          <w:rFonts w:ascii="Arial" w:hAnsi="Arial" w:cs="Arial"/>
          <w:b/>
          <w:sz w:val="24"/>
          <w:szCs w:val="24"/>
          <w:lang w:val="en-US"/>
        </w:rPr>
      </w:pPr>
    </w:p>
    <w:p w14:paraId="1606EE3A" w14:textId="77777777" w:rsidR="000371C6" w:rsidRPr="00A2685F" w:rsidRDefault="000371C6" w:rsidP="000371C6">
      <w:pPr>
        <w:jc w:val="center"/>
        <w:rPr>
          <w:rFonts w:ascii="Arial" w:hAnsi="Arial" w:cs="Arial"/>
          <w:b/>
          <w:sz w:val="24"/>
          <w:szCs w:val="24"/>
          <w:lang w:val="en-US"/>
        </w:rPr>
      </w:pPr>
    </w:p>
    <w:p w14:paraId="22EDF167" w14:textId="77777777" w:rsidR="000371C6" w:rsidRPr="00A2685F" w:rsidRDefault="000371C6" w:rsidP="000371C6">
      <w:pPr>
        <w:jc w:val="center"/>
        <w:rPr>
          <w:rFonts w:ascii="Arial" w:hAnsi="Arial" w:cs="Arial"/>
          <w:b/>
          <w:sz w:val="24"/>
          <w:szCs w:val="24"/>
          <w:lang w:val="en-US"/>
        </w:rPr>
      </w:pPr>
    </w:p>
    <w:p w14:paraId="1D52B717" w14:textId="77777777" w:rsidR="000371C6" w:rsidRPr="00A2685F" w:rsidRDefault="000371C6" w:rsidP="000371C6">
      <w:pPr>
        <w:jc w:val="center"/>
        <w:rPr>
          <w:rFonts w:ascii="Arial" w:hAnsi="Arial" w:cs="Arial"/>
          <w:b/>
          <w:sz w:val="24"/>
          <w:szCs w:val="24"/>
          <w:lang w:val="en-US"/>
        </w:rPr>
      </w:pPr>
    </w:p>
    <w:p w14:paraId="0946A974" w14:textId="77777777" w:rsidR="000371C6" w:rsidRPr="00A2685F" w:rsidRDefault="000371C6" w:rsidP="000371C6">
      <w:pPr>
        <w:jc w:val="center"/>
        <w:rPr>
          <w:rFonts w:ascii="Arial" w:hAnsi="Arial" w:cs="Arial"/>
          <w:b/>
          <w:sz w:val="24"/>
          <w:szCs w:val="24"/>
          <w:lang w:val="en-US"/>
        </w:rPr>
      </w:pPr>
    </w:p>
    <w:p w14:paraId="0E11BA47" w14:textId="77777777" w:rsidR="000371C6" w:rsidRDefault="000371C6" w:rsidP="000371C6">
      <w:pPr>
        <w:jc w:val="both"/>
        <w:rPr>
          <w:rFonts w:ascii="Arial" w:hAnsi="Arial" w:cs="Arial"/>
          <w:b/>
          <w:sz w:val="24"/>
          <w:szCs w:val="24"/>
          <w:lang w:val="en-US"/>
        </w:rPr>
      </w:pPr>
    </w:p>
    <w:p w14:paraId="06BEFC0A" w14:textId="77777777" w:rsidR="000371C6" w:rsidRDefault="000371C6" w:rsidP="000371C6">
      <w:pPr>
        <w:jc w:val="both"/>
        <w:rPr>
          <w:rFonts w:ascii="Arial" w:hAnsi="Arial" w:cs="Arial"/>
          <w:b/>
          <w:sz w:val="24"/>
          <w:szCs w:val="24"/>
          <w:lang w:val="en-US"/>
        </w:rPr>
      </w:pPr>
    </w:p>
    <w:p w14:paraId="442FA497" w14:textId="77777777" w:rsidR="000371C6" w:rsidRDefault="000371C6" w:rsidP="000371C6">
      <w:pPr>
        <w:rPr>
          <w:rFonts w:ascii="Arial" w:hAnsi="Arial" w:cs="Arial"/>
          <w:b/>
          <w:sz w:val="28"/>
          <w:szCs w:val="28"/>
        </w:rPr>
      </w:pPr>
    </w:p>
    <w:p w14:paraId="00E209D3" w14:textId="77777777" w:rsidR="00C87952" w:rsidRDefault="00C87952" w:rsidP="00C87952">
      <w:pPr>
        <w:spacing w:line="360" w:lineRule="auto"/>
        <w:jc w:val="center"/>
        <w:rPr>
          <w:rFonts w:ascii="Arial" w:hAnsi="Arial" w:cs="Arial"/>
          <w:b/>
          <w:sz w:val="28"/>
          <w:szCs w:val="28"/>
        </w:rPr>
      </w:pPr>
      <w:r>
        <w:rPr>
          <w:rFonts w:ascii="Arial" w:hAnsi="Arial" w:cs="Arial"/>
          <w:b/>
          <w:sz w:val="28"/>
          <w:szCs w:val="28"/>
        </w:rPr>
        <w:t>LISTA DE FIGURAS</w:t>
      </w:r>
    </w:p>
    <w:p w14:paraId="7A9F8B36" w14:textId="77777777" w:rsidR="00C87952" w:rsidRPr="00AE660E" w:rsidRDefault="00C87952" w:rsidP="00C87952">
      <w:pPr>
        <w:pStyle w:val="ndicedeilustraes"/>
        <w:tabs>
          <w:tab w:val="right" w:leader="dot" w:pos="9061"/>
        </w:tabs>
        <w:spacing w:line="360" w:lineRule="auto"/>
        <w:jc w:val="both"/>
        <w:rPr>
          <w:rFonts w:ascii="Arial" w:eastAsiaTheme="minorEastAsia" w:hAnsi="Arial" w:cs="Arial"/>
          <w:noProof/>
          <w:sz w:val="24"/>
          <w:szCs w:val="24"/>
          <w:lang w:eastAsia="pt-BR"/>
        </w:rPr>
      </w:pPr>
      <w:r>
        <w:rPr>
          <w:rFonts w:ascii="Arial" w:hAnsi="Arial" w:cs="Arial"/>
          <w:b/>
          <w:sz w:val="28"/>
          <w:szCs w:val="28"/>
        </w:rPr>
        <w:fldChar w:fldCharType="begin"/>
      </w:r>
      <w:r>
        <w:rPr>
          <w:rFonts w:ascii="Arial" w:hAnsi="Arial" w:cs="Arial"/>
          <w:b/>
          <w:sz w:val="28"/>
          <w:szCs w:val="28"/>
        </w:rPr>
        <w:instrText xml:space="preserve"> TOC \h \z \c "Figura" </w:instrText>
      </w:r>
      <w:r>
        <w:rPr>
          <w:rFonts w:ascii="Arial" w:hAnsi="Arial" w:cs="Arial"/>
          <w:b/>
          <w:sz w:val="28"/>
          <w:szCs w:val="28"/>
        </w:rPr>
        <w:fldChar w:fldCharType="separate"/>
      </w:r>
      <w:hyperlink w:anchor="_Toc499544867" w:history="1">
        <w:r w:rsidRPr="00AE660E">
          <w:rPr>
            <w:rStyle w:val="Hyperlink"/>
            <w:rFonts w:ascii="Arial" w:hAnsi="Arial" w:cs="Arial"/>
            <w:noProof/>
            <w:sz w:val="24"/>
            <w:szCs w:val="24"/>
          </w:rPr>
          <w:t>Figura 2.1 - Comercio (Lojas</w:t>
        </w:r>
        <w:r>
          <w:rPr>
            <w:rStyle w:val="Hyperlink"/>
            <w:rFonts w:ascii="Arial" w:hAnsi="Arial" w:cs="Arial"/>
            <w:noProof/>
            <w:sz w:val="24"/>
            <w:szCs w:val="24"/>
          </w:rPr>
          <w:t xml:space="preserve"> em geral</w:t>
        </w:r>
        <w:r w:rsidRPr="00AE660E">
          <w:rPr>
            <w:rStyle w:val="Hyperlink"/>
            <w:rFonts w:ascii="Arial" w:hAnsi="Arial" w:cs="Arial"/>
            <w:noProof/>
            <w:sz w:val="24"/>
            <w:szCs w:val="24"/>
          </w:rPr>
          <w:t>)</w:t>
        </w:r>
        <w:r w:rsidRPr="00AE660E">
          <w:rPr>
            <w:rFonts w:ascii="Arial" w:hAnsi="Arial" w:cs="Arial"/>
            <w:noProof/>
            <w:webHidden/>
            <w:sz w:val="24"/>
            <w:szCs w:val="24"/>
          </w:rPr>
          <w:tab/>
        </w:r>
        <w:r>
          <w:rPr>
            <w:rFonts w:ascii="Arial" w:hAnsi="Arial" w:cs="Arial"/>
            <w:noProof/>
            <w:webHidden/>
            <w:sz w:val="24"/>
            <w:szCs w:val="24"/>
          </w:rPr>
          <w:t>1</w:t>
        </w:r>
      </w:hyperlink>
      <w:r>
        <w:rPr>
          <w:rFonts w:ascii="Arial" w:hAnsi="Arial" w:cs="Arial"/>
          <w:noProof/>
          <w:sz w:val="24"/>
          <w:szCs w:val="24"/>
        </w:rPr>
        <w:t>9</w:t>
      </w:r>
    </w:p>
    <w:p w14:paraId="55AC9339" w14:textId="77777777" w:rsidR="00C87952" w:rsidRPr="00AE660E" w:rsidRDefault="00C87952" w:rsidP="00C87952">
      <w:pPr>
        <w:pStyle w:val="ndicedeilustraes"/>
        <w:tabs>
          <w:tab w:val="right" w:leader="dot" w:pos="9061"/>
        </w:tabs>
        <w:spacing w:line="360" w:lineRule="auto"/>
        <w:jc w:val="both"/>
        <w:rPr>
          <w:rFonts w:ascii="Arial" w:eastAsiaTheme="minorEastAsia" w:hAnsi="Arial" w:cs="Arial"/>
          <w:noProof/>
          <w:sz w:val="24"/>
          <w:szCs w:val="24"/>
          <w:lang w:eastAsia="pt-BR"/>
        </w:rPr>
      </w:pPr>
      <w:hyperlink w:anchor="_Toc499544868" w:history="1">
        <w:r w:rsidRPr="00AE660E">
          <w:rPr>
            <w:rStyle w:val="Hyperlink"/>
            <w:rFonts w:ascii="Arial" w:hAnsi="Arial" w:cs="Arial"/>
            <w:noProof/>
            <w:sz w:val="24"/>
            <w:szCs w:val="24"/>
          </w:rPr>
          <w:t>Figura 2.2 - Indusatria ( fabricação em geral)</w:t>
        </w:r>
        <w:r w:rsidRPr="00AE660E">
          <w:rPr>
            <w:rFonts w:ascii="Arial" w:hAnsi="Arial" w:cs="Arial"/>
            <w:noProof/>
            <w:webHidden/>
            <w:sz w:val="24"/>
            <w:szCs w:val="24"/>
          </w:rPr>
          <w:tab/>
        </w:r>
      </w:hyperlink>
      <w:r>
        <w:rPr>
          <w:rFonts w:ascii="Arial" w:hAnsi="Arial" w:cs="Arial"/>
          <w:noProof/>
          <w:sz w:val="24"/>
          <w:szCs w:val="24"/>
        </w:rPr>
        <w:t>19</w:t>
      </w:r>
    </w:p>
    <w:p w14:paraId="5898D9C8" w14:textId="77777777" w:rsidR="00C87952" w:rsidRPr="00AE660E" w:rsidRDefault="00C87952" w:rsidP="00C87952">
      <w:pPr>
        <w:pStyle w:val="ndicedeilustraes"/>
        <w:tabs>
          <w:tab w:val="right" w:leader="dot" w:pos="9061"/>
        </w:tabs>
        <w:spacing w:line="360" w:lineRule="auto"/>
        <w:jc w:val="both"/>
        <w:rPr>
          <w:rStyle w:val="Hyperlink"/>
          <w:rFonts w:ascii="Arial" w:hAnsi="Arial" w:cs="Arial"/>
          <w:noProof/>
          <w:sz w:val="24"/>
          <w:szCs w:val="24"/>
        </w:rPr>
      </w:pPr>
      <w:hyperlink w:anchor="_Toc499544869" w:history="1">
        <w:r w:rsidRPr="00AE660E">
          <w:rPr>
            <w:rStyle w:val="Hyperlink"/>
            <w:rFonts w:ascii="Arial" w:hAnsi="Arial" w:cs="Arial"/>
            <w:noProof/>
            <w:sz w:val="24"/>
            <w:szCs w:val="24"/>
          </w:rPr>
          <w:t>Figura 2.3 - Empresas de serviço de Instalação, reparos, manunteção, agencias de viagem e escritorio de contabilidade</w:t>
        </w:r>
        <w:r w:rsidRPr="00AE660E">
          <w:rPr>
            <w:rFonts w:ascii="Arial" w:hAnsi="Arial" w:cs="Arial"/>
            <w:noProof/>
            <w:webHidden/>
            <w:sz w:val="24"/>
            <w:szCs w:val="24"/>
          </w:rPr>
          <w:tab/>
        </w:r>
      </w:hyperlink>
      <w:r>
        <w:rPr>
          <w:rFonts w:ascii="Arial" w:hAnsi="Arial" w:cs="Arial"/>
          <w:noProof/>
          <w:sz w:val="24"/>
          <w:szCs w:val="24"/>
        </w:rPr>
        <w:t>19</w:t>
      </w:r>
    </w:p>
    <w:p w14:paraId="7AE7B2F5" w14:textId="77777777" w:rsidR="00C87952" w:rsidRDefault="00C87952" w:rsidP="00C87952">
      <w:pPr>
        <w:spacing w:line="360" w:lineRule="auto"/>
        <w:jc w:val="both"/>
        <w:rPr>
          <w:rFonts w:ascii="Arial" w:hAnsi="Arial" w:cs="Arial"/>
          <w:sz w:val="24"/>
          <w:szCs w:val="24"/>
        </w:rPr>
      </w:pPr>
      <w:r w:rsidRPr="00AE660E">
        <w:rPr>
          <w:rFonts w:ascii="Arial" w:hAnsi="Arial" w:cs="Arial"/>
          <w:sz w:val="24"/>
          <w:szCs w:val="24"/>
        </w:rPr>
        <w:t xml:space="preserve">Figura </w:t>
      </w:r>
      <w:r>
        <w:rPr>
          <w:rFonts w:ascii="Arial" w:hAnsi="Arial" w:cs="Arial"/>
          <w:sz w:val="24"/>
          <w:szCs w:val="24"/>
        </w:rPr>
        <w:t>2.4</w:t>
      </w:r>
      <w:r w:rsidRPr="00AE660E">
        <w:rPr>
          <w:rFonts w:ascii="Arial" w:hAnsi="Arial" w:cs="Arial"/>
          <w:sz w:val="24"/>
          <w:szCs w:val="24"/>
        </w:rPr>
        <w:t xml:space="preserve"> - Número de funcionários n</w:t>
      </w:r>
      <w:r w:rsidRPr="0025715C">
        <w:rPr>
          <w:rFonts w:ascii="Arial" w:hAnsi="Arial" w:cs="Arial"/>
          <w:sz w:val="24"/>
          <w:szCs w:val="24"/>
        </w:rPr>
        <w:t>o seguimento industrial</w:t>
      </w:r>
      <w:r>
        <w:rPr>
          <w:rFonts w:ascii="Arial" w:hAnsi="Arial" w:cs="Arial"/>
          <w:sz w:val="24"/>
          <w:szCs w:val="24"/>
        </w:rPr>
        <w:t xml:space="preserve">..................................21 Figura 2.5 - </w:t>
      </w:r>
      <w:r w:rsidRPr="001C114E">
        <w:rPr>
          <w:rFonts w:ascii="Arial" w:hAnsi="Arial" w:cs="Arial"/>
          <w:sz w:val="24"/>
          <w:szCs w:val="24"/>
        </w:rPr>
        <w:t>Números de funcionários para o comércio e serviços</w:t>
      </w:r>
      <w:r>
        <w:rPr>
          <w:rFonts w:ascii="Arial" w:hAnsi="Arial" w:cs="Arial"/>
          <w:sz w:val="24"/>
          <w:szCs w:val="24"/>
        </w:rPr>
        <w:t xml:space="preserve">............................21 Figura 2.6 - </w:t>
      </w:r>
      <w:r w:rsidRPr="001C114E">
        <w:rPr>
          <w:rFonts w:ascii="Arial" w:hAnsi="Arial" w:cs="Arial"/>
          <w:sz w:val="24"/>
          <w:szCs w:val="24"/>
        </w:rPr>
        <w:t>Dias necessários para abertura de um negócio e cumprir burocracias tributárias</w:t>
      </w:r>
      <w:r>
        <w:rPr>
          <w:rFonts w:ascii="Arial" w:hAnsi="Arial" w:cs="Arial"/>
          <w:sz w:val="24"/>
          <w:szCs w:val="24"/>
        </w:rPr>
        <w:t xml:space="preserve">....................................................................................................................22 Figura 3.1 - </w:t>
      </w:r>
      <w:r w:rsidRPr="001C114E">
        <w:rPr>
          <w:rFonts w:ascii="Arial" w:hAnsi="Arial" w:cs="Arial"/>
          <w:sz w:val="24"/>
          <w:szCs w:val="24"/>
        </w:rPr>
        <w:t>Gráfico Idade das empresas</w:t>
      </w:r>
      <w:r>
        <w:rPr>
          <w:rFonts w:ascii="Arial" w:hAnsi="Arial" w:cs="Arial"/>
          <w:sz w:val="24"/>
          <w:szCs w:val="24"/>
        </w:rPr>
        <w:t xml:space="preserve">...................................................................34 Figura 3.2 - </w:t>
      </w:r>
      <w:r w:rsidRPr="001C114E">
        <w:rPr>
          <w:rFonts w:ascii="Arial" w:hAnsi="Arial" w:cs="Arial"/>
          <w:sz w:val="24"/>
          <w:szCs w:val="24"/>
        </w:rPr>
        <w:t xml:space="preserve">Gráfico </w:t>
      </w:r>
      <w:r>
        <w:rPr>
          <w:rFonts w:ascii="Arial" w:hAnsi="Arial" w:cs="Arial"/>
          <w:sz w:val="24"/>
          <w:szCs w:val="24"/>
        </w:rPr>
        <w:t xml:space="preserve">Escolaridade dos Empresários...................................................34 Figura 3.3 - </w:t>
      </w:r>
      <w:r w:rsidRPr="001C114E">
        <w:rPr>
          <w:rFonts w:ascii="Arial" w:hAnsi="Arial" w:cs="Arial"/>
          <w:sz w:val="24"/>
          <w:szCs w:val="24"/>
        </w:rPr>
        <w:t xml:space="preserve">Gráfico </w:t>
      </w:r>
      <w:r>
        <w:rPr>
          <w:rFonts w:ascii="Arial" w:hAnsi="Arial" w:cs="Arial"/>
          <w:sz w:val="24"/>
          <w:szCs w:val="24"/>
        </w:rPr>
        <w:t xml:space="preserve">Motivo de abertura da Empresa.................................................34 Figura 3.4 - </w:t>
      </w:r>
      <w:r w:rsidRPr="001C114E">
        <w:rPr>
          <w:rFonts w:ascii="Arial" w:hAnsi="Arial" w:cs="Arial"/>
          <w:sz w:val="24"/>
          <w:szCs w:val="24"/>
        </w:rPr>
        <w:t xml:space="preserve">Gráfico </w:t>
      </w:r>
      <w:r>
        <w:rPr>
          <w:rFonts w:ascii="Arial" w:hAnsi="Arial" w:cs="Arial"/>
          <w:sz w:val="24"/>
          <w:szCs w:val="24"/>
        </w:rPr>
        <w:t>Principais Dificuldades dos Empresários....................................35</w:t>
      </w:r>
    </w:p>
    <w:p w14:paraId="25C95106" w14:textId="77777777" w:rsidR="00C87952" w:rsidRPr="00AE660E" w:rsidRDefault="00C87952" w:rsidP="00C87952">
      <w:pPr>
        <w:spacing w:line="360" w:lineRule="auto"/>
        <w:jc w:val="both"/>
      </w:pPr>
    </w:p>
    <w:p w14:paraId="11AA1012" w14:textId="77777777" w:rsidR="000371C6" w:rsidRDefault="00C87952" w:rsidP="00C87952">
      <w:pPr>
        <w:rPr>
          <w:rFonts w:ascii="Arial" w:hAnsi="Arial" w:cs="Arial"/>
          <w:b/>
          <w:sz w:val="28"/>
          <w:szCs w:val="28"/>
        </w:rPr>
      </w:pPr>
      <w:r>
        <w:rPr>
          <w:rFonts w:ascii="Arial" w:hAnsi="Arial" w:cs="Arial"/>
          <w:b/>
          <w:sz w:val="28"/>
          <w:szCs w:val="28"/>
        </w:rPr>
        <w:fldChar w:fldCharType="end"/>
      </w:r>
    </w:p>
    <w:p w14:paraId="0F89E9DB" w14:textId="77777777" w:rsidR="00C87952" w:rsidRDefault="00C87952" w:rsidP="00C87952">
      <w:pPr>
        <w:jc w:val="both"/>
        <w:rPr>
          <w:rFonts w:ascii="Arial" w:hAnsi="Arial" w:cs="Arial"/>
          <w:b/>
          <w:bCs/>
          <w:sz w:val="28"/>
          <w:szCs w:val="28"/>
        </w:rPr>
      </w:pPr>
    </w:p>
    <w:p w14:paraId="19C4945F" w14:textId="77777777" w:rsidR="00C87952" w:rsidRDefault="00C87952" w:rsidP="00C87952">
      <w:pPr>
        <w:jc w:val="both"/>
        <w:rPr>
          <w:rFonts w:ascii="Arial" w:hAnsi="Arial" w:cs="Arial"/>
          <w:b/>
          <w:bCs/>
          <w:sz w:val="28"/>
          <w:szCs w:val="28"/>
        </w:rPr>
      </w:pPr>
    </w:p>
    <w:p w14:paraId="3F649C4D" w14:textId="77777777" w:rsidR="00C87952" w:rsidRDefault="00C87952" w:rsidP="00C87952">
      <w:pPr>
        <w:jc w:val="both"/>
        <w:rPr>
          <w:rFonts w:ascii="Arial" w:hAnsi="Arial" w:cs="Arial"/>
          <w:b/>
          <w:bCs/>
          <w:sz w:val="28"/>
          <w:szCs w:val="28"/>
        </w:rPr>
      </w:pPr>
    </w:p>
    <w:p w14:paraId="03FE2390" w14:textId="77777777" w:rsidR="00C87952" w:rsidRDefault="00C87952" w:rsidP="00C87952">
      <w:pPr>
        <w:jc w:val="both"/>
        <w:rPr>
          <w:rFonts w:ascii="Arial" w:hAnsi="Arial" w:cs="Arial"/>
          <w:b/>
          <w:bCs/>
          <w:sz w:val="28"/>
          <w:szCs w:val="28"/>
        </w:rPr>
      </w:pPr>
    </w:p>
    <w:p w14:paraId="6F2FBE88" w14:textId="77777777" w:rsidR="00C87952" w:rsidRDefault="00C87952" w:rsidP="00C87952">
      <w:pPr>
        <w:jc w:val="both"/>
        <w:rPr>
          <w:rFonts w:ascii="Arial" w:hAnsi="Arial" w:cs="Arial"/>
          <w:b/>
          <w:bCs/>
          <w:sz w:val="28"/>
          <w:szCs w:val="28"/>
        </w:rPr>
      </w:pPr>
    </w:p>
    <w:p w14:paraId="3655F579" w14:textId="77777777" w:rsidR="00C87952" w:rsidRDefault="00C87952" w:rsidP="00C87952">
      <w:pPr>
        <w:jc w:val="both"/>
        <w:rPr>
          <w:rFonts w:ascii="Arial" w:hAnsi="Arial" w:cs="Arial"/>
          <w:b/>
          <w:bCs/>
          <w:sz w:val="28"/>
          <w:szCs w:val="28"/>
        </w:rPr>
      </w:pPr>
    </w:p>
    <w:p w14:paraId="79EA45D2" w14:textId="77777777" w:rsidR="00C87952" w:rsidRDefault="00C87952" w:rsidP="00C87952">
      <w:pPr>
        <w:jc w:val="both"/>
        <w:rPr>
          <w:rFonts w:ascii="Arial" w:hAnsi="Arial" w:cs="Arial"/>
          <w:b/>
          <w:bCs/>
          <w:sz w:val="28"/>
          <w:szCs w:val="28"/>
        </w:rPr>
      </w:pPr>
    </w:p>
    <w:p w14:paraId="3B57AB59" w14:textId="77777777" w:rsidR="00C87952" w:rsidRDefault="00C87952" w:rsidP="00C87952">
      <w:pPr>
        <w:jc w:val="both"/>
        <w:rPr>
          <w:rFonts w:ascii="Arial" w:hAnsi="Arial" w:cs="Arial"/>
          <w:b/>
          <w:bCs/>
          <w:sz w:val="28"/>
          <w:szCs w:val="28"/>
        </w:rPr>
      </w:pPr>
    </w:p>
    <w:p w14:paraId="3C60C171" w14:textId="77777777" w:rsidR="00C87952" w:rsidRDefault="00C87952" w:rsidP="00C87952">
      <w:pPr>
        <w:jc w:val="both"/>
        <w:rPr>
          <w:rFonts w:ascii="Arial" w:hAnsi="Arial" w:cs="Arial"/>
          <w:b/>
          <w:bCs/>
          <w:sz w:val="28"/>
          <w:szCs w:val="28"/>
        </w:rPr>
      </w:pPr>
    </w:p>
    <w:p w14:paraId="35EE8FF5" w14:textId="77777777" w:rsidR="00C87952" w:rsidRDefault="00C87952" w:rsidP="00C87952">
      <w:pPr>
        <w:jc w:val="both"/>
        <w:rPr>
          <w:rFonts w:ascii="Arial" w:hAnsi="Arial" w:cs="Arial"/>
          <w:b/>
          <w:bCs/>
          <w:sz w:val="28"/>
          <w:szCs w:val="28"/>
        </w:rPr>
      </w:pPr>
    </w:p>
    <w:p w14:paraId="009AE534" w14:textId="77777777" w:rsidR="00C87952" w:rsidRDefault="00C87952" w:rsidP="00C87952">
      <w:pPr>
        <w:jc w:val="both"/>
        <w:rPr>
          <w:rFonts w:ascii="Arial" w:hAnsi="Arial" w:cs="Arial"/>
          <w:b/>
          <w:bCs/>
          <w:sz w:val="28"/>
          <w:szCs w:val="28"/>
        </w:rPr>
      </w:pPr>
    </w:p>
    <w:p w14:paraId="2E1A41DD" w14:textId="77777777" w:rsidR="00C87952" w:rsidRDefault="00C87952" w:rsidP="00C87952">
      <w:pPr>
        <w:jc w:val="both"/>
        <w:rPr>
          <w:rFonts w:ascii="Arial" w:hAnsi="Arial" w:cs="Arial"/>
          <w:b/>
          <w:bCs/>
          <w:sz w:val="28"/>
          <w:szCs w:val="28"/>
        </w:rPr>
      </w:pPr>
    </w:p>
    <w:p w14:paraId="5E9F5BC8" w14:textId="77777777" w:rsidR="00C87952" w:rsidRDefault="00C87952" w:rsidP="00C87952">
      <w:pPr>
        <w:jc w:val="both"/>
        <w:rPr>
          <w:rFonts w:ascii="Arial" w:hAnsi="Arial" w:cs="Arial"/>
          <w:b/>
          <w:bCs/>
          <w:sz w:val="28"/>
          <w:szCs w:val="28"/>
        </w:rPr>
      </w:pPr>
    </w:p>
    <w:p w14:paraId="2DEAB6FF" w14:textId="77777777" w:rsidR="00C87952" w:rsidRDefault="00C87952" w:rsidP="00C87952">
      <w:pPr>
        <w:jc w:val="both"/>
        <w:rPr>
          <w:rFonts w:ascii="Arial" w:hAnsi="Arial" w:cs="Arial"/>
          <w:b/>
          <w:bCs/>
          <w:sz w:val="28"/>
          <w:szCs w:val="28"/>
        </w:rPr>
      </w:pPr>
    </w:p>
    <w:p w14:paraId="225F0D18" w14:textId="2290F3EE" w:rsidR="00C87952" w:rsidRDefault="00C87952" w:rsidP="00C87952">
      <w:pPr>
        <w:jc w:val="both"/>
        <w:rPr>
          <w:rFonts w:ascii="Arial" w:hAnsi="Arial" w:cs="Arial"/>
          <w:b/>
          <w:bCs/>
          <w:sz w:val="28"/>
          <w:szCs w:val="28"/>
        </w:rPr>
      </w:pPr>
      <w:r w:rsidRPr="00E01D66">
        <w:rPr>
          <w:rFonts w:ascii="Arial" w:hAnsi="Arial" w:cs="Arial"/>
          <w:b/>
          <w:bCs/>
          <w:sz w:val="28"/>
          <w:szCs w:val="28"/>
        </w:rPr>
        <w:t>LISTA DE SIGLAS</w:t>
      </w:r>
    </w:p>
    <w:p w14:paraId="33861694" w14:textId="77777777" w:rsidR="00C87952" w:rsidRPr="001E1CE0" w:rsidRDefault="00C87952" w:rsidP="00C87952">
      <w:pPr>
        <w:jc w:val="both"/>
        <w:rPr>
          <w:rFonts w:ascii="Arial" w:hAnsi="Arial" w:cs="Arial"/>
        </w:rPr>
      </w:pPr>
      <w:r w:rsidRPr="001E1CE0">
        <w:rPr>
          <w:rFonts w:ascii="Arial" w:hAnsi="Arial" w:cs="Arial"/>
        </w:rPr>
        <w:t>USP – UNIVERSIDADE SÃO PAULO</w:t>
      </w:r>
    </w:p>
    <w:p w14:paraId="3A1D02D5" w14:textId="77777777" w:rsidR="00C87952" w:rsidRPr="001E1CE0" w:rsidRDefault="00C87952" w:rsidP="00C87952">
      <w:pPr>
        <w:spacing w:after="0" w:line="360" w:lineRule="auto"/>
        <w:jc w:val="both"/>
        <w:rPr>
          <w:rFonts w:ascii="Arial" w:hAnsi="Arial" w:cs="Arial"/>
        </w:rPr>
      </w:pPr>
      <w:r w:rsidRPr="001E1CE0">
        <w:rPr>
          <w:rFonts w:ascii="Arial" w:hAnsi="Arial" w:cs="Arial"/>
        </w:rPr>
        <w:t>ACI – Associação Comercial e Industrial</w:t>
      </w:r>
    </w:p>
    <w:p w14:paraId="060281C5" w14:textId="77777777" w:rsidR="00C87952" w:rsidRPr="001E1CE0" w:rsidRDefault="00C87952" w:rsidP="00C87952">
      <w:pPr>
        <w:spacing w:after="0" w:line="360" w:lineRule="auto"/>
        <w:jc w:val="both"/>
        <w:rPr>
          <w:rFonts w:ascii="Arial" w:hAnsi="Arial" w:cs="Arial"/>
        </w:rPr>
      </w:pPr>
      <w:r w:rsidRPr="001E1CE0">
        <w:rPr>
          <w:rFonts w:ascii="Arial" w:hAnsi="Arial" w:cs="Arial"/>
        </w:rPr>
        <w:t>BNDES - Banco Nacional de Desenvolvimento Econômico e Social</w:t>
      </w:r>
    </w:p>
    <w:p w14:paraId="2939149F" w14:textId="77777777" w:rsidR="00C87952" w:rsidRPr="001E1CE0" w:rsidRDefault="00C87952" w:rsidP="00C87952">
      <w:pPr>
        <w:spacing w:after="0" w:line="360" w:lineRule="auto"/>
        <w:jc w:val="both"/>
        <w:rPr>
          <w:rFonts w:ascii="Arial" w:hAnsi="Arial" w:cs="Arial"/>
        </w:rPr>
      </w:pPr>
      <w:r w:rsidRPr="001E1CE0">
        <w:rPr>
          <w:rFonts w:ascii="Arial" w:hAnsi="Arial" w:cs="Arial"/>
        </w:rPr>
        <w:t>Cetesb – Companhia Ambiental do Estado de São Paulo</w:t>
      </w:r>
    </w:p>
    <w:p w14:paraId="0DD8D821" w14:textId="77777777" w:rsidR="00C87952" w:rsidRPr="001E1CE0" w:rsidRDefault="00C87952" w:rsidP="00C87952">
      <w:pPr>
        <w:spacing w:after="0" w:line="360" w:lineRule="auto"/>
        <w:jc w:val="both"/>
        <w:rPr>
          <w:rFonts w:ascii="Arial" w:hAnsi="Arial" w:cs="Arial"/>
        </w:rPr>
      </w:pPr>
      <w:r w:rsidRPr="001E1CE0">
        <w:rPr>
          <w:rFonts w:ascii="Arial" w:hAnsi="Arial" w:cs="Arial"/>
        </w:rPr>
        <w:t>CIC – Cartão de Identificação do Contribuinte</w:t>
      </w:r>
    </w:p>
    <w:p w14:paraId="52E81E96" w14:textId="77777777" w:rsidR="00C87952" w:rsidRPr="001E1CE0" w:rsidRDefault="00C87952" w:rsidP="00C87952">
      <w:pPr>
        <w:spacing w:after="0" w:line="360" w:lineRule="auto"/>
        <w:jc w:val="both"/>
        <w:rPr>
          <w:rFonts w:ascii="Arial" w:hAnsi="Arial" w:cs="Arial"/>
        </w:rPr>
      </w:pPr>
      <w:r w:rsidRPr="001E1CE0">
        <w:rPr>
          <w:rFonts w:ascii="Arial" w:hAnsi="Arial" w:cs="Arial"/>
        </w:rPr>
        <w:t>CNAES – Classificação Nacional de Atividades Econômicas</w:t>
      </w:r>
    </w:p>
    <w:p w14:paraId="2DEA4DF7" w14:textId="77777777" w:rsidR="00C87952" w:rsidRPr="001E1CE0" w:rsidRDefault="00C87952" w:rsidP="00C87952">
      <w:pPr>
        <w:spacing w:after="0" w:line="360" w:lineRule="auto"/>
        <w:jc w:val="both"/>
        <w:rPr>
          <w:rFonts w:ascii="Arial" w:hAnsi="Arial" w:cs="Arial"/>
        </w:rPr>
      </w:pPr>
      <w:r w:rsidRPr="001E1CE0">
        <w:rPr>
          <w:rFonts w:ascii="Arial" w:hAnsi="Arial" w:cs="Arial"/>
        </w:rPr>
        <w:t>CNPJ – Cartão Nacional de Pessoa Jurídica</w:t>
      </w:r>
    </w:p>
    <w:p w14:paraId="10BDBEAC" w14:textId="77777777" w:rsidR="00C87952" w:rsidRPr="001E1CE0" w:rsidRDefault="00C87952" w:rsidP="00C87952">
      <w:pPr>
        <w:spacing w:after="0" w:line="360" w:lineRule="auto"/>
        <w:jc w:val="both"/>
        <w:rPr>
          <w:rFonts w:ascii="Arial" w:hAnsi="Arial" w:cs="Arial"/>
        </w:rPr>
      </w:pPr>
      <w:r w:rsidRPr="001E1CE0">
        <w:rPr>
          <w:rFonts w:ascii="Arial" w:hAnsi="Arial" w:cs="Arial"/>
        </w:rPr>
        <w:t xml:space="preserve">Confins – Contribuição Financiamento da Seguridade Social para </w:t>
      </w:r>
    </w:p>
    <w:p w14:paraId="5A4879F7" w14:textId="77777777" w:rsidR="00C87952" w:rsidRPr="001E1CE0" w:rsidRDefault="00C87952" w:rsidP="00C87952">
      <w:pPr>
        <w:spacing w:after="0" w:line="360" w:lineRule="auto"/>
        <w:jc w:val="both"/>
        <w:rPr>
          <w:rFonts w:ascii="Arial" w:hAnsi="Arial" w:cs="Arial"/>
        </w:rPr>
      </w:pPr>
      <w:r w:rsidRPr="001E1CE0">
        <w:rPr>
          <w:rFonts w:ascii="Arial" w:hAnsi="Arial" w:cs="Arial"/>
        </w:rPr>
        <w:t>CRC – Certificado de Registo Cadastral</w:t>
      </w:r>
    </w:p>
    <w:p w14:paraId="297BDC63" w14:textId="77777777" w:rsidR="00C87952" w:rsidRPr="001E1CE0" w:rsidRDefault="00C87952" w:rsidP="00C87952">
      <w:pPr>
        <w:spacing w:after="0" w:line="360" w:lineRule="auto"/>
        <w:jc w:val="both"/>
        <w:rPr>
          <w:rFonts w:ascii="Arial" w:hAnsi="Arial" w:cs="Arial"/>
        </w:rPr>
      </w:pPr>
      <w:r w:rsidRPr="001E1CE0">
        <w:rPr>
          <w:rFonts w:ascii="Arial" w:hAnsi="Arial" w:cs="Arial"/>
        </w:rPr>
        <w:t>DARF – Documento de Arrecadação de Receitas Federais</w:t>
      </w:r>
    </w:p>
    <w:p w14:paraId="0FC28BC6" w14:textId="2765DE02" w:rsidR="00C87952" w:rsidRPr="001E1CE0" w:rsidRDefault="00C87952" w:rsidP="00C87952">
      <w:pPr>
        <w:spacing w:after="0" w:line="360" w:lineRule="auto"/>
        <w:jc w:val="both"/>
        <w:rPr>
          <w:rFonts w:ascii="Arial" w:hAnsi="Arial" w:cs="Arial"/>
        </w:rPr>
      </w:pPr>
      <w:r w:rsidRPr="001E1CE0">
        <w:rPr>
          <w:rFonts w:ascii="Arial" w:hAnsi="Arial" w:cs="Arial"/>
        </w:rPr>
        <w:t xml:space="preserve">DAS – Documento de Arrecadação do </w:t>
      </w:r>
      <w:proofErr w:type="spellStart"/>
      <w:r w:rsidRPr="001E1CE0">
        <w:rPr>
          <w:rFonts w:ascii="Arial" w:hAnsi="Arial" w:cs="Arial"/>
        </w:rPr>
        <w:t>Simple</w:t>
      </w:r>
      <w:proofErr w:type="spellEnd"/>
    </w:p>
    <w:p w14:paraId="3578DB2F" w14:textId="77777777" w:rsidR="00C87952" w:rsidRPr="001E1CE0" w:rsidRDefault="00C87952" w:rsidP="00C87952">
      <w:pPr>
        <w:spacing w:after="0" w:line="360" w:lineRule="auto"/>
        <w:jc w:val="both"/>
        <w:rPr>
          <w:rFonts w:ascii="Arial" w:hAnsi="Arial" w:cs="Arial"/>
        </w:rPr>
      </w:pPr>
      <w:r w:rsidRPr="001E1CE0">
        <w:rPr>
          <w:rFonts w:ascii="Arial" w:hAnsi="Arial" w:cs="Arial"/>
        </w:rPr>
        <w:t>DBE – Documento Básico de Entrada</w:t>
      </w:r>
    </w:p>
    <w:p w14:paraId="787D7303" w14:textId="77777777" w:rsidR="00C87952" w:rsidRPr="001E1CE0" w:rsidRDefault="00C87952" w:rsidP="00C87952">
      <w:pPr>
        <w:spacing w:after="0" w:line="360" w:lineRule="auto"/>
        <w:jc w:val="both"/>
        <w:rPr>
          <w:rFonts w:ascii="Arial" w:hAnsi="Arial" w:cs="Arial"/>
        </w:rPr>
      </w:pPr>
      <w:r w:rsidRPr="001E1CE0">
        <w:rPr>
          <w:rFonts w:ascii="Arial" w:hAnsi="Arial" w:cs="Arial"/>
        </w:rPr>
        <w:t>DCTF – Declaração de Débitos e Créditos Tributários Federais</w:t>
      </w:r>
    </w:p>
    <w:p w14:paraId="7FB22B3A" w14:textId="77777777" w:rsidR="00C87952" w:rsidRPr="001E1CE0" w:rsidRDefault="00C87952" w:rsidP="00C87952">
      <w:pPr>
        <w:spacing w:after="0" w:line="360" w:lineRule="auto"/>
        <w:jc w:val="both"/>
        <w:rPr>
          <w:rFonts w:ascii="Arial" w:hAnsi="Arial" w:cs="Arial"/>
        </w:rPr>
      </w:pPr>
      <w:r w:rsidRPr="001E1CE0">
        <w:rPr>
          <w:rFonts w:ascii="Arial" w:hAnsi="Arial" w:cs="Arial"/>
        </w:rPr>
        <w:t xml:space="preserve">DECA – Declaração de Cadastro </w:t>
      </w:r>
    </w:p>
    <w:p w14:paraId="71315B0F" w14:textId="77777777" w:rsidR="00C87952" w:rsidRPr="001E1CE0" w:rsidRDefault="00C87952" w:rsidP="00C87952">
      <w:pPr>
        <w:spacing w:after="0" w:line="360" w:lineRule="auto"/>
        <w:jc w:val="both"/>
        <w:rPr>
          <w:rFonts w:ascii="Arial" w:hAnsi="Arial" w:cs="Arial"/>
        </w:rPr>
      </w:pPr>
      <w:r w:rsidRPr="001E1CE0">
        <w:rPr>
          <w:rFonts w:ascii="Arial" w:hAnsi="Arial" w:cs="Arial"/>
        </w:rPr>
        <w:t>EPP – Empresa de Pequeno Porte</w:t>
      </w:r>
    </w:p>
    <w:p w14:paraId="0D7F4C8F" w14:textId="77777777" w:rsidR="00C87952" w:rsidRPr="001E1CE0" w:rsidRDefault="00C87952" w:rsidP="00C87952">
      <w:pPr>
        <w:spacing w:after="0" w:line="360" w:lineRule="auto"/>
        <w:jc w:val="both"/>
        <w:rPr>
          <w:rFonts w:ascii="Arial" w:hAnsi="Arial" w:cs="Arial"/>
        </w:rPr>
      </w:pPr>
      <w:r w:rsidRPr="001E1CE0">
        <w:rPr>
          <w:rFonts w:ascii="Arial" w:hAnsi="Arial" w:cs="Arial"/>
        </w:rPr>
        <w:t>I.E – Inscrição Estadual</w:t>
      </w:r>
    </w:p>
    <w:p w14:paraId="67A8B209" w14:textId="77777777" w:rsidR="00C87952" w:rsidRPr="001E1CE0" w:rsidRDefault="00C87952" w:rsidP="00C87952">
      <w:pPr>
        <w:spacing w:after="0" w:line="360" w:lineRule="auto"/>
        <w:jc w:val="both"/>
        <w:rPr>
          <w:rFonts w:ascii="Arial" w:hAnsi="Arial" w:cs="Arial"/>
        </w:rPr>
      </w:pPr>
      <w:r w:rsidRPr="001E1CE0">
        <w:rPr>
          <w:rFonts w:ascii="Arial" w:hAnsi="Arial" w:cs="Arial"/>
        </w:rPr>
        <w:t>IBGE - Instituto Brasileiro de Geografia e Estatística</w:t>
      </w:r>
    </w:p>
    <w:p w14:paraId="4DC2E3ED" w14:textId="77777777" w:rsidR="00C87952" w:rsidRPr="001E1CE0" w:rsidRDefault="00C87952" w:rsidP="00C87952">
      <w:pPr>
        <w:spacing w:after="0" w:line="360" w:lineRule="auto"/>
        <w:jc w:val="both"/>
        <w:rPr>
          <w:rFonts w:ascii="Arial" w:hAnsi="Arial" w:cs="Arial"/>
        </w:rPr>
      </w:pPr>
      <w:r w:rsidRPr="001E1CE0">
        <w:rPr>
          <w:rFonts w:ascii="Arial" w:hAnsi="Arial" w:cs="Arial"/>
        </w:rPr>
        <w:t>ICMS – Imposto sobre Circulação de Mercadorias e Serviços</w:t>
      </w:r>
    </w:p>
    <w:p w14:paraId="48AEE113" w14:textId="77777777" w:rsidR="00C87952" w:rsidRPr="001E1CE0" w:rsidRDefault="00C87952" w:rsidP="00C87952">
      <w:pPr>
        <w:spacing w:after="0" w:line="360" w:lineRule="auto"/>
        <w:jc w:val="both"/>
        <w:rPr>
          <w:rFonts w:ascii="Arial" w:hAnsi="Arial" w:cs="Arial"/>
        </w:rPr>
      </w:pPr>
      <w:r w:rsidRPr="001E1CE0">
        <w:rPr>
          <w:rFonts w:ascii="Arial" w:hAnsi="Arial" w:cs="Arial"/>
        </w:rPr>
        <w:t>ICMS – Imposto Sobre Circulação de Mercadorias e Serviços</w:t>
      </w:r>
    </w:p>
    <w:p w14:paraId="77FD77E8" w14:textId="77777777" w:rsidR="00C87952" w:rsidRPr="001E1CE0" w:rsidRDefault="00C87952" w:rsidP="00C87952">
      <w:pPr>
        <w:spacing w:after="0" w:line="360" w:lineRule="auto"/>
        <w:jc w:val="both"/>
        <w:rPr>
          <w:rFonts w:ascii="Arial" w:hAnsi="Arial" w:cs="Arial"/>
        </w:rPr>
      </w:pPr>
      <w:r w:rsidRPr="001E1CE0">
        <w:rPr>
          <w:rFonts w:ascii="Arial" w:hAnsi="Arial" w:cs="Arial"/>
        </w:rPr>
        <w:t>IPI – Impostos Sobre Produtos</w:t>
      </w:r>
    </w:p>
    <w:p w14:paraId="51EDEF99" w14:textId="77777777" w:rsidR="00C87952" w:rsidRPr="001E1CE0" w:rsidRDefault="00C87952" w:rsidP="00C87952">
      <w:pPr>
        <w:spacing w:after="0" w:line="360" w:lineRule="auto"/>
        <w:jc w:val="both"/>
        <w:rPr>
          <w:rFonts w:ascii="Arial" w:hAnsi="Arial" w:cs="Arial"/>
        </w:rPr>
      </w:pPr>
      <w:r w:rsidRPr="001E1CE0">
        <w:rPr>
          <w:rFonts w:ascii="Arial" w:hAnsi="Arial" w:cs="Arial"/>
        </w:rPr>
        <w:t>IPTU – Imposto Predial e Territorial Urbano</w:t>
      </w:r>
    </w:p>
    <w:p w14:paraId="300DA536" w14:textId="77777777" w:rsidR="00C87952" w:rsidRPr="001E1CE0" w:rsidRDefault="00C87952" w:rsidP="00C87952">
      <w:pPr>
        <w:spacing w:after="0" w:line="360" w:lineRule="auto"/>
        <w:jc w:val="both"/>
        <w:rPr>
          <w:rFonts w:ascii="Arial" w:hAnsi="Arial" w:cs="Arial"/>
        </w:rPr>
      </w:pPr>
      <w:r w:rsidRPr="001E1CE0">
        <w:rPr>
          <w:rFonts w:ascii="Arial" w:hAnsi="Arial" w:cs="Arial"/>
        </w:rPr>
        <w:t>ISS – Imposto sobre Serviço de qualquer Natureza</w:t>
      </w:r>
    </w:p>
    <w:p w14:paraId="1687E049" w14:textId="77777777" w:rsidR="00C87952" w:rsidRPr="001E1CE0" w:rsidRDefault="00C87952" w:rsidP="00C87952">
      <w:pPr>
        <w:spacing w:after="0" w:line="360" w:lineRule="auto"/>
        <w:jc w:val="both"/>
        <w:rPr>
          <w:rFonts w:ascii="Arial" w:hAnsi="Arial" w:cs="Arial"/>
        </w:rPr>
      </w:pPr>
      <w:r w:rsidRPr="001E1CE0">
        <w:rPr>
          <w:rFonts w:ascii="Arial" w:hAnsi="Arial" w:cs="Arial"/>
        </w:rPr>
        <w:t>JUCESP – Junta Comercial do Estado de São Paulo</w:t>
      </w:r>
    </w:p>
    <w:p w14:paraId="75B417EC" w14:textId="77777777" w:rsidR="00C87952" w:rsidRPr="001E1CE0" w:rsidRDefault="00C87952" w:rsidP="00C87952">
      <w:pPr>
        <w:spacing w:after="0" w:line="360" w:lineRule="auto"/>
        <w:jc w:val="both"/>
        <w:rPr>
          <w:rFonts w:ascii="Arial" w:hAnsi="Arial" w:cs="Arial"/>
        </w:rPr>
      </w:pPr>
      <w:r w:rsidRPr="001E1CE0">
        <w:rPr>
          <w:rFonts w:ascii="Arial" w:hAnsi="Arial" w:cs="Arial"/>
        </w:rPr>
        <w:t>ME – Microempresa</w:t>
      </w:r>
    </w:p>
    <w:p w14:paraId="1906BCE9" w14:textId="77777777" w:rsidR="00C87952" w:rsidRPr="001E1CE0" w:rsidRDefault="00C87952" w:rsidP="00C87952">
      <w:pPr>
        <w:spacing w:after="0" w:line="360" w:lineRule="auto"/>
        <w:jc w:val="both"/>
        <w:rPr>
          <w:rFonts w:ascii="Arial" w:hAnsi="Arial" w:cs="Arial"/>
        </w:rPr>
      </w:pPr>
      <w:proofErr w:type="spellStart"/>
      <w:r w:rsidRPr="001E1CE0">
        <w:rPr>
          <w:rFonts w:ascii="Arial" w:hAnsi="Arial" w:cs="Arial"/>
        </w:rPr>
        <w:t>MPEs</w:t>
      </w:r>
      <w:proofErr w:type="spellEnd"/>
      <w:r w:rsidRPr="001E1CE0">
        <w:rPr>
          <w:rFonts w:ascii="Arial" w:hAnsi="Arial" w:cs="Arial"/>
        </w:rPr>
        <w:t xml:space="preserve"> – Micro e Pequenas Empresas</w:t>
      </w:r>
    </w:p>
    <w:p w14:paraId="3289FA02" w14:textId="77777777" w:rsidR="00C87952" w:rsidRPr="001E1CE0" w:rsidRDefault="00C87952" w:rsidP="00C87952">
      <w:pPr>
        <w:spacing w:after="0" w:line="360" w:lineRule="auto"/>
        <w:jc w:val="both"/>
        <w:rPr>
          <w:rFonts w:ascii="Arial" w:hAnsi="Arial" w:cs="Arial"/>
        </w:rPr>
      </w:pPr>
      <w:r w:rsidRPr="001E1CE0">
        <w:rPr>
          <w:rFonts w:ascii="Arial" w:hAnsi="Arial" w:cs="Arial"/>
        </w:rPr>
        <w:t>PIB – Produto Interno Bruto</w:t>
      </w:r>
    </w:p>
    <w:p w14:paraId="7248DD84" w14:textId="77777777" w:rsidR="00C87952" w:rsidRPr="001E1CE0" w:rsidRDefault="00C87952" w:rsidP="00C87952">
      <w:pPr>
        <w:spacing w:after="0" w:line="360" w:lineRule="auto"/>
        <w:jc w:val="both"/>
        <w:rPr>
          <w:rFonts w:ascii="Arial" w:hAnsi="Arial" w:cs="Arial"/>
        </w:rPr>
      </w:pPr>
      <w:r w:rsidRPr="001E1CE0">
        <w:rPr>
          <w:rFonts w:ascii="Arial" w:hAnsi="Arial" w:cs="Arial"/>
        </w:rPr>
        <w:t>PIS- Programa de Integração Social</w:t>
      </w:r>
    </w:p>
    <w:p w14:paraId="7066F308" w14:textId="77777777" w:rsidR="00C87952" w:rsidRPr="001E1CE0" w:rsidRDefault="00C87952" w:rsidP="00C87952">
      <w:pPr>
        <w:spacing w:after="0" w:line="360" w:lineRule="auto"/>
        <w:jc w:val="both"/>
        <w:rPr>
          <w:rFonts w:ascii="Arial" w:hAnsi="Arial" w:cs="Arial"/>
        </w:rPr>
      </w:pPr>
      <w:r w:rsidRPr="001E1CE0">
        <w:rPr>
          <w:rFonts w:ascii="Arial" w:hAnsi="Arial" w:cs="Arial"/>
        </w:rPr>
        <w:t>REDESIM – Rede Nacional para simplificação e Localização de Empresas e Negócios</w:t>
      </w:r>
    </w:p>
    <w:p w14:paraId="38867145" w14:textId="77777777" w:rsidR="00C87952" w:rsidRPr="001E1CE0" w:rsidRDefault="00C87952" w:rsidP="00C87952">
      <w:pPr>
        <w:spacing w:after="0" w:line="360" w:lineRule="auto"/>
        <w:jc w:val="both"/>
        <w:rPr>
          <w:rFonts w:ascii="Arial" w:hAnsi="Arial" w:cs="Arial"/>
        </w:rPr>
      </w:pPr>
      <w:r w:rsidRPr="001E1CE0">
        <w:rPr>
          <w:rFonts w:ascii="Arial" w:hAnsi="Arial" w:cs="Arial"/>
        </w:rPr>
        <w:t>RG – Registro Geral (Carteira De Identidade)</w:t>
      </w:r>
    </w:p>
    <w:p w14:paraId="18B4252F" w14:textId="77777777" w:rsidR="00C87952" w:rsidRPr="001E1CE0" w:rsidRDefault="00C87952" w:rsidP="00C87952">
      <w:pPr>
        <w:spacing w:after="0" w:line="360" w:lineRule="auto"/>
        <w:jc w:val="both"/>
        <w:rPr>
          <w:rFonts w:ascii="Arial" w:hAnsi="Arial" w:cs="Arial"/>
        </w:rPr>
      </w:pPr>
      <w:r w:rsidRPr="001E1CE0">
        <w:rPr>
          <w:rFonts w:ascii="Arial" w:hAnsi="Arial" w:cs="Arial"/>
        </w:rPr>
        <w:t xml:space="preserve">SEBRAE – Serviço Brasileiro de apoio </w:t>
      </w:r>
      <w:proofErr w:type="spellStart"/>
      <w:r w:rsidRPr="001E1CE0">
        <w:rPr>
          <w:rFonts w:ascii="Arial" w:hAnsi="Arial" w:cs="Arial"/>
        </w:rPr>
        <w:t>as</w:t>
      </w:r>
      <w:proofErr w:type="spellEnd"/>
      <w:r w:rsidRPr="001E1CE0">
        <w:rPr>
          <w:rFonts w:ascii="Arial" w:hAnsi="Arial" w:cs="Arial"/>
        </w:rPr>
        <w:t xml:space="preserve"> Micro e Pequenas Empresas</w:t>
      </w:r>
    </w:p>
    <w:p w14:paraId="520329A1" w14:textId="77777777" w:rsidR="00C87952" w:rsidRPr="001E1CE0" w:rsidRDefault="00C87952" w:rsidP="00C87952">
      <w:pPr>
        <w:spacing w:after="0" w:line="360" w:lineRule="auto"/>
        <w:jc w:val="both"/>
        <w:rPr>
          <w:rFonts w:ascii="Arial" w:hAnsi="Arial" w:cs="Arial"/>
        </w:rPr>
      </w:pPr>
      <w:r w:rsidRPr="001E1CE0">
        <w:rPr>
          <w:rFonts w:ascii="Arial" w:hAnsi="Arial" w:cs="Arial"/>
        </w:rPr>
        <w:t xml:space="preserve">SISCOSERV – Sistema Integrado de Comercio Exterior de Serviços </w:t>
      </w:r>
    </w:p>
    <w:p w14:paraId="5E60F01C" w14:textId="77777777" w:rsidR="00C87952" w:rsidRPr="001E1CE0" w:rsidRDefault="00C87952" w:rsidP="00C87952">
      <w:pPr>
        <w:spacing w:after="0" w:line="360" w:lineRule="auto"/>
        <w:jc w:val="both"/>
        <w:rPr>
          <w:rFonts w:ascii="Arial" w:hAnsi="Arial" w:cs="Arial"/>
        </w:rPr>
      </w:pPr>
      <w:r w:rsidRPr="001E1CE0">
        <w:rPr>
          <w:rFonts w:ascii="Arial" w:hAnsi="Arial" w:cs="Arial"/>
        </w:rPr>
        <w:t>SPED – Sistema Público de Escrituração Digital</w:t>
      </w:r>
    </w:p>
    <w:p w14:paraId="418D65A9" w14:textId="21FFC43D" w:rsidR="00C87952" w:rsidRPr="00C87952" w:rsidRDefault="00C87952" w:rsidP="00C87952">
      <w:pPr>
        <w:spacing w:after="0" w:line="360" w:lineRule="auto"/>
        <w:jc w:val="both"/>
        <w:rPr>
          <w:rFonts w:ascii="Arial" w:hAnsi="Arial" w:cs="Arial"/>
          <w:sz w:val="24"/>
          <w:szCs w:val="24"/>
        </w:rPr>
        <w:sectPr w:rsidR="00C87952" w:rsidRPr="00C87952" w:rsidSect="00C87952">
          <w:headerReference w:type="even" r:id="rId15"/>
          <w:headerReference w:type="default" r:id="rId16"/>
          <w:footerReference w:type="even" r:id="rId17"/>
          <w:footerReference w:type="default" r:id="rId18"/>
          <w:headerReference w:type="first" r:id="rId19"/>
          <w:footerReference w:type="first" r:id="rId20"/>
          <w:pgSz w:w="11906" w:h="16838" w:code="9"/>
          <w:pgMar w:top="1701" w:right="1134" w:bottom="1134" w:left="1701" w:header="709" w:footer="709" w:gutter="0"/>
          <w:pgNumType w:chapStyle="1"/>
          <w:cols w:space="708"/>
          <w:titlePg/>
          <w:docGrid w:linePitch="360"/>
        </w:sectPr>
      </w:pPr>
      <w:r w:rsidRPr="001E1CE0">
        <w:rPr>
          <w:rFonts w:ascii="Arial" w:hAnsi="Arial" w:cs="Arial"/>
        </w:rPr>
        <w:t>T.I – Tecnologia da Informação</w:t>
      </w:r>
    </w:p>
    <w:p w14:paraId="72CA02EE" w14:textId="04ABD508" w:rsidR="00C87952" w:rsidRDefault="00C87952">
      <w:pPr>
        <w:rPr>
          <w:rFonts w:ascii="Arial" w:hAnsi="Arial" w:cs="Arial"/>
          <w:b/>
          <w:sz w:val="28"/>
          <w:szCs w:val="28"/>
        </w:rPr>
      </w:pPr>
      <w:r>
        <w:rPr>
          <w:rFonts w:ascii="Arial" w:hAnsi="Arial" w:cs="Arial"/>
          <w:b/>
          <w:sz w:val="28"/>
          <w:szCs w:val="28"/>
        </w:rPr>
        <w:br w:type="page"/>
      </w:r>
    </w:p>
    <w:p w14:paraId="4F183B18" w14:textId="77777777" w:rsidR="00C87952" w:rsidRDefault="00C87952" w:rsidP="00C87952">
      <w:pPr>
        <w:rPr>
          <w:rFonts w:ascii="Arial" w:hAnsi="Arial" w:cs="Arial"/>
          <w:b/>
          <w:sz w:val="28"/>
          <w:szCs w:val="28"/>
        </w:rPr>
        <w:sectPr w:rsidR="00C87952" w:rsidSect="00C92494">
          <w:headerReference w:type="default" r:id="rId21"/>
          <w:pgSz w:w="11906" w:h="16838" w:code="9"/>
          <w:pgMar w:top="1701" w:right="1134" w:bottom="1134" w:left="1701" w:header="709" w:footer="709" w:gutter="0"/>
          <w:pgNumType w:start="3" w:chapStyle="1"/>
          <w:cols w:space="708"/>
          <w:docGrid w:linePitch="360"/>
        </w:sectPr>
      </w:pPr>
    </w:p>
    <w:p w14:paraId="55EC9BEE" w14:textId="77777777" w:rsidR="000371C6" w:rsidRPr="000371C6" w:rsidRDefault="000371C6" w:rsidP="000371C6">
      <w:bookmarkStart w:id="0" w:name="_Toc499717955"/>
    </w:p>
    <w:p w14:paraId="05CD612A" w14:textId="4D160871" w:rsidR="000371C6" w:rsidRPr="000371C6" w:rsidRDefault="000371C6" w:rsidP="000371C6">
      <w:pPr>
        <w:pStyle w:val="Ttulo1"/>
        <w:rPr>
          <w:b/>
          <w:color w:val="000000" w:themeColor="text1"/>
        </w:rPr>
      </w:pPr>
      <w:r w:rsidRPr="000371C6">
        <w:rPr>
          <w:b/>
          <w:color w:val="000000" w:themeColor="text1"/>
        </w:rPr>
        <w:t>INTRODUÇÃO</w:t>
      </w:r>
      <w:bookmarkEnd w:id="0"/>
    </w:p>
    <w:p w14:paraId="3315313F" w14:textId="77777777" w:rsidR="000371C6" w:rsidRPr="000676F8" w:rsidRDefault="000371C6" w:rsidP="000371C6">
      <w:pPr>
        <w:pStyle w:val="Ttulo2"/>
        <w:numPr>
          <w:ilvl w:val="1"/>
          <w:numId w:val="0"/>
        </w:numPr>
        <w:spacing w:before="0" w:after="160"/>
        <w:ind w:left="1440" w:hanging="360"/>
        <w:rPr>
          <w:rFonts w:ascii="Arial" w:hAnsi="Arial" w:cs="Arial"/>
          <w:b/>
          <w:color w:val="000000" w:themeColor="text1"/>
          <w:sz w:val="24"/>
          <w:szCs w:val="24"/>
        </w:rPr>
      </w:pPr>
      <w:bookmarkStart w:id="1" w:name="_Toc499717956"/>
      <w:r w:rsidRPr="008917B9">
        <w:rPr>
          <w:rFonts w:ascii="Arial" w:hAnsi="Arial" w:cs="Arial"/>
          <w:b/>
          <w:color w:val="000000" w:themeColor="text1"/>
          <w:sz w:val="24"/>
          <w:szCs w:val="24"/>
        </w:rPr>
        <w:t>Contextualização</w:t>
      </w:r>
      <w:bookmarkEnd w:id="1"/>
    </w:p>
    <w:p w14:paraId="4F0EFF13" w14:textId="77777777" w:rsidR="000371C6" w:rsidRPr="004E36C4" w:rsidRDefault="000371C6" w:rsidP="000371C6">
      <w:pPr>
        <w:spacing w:after="0"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 xml:space="preserve">O Brasil se destaca como um dos maiores países empreendedores do mundo e Ribeirão Preto possui um grande destaque no cenário nacional. </w:t>
      </w:r>
    </w:p>
    <w:p w14:paraId="0D5C56CB" w14:textId="77777777" w:rsidR="000371C6" w:rsidRPr="004E36C4" w:rsidRDefault="000371C6" w:rsidP="000371C6">
      <w:pPr>
        <w:spacing w:line="360" w:lineRule="auto"/>
        <w:ind w:firstLine="1418"/>
        <w:jc w:val="both"/>
        <w:rPr>
          <w:rFonts w:ascii="Arial" w:hAnsi="Arial" w:cs="Arial"/>
          <w:color w:val="000000" w:themeColor="text1"/>
          <w:sz w:val="24"/>
          <w:szCs w:val="24"/>
        </w:rPr>
      </w:pPr>
    </w:p>
    <w:p w14:paraId="2A7A69E3" w14:textId="77777777" w:rsidR="000371C6" w:rsidRPr="00C63BBB" w:rsidRDefault="000371C6" w:rsidP="000371C6">
      <w:pPr>
        <w:spacing w:after="0" w:line="240" w:lineRule="auto"/>
        <w:ind w:left="2268" w:hanging="2268"/>
        <w:jc w:val="both"/>
        <w:rPr>
          <w:rFonts w:ascii="Arial" w:hAnsi="Arial" w:cs="Arial"/>
          <w:color w:val="000000" w:themeColor="text1"/>
          <w:sz w:val="20"/>
          <w:szCs w:val="20"/>
        </w:rPr>
      </w:pPr>
      <w:r w:rsidRPr="004E36C4">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Pr="00C63BBB">
        <w:rPr>
          <w:rFonts w:ascii="Arial" w:hAnsi="Arial" w:cs="Arial"/>
          <w:color w:val="000000" w:themeColor="text1"/>
          <w:sz w:val="20"/>
          <w:szCs w:val="20"/>
        </w:rPr>
        <w:t xml:space="preserve">Ribeirão preto, atualmente se encontra como a 10° cidade mais empreendedora do Brasil. A cidade possui uma vocação natural para os negócios ligados a saúde e grandes incentivos, como Parque Tecnológico, Movimento Empreende Ribeirão além de atividades internacionais como Startup Weekend e o </w:t>
      </w:r>
      <w:proofErr w:type="spellStart"/>
      <w:r w:rsidRPr="00C63BBB">
        <w:rPr>
          <w:rFonts w:ascii="Arial" w:hAnsi="Arial" w:cs="Arial"/>
          <w:color w:val="000000" w:themeColor="text1"/>
          <w:sz w:val="20"/>
          <w:szCs w:val="20"/>
        </w:rPr>
        <w:t>Hacking</w:t>
      </w:r>
      <w:proofErr w:type="spellEnd"/>
      <w:r w:rsidRPr="00C63BBB">
        <w:rPr>
          <w:rFonts w:ascii="Arial" w:hAnsi="Arial" w:cs="Arial"/>
          <w:color w:val="000000" w:themeColor="text1"/>
          <w:sz w:val="20"/>
          <w:szCs w:val="20"/>
        </w:rPr>
        <w:t xml:space="preserve"> Health comenta </w:t>
      </w:r>
      <w:proofErr w:type="spellStart"/>
      <w:r w:rsidRPr="00C63BBB">
        <w:rPr>
          <w:rFonts w:ascii="Arial" w:hAnsi="Arial" w:cs="Arial"/>
          <w:color w:val="000000" w:themeColor="text1"/>
          <w:sz w:val="20"/>
          <w:szCs w:val="20"/>
        </w:rPr>
        <w:t>Cicconi</w:t>
      </w:r>
      <w:proofErr w:type="spellEnd"/>
      <w:r w:rsidRPr="00C63BBB">
        <w:rPr>
          <w:rFonts w:ascii="Arial" w:hAnsi="Arial" w:cs="Arial"/>
          <w:color w:val="000000" w:themeColor="text1"/>
          <w:sz w:val="20"/>
          <w:szCs w:val="20"/>
        </w:rPr>
        <w:t xml:space="preserve">. </w:t>
      </w:r>
      <w:sdt>
        <w:sdtPr>
          <w:rPr>
            <w:rFonts w:ascii="Arial" w:hAnsi="Arial" w:cs="Arial"/>
            <w:color w:val="000000" w:themeColor="text1"/>
            <w:sz w:val="20"/>
            <w:szCs w:val="20"/>
          </w:rPr>
          <w:id w:val="-364063675"/>
          <w:citation/>
        </w:sdtPr>
        <w:sdtContent>
          <w:r w:rsidRPr="00C63BBB">
            <w:rPr>
              <w:rFonts w:ascii="Arial" w:hAnsi="Arial" w:cs="Arial"/>
              <w:color w:val="000000" w:themeColor="text1"/>
              <w:sz w:val="20"/>
              <w:szCs w:val="20"/>
            </w:rPr>
            <w:fldChar w:fldCharType="begin"/>
          </w:r>
          <w:r w:rsidRPr="00C63BBB">
            <w:rPr>
              <w:rFonts w:ascii="Arial" w:hAnsi="Arial" w:cs="Arial"/>
              <w:color w:val="000000" w:themeColor="text1"/>
              <w:sz w:val="20"/>
              <w:szCs w:val="20"/>
            </w:rPr>
            <w:instrText xml:space="preserve">CITATION Nao15 \l 1046 </w:instrText>
          </w:r>
          <w:r w:rsidRPr="00C63BBB">
            <w:rPr>
              <w:rFonts w:ascii="Arial" w:hAnsi="Arial" w:cs="Arial"/>
              <w:color w:val="000000" w:themeColor="text1"/>
              <w:sz w:val="20"/>
              <w:szCs w:val="20"/>
            </w:rPr>
            <w:fldChar w:fldCharType="separate"/>
          </w:r>
          <w:r w:rsidRPr="008917B9">
            <w:rPr>
              <w:rFonts w:ascii="Arial" w:hAnsi="Arial" w:cs="Arial"/>
              <w:noProof/>
              <w:color w:val="000000" w:themeColor="text1"/>
              <w:sz w:val="20"/>
              <w:szCs w:val="20"/>
            </w:rPr>
            <w:t>(RODRIGUES, 2015)</w:t>
          </w:r>
          <w:r w:rsidRPr="00C63BBB">
            <w:rPr>
              <w:rFonts w:ascii="Arial" w:hAnsi="Arial" w:cs="Arial"/>
              <w:color w:val="000000" w:themeColor="text1"/>
              <w:sz w:val="20"/>
              <w:szCs w:val="20"/>
            </w:rPr>
            <w:fldChar w:fldCharType="end"/>
          </w:r>
        </w:sdtContent>
      </w:sdt>
    </w:p>
    <w:p w14:paraId="353CEF86" w14:textId="77777777" w:rsidR="000371C6" w:rsidRPr="004E36C4" w:rsidRDefault="000371C6" w:rsidP="000371C6">
      <w:pPr>
        <w:spacing w:line="240" w:lineRule="auto"/>
        <w:ind w:left="2268" w:hanging="2268"/>
        <w:jc w:val="both"/>
        <w:rPr>
          <w:rFonts w:ascii="Arial" w:hAnsi="Arial" w:cs="Arial"/>
          <w:color w:val="000000" w:themeColor="text1"/>
          <w:sz w:val="24"/>
          <w:szCs w:val="24"/>
        </w:rPr>
      </w:pPr>
    </w:p>
    <w:p w14:paraId="7DBDBB25" w14:textId="77777777" w:rsidR="000371C6" w:rsidRPr="004E36C4" w:rsidRDefault="000371C6" w:rsidP="000371C6">
      <w:pPr>
        <w:spacing w:after="0"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Porém há muitos obstáculos enfrentados pelos empreendedores, um deles é a burocracia onde eles devem apresentar uma série de documentos e percorrerem repartições públicas nas esferas municipal, estadual e federal para conseguirem abrir suas empresas.</w:t>
      </w:r>
    </w:p>
    <w:p w14:paraId="72C187FA" w14:textId="77777777" w:rsidR="000371C6" w:rsidRPr="004E36C4" w:rsidRDefault="000371C6" w:rsidP="000371C6">
      <w:pPr>
        <w:spacing w:after="0" w:line="360" w:lineRule="auto"/>
        <w:ind w:firstLine="1418"/>
        <w:jc w:val="both"/>
        <w:rPr>
          <w:rFonts w:ascii="Arial" w:hAnsi="Arial" w:cs="Arial"/>
          <w:color w:val="000000" w:themeColor="text1"/>
          <w:sz w:val="24"/>
          <w:szCs w:val="24"/>
        </w:rPr>
      </w:pPr>
    </w:p>
    <w:p w14:paraId="058A86AC" w14:textId="7B598D90" w:rsidR="000371C6" w:rsidRPr="004E36C4" w:rsidRDefault="000371C6" w:rsidP="000371C6">
      <w:pPr>
        <w:spacing w:after="0" w:line="240" w:lineRule="auto"/>
        <w:ind w:left="2268" w:hanging="2268"/>
        <w:jc w:val="both"/>
        <w:rPr>
          <w:rFonts w:ascii="Arial" w:hAnsi="Arial" w:cs="Arial"/>
          <w:color w:val="000000" w:themeColor="text1"/>
          <w:sz w:val="24"/>
          <w:szCs w:val="24"/>
        </w:rPr>
      </w:pPr>
      <w:r w:rsidRPr="004E36C4">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Pr="00C63BBB">
        <w:rPr>
          <w:rFonts w:ascii="Arial" w:hAnsi="Arial" w:cs="Arial"/>
          <w:color w:val="000000" w:themeColor="text1"/>
          <w:sz w:val="20"/>
          <w:szCs w:val="20"/>
        </w:rPr>
        <w:t xml:space="preserve">Os custos compõem um importante parcela na dificuldade de empreender como taxas pagas a órgãos governamentais, para a legalização da empresa e suas atividades, esses podem variar de acordo com o tipo de empresa, bem como o estado ou o município em que a empresa está sendo inaugurada. </w:t>
      </w:r>
      <w:sdt>
        <w:sdtPr>
          <w:rPr>
            <w:rFonts w:ascii="Arial" w:hAnsi="Arial" w:cs="Arial"/>
            <w:color w:val="000000" w:themeColor="text1"/>
            <w:sz w:val="20"/>
            <w:szCs w:val="20"/>
          </w:rPr>
          <w:id w:val="470176471"/>
          <w:citation/>
        </w:sdtPr>
        <w:sdtContent>
          <w:r w:rsidRPr="00C63BBB">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CITATION Mar16 \l 1046 </w:instrText>
          </w:r>
          <w:r w:rsidRPr="00C63BBB">
            <w:rPr>
              <w:rFonts w:ascii="Arial" w:hAnsi="Arial" w:cs="Arial"/>
              <w:color w:val="000000" w:themeColor="text1"/>
              <w:sz w:val="20"/>
              <w:szCs w:val="20"/>
            </w:rPr>
            <w:fldChar w:fldCharType="separate"/>
          </w:r>
          <w:r w:rsidRPr="008917B9">
            <w:rPr>
              <w:rFonts w:ascii="Arial" w:hAnsi="Arial" w:cs="Arial"/>
              <w:noProof/>
              <w:color w:val="000000" w:themeColor="text1"/>
              <w:sz w:val="20"/>
              <w:szCs w:val="20"/>
            </w:rPr>
            <w:t>(DESIDÉRIO, 2016)</w:t>
          </w:r>
          <w:r w:rsidRPr="00C63BBB">
            <w:rPr>
              <w:rFonts w:ascii="Arial" w:hAnsi="Arial" w:cs="Arial"/>
              <w:color w:val="000000" w:themeColor="text1"/>
              <w:sz w:val="20"/>
              <w:szCs w:val="20"/>
            </w:rPr>
            <w:fldChar w:fldCharType="end"/>
          </w:r>
        </w:sdtContent>
      </w:sdt>
    </w:p>
    <w:p w14:paraId="2E5D29E9" w14:textId="77777777" w:rsidR="000371C6" w:rsidRPr="004E36C4" w:rsidRDefault="000371C6" w:rsidP="000371C6">
      <w:pPr>
        <w:spacing w:line="240" w:lineRule="auto"/>
        <w:ind w:left="2268" w:hanging="2268"/>
        <w:jc w:val="both"/>
        <w:rPr>
          <w:rFonts w:ascii="Arial" w:hAnsi="Arial" w:cs="Arial"/>
          <w:color w:val="000000" w:themeColor="text1"/>
          <w:sz w:val="24"/>
          <w:szCs w:val="24"/>
        </w:rPr>
      </w:pPr>
    </w:p>
    <w:p w14:paraId="471D96AD" w14:textId="77777777" w:rsidR="000371C6" w:rsidRPr="004E36C4" w:rsidRDefault="000371C6" w:rsidP="000371C6">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Um custo a ser mensurado é o de investimento inicial, onde é importante estipular com base na atuação da empresa, envolvendo por exemplo, compra de equipamentos, aquisição ou aluguel de espaço físico para funcionamento, compra de mobiliário, obtenção de tecnologias ou licenças como softwares e contratação de pessoal. É importante ainda mensurar os custos com a fabricação de bens ou com as prestações de serviços, para definir o preço final dos mesmos. Temos ainda, custos como registro de marca e planejamento de marketing para que haja a devida divulgação ao seu público alvo.</w:t>
      </w:r>
    </w:p>
    <w:p w14:paraId="552A4C2E" w14:textId="77777777" w:rsidR="000371C6" w:rsidRPr="004E36C4" w:rsidRDefault="000371C6" w:rsidP="000371C6">
      <w:pPr>
        <w:spacing w:after="0"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Outro grande entrave é a dificuldade por mão de obra qualificada. O atendimento com excelência ao cliente final demanda grandes investimentos por parte do empreendedor. O empresário precisa contratar profissionais de gabarito para treinar e fazer com que os colaboradores da empresa empreendam ou se reciclem na questão do atendimento.</w:t>
      </w:r>
    </w:p>
    <w:p w14:paraId="52B958AD" w14:textId="77777777" w:rsidR="000371C6" w:rsidRDefault="000371C6" w:rsidP="000371C6">
      <w:pPr>
        <w:spacing w:after="0" w:line="240" w:lineRule="auto"/>
        <w:ind w:left="2268" w:hanging="2268"/>
        <w:jc w:val="both"/>
        <w:rPr>
          <w:rFonts w:ascii="Arial" w:hAnsi="Arial" w:cs="Arial"/>
          <w:color w:val="000000" w:themeColor="text1"/>
          <w:sz w:val="20"/>
          <w:szCs w:val="20"/>
        </w:rPr>
      </w:pPr>
      <w:r w:rsidRPr="004E36C4">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Pr="00C63BBB">
        <w:rPr>
          <w:rFonts w:ascii="Arial" w:hAnsi="Arial" w:cs="Arial"/>
          <w:color w:val="000000" w:themeColor="text1"/>
          <w:sz w:val="20"/>
          <w:szCs w:val="20"/>
        </w:rPr>
        <w:t xml:space="preserve">Segundo </w:t>
      </w:r>
      <w:sdt>
        <w:sdtPr>
          <w:rPr>
            <w:rFonts w:ascii="Arial" w:hAnsi="Arial" w:cs="Arial"/>
            <w:color w:val="000000" w:themeColor="text1"/>
            <w:sz w:val="20"/>
            <w:szCs w:val="20"/>
          </w:rPr>
          <w:id w:val="-368149076"/>
          <w:citation/>
        </w:sdtPr>
        <w:sdtContent>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CITATION Fer12 \l 1046 </w:instrText>
          </w:r>
          <w:r>
            <w:rPr>
              <w:rFonts w:ascii="Arial" w:hAnsi="Arial" w:cs="Arial"/>
              <w:color w:val="000000" w:themeColor="text1"/>
              <w:sz w:val="20"/>
              <w:szCs w:val="20"/>
            </w:rPr>
            <w:fldChar w:fldCharType="separate"/>
          </w:r>
          <w:r w:rsidRPr="008917B9">
            <w:rPr>
              <w:rFonts w:ascii="Arial" w:hAnsi="Arial" w:cs="Arial"/>
              <w:noProof/>
              <w:color w:val="000000" w:themeColor="text1"/>
              <w:sz w:val="20"/>
              <w:szCs w:val="20"/>
            </w:rPr>
            <w:t>(FEREIRA, 2012)</w:t>
          </w:r>
          <w:r>
            <w:rPr>
              <w:rFonts w:ascii="Arial" w:hAnsi="Arial" w:cs="Arial"/>
              <w:color w:val="000000" w:themeColor="text1"/>
              <w:sz w:val="20"/>
              <w:szCs w:val="20"/>
            </w:rPr>
            <w:fldChar w:fldCharType="end"/>
          </w:r>
        </w:sdtContent>
      </w:sdt>
      <w:r w:rsidRPr="00C63BBB">
        <w:rPr>
          <w:rFonts w:ascii="Arial" w:hAnsi="Arial" w:cs="Arial"/>
          <w:color w:val="000000" w:themeColor="text1"/>
          <w:sz w:val="20"/>
          <w:szCs w:val="20"/>
        </w:rPr>
        <w:t>, as constantes mudanças e um mercado cada vez mais competitivo é o cenário no qual as pequenas e médias empresas estão inseridas, logo para gerir esses negócios é preciso buscar competências que não eram tão exigidas antes da abertura dos mercados. Todo sucesso ou fracasso de uma empresa passa necessariamente por quatro fatores, espaço físico</w:t>
      </w:r>
      <w:r>
        <w:rPr>
          <w:rFonts w:ascii="Arial" w:hAnsi="Arial" w:cs="Arial"/>
          <w:color w:val="000000" w:themeColor="text1"/>
          <w:sz w:val="20"/>
          <w:szCs w:val="20"/>
        </w:rPr>
        <w:t>, tecnologia, capital e pessoas.</w:t>
      </w:r>
    </w:p>
    <w:p w14:paraId="2B8BC821" w14:textId="77777777" w:rsidR="000371C6" w:rsidRDefault="000371C6" w:rsidP="000371C6">
      <w:pPr>
        <w:spacing w:after="0" w:line="240" w:lineRule="auto"/>
        <w:ind w:left="2268" w:hanging="2268"/>
        <w:jc w:val="both"/>
        <w:rPr>
          <w:rFonts w:ascii="Arial" w:hAnsi="Arial" w:cs="Arial"/>
          <w:color w:val="000000" w:themeColor="text1"/>
          <w:sz w:val="20"/>
          <w:szCs w:val="20"/>
        </w:rPr>
      </w:pPr>
    </w:p>
    <w:p w14:paraId="2C896751" w14:textId="77777777" w:rsidR="000371C6" w:rsidRPr="001E1CE0" w:rsidRDefault="000371C6" w:rsidP="000371C6">
      <w:pPr>
        <w:spacing w:after="0" w:line="240" w:lineRule="auto"/>
        <w:ind w:left="360"/>
        <w:jc w:val="center"/>
        <w:rPr>
          <w:rFonts w:ascii="Arial" w:hAnsi="Arial" w:cs="Arial"/>
          <w:color w:val="000000" w:themeColor="text1"/>
          <w:sz w:val="20"/>
          <w:szCs w:val="20"/>
        </w:rPr>
      </w:pPr>
      <w:r w:rsidRPr="001E1CE0">
        <w:rPr>
          <w:rFonts w:ascii="Arial" w:hAnsi="Arial" w:cs="Arial"/>
          <w:color w:val="000000" w:themeColor="text1"/>
          <w:sz w:val="20"/>
          <w:szCs w:val="20"/>
        </w:rPr>
        <w:t xml:space="preserve">As principais dificuldades que o empreendedor encontra no Brasil para abrir o seu próprio negócio estão relacionadas à falta de crédito”, diz </w:t>
      </w:r>
      <w:proofErr w:type="spellStart"/>
      <w:r w:rsidRPr="001E1CE0">
        <w:rPr>
          <w:rFonts w:ascii="Arial" w:hAnsi="Arial" w:cs="Arial"/>
          <w:color w:val="000000" w:themeColor="text1"/>
          <w:sz w:val="20"/>
          <w:szCs w:val="20"/>
        </w:rPr>
        <w:t>Geciane</w:t>
      </w:r>
      <w:proofErr w:type="spellEnd"/>
      <w:r w:rsidRPr="001E1CE0">
        <w:rPr>
          <w:rFonts w:ascii="Arial" w:hAnsi="Arial" w:cs="Arial"/>
          <w:color w:val="000000" w:themeColor="text1"/>
          <w:sz w:val="20"/>
          <w:szCs w:val="20"/>
        </w:rPr>
        <w:t xml:space="preserve"> Silveira Porto, professora da Faculdade de Economia, Administração e Contabilidade de Ribeirão Preto da USP</w:t>
      </w:r>
    </w:p>
    <w:p w14:paraId="2E4D5349" w14:textId="77777777" w:rsidR="000371C6" w:rsidRPr="004E36C4" w:rsidRDefault="000371C6" w:rsidP="000371C6">
      <w:pPr>
        <w:spacing w:line="240" w:lineRule="auto"/>
        <w:ind w:left="2268" w:hanging="2268"/>
        <w:jc w:val="both"/>
        <w:rPr>
          <w:rStyle w:val="apple-converted-space"/>
          <w:rFonts w:ascii="Arial" w:hAnsi="Arial" w:cs="Arial"/>
          <w:color w:val="000000" w:themeColor="text1"/>
          <w:sz w:val="24"/>
          <w:szCs w:val="24"/>
          <w:shd w:val="clear" w:color="auto" w:fill="FFFFFF"/>
        </w:rPr>
      </w:pPr>
    </w:p>
    <w:p w14:paraId="6780EE96" w14:textId="77777777" w:rsidR="000371C6" w:rsidRPr="004E36C4" w:rsidRDefault="000371C6" w:rsidP="000371C6">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Este último é, sem dúvida, o centro de toda organização, idealizador e realizador de todas as atividades da companhia, por mais avançada tecnologicamente que ela seja.  Um programa administrativo bem estruturado serve como ferramenta eficaz na solução de problemas, tais como, perda da qualidade, baixa produtividade, falta de sintonia com os avanços tecnológicos, perda da motivação e autoestima, conflitos internos, falta de comprometimento, acomodação, diminuição da capacidade produtiva, danos em ferramentas e máquinas, gastos inúteis de materiais, lentidão na execução das tarefas, atrasos e faltas no trabalho. A administração revela-se nos dias de hoje como uma das áreas do conhecimento humano mais complexas e cheias de desafios.</w:t>
      </w:r>
    </w:p>
    <w:p w14:paraId="584DCCE1" w14:textId="77777777" w:rsidR="000371C6" w:rsidRPr="004E36C4" w:rsidRDefault="000371C6" w:rsidP="000371C6">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Ao falar de empreendedorismo, naturalmente pensamos em planejamento uma vez que não há como uma empresa surgir e se manter sem um mínimo de planejamento. Os empreendedores precisam saber planejar suas ações e delinear as estratégias da empresa a ser criada ou em crescimento.</w:t>
      </w:r>
    </w:p>
    <w:p w14:paraId="3BB9AC27" w14:textId="77777777" w:rsidR="000371C6" w:rsidRPr="004E36C4" w:rsidRDefault="000371C6" w:rsidP="000371C6">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Segundo</w:t>
      </w:r>
      <w:sdt>
        <w:sdtPr>
          <w:rPr>
            <w:rFonts w:ascii="Arial" w:hAnsi="Arial" w:cs="Arial"/>
            <w:color w:val="000000" w:themeColor="text1"/>
            <w:sz w:val="24"/>
            <w:szCs w:val="24"/>
          </w:rPr>
          <w:id w:val="100529951"/>
          <w:citation/>
        </w:sdtPr>
        <w:sdtContent>
          <w:r w:rsidRPr="004E36C4">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CITATION Jos \l 1046 </w:instrText>
          </w:r>
          <w:r w:rsidRPr="004E36C4">
            <w:rPr>
              <w:rFonts w:ascii="Arial" w:hAnsi="Arial" w:cs="Arial"/>
              <w:color w:val="000000" w:themeColor="text1"/>
              <w:sz w:val="24"/>
              <w:szCs w:val="24"/>
            </w:rPr>
            <w:fldChar w:fldCharType="separate"/>
          </w:r>
          <w:r>
            <w:rPr>
              <w:rFonts w:ascii="Arial" w:hAnsi="Arial" w:cs="Arial"/>
              <w:noProof/>
              <w:color w:val="000000" w:themeColor="text1"/>
              <w:sz w:val="24"/>
              <w:szCs w:val="24"/>
            </w:rPr>
            <w:t xml:space="preserve"> </w:t>
          </w:r>
          <w:r w:rsidRPr="008917B9">
            <w:rPr>
              <w:rFonts w:ascii="Arial" w:hAnsi="Arial" w:cs="Arial"/>
              <w:noProof/>
              <w:color w:val="000000" w:themeColor="text1"/>
              <w:sz w:val="24"/>
              <w:szCs w:val="24"/>
            </w:rPr>
            <w:t>(DORNELAS, 2001)</w:t>
          </w:r>
          <w:r w:rsidRPr="004E36C4">
            <w:rPr>
              <w:rFonts w:ascii="Arial" w:hAnsi="Arial" w:cs="Arial"/>
              <w:color w:val="000000" w:themeColor="text1"/>
              <w:sz w:val="24"/>
              <w:szCs w:val="24"/>
            </w:rPr>
            <w:fldChar w:fldCharType="end"/>
          </w:r>
        </w:sdtContent>
      </w:sdt>
      <w:r w:rsidRPr="004E36C4">
        <w:rPr>
          <w:rFonts w:ascii="Arial" w:hAnsi="Arial" w:cs="Arial"/>
          <w:color w:val="000000" w:themeColor="text1"/>
          <w:sz w:val="24"/>
          <w:szCs w:val="24"/>
        </w:rPr>
        <w:t xml:space="preserve">, o índice de mortalidade de micro e pequenas empresas nos primeiros anos de existência, atinge percentuais próximos aos de 70% ou mais, o que tem gerado grandes discussões. </w:t>
      </w:r>
    </w:p>
    <w:p w14:paraId="5D0E3AE5" w14:textId="77777777" w:rsidR="000371C6" w:rsidRPr="004E36C4" w:rsidRDefault="000371C6" w:rsidP="000371C6">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Para que não se caia em armadilhas é aconselhável aos empreendedores a capacitação contínua. No entanto é notória a falta de cultura de planejamento do brasileiro, que por outro lado é sempre admirado por sua criatividade e persistência, grandes qualidades necessárias em um empreendedor.</w:t>
      </w:r>
    </w:p>
    <w:p w14:paraId="05F63E29" w14:textId="77777777" w:rsidR="000371C6" w:rsidRDefault="000371C6" w:rsidP="000371C6">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Não basta somente sonhar, deve-se transformar o sonho em ações concretas, reais e mensuráveis, para isso, existe uma simples, mas para muitos tediosa, técnica de se transformar sonhos em realidade que é planejar.</w:t>
      </w:r>
    </w:p>
    <w:p w14:paraId="52BB4BA3" w14:textId="77777777" w:rsidR="000371C6" w:rsidRPr="004E36C4" w:rsidRDefault="000371C6" w:rsidP="000371C6">
      <w:pPr>
        <w:spacing w:line="360" w:lineRule="auto"/>
        <w:ind w:firstLine="1418"/>
        <w:jc w:val="both"/>
        <w:rPr>
          <w:rFonts w:ascii="Arial" w:hAnsi="Arial" w:cs="Arial"/>
          <w:color w:val="000000" w:themeColor="text1"/>
          <w:sz w:val="24"/>
          <w:szCs w:val="24"/>
        </w:rPr>
      </w:pPr>
    </w:p>
    <w:p w14:paraId="76519483" w14:textId="77777777" w:rsidR="000371C6" w:rsidRPr="008917B9" w:rsidRDefault="000371C6" w:rsidP="000371C6">
      <w:pPr>
        <w:pStyle w:val="Ttulo2"/>
        <w:spacing w:before="0" w:after="160" w:line="360" w:lineRule="auto"/>
        <w:jc w:val="both"/>
        <w:rPr>
          <w:rFonts w:ascii="Arial" w:hAnsi="Arial" w:cs="Arial"/>
          <w:b/>
          <w:color w:val="000000" w:themeColor="text1"/>
          <w:sz w:val="24"/>
          <w:szCs w:val="24"/>
          <w:shd w:val="clear" w:color="auto" w:fill="FFFFFF"/>
        </w:rPr>
      </w:pPr>
      <w:bookmarkStart w:id="2" w:name="_Toc499717957"/>
      <w:r w:rsidRPr="008917B9">
        <w:rPr>
          <w:rFonts w:ascii="Arial" w:hAnsi="Arial" w:cs="Arial"/>
          <w:b/>
          <w:color w:val="000000" w:themeColor="text1"/>
          <w:sz w:val="24"/>
          <w:szCs w:val="24"/>
          <w:shd w:val="clear" w:color="auto" w:fill="FFFFFF"/>
        </w:rPr>
        <w:t>Justificativa</w:t>
      </w:r>
      <w:bookmarkEnd w:id="2"/>
    </w:p>
    <w:p w14:paraId="32BB5FCD" w14:textId="77777777" w:rsidR="000371C6" w:rsidRPr="004E36C4" w:rsidRDefault="000371C6" w:rsidP="000371C6">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Apesar de Ribeirão Preto ser uma cidade empreendedora, o empreendedor em si não tem preparo suficiente. Ao contrário do que muita gente pensa, o que leva uma empresa ao fechamento não são impostos ou a necessidade de crédito, mais sim principalmente a falta de preparo, informação, planejamento e conhecimento específico sobre o negócio.</w:t>
      </w:r>
    </w:p>
    <w:p w14:paraId="5956F8D6" w14:textId="77777777" w:rsidR="000371C6" w:rsidRPr="004E36C4" w:rsidRDefault="000371C6" w:rsidP="000371C6">
      <w:pPr>
        <w:pStyle w:val="Ttulo2"/>
        <w:spacing w:before="0" w:after="160" w:line="360" w:lineRule="auto"/>
        <w:jc w:val="both"/>
        <w:rPr>
          <w:rFonts w:ascii="Arial" w:hAnsi="Arial" w:cs="Arial"/>
          <w:b/>
          <w:color w:val="000000" w:themeColor="text1"/>
          <w:sz w:val="24"/>
          <w:szCs w:val="24"/>
          <w:shd w:val="clear" w:color="auto" w:fill="FFFFFF"/>
        </w:rPr>
      </w:pPr>
      <w:r w:rsidRPr="004E36C4">
        <w:rPr>
          <w:rFonts w:ascii="Arial" w:hAnsi="Arial" w:cs="Arial"/>
          <w:b/>
          <w:color w:val="000000" w:themeColor="text1"/>
          <w:sz w:val="24"/>
          <w:szCs w:val="24"/>
          <w:shd w:val="clear" w:color="auto" w:fill="FFFFFF"/>
        </w:rPr>
        <w:t xml:space="preserve"> </w:t>
      </w:r>
      <w:bookmarkStart w:id="3" w:name="_Toc499717958"/>
      <w:r w:rsidRPr="004E36C4">
        <w:rPr>
          <w:rFonts w:ascii="Arial" w:hAnsi="Arial" w:cs="Arial"/>
          <w:b/>
          <w:color w:val="000000" w:themeColor="text1"/>
          <w:sz w:val="24"/>
          <w:szCs w:val="24"/>
          <w:shd w:val="clear" w:color="auto" w:fill="FFFFFF"/>
        </w:rPr>
        <w:t>Questões de pesquisa</w:t>
      </w:r>
      <w:bookmarkEnd w:id="3"/>
    </w:p>
    <w:p w14:paraId="789520E0" w14:textId="77777777" w:rsidR="000371C6" w:rsidRPr="004E36C4" w:rsidRDefault="000371C6" w:rsidP="000371C6">
      <w:pPr>
        <w:pStyle w:val="Ttulo3"/>
        <w:numPr>
          <w:ilvl w:val="0"/>
          <w:numId w:val="2"/>
        </w:numPr>
        <w:spacing w:before="0" w:after="160" w:line="240" w:lineRule="auto"/>
        <w:ind w:left="357" w:hanging="357"/>
        <w:jc w:val="both"/>
        <w:rPr>
          <w:rFonts w:ascii="Arial" w:eastAsiaTheme="minorHAnsi" w:hAnsi="Arial" w:cs="Arial"/>
          <w:color w:val="000000" w:themeColor="text1"/>
        </w:rPr>
      </w:pPr>
      <w:bookmarkStart w:id="4" w:name="_Toc499546858"/>
      <w:bookmarkStart w:id="5" w:name="_Toc499549552"/>
      <w:bookmarkStart w:id="6" w:name="_Toc499628678"/>
      <w:bookmarkStart w:id="7" w:name="_Toc499717959"/>
      <w:r w:rsidRPr="004E36C4">
        <w:rPr>
          <w:rFonts w:ascii="Arial" w:eastAsiaTheme="minorHAnsi" w:hAnsi="Arial" w:cs="Arial"/>
          <w:color w:val="000000" w:themeColor="text1"/>
        </w:rPr>
        <w:t>Quais são os principais obstáculos de quem decide abrir uma empresa?</w:t>
      </w:r>
      <w:bookmarkEnd w:id="4"/>
      <w:bookmarkEnd w:id="5"/>
      <w:bookmarkEnd w:id="6"/>
      <w:bookmarkEnd w:id="7"/>
    </w:p>
    <w:p w14:paraId="0C1B2A3D" w14:textId="77777777" w:rsidR="000371C6" w:rsidRPr="004E36C4" w:rsidRDefault="000371C6" w:rsidP="000371C6">
      <w:pPr>
        <w:pStyle w:val="Ttulo3"/>
        <w:numPr>
          <w:ilvl w:val="0"/>
          <w:numId w:val="2"/>
        </w:numPr>
        <w:spacing w:before="0" w:after="160" w:line="240" w:lineRule="auto"/>
        <w:ind w:left="357" w:hanging="357"/>
        <w:jc w:val="both"/>
        <w:rPr>
          <w:rFonts w:ascii="Arial" w:eastAsiaTheme="minorHAnsi" w:hAnsi="Arial" w:cs="Arial"/>
          <w:color w:val="000000" w:themeColor="text1"/>
        </w:rPr>
      </w:pPr>
      <w:bookmarkStart w:id="8" w:name="_Toc499546859"/>
      <w:bookmarkStart w:id="9" w:name="_Toc499549553"/>
      <w:bookmarkStart w:id="10" w:name="_Toc499628679"/>
      <w:bookmarkStart w:id="11" w:name="_Toc499717960"/>
      <w:r w:rsidRPr="004E36C4">
        <w:rPr>
          <w:rFonts w:ascii="Arial" w:eastAsiaTheme="minorHAnsi" w:hAnsi="Arial" w:cs="Arial"/>
          <w:color w:val="000000" w:themeColor="text1"/>
        </w:rPr>
        <w:t>Analisando o panorama atual do empreendedor em Ribeirão Preto como podemos analisar as taxas de mortalidade das Micros e Pequenas Empresas?</w:t>
      </w:r>
      <w:bookmarkEnd w:id="8"/>
      <w:bookmarkEnd w:id="9"/>
      <w:bookmarkEnd w:id="10"/>
      <w:bookmarkEnd w:id="11"/>
    </w:p>
    <w:p w14:paraId="09301931" w14:textId="77777777" w:rsidR="000371C6" w:rsidRPr="004E36C4" w:rsidRDefault="000371C6" w:rsidP="000371C6">
      <w:pPr>
        <w:pStyle w:val="Ttulo3"/>
        <w:numPr>
          <w:ilvl w:val="0"/>
          <w:numId w:val="2"/>
        </w:numPr>
        <w:spacing w:before="0" w:after="160" w:line="240" w:lineRule="auto"/>
        <w:ind w:left="357" w:hanging="357"/>
        <w:jc w:val="both"/>
        <w:rPr>
          <w:rFonts w:ascii="Arial" w:eastAsiaTheme="minorHAnsi" w:hAnsi="Arial" w:cs="Arial"/>
          <w:color w:val="000000" w:themeColor="text1"/>
        </w:rPr>
      </w:pPr>
      <w:bookmarkStart w:id="12" w:name="_Toc499546860"/>
      <w:bookmarkStart w:id="13" w:name="_Toc499549554"/>
      <w:bookmarkStart w:id="14" w:name="_Toc499628680"/>
      <w:bookmarkStart w:id="15" w:name="_Toc499717961"/>
      <w:r w:rsidRPr="004E36C4">
        <w:rPr>
          <w:rFonts w:ascii="Arial" w:eastAsiaTheme="minorHAnsi" w:hAnsi="Arial" w:cs="Arial"/>
          <w:color w:val="000000" w:themeColor="text1"/>
        </w:rPr>
        <w:t>Por que um plano de negócios bem estruturado pode diminuir as chances de mortalidade de um empreendimento?</w:t>
      </w:r>
      <w:bookmarkEnd w:id="12"/>
      <w:bookmarkEnd w:id="13"/>
      <w:bookmarkEnd w:id="14"/>
      <w:bookmarkEnd w:id="15"/>
    </w:p>
    <w:p w14:paraId="154314AA" w14:textId="77777777" w:rsidR="000371C6" w:rsidRPr="004E36C4" w:rsidRDefault="000371C6" w:rsidP="000371C6">
      <w:pPr>
        <w:pStyle w:val="Ttulo3"/>
        <w:numPr>
          <w:ilvl w:val="0"/>
          <w:numId w:val="2"/>
        </w:numPr>
        <w:spacing w:before="0" w:after="160" w:line="240" w:lineRule="auto"/>
        <w:ind w:left="357" w:hanging="357"/>
        <w:jc w:val="both"/>
        <w:rPr>
          <w:rFonts w:ascii="Arial" w:eastAsiaTheme="minorHAnsi" w:hAnsi="Arial" w:cs="Arial"/>
          <w:color w:val="000000" w:themeColor="text1"/>
        </w:rPr>
      </w:pPr>
      <w:bookmarkStart w:id="16" w:name="_Toc499546861"/>
      <w:bookmarkStart w:id="17" w:name="_Toc499549555"/>
      <w:bookmarkStart w:id="18" w:name="_Toc499628681"/>
      <w:bookmarkStart w:id="19" w:name="_Toc499717962"/>
      <w:r w:rsidRPr="004E36C4">
        <w:rPr>
          <w:rFonts w:ascii="Arial" w:eastAsiaTheme="minorHAnsi" w:hAnsi="Arial" w:cs="Arial"/>
          <w:color w:val="000000" w:themeColor="text1"/>
        </w:rPr>
        <w:t xml:space="preserve">Qual a contribuição das </w:t>
      </w:r>
      <w:proofErr w:type="spellStart"/>
      <w:r w:rsidRPr="004E36C4">
        <w:rPr>
          <w:rFonts w:ascii="Arial" w:eastAsiaTheme="minorHAnsi" w:hAnsi="Arial" w:cs="Arial"/>
          <w:color w:val="000000" w:themeColor="text1"/>
        </w:rPr>
        <w:t>MPEs</w:t>
      </w:r>
      <w:proofErr w:type="spellEnd"/>
      <w:r w:rsidRPr="004E36C4">
        <w:rPr>
          <w:rFonts w:ascii="Arial" w:eastAsiaTheme="minorHAnsi" w:hAnsi="Arial" w:cs="Arial"/>
          <w:color w:val="000000" w:themeColor="text1"/>
        </w:rPr>
        <w:t xml:space="preserve"> para o desenvolvimento da cidade?</w:t>
      </w:r>
      <w:bookmarkEnd w:id="16"/>
      <w:bookmarkEnd w:id="17"/>
      <w:bookmarkEnd w:id="18"/>
      <w:bookmarkEnd w:id="19"/>
    </w:p>
    <w:p w14:paraId="497C8983" w14:textId="77777777" w:rsidR="000371C6" w:rsidRPr="004E36C4" w:rsidRDefault="000371C6" w:rsidP="000371C6">
      <w:pPr>
        <w:pStyle w:val="Ttulo3"/>
        <w:numPr>
          <w:ilvl w:val="0"/>
          <w:numId w:val="2"/>
        </w:numPr>
        <w:spacing w:before="0" w:after="160" w:line="240" w:lineRule="auto"/>
        <w:ind w:left="357" w:hanging="357"/>
        <w:jc w:val="both"/>
        <w:rPr>
          <w:rFonts w:ascii="Arial" w:eastAsiaTheme="minorHAnsi" w:hAnsi="Arial" w:cs="Arial"/>
          <w:color w:val="000000" w:themeColor="text1"/>
        </w:rPr>
      </w:pPr>
      <w:bookmarkStart w:id="20" w:name="_Toc499546862"/>
      <w:bookmarkStart w:id="21" w:name="_Toc499549556"/>
      <w:bookmarkStart w:id="22" w:name="_Toc499628682"/>
      <w:bookmarkStart w:id="23" w:name="_Toc499717963"/>
      <w:r w:rsidRPr="004E36C4">
        <w:rPr>
          <w:rFonts w:ascii="Arial" w:eastAsiaTheme="minorHAnsi" w:hAnsi="Arial" w:cs="Arial"/>
          <w:color w:val="000000" w:themeColor="text1"/>
        </w:rPr>
        <w:t>Quais riscos inerentes do negócio podem acabar com a vida saudável das empresas?</w:t>
      </w:r>
      <w:bookmarkEnd w:id="20"/>
      <w:bookmarkEnd w:id="21"/>
      <w:bookmarkEnd w:id="22"/>
      <w:bookmarkEnd w:id="23"/>
    </w:p>
    <w:p w14:paraId="49B43291" w14:textId="77777777" w:rsidR="000371C6" w:rsidRPr="004E36C4" w:rsidRDefault="000371C6" w:rsidP="000371C6">
      <w:pPr>
        <w:pStyle w:val="Ttulo3"/>
        <w:numPr>
          <w:ilvl w:val="0"/>
          <w:numId w:val="2"/>
        </w:numPr>
        <w:spacing w:before="0" w:after="160" w:line="240" w:lineRule="auto"/>
        <w:ind w:left="357" w:hanging="357"/>
        <w:jc w:val="both"/>
        <w:rPr>
          <w:rFonts w:ascii="Arial" w:eastAsiaTheme="minorHAnsi" w:hAnsi="Arial" w:cs="Arial"/>
          <w:color w:val="000000" w:themeColor="text1"/>
        </w:rPr>
      </w:pPr>
      <w:bookmarkStart w:id="24" w:name="_Toc499546863"/>
      <w:bookmarkStart w:id="25" w:name="_Toc499549557"/>
      <w:bookmarkStart w:id="26" w:name="_Toc499628683"/>
      <w:bookmarkStart w:id="27" w:name="_Toc499717964"/>
      <w:r w:rsidRPr="004E36C4">
        <w:rPr>
          <w:rFonts w:ascii="Arial" w:eastAsiaTheme="minorHAnsi" w:hAnsi="Arial" w:cs="Arial"/>
          <w:color w:val="000000" w:themeColor="text1"/>
        </w:rPr>
        <w:t>Quais políticas públicas são praticadas para que o índice de mortalidade seja menor?</w:t>
      </w:r>
      <w:bookmarkEnd w:id="24"/>
      <w:bookmarkEnd w:id="25"/>
      <w:bookmarkEnd w:id="26"/>
      <w:bookmarkEnd w:id="27"/>
    </w:p>
    <w:p w14:paraId="2104C58F" w14:textId="77777777" w:rsidR="000371C6" w:rsidRPr="004E36C4" w:rsidRDefault="000371C6" w:rsidP="000371C6">
      <w:pPr>
        <w:pStyle w:val="Ttulo3"/>
        <w:numPr>
          <w:ilvl w:val="0"/>
          <w:numId w:val="2"/>
        </w:numPr>
        <w:spacing w:before="0" w:after="160" w:line="240" w:lineRule="auto"/>
        <w:ind w:left="357" w:hanging="357"/>
        <w:jc w:val="both"/>
        <w:rPr>
          <w:rFonts w:ascii="Arial" w:eastAsiaTheme="minorHAnsi" w:hAnsi="Arial" w:cs="Arial"/>
          <w:color w:val="000000" w:themeColor="text1"/>
        </w:rPr>
      </w:pPr>
      <w:bookmarkStart w:id="28" w:name="_Toc499546864"/>
      <w:bookmarkStart w:id="29" w:name="_Toc499549558"/>
      <w:bookmarkStart w:id="30" w:name="_Toc499628684"/>
      <w:bookmarkStart w:id="31" w:name="_Toc499717965"/>
      <w:r w:rsidRPr="004E36C4">
        <w:rPr>
          <w:rFonts w:ascii="Arial" w:eastAsiaTheme="minorHAnsi" w:hAnsi="Arial" w:cs="Arial"/>
          <w:color w:val="000000" w:themeColor="text1"/>
        </w:rPr>
        <w:t xml:space="preserve">Quais são os benefícios, restrições e êxito que a T.I traz as </w:t>
      </w:r>
      <w:proofErr w:type="spellStart"/>
      <w:r w:rsidRPr="004E36C4">
        <w:rPr>
          <w:rFonts w:ascii="Arial" w:eastAsiaTheme="minorHAnsi" w:hAnsi="Arial" w:cs="Arial"/>
          <w:color w:val="000000" w:themeColor="text1"/>
        </w:rPr>
        <w:t>MPEs</w:t>
      </w:r>
      <w:proofErr w:type="spellEnd"/>
      <w:r w:rsidRPr="004E36C4">
        <w:rPr>
          <w:rFonts w:ascii="Arial" w:eastAsiaTheme="minorHAnsi" w:hAnsi="Arial" w:cs="Arial"/>
          <w:color w:val="000000" w:themeColor="text1"/>
        </w:rPr>
        <w:t>?</w:t>
      </w:r>
      <w:bookmarkEnd w:id="28"/>
      <w:bookmarkEnd w:id="29"/>
      <w:bookmarkEnd w:id="30"/>
      <w:bookmarkEnd w:id="31"/>
    </w:p>
    <w:p w14:paraId="4F1BD378" w14:textId="77777777" w:rsidR="000371C6" w:rsidRPr="004E36C4" w:rsidRDefault="000371C6" w:rsidP="000371C6">
      <w:pPr>
        <w:pStyle w:val="Ttulo3"/>
        <w:numPr>
          <w:ilvl w:val="0"/>
          <w:numId w:val="2"/>
        </w:numPr>
        <w:spacing w:before="0" w:after="160" w:line="240" w:lineRule="auto"/>
        <w:ind w:left="357" w:hanging="357"/>
        <w:jc w:val="both"/>
        <w:rPr>
          <w:rFonts w:ascii="Arial" w:hAnsi="Arial" w:cs="Arial"/>
          <w:color w:val="000000" w:themeColor="text1"/>
        </w:rPr>
      </w:pPr>
      <w:bookmarkStart w:id="32" w:name="_Toc499546865"/>
      <w:bookmarkStart w:id="33" w:name="_Toc499549559"/>
      <w:bookmarkStart w:id="34" w:name="_Toc499628685"/>
      <w:bookmarkStart w:id="35" w:name="_Toc499717966"/>
      <w:r w:rsidRPr="004E36C4">
        <w:rPr>
          <w:rFonts w:ascii="Arial" w:eastAsiaTheme="minorHAnsi" w:hAnsi="Arial" w:cs="Arial"/>
          <w:color w:val="000000" w:themeColor="text1"/>
        </w:rPr>
        <w:t xml:space="preserve">Nos dias atuais qual a necessidade de aprimoramento no processo de gerenciamento das </w:t>
      </w:r>
      <w:proofErr w:type="spellStart"/>
      <w:r w:rsidRPr="004E36C4">
        <w:rPr>
          <w:rFonts w:ascii="Arial" w:eastAsiaTheme="minorHAnsi" w:hAnsi="Arial" w:cs="Arial"/>
          <w:color w:val="000000" w:themeColor="text1"/>
        </w:rPr>
        <w:t>MPEs</w:t>
      </w:r>
      <w:proofErr w:type="spellEnd"/>
      <w:r w:rsidRPr="004E36C4">
        <w:rPr>
          <w:rFonts w:ascii="Arial" w:eastAsiaTheme="minorHAnsi" w:hAnsi="Arial" w:cs="Arial"/>
          <w:color w:val="000000" w:themeColor="text1"/>
        </w:rPr>
        <w:t>?</w:t>
      </w:r>
      <w:bookmarkEnd w:id="32"/>
      <w:bookmarkEnd w:id="33"/>
      <w:bookmarkEnd w:id="34"/>
      <w:bookmarkEnd w:id="35"/>
    </w:p>
    <w:p w14:paraId="798C783C" w14:textId="77777777" w:rsidR="000371C6" w:rsidRDefault="000371C6" w:rsidP="000371C6">
      <w:pPr>
        <w:pStyle w:val="Ttulo2"/>
        <w:spacing w:before="0" w:after="160"/>
        <w:rPr>
          <w:rFonts w:ascii="Arial" w:hAnsi="Arial" w:cs="Arial"/>
          <w:b/>
          <w:color w:val="000000" w:themeColor="text1"/>
          <w:sz w:val="24"/>
          <w:szCs w:val="24"/>
          <w:shd w:val="clear" w:color="auto" w:fill="FFFFFF"/>
        </w:rPr>
      </w:pPr>
      <w:bookmarkStart w:id="36" w:name="_Toc499717967"/>
      <w:r w:rsidRPr="00550973">
        <w:rPr>
          <w:rFonts w:ascii="Arial" w:hAnsi="Arial" w:cs="Arial"/>
          <w:b/>
          <w:color w:val="000000" w:themeColor="text1"/>
          <w:sz w:val="24"/>
          <w:szCs w:val="24"/>
          <w:shd w:val="clear" w:color="auto" w:fill="FFFFFF"/>
        </w:rPr>
        <w:t>Objetivos</w:t>
      </w:r>
      <w:bookmarkEnd w:id="36"/>
    </w:p>
    <w:p w14:paraId="1CED873E" w14:textId="77777777" w:rsidR="000371C6" w:rsidRPr="004E36C4" w:rsidRDefault="000371C6" w:rsidP="000371C6">
      <w:pPr>
        <w:spacing w:line="360" w:lineRule="auto"/>
        <w:ind w:firstLine="1418"/>
        <w:jc w:val="both"/>
        <w:rPr>
          <w:rFonts w:ascii="Arial" w:hAnsi="Arial" w:cs="Arial"/>
          <w:color w:val="000000" w:themeColor="text1"/>
          <w:sz w:val="24"/>
          <w:szCs w:val="24"/>
          <w:shd w:val="clear" w:color="auto" w:fill="FFFFFF"/>
        </w:rPr>
      </w:pPr>
      <w:r w:rsidRPr="004E36C4">
        <w:rPr>
          <w:rFonts w:ascii="Arial" w:hAnsi="Arial" w:cs="Arial"/>
          <w:color w:val="000000" w:themeColor="text1"/>
          <w:sz w:val="24"/>
          <w:szCs w:val="24"/>
          <w:shd w:val="clear" w:color="auto" w:fill="FFFFFF"/>
        </w:rPr>
        <w:t xml:space="preserve">Busca-se apresentar uma análise dos elementos e das condições ligadas à mortalidade precoce das </w:t>
      </w:r>
      <w:proofErr w:type="spellStart"/>
      <w:r w:rsidRPr="004E36C4">
        <w:rPr>
          <w:rFonts w:ascii="Arial" w:hAnsi="Arial" w:cs="Arial"/>
          <w:color w:val="000000" w:themeColor="text1"/>
          <w:sz w:val="24"/>
          <w:szCs w:val="24"/>
          <w:shd w:val="clear" w:color="auto" w:fill="FFFFFF"/>
        </w:rPr>
        <w:t>MPEs</w:t>
      </w:r>
      <w:proofErr w:type="spellEnd"/>
      <w:r w:rsidRPr="004E36C4">
        <w:rPr>
          <w:rFonts w:ascii="Arial" w:hAnsi="Arial" w:cs="Arial"/>
          <w:color w:val="000000" w:themeColor="text1"/>
          <w:sz w:val="24"/>
          <w:szCs w:val="24"/>
          <w:shd w:val="clear" w:color="auto" w:fill="FFFFFF"/>
        </w:rPr>
        <w:t xml:space="preserve"> e entender os diversos desafios enfrentados pelos novos empreendedores e compreender qual a representatividade delas na cidade de Ribeirão Preto.</w:t>
      </w:r>
    </w:p>
    <w:p w14:paraId="5F6A094C" w14:textId="77777777" w:rsidR="000371C6" w:rsidRPr="00353A76" w:rsidRDefault="000371C6" w:rsidP="000371C6">
      <w:pPr>
        <w:pStyle w:val="Ttulo3"/>
        <w:spacing w:before="0" w:after="160"/>
        <w:rPr>
          <w:rFonts w:ascii="Arial" w:hAnsi="Arial" w:cs="Arial"/>
          <w:b/>
          <w:color w:val="000000" w:themeColor="text1"/>
          <w:shd w:val="clear" w:color="auto" w:fill="FFFFFF"/>
        </w:rPr>
      </w:pPr>
      <w:bookmarkStart w:id="37" w:name="_Toc499717968"/>
      <w:r w:rsidRPr="00353A76">
        <w:rPr>
          <w:rFonts w:ascii="Arial" w:hAnsi="Arial" w:cs="Arial"/>
          <w:b/>
          <w:color w:val="000000" w:themeColor="text1"/>
          <w:shd w:val="clear" w:color="auto" w:fill="FFFFFF"/>
        </w:rPr>
        <w:t>Objetivos Gerais</w:t>
      </w:r>
      <w:bookmarkEnd w:id="37"/>
    </w:p>
    <w:p w14:paraId="01F39629" w14:textId="77777777" w:rsidR="000371C6" w:rsidRPr="004E36C4" w:rsidRDefault="000371C6" w:rsidP="000371C6">
      <w:pPr>
        <w:spacing w:line="360" w:lineRule="auto"/>
        <w:ind w:firstLine="1418"/>
        <w:jc w:val="both"/>
        <w:rPr>
          <w:rFonts w:ascii="Arial" w:hAnsi="Arial" w:cs="Arial"/>
          <w:color w:val="000000" w:themeColor="text1"/>
          <w:sz w:val="24"/>
          <w:szCs w:val="24"/>
          <w:shd w:val="clear" w:color="auto" w:fill="FFFFFF"/>
        </w:rPr>
      </w:pPr>
      <w:r w:rsidRPr="004E36C4">
        <w:rPr>
          <w:rFonts w:ascii="Arial" w:hAnsi="Arial" w:cs="Arial"/>
          <w:color w:val="000000" w:themeColor="text1"/>
          <w:sz w:val="24"/>
          <w:szCs w:val="24"/>
          <w:shd w:val="clear" w:color="auto" w:fill="FFFFFF"/>
        </w:rPr>
        <w:t xml:space="preserve">Entender como e por quê o índice de mortalidade das </w:t>
      </w:r>
      <w:proofErr w:type="spellStart"/>
      <w:r w:rsidRPr="004E36C4">
        <w:rPr>
          <w:rFonts w:ascii="Arial" w:hAnsi="Arial" w:cs="Arial"/>
          <w:color w:val="000000" w:themeColor="text1"/>
          <w:sz w:val="24"/>
          <w:szCs w:val="24"/>
          <w:shd w:val="clear" w:color="auto" w:fill="FFFFFF"/>
        </w:rPr>
        <w:t>MPEs</w:t>
      </w:r>
      <w:proofErr w:type="spellEnd"/>
      <w:r w:rsidRPr="004E36C4">
        <w:rPr>
          <w:rFonts w:ascii="Arial" w:hAnsi="Arial" w:cs="Arial"/>
          <w:color w:val="000000" w:themeColor="text1"/>
          <w:sz w:val="24"/>
          <w:szCs w:val="24"/>
          <w:shd w:val="clear" w:color="auto" w:fill="FFFFFF"/>
        </w:rPr>
        <w:t xml:space="preserve"> é tão alto e compreender os fatores associados a isso.</w:t>
      </w:r>
    </w:p>
    <w:p w14:paraId="78D4456F" w14:textId="77777777" w:rsidR="000371C6" w:rsidRPr="00353A76" w:rsidRDefault="000371C6" w:rsidP="000371C6">
      <w:pPr>
        <w:pStyle w:val="Ttulo3"/>
        <w:spacing w:before="0" w:after="160"/>
      </w:pPr>
      <w:bookmarkStart w:id="38" w:name="_Toc499717969"/>
      <w:r w:rsidRPr="00353A76">
        <w:rPr>
          <w:rFonts w:ascii="Arial" w:hAnsi="Arial" w:cs="Arial"/>
          <w:b/>
          <w:color w:val="000000" w:themeColor="text1"/>
          <w:shd w:val="clear" w:color="auto" w:fill="FFFFFF"/>
        </w:rPr>
        <w:t>Objetivos Específicos</w:t>
      </w:r>
      <w:bookmarkEnd w:id="38"/>
    </w:p>
    <w:p w14:paraId="0278A96B" w14:textId="77777777" w:rsidR="000371C6" w:rsidRPr="004E36C4" w:rsidRDefault="000371C6" w:rsidP="000371C6">
      <w:pPr>
        <w:pStyle w:val="PargrafodaLista"/>
        <w:numPr>
          <w:ilvl w:val="0"/>
          <w:numId w:val="1"/>
        </w:numPr>
        <w:spacing w:line="360" w:lineRule="auto"/>
        <w:jc w:val="both"/>
        <w:rPr>
          <w:rFonts w:ascii="Arial" w:hAnsi="Arial" w:cs="Arial"/>
          <w:color w:val="000000" w:themeColor="text1"/>
          <w:sz w:val="24"/>
          <w:szCs w:val="24"/>
          <w:shd w:val="clear" w:color="auto" w:fill="FFFFFF"/>
        </w:rPr>
      </w:pPr>
      <w:r w:rsidRPr="004E36C4">
        <w:rPr>
          <w:rFonts w:ascii="Arial" w:hAnsi="Arial" w:cs="Arial"/>
          <w:color w:val="000000" w:themeColor="text1"/>
          <w:sz w:val="24"/>
          <w:szCs w:val="24"/>
          <w:shd w:val="clear" w:color="auto" w:fill="FFFFFF"/>
        </w:rPr>
        <w:t>Conhecer sobre o negócio;</w:t>
      </w:r>
    </w:p>
    <w:p w14:paraId="6A081C40" w14:textId="1A913422" w:rsidR="000371C6" w:rsidRPr="004E36C4" w:rsidRDefault="000371C6" w:rsidP="000371C6">
      <w:pPr>
        <w:pStyle w:val="PargrafodaLista"/>
        <w:numPr>
          <w:ilvl w:val="0"/>
          <w:numId w:val="1"/>
        </w:numPr>
        <w:spacing w:line="360" w:lineRule="auto"/>
        <w:jc w:val="both"/>
        <w:rPr>
          <w:rFonts w:ascii="Arial" w:hAnsi="Arial" w:cs="Arial"/>
          <w:color w:val="000000" w:themeColor="text1"/>
          <w:sz w:val="24"/>
          <w:szCs w:val="24"/>
          <w:shd w:val="clear" w:color="auto" w:fill="FFFFFF"/>
        </w:rPr>
      </w:pPr>
      <w:r w:rsidRPr="004E36C4">
        <w:rPr>
          <w:rFonts w:ascii="Arial" w:hAnsi="Arial" w:cs="Arial"/>
          <w:color w:val="000000" w:themeColor="text1"/>
          <w:sz w:val="24"/>
          <w:szCs w:val="24"/>
          <w:shd w:val="clear" w:color="auto" w:fill="FFFFFF"/>
        </w:rPr>
        <w:t>Demonstrar a grande contribuição dos micros e pequenas empresas para o PIB da cidade de Ribeirão Preto;</w:t>
      </w:r>
    </w:p>
    <w:p w14:paraId="5430ADCD" w14:textId="77777777" w:rsidR="000371C6" w:rsidRPr="004E36C4" w:rsidRDefault="000371C6" w:rsidP="000371C6">
      <w:pPr>
        <w:pStyle w:val="PargrafodaLista"/>
        <w:numPr>
          <w:ilvl w:val="0"/>
          <w:numId w:val="1"/>
        </w:numPr>
        <w:spacing w:line="360" w:lineRule="auto"/>
        <w:jc w:val="both"/>
        <w:rPr>
          <w:rFonts w:ascii="Arial" w:hAnsi="Arial" w:cs="Arial"/>
          <w:color w:val="000000" w:themeColor="text1"/>
          <w:sz w:val="24"/>
          <w:szCs w:val="24"/>
          <w:shd w:val="clear" w:color="auto" w:fill="FFFFFF"/>
        </w:rPr>
      </w:pPr>
      <w:r w:rsidRPr="004E36C4">
        <w:rPr>
          <w:rFonts w:ascii="Arial" w:hAnsi="Arial" w:cs="Arial"/>
          <w:color w:val="000000" w:themeColor="text1"/>
          <w:sz w:val="24"/>
          <w:szCs w:val="24"/>
          <w:shd w:val="clear" w:color="auto" w:fill="FFFFFF"/>
        </w:rPr>
        <w:t xml:space="preserve">Identificar quais comportamentos elevarão as chances para o sucesso; </w:t>
      </w:r>
    </w:p>
    <w:p w14:paraId="6A886730" w14:textId="77777777" w:rsidR="000371C6" w:rsidRPr="004E36C4" w:rsidRDefault="000371C6" w:rsidP="000371C6">
      <w:pPr>
        <w:pStyle w:val="PargrafodaLista"/>
        <w:numPr>
          <w:ilvl w:val="0"/>
          <w:numId w:val="1"/>
        </w:numPr>
        <w:spacing w:line="360" w:lineRule="auto"/>
        <w:jc w:val="both"/>
        <w:rPr>
          <w:rFonts w:ascii="Arial" w:hAnsi="Arial" w:cs="Arial"/>
          <w:color w:val="000000" w:themeColor="text1"/>
          <w:sz w:val="24"/>
          <w:szCs w:val="24"/>
          <w:shd w:val="clear" w:color="auto" w:fill="FFFFFF"/>
        </w:rPr>
      </w:pPr>
      <w:r w:rsidRPr="004E36C4">
        <w:rPr>
          <w:rFonts w:ascii="Arial" w:hAnsi="Arial" w:cs="Arial"/>
          <w:color w:val="000000" w:themeColor="text1"/>
          <w:sz w:val="24"/>
          <w:szCs w:val="24"/>
          <w:shd w:val="clear" w:color="auto" w:fill="FFFFFF"/>
        </w:rPr>
        <w:t>Ter maior controle e segurança ao abrir uma empresa;</w:t>
      </w:r>
    </w:p>
    <w:p w14:paraId="0DEB94DA" w14:textId="77777777" w:rsidR="000371C6" w:rsidRPr="004E36C4" w:rsidRDefault="000371C6" w:rsidP="000371C6">
      <w:pPr>
        <w:pStyle w:val="PargrafodaLista"/>
        <w:numPr>
          <w:ilvl w:val="0"/>
          <w:numId w:val="1"/>
        </w:numPr>
        <w:spacing w:line="360" w:lineRule="auto"/>
        <w:ind w:left="714" w:hanging="357"/>
        <w:jc w:val="both"/>
        <w:rPr>
          <w:rFonts w:ascii="Arial" w:hAnsi="Arial" w:cs="Arial"/>
          <w:color w:val="000000" w:themeColor="text1"/>
          <w:sz w:val="24"/>
          <w:szCs w:val="24"/>
          <w:shd w:val="clear" w:color="auto" w:fill="FFFFFF"/>
        </w:rPr>
      </w:pPr>
      <w:r w:rsidRPr="004E36C4">
        <w:rPr>
          <w:rFonts w:ascii="Arial" w:hAnsi="Arial" w:cs="Arial"/>
          <w:color w:val="000000" w:themeColor="text1"/>
          <w:sz w:val="24"/>
          <w:szCs w:val="24"/>
          <w:shd w:val="clear" w:color="auto" w:fill="FFFFFF"/>
        </w:rPr>
        <w:t>Saber correr riscos calculados.</w:t>
      </w:r>
    </w:p>
    <w:p w14:paraId="21BA1EB4" w14:textId="77777777" w:rsidR="000371C6" w:rsidRPr="004E36C4" w:rsidRDefault="000371C6" w:rsidP="000371C6">
      <w:pPr>
        <w:pStyle w:val="Ttulo2"/>
        <w:spacing w:before="0" w:after="160" w:line="360" w:lineRule="auto"/>
        <w:ind w:left="578" w:hanging="578"/>
        <w:jc w:val="both"/>
        <w:rPr>
          <w:rFonts w:ascii="Arial" w:hAnsi="Arial" w:cs="Arial"/>
          <w:b/>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9" w:name="_Toc499717970"/>
      <w:r w:rsidRPr="004E36C4">
        <w:rPr>
          <w:rFonts w:ascii="Arial" w:hAnsi="Arial" w:cs="Arial"/>
          <w:b/>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Método</w:t>
      </w:r>
      <w:bookmarkEnd w:id="39"/>
    </w:p>
    <w:p w14:paraId="7C389902" w14:textId="77777777" w:rsidR="000371C6" w:rsidRDefault="000371C6" w:rsidP="000371C6">
      <w:pPr>
        <w:spacing w:line="360" w:lineRule="auto"/>
        <w:ind w:firstLine="1418"/>
        <w:jc w:val="both"/>
        <w:rPr>
          <w:rFonts w:ascii="Arial" w:hAnsi="Arial" w:cs="Arial"/>
          <w:sz w:val="24"/>
          <w:szCs w:val="24"/>
        </w:rPr>
      </w:pPr>
      <w:r w:rsidRPr="004E36C4">
        <w:rPr>
          <w:rFonts w:ascii="Arial" w:hAnsi="Arial" w:cs="Arial"/>
          <w:color w:val="000000" w:themeColor="text1"/>
          <w:sz w:val="24"/>
          <w:szCs w:val="24"/>
          <w:shd w:val="clear" w:color="auto" w:fill="FFFFFF"/>
        </w:rPr>
        <w:t>Foi utilizado como método de pesquis</w:t>
      </w:r>
      <w:r>
        <w:rPr>
          <w:rFonts w:ascii="Arial" w:hAnsi="Arial" w:cs="Arial"/>
          <w:color w:val="000000" w:themeColor="text1"/>
          <w:sz w:val="24"/>
          <w:szCs w:val="24"/>
          <w:shd w:val="clear" w:color="auto" w:fill="FFFFFF"/>
        </w:rPr>
        <w:t xml:space="preserve">a livros e </w:t>
      </w:r>
      <w:r w:rsidRPr="004E36C4">
        <w:rPr>
          <w:rFonts w:ascii="Arial" w:hAnsi="Arial" w:cs="Arial"/>
          <w:color w:val="000000" w:themeColor="text1"/>
          <w:sz w:val="24"/>
          <w:szCs w:val="24"/>
          <w:shd w:val="clear" w:color="auto" w:fill="FFFFFF"/>
        </w:rPr>
        <w:t xml:space="preserve">pesquisa </w:t>
      </w:r>
      <w:r>
        <w:rPr>
          <w:rFonts w:ascii="Arial" w:hAnsi="Arial" w:cs="Arial"/>
          <w:color w:val="000000" w:themeColor="text1"/>
          <w:sz w:val="24"/>
          <w:szCs w:val="24"/>
          <w:shd w:val="clear" w:color="auto" w:fill="FFFFFF"/>
        </w:rPr>
        <w:t xml:space="preserve">em portais </w:t>
      </w:r>
      <w:proofErr w:type="spellStart"/>
      <w:r>
        <w:rPr>
          <w:rFonts w:ascii="Arial" w:hAnsi="Arial" w:cs="Arial"/>
          <w:color w:val="000000" w:themeColor="text1"/>
          <w:sz w:val="24"/>
          <w:szCs w:val="24"/>
          <w:shd w:val="clear" w:color="auto" w:fill="FFFFFF"/>
        </w:rPr>
        <w:t>on</w:t>
      </w:r>
      <w:proofErr w:type="spellEnd"/>
      <w:r>
        <w:rPr>
          <w:rFonts w:ascii="Arial" w:hAnsi="Arial" w:cs="Arial"/>
          <w:color w:val="000000" w:themeColor="text1"/>
          <w:sz w:val="24"/>
          <w:szCs w:val="24"/>
          <w:shd w:val="clear" w:color="auto" w:fill="FFFFFF"/>
        </w:rPr>
        <w:t xml:space="preserve"> </w:t>
      </w:r>
      <w:proofErr w:type="spellStart"/>
      <w:r>
        <w:rPr>
          <w:rFonts w:ascii="Arial" w:hAnsi="Arial" w:cs="Arial"/>
          <w:color w:val="000000" w:themeColor="text1"/>
          <w:sz w:val="24"/>
          <w:szCs w:val="24"/>
          <w:shd w:val="clear" w:color="auto" w:fill="FFFFFF"/>
        </w:rPr>
        <w:t>line</w:t>
      </w:r>
      <w:proofErr w:type="spellEnd"/>
      <w:r w:rsidRPr="004E36C4">
        <w:rPr>
          <w:rFonts w:ascii="Arial" w:hAnsi="Arial" w:cs="Arial"/>
          <w:color w:val="000000" w:themeColor="text1"/>
          <w:sz w:val="24"/>
          <w:szCs w:val="24"/>
          <w:shd w:val="clear" w:color="auto" w:fill="FFFFFF"/>
        </w:rPr>
        <w:t xml:space="preserve">. </w:t>
      </w:r>
      <w:r w:rsidRPr="004E36C4">
        <w:rPr>
          <w:rFonts w:ascii="Arial" w:hAnsi="Arial" w:cs="Arial"/>
          <w:sz w:val="24"/>
          <w:szCs w:val="24"/>
        </w:rPr>
        <w:t xml:space="preserve">O púbico alvo </w:t>
      </w:r>
      <w:r>
        <w:rPr>
          <w:rFonts w:ascii="Arial" w:hAnsi="Arial" w:cs="Arial"/>
          <w:sz w:val="24"/>
          <w:szCs w:val="24"/>
        </w:rPr>
        <w:t>foi</w:t>
      </w:r>
      <w:r w:rsidRPr="004E36C4">
        <w:rPr>
          <w:rFonts w:ascii="Arial" w:hAnsi="Arial" w:cs="Arial"/>
          <w:sz w:val="24"/>
          <w:szCs w:val="24"/>
        </w:rPr>
        <w:t xml:space="preserve"> formado por empresários de micro e pequenas empresas da cidade de Ribeirão Preto, com o objetivo de identificar os principais fatores que influenciam no desenvolvimento das </w:t>
      </w:r>
      <w:proofErr w:type="spellStart"/>
      <w:r w:rsidRPr="004E36C4">
        <w:rPr>
          <w:rFonts w:ascii="Arial" w:hAnsi="Arial" w:cs="Arial"/>
          <w:sz w:val="24"/>
          <w:szCs w:val="24"/>
        </w:rPr>
        <w:t>MPEs</w:t>
      </w:r>
      <w:proofErr w:type="spellEnd"/>
      <w:r w:rsidRPr="004E36C4">
        <w:rPr>
          <w:rFonts w:ascii="Arial" w:hAnsi="Arial" w:cs="Arial"/>
          <w:sz w:val="24"/>
          <w:szCs w:val="24"/>
        </w:rPr>
        <w:t xml:space="preserve">. O questionário contém </w:t>
      </w:r>
      <w:r>
        <w:rPr>
          <w:rFonts w:ascii="Arial" w:hAnsi="Arial" w:cs="Arial"/>
          <w:sz w:val="24"/>
          <w:szCs w:val="24"/>
        </w:rPr>
        <w:t>quatro</w:t>
      </w:r>
      <w:r w:rsidRPr="004E36C4">
        <w:rPr>
          <w:rFonts w:ascii="Arial" w:hAnsi="Arial" w:cs="Arial"/>
          <w:sz w:val="24"/>
          <w:szCs w:val="24"/>
        </w:rPr>
        <w:t xml:space="preserve"> variáveis: características do empresário, características da empresa, condições do ambiente e condições e</w:t>
      </w:r>
      <w:r>
        <w:rPr>
          <w:rFonts w:ascii="Arial" w:hAnsi="Arial" w:cs="Arial"/>
          <w:sz w:val="24"/>
          <w:szCs w:val="24"/>
        </w:rPr>
        <w:t xml:space="preserve"> motivos em que foi identificada</w:t>
      </w:r>
      <w:r w:rsidRPr="004E36C4">
        <w:rPr>
          <w:rFonts w:ascii="Arial" w:hAnsi="Arial" w:cs="Arial"/>
          <w:sz w:val="24"/>
          <w:szCs w:val="24"/>
        </w:rPr>
        <w:t xml:space="preserve"> a oportunidade </w:t>
      </w:r>
      <w:r>
        <w:rPr>
          <w:rFonts w:ascii="Arial" w:hAnsi="Arial" w:cs="Arial"/>
          <w:sz w:val="24"/>
          <w:szCs w:val="24"/>
        </w:rPr>
        <w:t xml:space="preserve">ou necessidade </w:t>
      </w:r>
      <w:r w:rsidRPr="004E36C4">
        <w:rPr>
          <w:rFonts w:ascii="Arial" w:hAnsi="Arial" w:cs="Arial"/>
          <w:sz w:val="24"/>
          <w:szCs w:val="24"/>
        </w:rPr>
        <w:t>de abrir a empresa.</w:t>
      </w:r>
    </w:p>
    <w:p w14:paraId="2252D5B8" w14:textId="77777777" w:rsidR="000371C6" w:rsidRDefault="000371C6" w:rsidP="000371C6">
      <w:pPr>
        <w:spacing w:line="360" w:lineRule="auto"/>
        <w:ind w:firstLine="1418"/>
        <w:jc w:val="both"/>
        <w:rPr>
          <w:rFonts w:ascii="Arial" w:hAnsi="Arial" w:cs="Arial"/>
          <w:sz w:val="24"/>
          <w:szCs w:val="24"/>
        </w:rPr>
      </w:pPr>
    </w:p>
    <w:p w14:paraId="5EDDAE36" w14:textId="77777777" w:rsidR="000371C6" w:rsidRDefault="000371C6" w:rsidP="000371C6">
      <w:pPr>
        <w:spacing w:line="360" w:lineRule="auto"/>
        <w:ind w:firstLine="1418"/>
        <w:jc w:val="both"/>
        <w:rPr>
          <w:rFonts w:ascii="Arial" w:hAnsi="Arial" w:cs="Arial"/>
          <w:sz w:val="24"/>
          <w:szCs w:val="24"/>
        </w:rPr>
      </w:pPr>
    </w:p>
    <w:p w14:paraId="79713A8F" w14:textId="77777777" w:rsidR="000371C6" w:rsidRDefault="000371C6" w:rsidP="000371C6">
      <w:pPr>
        <w:spacing w:line="360" w:lineRule="auto"/>
        <w:ind w:firstLine="1418"/>
        <w:jc w:val="both"/>
        <w:rPr>
          <w:rFonts w:ascii="Arial" w:hAnsi="Arial" w:cs="Arial"/>
          <w:sz w:val="24"/>
          <w:szCs w:val="24"/>
        </w:rPr>
      </w:pPr>
    </w:p>
    <w:p w14:paraId="07E08434" w14:textId="77777777" w:rsidR="000371C6" w:rsidRDefault="000371C6" w:rsidP="000371C6">
      <w:pPr>
        <w:spacing w:line="360" w:lineRule="auto"/>
        <w:ind w:firstLine="1418"/>
        <w:jc w:val="both"/>
        <w:rPr>
          <w:rFonts w:ascii="Arial" w:hAnsi="Arial" w:cs="Arial"/>
          <w:sz w:val="24"/>
          <w:szCs w:val="24"/>
        </w:rPr>
      </w:pPr>
    </w:p>
    <w:p w14:paraId="4B3C62EE" w14:textId="77777777" w:rsidR="000371C6" w:rsidRDefault="000371C6" w:rsidP="000371C6">
      <w:pPr>
        <w:spacing w:line="360" w:lineRule="auto"/>
        <w:ind w:firstLine="1418"/>
        <w:jc w:val="both"/>
        <w:rPr>
          <w:rFonts w:ascii="Arial" w:hAnsi="Arial" w:cs="Arial"/>
          <w:sz w:val="24"/>
          <w:szCs w:val="24"/>
        </w:rPr>
      </w:pPr>
    </w:p>
    <w:p w14:paraId="66AC2C76" w14:textId="77777777" w:rsidR="000371C6" w:rsidRDefault="000371C6" w:rsidP="000371C6">
      <w:pPr>
        <w:spacing w:line="360" w:lineRule="auto"/>
        <w:ind w:firstLine="1418"/>
        <w:jc w:val="both"/>
        <w:rPr>
          <w:rFonts w:ascii="Arial" w:hAnsi="Arial" w:cs="Arial"/>
          <w:sz w:val="24"/>
          <w:szCs w:val="24"/>
        </w:rPr>
      </w:pPr>
    </w:p>
    <w:p w14:paraId="76328933" w14:textId="77777777" w:rsidR="000371C6" w:rsidRDefault="000371C6" w:rsidP="000371C6">
      <w:pPr>
        <w:spacing w:line="360" w:lineRule="auto"/>
        <w:ind w:firstLine="1418"/>
        <w:jc w:val="both"/>
        <w:rPr>
          <w:rFonts w:ascii="Arial" w:hAnsi="Arial" w:cs="Arial"/>
          <w:sz w:val="24"/>
          <w:szCs w:val="24"/>
        </w:rPr>
      </w:pPr>
    </w:p>
    <w:p w14:paraId="0BC65DAB" w14:textId="77777777" w:rsidR="000371C6" w:rsidRDefault="000371C6" w:rsidP="000371C6">
      <w:pPr>
        <w:spacing w:line="360" w:lineRule="auto"/>
        <w:ind w:firstLine="1418"/>
        <w:jc w:val="both"/>
        <w:rPr>
          <w:rFonts w:ascii="Arial" w:hAnsi="Arial" w:cs="Arial"/>
          <w:sz w:val="24"/>
          <w:szCs w:val="24"/>
        </w:rPr>
      </w:pPr>
    </w:p>
    <w:p w14:paraId="54043193" w14:textId="77777777" w:rsidR="000371C6" w:rsidRDefault="000371C6" w:rsidP="000371C6">
      <w:pPr>
        <w:spacing w:line="360" w:lineRule="auto"/>
        <w:ind w:firstLine="1418"/>
        <w:jc w:val="both"/>
        <w:rPr>
          <w:rFonts w:ascii="Arial" w:hAnsi="Arial" w:cs="Arial"/>
          <w:sz w:val="24"/>
          <w:szCs w:val="24"/>
        </w:rPr>
      </w:pPr>
    </w:p>
    <w:p w14:paraId="3FEEC70B" w14:textId="77777777" w:rsidR="000371C6" w:rsidRDefault="000371C6" w:rsidP="000371C6">
      <w:pPr>
        <w:spacing w:line="360" w:lineRule="auto"/>
        <w:ind w:firstLine="1418"/>
        <w:jc w:val="both"/>
        <w:rPr>
          <w:rFonts w:ascii="Arial" w:hAnsi="Arial" w:cs="Arial"/>
          <w:sz w:val="24"/>
          <w:szCs w:val="24"/>
        </w:rPr>
      </w:pPr>
    </w:p>
    <w:p w14:paraId="4656C763" w14:textId="77777777" w:rsidR="000371C6" w:rsidRDefault="000371C6" w:rsidP="000371C6">
      <w:pPr>
        <w:spacing w:line="360" w:lineRule="auto"/>
        <w:ind w:firstLine="1418"/>
        <w:jc w:val="both"/>
        <w:rPr>
          <w:rFonts w:ascii="Arial" w:hAnsi="Arial" w:cs="Arial"/>
          <w:sz w:val="24"/>
          <w:szCs w:val="24"/>
        </w:rPr>
      </w:pPr>
    </w:p>
    <w:p w14:paraId="0A2C0B5E" w14:textId="77777777" w:rsidR="000371C6" w:rsidRDefault="000371C6" w:rsidP="000371C6">
      <w:pPr>
        <w:spacing w:line="360" w:lineRule="auto"/>
        <w:ind w:firstLine="1418"/>
        <w:jc w:val="both"/>
        <w:rPr>
          <w:rFonts w:ascii="Arial" w:hAnsi="Arial" w:cs="Arial"/>
          <w:sz w:val="24"/>
          <w:szCs w:val="24"/>
        </w:rPr>
      </w:pPr>
    </w:p>
    <w:p w14:paraId="56BCC5ED" w14:textId="77777777" w:rsidR="000371C6" w:rsidRDefault="000371C6" w:rsidP="000371C6">
      <w:pPr>
        <w:spacing w:line="360" w:lineRule="auto"/>
        <w:ind w:firstLine="1418"/>
        <w:jc w:val="both"/>
        <w:rPr>
          <w:rFonts w:ascii="Arial" w:hAnsi="Arial" w:cs="Arial"/>
          <w:sz w:val="24"/>
          <w:szCs w:val="24"/>
        </w:rPr>
      </w:pPr>
    </w:p>
    <w:p w14:paraId="2301F874" w14:textId="77777777" w:rsidR="000371C6" w:rsidRDefault="000371C6" w:rsidP="000371C6">
      <w:pPr>
        <w:spacing w:line="360" w:lineRule="auto"/>
        <w:ind w:firstLine="1418"/>
        <w:jc w:val="both"/>
        <w:rPr>
          <w:rFonts w:ascii="Arial" w:hAnsi="Arial" w:cs="Arial"/>
          <w:sz w:val="24"/>
          <w:szCs w:val="24"/>
        </w:rPr>
      </w:pPr>
    </w:p>
    <w:p w14:paraId="1DA54E70" w14:textId="77777777" w:rsidR="000371C6" w:rsidRDefault="000371C6" w:rsidP="000371C6">
      <w:pPr>
        <w:spacing w:line="360" w:lineRule="auto"/>
        <w:jc w:val="both"/>
        <w:rPr>
          <w:rFonts w:ascii="Arial" w:hAnsi="Arial" w:cs="Arial"/>
          <w:sz w:val="24"/>
          <w:szCs w:val="24"/>
        </w:rPr>
      </w:pPr>
    </w:p>
    <w:p w14:paraId="69BEDF6C" w14:textId="77777777" w:rsidR="000371C6" w:rsidRDefault="000371C6" w:rsidP="000371C6">
      <w:pPr>
        <w:spacing w:line="360" w:lineRule="auto"/>
        <w:jc w:val="both"/>
        <w:rPr>
          <w:rFonts w:ascii="Arial" w:hAnsi="Arial" w:cs="Arial"/>
          <w:sz w:val="24"/>
          <w:szCs w:val="24"/>
        </w:rPr>
      </w:pPr>
    </w:p>
    <w:p w14:paraId="5A8E300A" w14:textId="77777777" w:rsidR="000371C6" w:rsidRPr="00276AB3" w:rsidRDefault="000371C6" w:rsidP="000371C6">
      <w:pPr>
        <w:pStyle w:val="Ttulo1"/>
        <w:rPr>
          <w:b/>
        </w:rPr>
      </w:pPr>
      <w:bookmarkStart w:id="40" w:name="_Toc499717971"/>
      <w:r w:rsidRPr="00276AB3">
        <w:rPr>
          <w:b/>
        </w:rPr>
        <w:t>REVISÃO BIBLIOGRÁFICA</w:t>
      </w:r>
      <w:bookmarkEnd w:id="40"/>
    </w:p>
    <w:p w14:paraId="1BD5C880" w14:textId="77777777" w:rsidR="000371C6" w:rsidRDefault="000371C6" w:rsidP="000371C6">
      <w:pPr>
        <w:pStyle w:val="Ttulo2"/>
        <w:rPr>
          <w:rFonts w:ascii="Arial" w:hAnsi="Arial" w:cs="Arial"/>
          <w:b/>
          <w:color w:val="000000" w:themeColor="text1"/>
          <w:sz w:val="24"/>
          <w:szCs w:val="24"/>
        </w:rPr>
      </w:pPr>
      <w:bookmarkStart w:id="41" w:name="_Toc499717972"/>
      <w:r w:rsidRPr="004A26BF">
        <w:rPr>
          <w:rFonts w:ascii="Arial" w:hAnsi="Arial" w:cs="Arial"/>
          <w:b/>
          <w:color w:val="000000" w:themeColor="text1"/>
          <w:sz w:val="24"/>
          <w:szCs w:val="24"/>
        </w:rPr>
        <w:t>H</w:t>
      </w:r>
      <w:r>
        <w:rPr>
          <w:rFonts w:ascii="Arial" w:hAnsi="Arial" w:cs="Arial"/>
          <w:b/>
          <w:color w:val="000000" w:themeColor="text1"/>
          <w:sz w:val="24"/>
          <w:szCs w:val="24"/>
        </w:rPr>
        <w:t>istó</w:t>
      </w:r>
      <w:r w:rsidRPr="004A26BF">
        <w:rPr>
          <w:rFonts w:ascii="Arial" w:hAnsi="Arial" w:cs="Arial"/>
          <w:b/>
          <w:color w:val="000000" w:themeColor="text1"/>
          <w:sz w:val="24"/>
          <w:szCs w:val="24"/>
        </w:rPr>
        <w:t>rias das Micros e Pequenas Empesas</w:t>
      </w:r>
      <w:bookmarkEnd w:id="41"/>
    </w:p>
    <w:p w14:paraId="73799A4F" w14:textId="77777777" w:rsidR="000371C6" w:rsidRPr="004A26BF" w:rsidRDefault="000371C6" w:rsidP="000371C6"/>
    <w:p w14:paraId="1B21B14D" w14:textId="77777777" w:rsidR="000371C6" w:rsidRPr="004E36C4" w:rsidRDefault="000371C6" w:rsidP="000371C6">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Em 1984, surg</w:t>
      </w:r>
      <w:r>
        <w:rPr>
          <w:rFonts w:ascii="Arial" w:hAnsi="Arial" w:cs="Arial"/>
          <w:color w:val="000000" w:themeColor="text1"/>
          <w:sz w:val="24"/>
          <w:szCs w:val="24"/>
        </w:rPr>
        <w:t>iu o Estatuto da Microempresa</w:t>
      </w:r>
      <w:r w:rsidRPr="004E36C4">
        <w:rPr>
          <w:rFonts w:ascii="Arial" w:hAnsi="Arial" w:cs="Arial"/>
          <w:color w:val="000000" w:themeColor="text1"/>
          <w:sz w:val="24"/>
          <w:szCs w:val="24"/>
        </w:rPr>
        <w:t>. Ela concedeu tratamento simplificado as microempresas no campo administrativo, tributário, previdenciário, trabalhista e na captação de credito no mercado.</w:t>
      </w:r>
    </w:p>
    <w:p w14:paraId="769BA053" w14:textId="77777777" w:rsidR="000371C6" w:rsidRPr="004E36C4" w:rsidRDefault="000371C6" w:rsidP="000371C6">
      <w:pPr>
        <w:spacing w:after="0"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Durante a sua vigência teve algumas alterações e mais dez anos depois, em 28 de março de 1994 a lei inovou com a elevação da receita bruta anual da microempresa de 96 mil para 250 mil e tam</w:t>
      </w:r>
      <w:r>
        <w:rPr>
          <w:rFonts w:ascii="Arial" w:hAnsi="Arial" w:cs="Arial"/>
          <w:color w:val="000000" w:themeColor="text1"/>
          <w:sz w:val="24"/>
          <w:szCs w:val="24"/>
        </w:rPr>
        <w:t>bém fez</w:t>
      </w:r>
      <w:r w:rsidRPr="004E36C4">
        <w:rPr>
          <w:rFonts w:ascii="Arial" w:hAnsi="Arial" w:cs="Arial"/>
          <w:color w:val="000000" w:themeColor="text1"/>
          <w:sz w:val="24"/>
          <w:szCs w:val="24"/>
        </w:rPr>
        <w:t xml:space="preserve"> surgir a figura da empresa de pequeno porte como sendo as que tivessem receita bruta até 700 mil, conforme previsto na Constituição Federal.</w:t>
      </w:r>
    </w:p>
    <w:p w14:paraId="4B6289B0" w14:textId="77777777" w:rsidR="000371C6" w:rsidRPr="004E36C4" w:rsidRDefault="000371C6" w:rsidP="000371C6">
      <w:pPr>
        <w:spacing w:after="0" w:line="360" w:lineRule="auto"/>
        <w:ind w:firstLine="1418"/>
        <w:jc w:val="both"/>
        <w:rPr>
          <w:rFonts w:ascii="Arial" w:hAnsi="Arial" w:cs="Arial"/>
          <w:color w:val="000000" w:themeColor="text1"/>
          <w:sz w:val="24"/>
          <w:szCs w:val="24"/>
        </w:rPr>
      </w:pPr>
    </w:p>
    <w:p w14:paraId="1E48F065" w14:textId="77777777" w:rsidR="000371C6" w:rsidRPr="004B1F72" w:rsidRDefault="000371C6" w:rsidP="000371C6">
      <w:pPr>
        <w:spacing w:after="0" w:line="240" w:lineRule="auto"/>
        <w:ind w:left="2268" w:hanging="2268"/>
        <w:jc w:val="both"/>
        <w:rPr>
          <w:rFonts w:ascii="Arial" w:hAnsi="Arial" w:cs="Arial"/>
          <w:color w:val="000000" w:themeColor="text1"/>
          <w:sz w:val="20"/>
          <w:szCs w:val="20"/>
        </w:rPr>
      </w:pPr>
      <w:r w:rsidRPr="004E36C4">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Pr="004B1F72">
        <w:rPr>
          <w:rFonts w:ascii="Arial" w:hAnsi="Arial" w:cs="Arial"/>
          <w:color w:val="000000" w:themeColor="text1"/>
          <w:sz w:val="20"/>
          <w:szCs w:val="20"/>
        </w:rPr>
        <w:t xml:space="preserve">De acordo com </w:t>
      </w:r>
      <w:sdt>
        <w:sdtPr>
          <w:rPr>
            <w:rFonts w:ascii="Arial" w:hAnsi="Arial" w:cs="Arial"/>
            <w:color w:val="000000" w:themeColor="text1"/>
            <w:sz w:val="20"/>
            <w:szCs w:val="20"/>
          </w:rPr>
          <w:id w:val="2006159168"/>
          <w:citation/>
        </w:sdtPr>
        <w:sdtContent>
          <w:r w:rsidRPr="004B1F72">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CITATION PAU99 \l 1046 </w:instrText>
          </w:r>
          <w:r w:rsidRPr="004B1F72">
            <w:rPr>
              <w:rFonts w:ascii="Arial" w:hAnsi="Arial" w:cs="Arial"/>
              <w:color w:val="000000" w:themeColor="text1"/>
              <w:sz w:val="20"/>
              <w:szCs w:val="20"/>
            </w:rPr>
            <w:fldChar w:fldCharType="separate"/>
          </w:r>
          <w:r w:rsidRPr="008917B9">
            <w:rPr>
              <w:rFonts w:ascii="Arial" w:hAnsi="Arial" w:cs="Arial"/>
              <w:noProof/>
              <w:color w:val="000000" w:themeColor="text1"/>
              <w:sz w:val="20"/>
              <w:szCs w:val="20"/>
            </w:rPr>
            <w:t>(MELCHOR, 1999)</w:t>
          </w:r>
          <w:r w:rsidRPr="004B1F72">
            <w:rPr>
              <w:rFonts w:ascii="Arial" w:hAnsi="Arial" w:cs="Arial"/>
              <w:color w:val="000000" w:themeColor="text1"/>
              <w:sz w:val="20"/>
              <w:szCs w:val="20"/>
            </w:rPr>
            <w:fldChar w:fldCharType="end"/>
          </w:r>
        </w:sdtContent>
      </w:sdt>
      <w:r w:rsidRPr="004B1F72">
        <w:rPr>
          <w:rFonts w:ascii="Arial" w:hAnsi="Arial" w:cs="Arial"/>
          <w:color w:val="000000" w:themeColor="text1"/>
          <w:sz w:val="20"/>
          <w:szCs w:val="20"/>
        </w:rPr>
        <w:t xml:space="preserve"> no dia 5 de dezembro de 1996 foi sancionada a Lei 9.317, denominada de Lei do Simples. Sem dúvida alguma, esta foi uma das maiores conquistas das micro e pequenas empresas brasileiras. Esta lei estabeleceu tratamento diferenciado, simplificado e favorecido, aplicável às microempresas e as empresas de pequeno porte. Na prática reduziu, consideravelmente, a carga tributária e simplificou a forma de recolhimento dos tributos federais, além de possibilitar a adesão de Estados e Municípios para concessão de benefícios do ICMS e do ISS, e tratar de assuntos diversos de interesse dessas empresas em um do diploma legal respectivamente.</w:t>
      </w:r>
    </w:p>
    <w:p w14:paraId="6F3B02CB" w14:textId="77777777" w:rsidR="000371C6" w:rsidRPr="004E36C4" w:rsidRDefault="000371C6" w:rsidP="000371C6">
      <w:pPr>
        <w:spacing w:after="0" w:line="240" w:lineRule="auto"/>
        <w:ind w:left="2268" w:hanging="2268"/>
        <w:jc w:val="both"/>
        <w:rPr>
          <w:rFonts w:ascii="Arial" w:hAnsi="Arial" w:cs="Arial"/>
          <w:color w:val="000000" w:themeColor="text1"/>
          <w:sz w:val="24"/>
          <w:szCs w:val="24"/>
        </w:rPr>
      </w:pPr>
    </w:p>
    <w:p w14:paraId="45E7171D" w14:textId="77777777" w:rsidR="000371C6" w:rsidRPr="004E36C4" w:rsidRDefault="000371C6" w:rsidP="000371C6">
      <w:pPr>
        <w:spacing w:after="0" w:line="240" w:lineRule="auto"/>
        <w:ind w:left="2268" w:hanging="2268"/>
        <w:jc w:val="both"/>
        <w:rPr>
          <w:rFonts w:ascii="Arial" w:hAnsi="Arial" w:cs="Arial"/>
          <w:color w:val="000000" w:themeColor="text1"/>
          <w:sz w:val="24"/>
          <w:szCs w:val="24"/>
        </w:rPr>
      </w:pPr>
    </w:p>
    <w:p w14:paraId="4D6E86A1" w14:textId="77777777" w:rsidR="000371C6" w:rsidRPr="004E36C4" w:rsidRDefault="000371C6" w:rsidP="000371C6">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 xml:space="preserve">Assim, o novo Estatuto passou a prever tratamento favorecido às ME e EPP nos campos não abrangidos pela lei do Simples, </w:t>
      </w:r>
      <w:r>
        <w:rPr>
          <w:rFonts w:ascii="Arial" w:hAnsi="Arial" w:cs="Arial"/>
          <w:color w:val="000000" w:themeColor="text1"/>
          <w:sz w:val="24"/>
          <w:szCs w:val="24"/>
        </w:rPr>
        <w:t>significando que</w:t>
      </w:r>
      <w:r w:rsidRPr="004E36C4">
        <w:rPr>
          <w:rFonts w:ascii="Arial" w:hAnsi="Arial" w:cs="Arial"/>
          <w:color w:val="000000" w:themeColor="text1"/>
          <w:sz w:val="24"/>
          <w:szCs w:val="24"/>
        </w:rPr>
        <w:t xml:space="preserve">, enquanto o Estatuto tem por objetivo facilitar a constituição e o funcionamento da microempresa e da empresa de pequeno porte, de modo a assegurar o fortalecimento de sua participação no processo de desenvolvimento econômico e social, o Simples estabelece tratamento diferenciado nos campos dos impostos e contribuições, conforme menciona </w:t>
      </w:r>
      <w:sdt>
        <w:sdtPr>
          <w:rPr>
            <w:rFonts w:ascii="Arial" w:hAnsi="Arial" w:cs="Arial"/>
            <w:color w:val="000000" w:themeColor="text1"/>
            <w:sz w:val="24"/>
            <w:szCs w:val="24"/>
          </w:rPr>
          <w:id w:val="586657987"/>
          <w:citation/>
        </w:sdtPr>
        <w:sdtContent>
          <w:r w:rsidRPr="004E36C4">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CITATION PAU99 \l 1046 </w:instrText>
          </w:r>
          <w:r w:rsidRPr="004E36C4">
            <w:rPr>
              <w:rFonts w:ascii="Arial" w:hAnsi="Arial" w:cs="Arial"/>
              <w:color w:val="000000" w:themeColor="text1"/>
              <w:sz w:val="24"/>
              <w:szCs w:val="24"/>
            </w:rPr>
            <w:fldChar w:fldCharType="separate"/>
          </w:r>
          <w:r w:rsidRPr="008917B9">
            <w:rPr>
              <w:rFonts w:ascii="Arial" w:hAnsi="Arial" w:cs="Arial"/>
              <w:noProof/>
              <w:color w:val="000000" w:themeColor="text1"/>
              <w:sz w:val="24"/>
              <w:szCs w:val="24"/>
            </w:rPr>
            <w:t>(MELCHOR, 1999)</w:t>
          </w:r>
          <w:r w:rsidRPr="004E36C4">
            <w:rPr>
              <w:rFonts w:ascii="Arial" w:hAnsi="Arial" w:cs="Arial"/>
              <w:color w:val="000000" w:themeColor="text1"/>
              <w:sz w:val="24"/>
              <w:szCs w:val="24"/>
            </w:rPr>
            <w:fldChar w:fldCharType="end"/>
          </w:r>
        </w:sdtContent>
      </w:sdt>
      <w:r w:rsidRPr="004E36C4">
        <w:rPr>
          <w:rFonts w:ascii="Arial" w:hAnsi="Arial" w:cs="Arial"/>
          <w:color w:val="000000" w:themeColor="text1"/>
          <w:sz w:val="24"/>
          <w:szCs w:val="24"/>
        </w:rPr>
        <w:t>.</w:t>
      </w:r>
    </w:p>
    <w:p w14:paraId="242FB930" w14:textId="77777777" w:rsidR="000371C6" w:rsidRPr="004E36C4" w:rsidRDefault="000371C6" w:rsidP="000371C6">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O novo Estatuto trouxe boas inovações em seu texto, como por exemplo a visita de um fiscal trabalhista. O empresário só poderá ser autuado após uma segunda visita, caso ele não regularize as ocorrências conforme orientado na primeira vez pelo fiscal trabalhista. Essa foi uma reivindicação de muito tempo feita pelo Sebrae/SP. A facilitação nos procedimentos de registro e de oficialização (saída da informalidade) das micro e pequenas empresa, a concessão entre outras coisas, investimento mínimo de 20% dos recursos federais em pesquisa, desenvolvimento e formação tecnológica e liberação de mais crédito para a exportação, respeita</w:t>
      </w:r>
      <w:r>
        <w:rPr>
          <w:rFonts w:ascii="Arial" w:hAnsi="Arial" w:cs="Arial"/>
          <w:color w:val="000000" w:themeColor="text1"/>
          <w:sz w:val="24"/>
          <w:szCs w:val="24"/>
        </w:rPr>
        <w:t>ndo-se as regras do tratado do MERCOSUL</w:t>
      </w:r>
      <w:r w:rsidRPr="004E36C4">
        <w:rPr>
          <w:rFonts w:ascii="Arial" w:hAnsi="Arial" w:cs="Arial"/>
          <w:color w:val="000000" w:themeColor="text1"/>
          <w:sz w:val="24"/>
          <w:szCs w:val="24"/>
        </w:rPr>
        <w:t>.</w:t>
      </w:r>
    </w:p>
    <w:p w14:paraId="55E03317" w14:textId="77777777" w:rsidR="000371C6" w:rsidRPr="004E36C4" w:rsidRDefault="000371C6" w:rsidP="000371C6">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Outra reivindicação atendida foram as microempresas proporem ações perante o Juizado Especial, que, pela sua natureza, julga causas de baixos valores econômicos. Por tempos isso era inviabilizado, pois não compensava a contratação de um advogado.</w:t>
      </w:r>
    </w:p>
    <w:p w14:paraId="1514CC3B" w14:textId="77777777" w:rsidR="000371C6" w:rsidRPr="004E36C4" w:rsidRDefault="000371C6" w:rsidP="000371C6">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Em 2006 a lei Geral das Microempresas e Empresas de Pequeno</w:t>
      </w:r>
      <w:r>
        <w:rPr>
          <w:rFonts w:ascii="Arial" w:hAnsi="Arial" w:cs="Arial"/>
          <w:color w:val="000000" w:themeColor="text1"/>
          <w:sz w:val="24"/>
          <w:szCs w:val="24"/>
        </w:rPr>
        <w:t xml:space="preserve"> Porte foi instituída e disposta</w:t>
      </w:r>
      <w:r w:rsidRPr="004E36C4">
        <w:rPr>
          <w:rFonts w:ascii="Arial" w:hAnsi="Arial" w:cs="Arial"/>
          <w:color w:val="000000" w:themeColor="text1"/>
          <w:sz w:val="24"/>
          <w:szCs w:val="24"/>
        </w:rPr>
        <w:t xml:space="preserve"> na Constituição Brasileira, que prevê tratamento diferenciado e favore</w:t>
      </w:r>
      <w:r>
        <w:rPr>
          <w:rFonts w:ascii="Arial" w:hAnsi="Arial" w:cs="Arial"/>
          <w:color w:val="000000" w:themeColor="text1"/>
          <w:sz w:val="24"/>
          <w:szCs w:val="24"/>
        </w:rPr>
        <w:t>cido à</w:t>
      </w:r>
      <w:r w:rsidRPr="004E36C4">
        <w:rPr>
          <w:rFonts w:ascii="Arial" w:hAnsi="Arial" w:cs="Arial"/>
          <w:color w:val="000000" w:themeColor="text1"/>
          <w:sz w:val="24"/>
          <w:szCs w:val="24"/>
        </w:rPr>
        <w:t xml:space="preserve">s </w:t>
      </w:r>
      <w:proofErr w:type="spellStart"/>
      <w:r w:rsidRPr="004E36C4">
        <w:rPr>
          <w:rFonts w:ascii="Arial" w:hAnsi="Arial" w:cs="Arial"/>
          <w:color w:val="000000" w:themeColor="text1"/>
          <w:sz w:val="24"/>
          <w:szCs w:val="24"/>
        </w:rPr>
        <w:t>MPEs</w:t>
      </w:r>
      <w:proofErr w:type="spellEnd"/>
      <w:r w:rsidRPr="004E36C4">
        <w:rPr>
          <w:rFonts w:ascii="Arial" w:hAnsi="Arial" w:cs="Arial"/>
          <w:color w:val="000000" w:themeColor="text1"/>
          <w:sz w:val="24"/>
          <w:szCs w:val="24"/>
        </w:rPr>
        <w:t xml:space="preserve"> e </w:t>
      </w:r>
      <w:proofErr w:type="spellStart"/>
      <w:r w:rsidRPr="004E36C4">
        <w:rPr>
          <w:rFonts w:ascii="Arial" w:hAnsi="Arial" w:cs="Arial"/>
          <w:color w:val="000000" w:themeColor="text1"/>
          <w:sz w:val="24"/>
          <w:szCs w:val="24"/>
        </w:rPr>
        <w:t>EPPs</w:t>
      </w:r>
      <w:proofErr w:type="spellEnd"/>
      <w:r w:rsidRPr="004E36C4">
        <w:rPr>
          <w:rFonts w:ascii="Arial" w:hAnsi="Arial" w:cs="Arial"/>
          <w:color w:val="000000" w:themeColor="text1"/>
          <w:sz w:val="24"/>
          <w:szCs w:val="24"/>
        </w:rPr>
        <w:t>.</w:t>
      </w:r>
    </w:p>
    <w:p w14:paraId="59EBA2DD" w14:textId="77777777" w:rsidR="000371C6" w:rsidRPr="00674559" w:rsidRDefault="000371C6" w:rsidP="000371C6">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Através da Lei Geral, foi instit</w:t>
      </w:r>
      <w:r>
        <w:rPr>
          <w:rFonts w:ascii="Arial" w:hAnsi="Arial" w:cs="Arial"/>
          <w:color w:val="000000" w:themeColor="text1"/>
          <w:sz w:val="24"/>
          <w:szCs w:val="24"/>
        </w:rPr>
        <w:t>uído um regime tributário especí</w:t>
      </w:r>
      <w:r w:rsidRPr="004E36C4">
        <w:rPr>
          <w:rFonts w:ascii="Arial" w:hAnsi="Arial" w:cs="Arial"/>
          <w:color w:val="000000" w:themeColor="text1"/>
          <w:sz w:val="24"/>
          <w:szCs w:val="24"/>
        </w:rPr>
        <w:t>fico para os pequenos negócios com redução de impostos e facilitando os processos de cálculos e recolhimento. Conhecido como Simples Nacional. A Lei prevê também privilégios para as pequenas empresas no dia a</w:t>
      </w:r>
      <w:r>
        <w:rPr>
          <w:rFonts w:ascii="Arial" w:hAnsi="Arial" w:cs="Arial"/>
          <w:color w:val="000000" w:themeColor="text1"/>
          <w:sz w:val="24"/>
          <w:szCs w:val="24"/>
        </w:rPr>
        <w:t xml:space="preserve"> dia como acesso ao mercado, crédito, justiça, estí</w:t>
      </w:r>
      <w:r w:rsidRPr="004E36C4">
        <w:rPr>
          <w:rFonts w:ascii="Arial" w:hAnsi="Arial" w:cs="Arial"/>
          <w:color w:val="000000" w:themeColor="text1"/>
          <w:sz w:val="24"/>
          <w:szCs w:val="24"/>
        </w:rPr>
        <w:t xml:space="preserve">mulo </w:t>
      </w:r>
      <w:r>
        <w:rPr>
          <w:rFonts w:ascii="Arial" w:hAnsi="Arial" w:cs="Arial"/>
          <w:color w:val="000000" w:themeColor="text1"/>
          <w:sz w:val="24"/>
          <w:szCs w:val="24"/>
        </w:rPr>
        <w:t>à</w:t>
      </w:r>
      <w:r w:rsidRPr="004E36C4">
        <w:rPr>
          <w:rFonts w:ascii="Arial" w:hAnsi="Arial" w:cs="Arial"/>
          <w:color w:val="000000" w:themeColor="text1"/>
          <w:sz w:val="24"/>
          <w:szCs w:val="24"/>
        </w:rPr>
        <w:t xml:space="preserve"> exportação e principalmente </w:t>
      </w:r>
      <w:r>
        <w:rPr>
          <w:rFonts w:ascii="Arial" w:hAnsi="Arial" w:cs="Arial"/>
          <w:color w:val="000000" w:themeColor="text1"/>
          <w:sz w:val="24"/>
          <w:szCs w:val="24"/>
        </w:rPr>
        <w:t>à</w:t>
      </w:r>
      <w:r w:rsidRPr="004E36C4">
        <w:rPr>
          <w:rFonts w:ascii="Arial" w:hAnsi="Arial" w:cs="Arial"/>
          <w:color w:val="000000" w:themeColor="text1"/>
          <w:sz w:val="24"/>
          <w:szCs w:val="24"/>
        </w:rPr>
        <w:t xml:space="preserve"> inovação.</w:t>
      </w:r>
    </w:p>
    <w:p w14:paraId="3FD3D14D" w14:textId="77777777" w:rsidR="000371C6" w:rsidRDefault="000371C6" w:rsidP="000371C6">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A alteração dos limites de receita bruta anual das microempresas e das empresas de pequeno porte previstos em lei</w:t>
      </w:r>
      <w:r>
        <w:rPr>
          <w:rFonts w:ascii="Arial" w:hAnsi="Arial" w:cs="Arial"/>
          <w:color w:val="000000" w:themeColor="text1"/>
          <w:sz w:val="24"/>
          <w:szCs w:val="24"/>
        </w:rPr>
        <w:t>,</w:t>
      </w:r>
      <w:r w:rsidRPr="004E36C4">
        <w:rPr>
          <w:rFonts w:ascii="Arial" w:hAnsi="Arial" w:cs="Arial"/>
          <w:color w:val="000000" w:themeColor="text1"/>
          <w:sz w:val="24"/>
          <w:szCs w:val="24"/>
        </w:rPr>
        <w:t xml:space="preserve"> foram os seguintes conforme </w:t>
      </w:r>
      <w:sdt>
        <w:sdtPr>
          <w:rPr>
            <w:rFonts w:ascii="Arial" w:hAnsi="Arial" w:cs="Arial"/>
            <w:color w:val="000000" w:themeColor="text1"/>
            <w:sz w:val="24"/>
            <w:szCs w:val="24"/>
          </w:rPr>
          <w:id w:val="-535511614"/>
          <w:citation/>
        </w:sdtPr>
        <w:sdtContent>
          <w:r w:rsidRPr="004E36C4">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CITATION SEB16 \l 1046 </w:instrText>
          </w:r>
          <w:r w:rsidRPr="004E36C4">
            <w:rPr>
              <w:rFonts w:ascii="Arial" w:hAnsi="Arial" w:cs="Arial"/>
              <w:color w:val="000000" w:themeColor="text1"/>
              <w:sz w:val="24"/>
              <w:szCs w:val="24"/>
            </w:rPr>
            <w:fldChar w:fldCharType="separate"/>
          </w:r>
          <w:r w:rsidRPr="008917B9">
            <w:rPr>
              <w:rFonts w:ascii="Arial" w:hAnsi="Arial" w:cs="Arial"/>
              <w:noProof/>
              <w:color w:val="000000" w:themeColor="text1"/>
              <w:sz w:val="24"/>
              <w:szCs w:val="24"/>
            </w:rPr>
            <w:t>(PORTAL NACIONAL, SEBRAE, 2016)</w:t>
          </w:r>
          <w:r w:rsidRPr="004E36C4">
            <w:rPr>
              <w:rFonts w:ascii="Arial" w:hAnsi="Arial" w:cs="Arial"/>
              <w:color w:val="000000" w:themeColor="text1"/>
              <w:sz w:val="24"/>
              <w:szCs w:val="24"/>
            </w:rPr>
            <w:fldChar w:fldCharType="end"/>
          </w:r>
        </w:sdtContent>
      </w:sdt>
    </w:p>
    <w:p w14:paraId="3C1148B8" w14:textId="77777777" w:rsidR="000371C6" w:rsidRPr="006B7341" w:rsidRDefault="000371C6" w:rsidP="000371C6">
      <w:pPr>
        <w:pStyle w:val="PargrafodaLista"/>
        <w:numPr>
          <w:ilvl w:val="0"/>
          <w:numId w:val="10"/>
        </w:numPr>
        <w:spacing w:line="360" w:lineRule="auto"/>
        <w:ind w:left="360"/>
        <w:jc w:val="both"/>
        <w:rPr>
          <w:rFonts w:ascii="Arial" w:hAnsi="Arial" w:cs="Arial"/>
          <w:b/>
          <w:color w:val="000000" w:themeColor="text1"/>
          <w:sz w:val="24"/>
          <w:szCs w:val="24"/>
        </w:rPr>
      </w:pPr>
      <w:r w:rsidRPr="006B7341">
        <w:rPr>
          <w:rFonts w:ascii="Arial" w:hAnsi="Arial" w:cs="Arial"/>
          <w:b/>
          <w:color w:val="000000" w:themeColor="text1"/>
          <w:sz w:val="24"/>
          <w:szCs w:val="24"/>
        </w:rPr>
        <w:t>Evolução de Faturamento</w:t>
      </w:r>
    </w:p>
    <w:p w14:paraId="7E1F9B33" w14:textId="77777777" w:rsidR="000371C6" w:rsidRPr="004E36C4" w:rsidRDefault="000371C6" w:rsidP="000371C6">
      <w:pPr>
        <w:pStyle w:val="NormalWeb"/>
        <w:spacing w:before="0" w:beforeAutospacing="0" w:after="0" w:afterAutospacing="0"/>
        <w:jc w:val="both"/>
        <w:rPr>
          <w:rFonts w:ascii="Arial" w:hAnsi="Arial" w:cs="Arial"/>
          <w:b/>
          <w:color w:val="000000" w:themeColor="text1"/>
        </w:rPr>
      </w:pPr>
      <w:r w:rsidRPr="004E36C4">
        <w:rPr>
          <w:rFonts w:ascii="Arial" w:hAnsi="Arial" w:cs="Arial"/>
          <w:b/>
          <w:color w:val="000000" w:themeColor="text1"/>
        </w:rPr>
        <w:t>Microempresa</w:t>
      </w:r>
    </w:p>
    <w:p w14:paraId="1D91E3FF" w14:textId="77777777" w:rsidR="000371C6" w:rsidRPr="004E36C4" w:rsidRDefault="000371C6" w:rsidP="000371C6">
      <w:pPr>
        <w:pStyle w:val="NormalWeb"/>
        <w:spacing w:before="0" w:beforeAutospacing="0" w:after="0" w:afterAutospacing="0"/>
        <w:jc w:val="both"/>
        <w:rPr>
          <w:rFonts w:ascii="Arial" w:hAnsi="Arial" w:cs="Arial"/>
          <w:b/>
          <w:color w:val="000000" w:themeColor="text1"/>
        </w:rPr>
      </w:pPr>
    </w:p>
    <w:p w14:paraId="00E479D8" w14:textId="77777777" w:rsidR="000371C6" w:rsidRPr="004E36C4" w:rsidRDefault="000371C6" w:rsidP="000371C6">
      <w:pPr>
        <w:pStyle w:val="NormalWeb"/>
        <w:spacing w:before="0" w:beforeAutospacing="0" w:after="0" w:afterAutospacing="0"/>
        <w:jc w:val="both"/>
        <w:rPr>
          <w:rFonts w:ascii="Arial" w:hAnsi="Arial" w:cs="Arial"/>
          <w:color w:val="000000" w:themeColor="text1"/>
        </w:rPr>
      </w:pPr>
      <w:r w:rsidRPr="006B7341">
        <w:rPr>
          <w:rFonts w:ascii="Arial" w:hAnsi="Arial" w:cs="Arial"/>
          <w:color w:val="000000" w:themeColor="text1"/>
        </w:rPr>
        <w:t>Lei 9.841 de 05 de outubro de 1999:</w:t>
      </w:r>
      <w:r w:rsidRPr="004E36C4">
        <w:rPr>
          <w:rFonts w:ascii="Arial" w:hAnsi="Arial" w:cs="Arial"/>
          <w:color w:val="000000" w:themeColor="text1"/>
        </w:rPr>
        <w:t xml:space="preserve"> R$ 244.000,00</w:t>
      </w:r>
    </w:p>
    <w:p w14:paraId="5822FC87" w14:textId="77777777" w:rsidR="000371C6" w:rsidRPr="004E36C4" w:rsidRDefault="000371C6" w:rsidP="000371C6">
      <w:pPr>
        <w:pStyle w:val="NormalWeb"/>
        <w:spacing w:before="0" w:beforeAutospacing="0" w:after="0" w:afterAutospacing="0"/>
        <w:jc w:val="both"/>
        <w:rPr>
          <w:rFonts w:ascii="Arial" w:hAnsi="Arial" w:cs="Arial"/>
          <w:color w:val="000000" w:themeColor="text1"/>
        </w:rPr>
      </w:pPr>
      <w:hyperlink r:id="rId22" w:history="1">
        <w:r w:rsidRPr="006B7341">
          <w:rPr>
            <w:rStyle w:val="Hyperlink"/>
            <w:rFonts w:ascii="Arial" w:eastAsiaTheme="majorEastAsia" w:hAnsi="Arial" w:cs="Arial"/>
            <w:bCs/>
            <w:color w:val="000000" w:themeColor="text1"/>
          </w:rPr>
          <w:t>Lei complementar de n° 123/2006</w:t>
        </w:r>
      </w:hyperlink>
      <w:r w:rsidRPr="006B7341">
        <w:rPr>
          <w:rFonts w:ascii="Arial" w:hAnsi="Arial" w:cs="Arial"/>
          <w:color w:val="000000" w:themeColor="text1"/>
        </w:rPr>
        <w:t>:</w:t>
      </w:r>
      <w:r w:rsidRPr="004E36C4">
        <w:rPr>
          <w:rFonts w:ascii="Arial" w:hAnsi="Arial" w:cs="Arial"/>
          <w:color w:val="000000" w:themeColor="text1"/>
        </w:rPr>
        <w:t xml:space="preserve"> R$ 360.000,00</w:t>
      </w:r>
    </w:p>
    <w:p w14:paraId="513EB590" w14:textId="77777777" w:rsidR="000371C6" w:rsidRPr="004E36C4" w:rsidRDefault="000371C6" w:rsidP="000371C6">
      <w:pPr>
        <w:pStyle w:val="NormalWeb"/>
        <w:spacing w:before="0" w:beforeAutospacing="0" w:after="0" w:afterAutospacing="0"/>
        <w:jc w:val="both"/>
        <w:rPr>
          <w:rFonts w:ascii="Arial" w:hAnsi="Arial" w:cs="Arial"/>
          <w:color w:val="000000" w:themeColor="text1"/>
        </w:rPr>
      </w:pPr>
    </w:p>
    <w:p w14:paraId="6DC8378B" w14:textId="77777777" w:rsidR="000371C6" w:rsidRPr="004E36C4" w:rsidRDefault="000371C6" w:rsidP="000371C6">
      <w:pPr>
        <w:pStyle w:val="NormalWeb"/>
        <w:spacing w:before="0" w:beforeAutospacing="0" w:after="0" w:afterAutospacing="0"/>
        <w:jc w:val="both"/>
        <w:rPr>
          <w:rFonts w:ascii="Arial" w:hAnsi="Arial" w:cs="Arial"/>
          <w:b/>
          <w:color w:val="000000" w:themeColor="text1"/>
        </w:rPr>
      </w:pPr>
      <w:r w:rsidRPr="004E36C4">
        <w:rPr>
          <w:rFonts w:ascii="Arial" w:hAnsi="Arial" w:cs="Arial"/>
          <w:b/>
          <w:color w:val="000000" w:themeColor="text1"/>
        </w:rPr>
        <w:t>Empresa de Pequeno Porte</w:t>
      </w:r>
    </w:p>
    <w:p w14:paraId="3507AE5B" w14:textId="77777777" w:rsidR="000371C6" w:rsidRPr="004E36C4" w:rsidRDefault="000371C6" w:rsidP="000371C6">
      <w:pPr>
        <w:pStyle w:val="NormalWeb"/>
        <w:spacing w:before="0" w:beforeAutospacing="0" w:after="0" w:afterAutospacing="0"/>
        <w:jc w:val="both"/>
        <w:rPr>
          <w:rFonts w:ascii="Arial" w:hAnsi="Arial" w:cs="Arial"/>
          <w:b/>
          <w:color w:val="000000" w:themeColor="text1"/>
        </w:rPr>
      </w:pPr>
    </w:p>
    <w:p w14:paraId="02B8B167" w14:textId="77777777" w:rsidR="000371C6" w:rsidRPr="004E36C4" w:rsidRDefault="000371C6" w:rsidP="000371C6">
      <w:pPr>
        <w:pStyle w:val="NormalWeb"/>
        <w:spacing w:before="0" w:beforeAutospacing="0" w:after="0" w:afterAutospacing="0"/>
        <w:jc w:val="both"/>
        <w:rPr>
          <w:rFonts w:ascii="Arial" w:hAnsi="Arial" w:cs="Arial"/>
          <w:color w:val="000000" w:themeColor="text1"/>
        </w:rPr>
      </w:pPr>
      <w:r w:rsidRPr="006B7341">
        <w:rPr>
          <w:rFonts w:ascii="Arial" w:hAnsi="Arial" w:cs="Arial"/>
          <w:color w:val="000000" w:themeColor="text1"/>
        </w:rPr>
        <w:t>Lei 9.841 de 05 de outubro de 1999:</w:t>
      </w:r>
      <w:r w:rsidRPr="004E36C4">
        <w:rPr>
          <w:rFonts w:ascii="Arial" w:hAnsi="Arial" w:cs="Arial"/>
          <w:color w:val="000000" w:themeColor="text1"/>
        </w:rPr>
        <w:t xml:space="preserve"> R$ 1.200.000,00</w:t>
      </w:r>
    </w:p>
    <w:p w14:paraId="027A75D1" w14:textId="77777777" w:rsidR="000371C6" w:rsidRDefault="000371C6" w:rsidP="000371C6">
      <w:pPr>
        <w:pStyle w:val="NormalWeb"/>
        <w:spacing w:before="0" w:beforeAutospacing="0" w:after="0" w:afterAutospacing="0"/>
        <w:jc w:val="both"/>
        <w:rPr>
          <w:rFonts w:ascii="Arial" w:hAnsi="Arial" w:cs="Arial"/>
          <w:color w:val="000000" w:themeColor="text1"/>
        </w:rPr>
      </w:pPr>
      <w:hyperlink r:id="rId23" w:history="1">
        <w:r w:rsidRPr="006B7341">
          <w:rPr>
            <w:rFonts w:ascii="Arial" w:hAnsi="Arial" w:cs="Arial"/>
          </w:rPr>
          <w:t>Lei complementar de n° 123/2006</w:t>
        </w:r>
      </w:hyperlink>
      <w:r w:rsidRPr="004E36C4">
        <w:rPr>
          <w:rFonts w:ascii="Arial" w:hAnsi="Arial" w:cs="Arial"/>
          <w:b/>
          <w:color w:val="000000" w:themeColor="text1"/>
        </w:rPr>
        <w:t>:</w:t>
      </w:r>
      <w:r w:rsidRPr="004E36C4">
        <w:rPr>
          <w:rFonts w:ascii="Arial" w:hAnsi="Arial" w:cs="Arial"/>
          <w:color w:val="000000" w:themeColor="text1"/>
        </w:rPr>
        <w:t xml:space="preserve"> R$ 3.600.000,00 </w:t>
      </w:r>
    </w:p>
    <w:p w14:paraId="2F068BA6" w14:textId="77777777" w:rsidR="000371C6" w:rsidRPr="004E36C4" w:rsidRDefault="000371C6" w:rsidP="000371C6">
      <w:pPr>
        <w:pStyle w:val="NormalWeb"/>
        <w:spacing w:before="0" w:beforeAutospacing="0" w:after="0" w:afterAutospacing="0"/>
        <w:jc w:val="both"/>
        <w:rPr>
          <w:rFonts w:ascii="Arial" w:hAnsi="Arial" w:cs="Arial"/>
          <w:color w:val="000000" w:themeColor="text1"/>
        </w:rPr>
      </w:pPr>
    </w:p>
    <w:p w14:paraId="29283D09" w14:textId="77777777" w:rsidR="000371C6" w:rsidRPr="006B22B2" w:rsidRDefault="000371C6" w:rsidP="000371C6">
      <w:pPr>
        <w:pStyle w:val="Ttulo2"/>
        <w:numPr>
          <w:ilvl w:val="1"/>
          <w:numId w:val="0"/>
        </w:numPr>
        <w:spacing w:before="0" w:after="160"/>
        <w:ind w:left="1800" w:hanging="360"/>
        <w:rPr>
          <w:rStyle w:val="Forte"/>
          <w:rFonts w:ascii="Arial" w:hAnsi="Arial" w:cs="Arial"/>
          <w:b w:val="0"/>
          <w:bCs w:val="0"/>
          <w:color w:val="000000" w:themeColor="text1"/>
          <w:sz w:val="24"/>
          <w:szCs w:val="24"/>
        </w:rPr>
      </w:pPr>
      <w:bookmarkStart w:id="42" w:name="_Toc499717973"/>
      <w:r w:rsidRPr="006B22B2">
        <w:rPr>
          <w:rStyle w:val="Forte"/>
          <w:rFonts w:ascii="Arial" w:hAnsi="Arial" w:cs="Arial"/>
          <w:color w:val="000000" w:themeColor="text1"/>
          <w:sz w:val="24"/>
          <w:szCs w:val="24"/>
        </w:rPr>
        <w:t xml:space="preserve">Benefícios do Simples para as </w:t>
      </w:r>
      <w:proofErr w:type="spellStart"/>
      <w:r w:rsidRPr="006B22B2">
        <w:rPr>
          <w:rStyle w:val="Forte"/>
          <w:rFonts w:ascii="Arial" w:hAnsi="Arial" w:cs="Arial"/>
          <w:color w:val="000000" w:themeColor="text1"/>
          <w:sz w:val="24"/>
          <w:szCs w:val="24"/>
        </w:rPr>
        <w:t>MEs</w:t>
      </w:r>
      <w:proofErr w:type="spellEnd"/>
      <w:r w:rsidRPr="006B22B2">
        <w:rPr>
          <w:rStyle w:val="Forte"/>
          <w:rFonts w:ascii="Arial" w:hAnsi="Arial" w:cs="Arial"/>
          <w:color w:val="000000" w:themeColor="text1"/>
          <w:sz w:val="24"/>
          <w:szCs w:val="24"/>
        </w:rPr>
        <w:t xml:space="preserve"> e </w:t>
      </w:r>
      <w:proofErr w:type="spellStart"/>
      <w:r w:rsidRPr="006B22B2">
        <w:rPr>
          <w:rStyle w:val="Forte"/>
          <w:rFonts w:ascii="Arial" w:hAnsi="Arial" w:cs="Arial"/>
          <w:color w:val="000000" w:themeColor="text1"/>
          <w:sz w:val="24"/>
          <w:szCs w:val="24"/>
        </w:rPr>
        <w:t>EPPs</w:t>
      </w:r>
      <w:bookmarkEnd w:id="42"/>
      <w:proofErr w:type="spellEnd"/>
    </w:p>
    <w:p w14:paraId="07BA5D63" w14:textId="77777777" w:rsidR="000371C6" w:rsidRPr="004E36C4" w:rsidRDefault="000371C6" w:rsidP="000371C6">
      <w:pPr>
        <w:spacing w:line="360" w:lineRule="auto"/>
        <w:ind w:firstLine="1418"/>
        <w:jc w:val="both"/>
        <w:rPr>
          <w:rFonts w:ascii="Arial" w:hAnsi="Arial" w:cs="Arial"/>
          <w:color w:val="000000" w:themeColor="text1"/>
          <w:sz w:val="24"/>
          <w:szCs w:val="24"/>
        </w:rPr>
      </w:pPr>
      <w:r w:rsidRPr="004E36C4">
        <w:rPr>
          <w:rFonts w:ascii="Arial" w:hAnsi="Arial" w:cs="Arial"/>
          <w:b/>
          <w:bCs/>
          <w:color w:val="000000" w:themeColor="text1"/>
          <w:sz w:val="24"/>
          <w:szCs w:val="24"/>
        </w:rPr>
        <w:t xml:space="preserve"> </w:t>
      </w:r>
      <w:r w:rsidRPr="004E36C4">
        <w:rPr>
          <w:rFonts w:ascii="Arial" w:hAnsi="Arial" w:cs="Arial"/>
          <w:color w:val="000000" w:themeColor="text1"/>
          <w:sz w:val="24"/>
          <w:szCs w:val="24"/>
        </w:rPr>
        <w:t>Os impostos são unificados, sendo necessário efetuar o pagamento de apenas uma guia. O DAS. Isso gera uma certa facilidade ao empreendedor que antigamente tinha que gerar várias guias constantes para pagamento.</w:t>
      </w:r>
    </w:p>
    <w:p w14:paraId="139D4DA6" w14:textId="77777777" w:rsidR="000371C6" w:rsidRPr="004E36C4" w:rsidRDefault="000371C6" w:rsidP="000371C6">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 xml:space="preserve">As tributações em diversas atividades, são menos tributadas em relação do Lucro Presumido e a alíquota será definida de acordo com a atividade de cada empresa. </w:t>
      </w:r>
      <w:r>
        <w:rPr>
          <w:rFonts w:ascii="Arial" w:hAnsi="Arial" w:cs="Arial"/>
          <w:color w:val="000000" w:themeColor="text1"/>
          <w:sz w:val="24"/>
          <w:szCs w:val="24"/>
        </w:rPr>
        <w:t>De acordo com as</w:t>
      </w:r>
      <w:r w:rsidRPr="00E21ECC">
        <w:rPr>
          <w:rFonts w:ascii="Arial" w:hAnsi="Arial" w:cs="Arial"/>
          <w:color w:val="000000" w:themeColor="text1"/>
          <w:sz w:val="24"/>
          <w:szCs w:val="24"/>
        </w:rPr>
        <w:t xml:space="preserve"> </w:t>
      </w:r>
      <w:r>
        <w:rPr>
          <w:rFonts w:ascii="Arial" w:hAnsi="Arial" w:cs="Arial"/>
          <w:color w:val="000000" w:themeColor="text1"/>
          <w:sz w:val="24"/>
          <w:szCs w:val="24"/>
        </w:rPr>
        <w:t>figuras abaixo, s</w:t>
      </w:r>
      <w:r w:rsidRPr="004E36C4">
        <w:rPr>
          <w:rFonts w:ascii="Arial" w:hAnsi="Arial" w:cs="Arial"/>
          <w:color w:val="000000" w:themeColor="text1"/>
          <w:sz w:val="24"/>
          <w:szCs w:val="24"/>
        </w:rPr>
        <w:t>egue</w:t>
      </w:r>
      <w:r>
        <w:rPr>
          <w:rFonts w:ascii="Arial" w:hAnsi="Arial" w:cs="Arial"/>
          <w:color w:val="000000" w:themeColor="text1"/>
          <w:sz w:val="24"/>
          <w:szCs w:val="24"/>
        </w:rPr>
        <w:t>m</w:t>
      </w:r>
      <w:r w:rsidRPr="004E36C4">
        <w:rPr>
          <w:rFonts w:ascii="Arial" w:hAnsi="Arial" w:cs="Arial"/>
          <w:color w:val="000000" w:themeColor="text1"/>
          <w:sz w:val="24"/>
          <w:szCs w:val="24"/>
        </w:rPr>
        <w:t xml:space="preserve"> algumas das alíquotas </w:t>
      </w:r>
      <w:r>
        <w:rPr>
          <w:rFonts w:ascii="Arial" w:hAnsi="Arial" w:cs="Arial"/>
          <w:color w:val="000000" w:themeColor="text1"/>
          <w:sz w:val="24"/>
          <w:szCs w:val="24"/>
        </w:rPr>
        <w:t xml:space="preserve">que estará vigente em 2018, </w:t>
      </w:r>
      <w:r w:rsidRPr="004E36C4">
        <w:rPr>
          <w:rFonts w:ascii="Arial" w:hAnsi="Arial" w:cs="Arial"/>
          <w:color w:val="000000" w:themeColor="text1"/>
          <w:sz w:val="24"/>
          <w:szCs w:val="24"/>
        </w:rPr>
        <w:t xml:space="preserve">de acordo com </w:t>
      </w:r>
      <w:sdt>
        <w:sdtPr>
          <w:rPr>
            <w:rFonts w:ascii="Arial" w:hAnsi="Arial" w:cs="Arial"/>
            <w:color w:val="000000" w:themeColor="text1"/>
            <w:sz w:val="24"/>
            <w:szCs w:val="24"/>
          </w:rPr>
          <w:id w:val="-1598174575"/>
          <w:citation/>
        </w:sdtPr>
        <w:sdtContent>
          <w:r w:rsidRPr="004E36C4">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CITATION ANS17 \l 1046 </w:instrText>
          </w:r>
          <w:r w:rsidRPr="004E36C4">
            <w:rPr>
              <w:rFonts w:ascii="Arial" w:hAnsi="Arial" w:cs="Arial"/>
              <w:color w:val="000000" w:themeColor="text1"/>
              <w:sz w:val="24"/>
              <w:szCs w:val="24"/>
            </w:rPr>
            <w:fldChar w:fldCharType="separate"/>
          </w:r>
          <w:r w:rsidRPr="008917B9">
            <w:rPr>
              <w:rFonts w:ascii="Arial" w:hAnsi="Arial" w:cs="Arial"/>
              <w:noProof/>
              <w:color w:val="000000" w:themeColor="text1"/>
              <w:sz w:val="24"/>
              <w:szCs w:val="24"/>
            </w:rPr>
            <w:t>(MASSAD, 2017)</w:t>
          </w:r>
          <w:r w:rsidRPr="004E36C4">
            <w:rPr>
              <w:rFonts w:ascii="Arial" w:hAnsi="Arial" w:cs="Arial"/>
              <w:color w:val="000000" w:themeColor="text1"/>
              <w:sz w:val="24"/>
              <w:szCs w:val="24"/>
            </w:rPr>
            <w:fldChar w:fldCharType="end"/>
          </w:r>
        </w:sdtContent>
      </w:sdt>
      <w:r w:rsidRPr="004E36C4">
        <w:rPr>
          <w:rFonts w:ascii="Arial" w:hAnsi="Arial" w:cs="Arial"/>
          <w:color w:val="000000" w:themeColor="text1"/>
          <w:sz w:val="24"/>
          <w:szCs w:val="24"/>
        </w:rPr>
        <w:t xml:space="preserve"> para o Simples.</w:t>
      </w:r>
    </w:p>
    <w:p w14:paraId="14B89301" w14:textId="77777777" w:rsidR="000371C6" w:rsidRPr="004E36C4" w:rsidRDefault="000371C6" w:rsidP="000371C6">
      <w:pPr>
        <w:pStyle w:val="NormalWeb"/>
        <w:spacing w:before="0" w:beforeAutospacing="0" w:after="160" w:afterAutospacing="0"/>
        <w:jc w:val="center"/>
        <w:rPr>
          <w:rFonts w:ascii="Arial" w:hAnsi="Arial" w:cs="Arial"/>
          <w:b/>
          <w:color w:val="000000" w:themeColor="text1"/>
        </w:rPr>
      </w:pPr>
      <w:r>
        <w:rPr>
          <w:rFonts w:ascii="Arial" w:hAnsi="Arial" w:cs="Arial"/>
          <w:b/>
          <w:color w:val="000000" w:themeColor="text1"/>
        </w:rPr>
        <w:t xml:space="preserve">Figura 2.1 - </w:t>
      </w:r>
      <w:r w:rsidRPr="004E36C4">
        <w:rPr>
          <w:rFonts w:ascii="Arial" w:hAnsi="Arial" w:cs="Arial"/>
          <w:b/>
          <w:color w:val="000000" w:themeColor="text1"/>
        </w:rPr>
        <w:t>C</w:t>
      </w:r>
      <w:r>
        <w:rPr>
          <w:rFonts w:ascii="Arial" w:hAnsi="Arial" w:cs="Arial"/>
          <w:b/>
          <w:color w:val="000000" w:themeColor="text1"/>
        </w:rPr>
        <w:t>omércio (lojas em geral)</w:t>
      </w:r>
    </w:p>
    <w:tbl>
      <w:tblPr>
        <w:tblStyle w:val="Tabelacomgrade"/>
        <w:tblW w:w="0" w:type="auto"/>
        <w:jc w:val="center"/>
        <w:tblLook w:val="04A0" w:firstRow="1" w:lastRow="0" w:firstColumn="1" w:lastColumn="0" w:noHBand="0" w:noVBand="1"/>
      </w:tblPr>
      <w:tblGrid>
        <w:gridCol w:w="846"/>
        <w:gridCol w:w="3969"/>
        <w:gridCol w:w="1980"/>
      </w:tblGrid>
      <w:tr w:rsidR="000371C6" w:rsidRPr="004E36C4" w14:paraId="2EC9899B" w14:textId="77777777" w:rsidTr="008419B9">
        <w:trPr>
          <w:jc w:val="center"/>
        </w:trPr>
        <w:tc>
          <w:tcPr>
            <w:tcW w:w="846" w:type="dxa"/>
          </w:tcPr>
          <w:p w14:paraId="07EC3B99" w14:textId="77777777" w:rsidR="000371C6" w:rsidRPr="004E36C4" w:rsidRDefault="000371C6" w:rsidP="008419B9">
            <w:pPr>
              <w:pStyle w:val="NormalWeb"/>
              <w:jc w:val="center"/>
              <w:rPr>
                <w:rFonts w:ascii="Arial" w:hAnsi="Arial" w:cs="Arial"/>
                <w:b/>
                <w:color w:val="000000" w:themeColor="text1"/>
              </w:rPr>
            </w:pPr>
            <w:r w:rsidRPr="004E36C4">
              <w:rPr>
                <w:rFonts w:ascii="Arial" w:hAnsi="Arial" w:cs="Arial"/>
                <w:b/>
                <w:color w:val="000000" w:themeColor="text1"/>
              </w:rPr>
              <w:t>Faixa</w:t>
            </w:r>
          </w:p>
        </w:tc>
        <w:tc>
          <w:tcPr>
            <w:tcW w:w="3969" w:type="dxa"/>
          </w:tcPr>
          <w:p w14:paraId="0CB712D5" w14:textId="77777777" w:rsidR="000371C6" w:rsidRPr="004E36C4" w:rsidRDefault="000371C6" w:rsidP="008419B9">
            <w:pPr>
              <w:pStyle w:val="NormalWeb"/>
              <w:jc w:val="center"/>
              <w:rPr>
                <w:rFonts w:ascii="Arial" w:hAnsi="Arial" w:cs="Arial"/>
                <w:b/>
                <w:color w:val="000000" w:themeColor="text1"/>
              </w:rPr>
            </w:pPr>
            <w:r w:rsidRPr="004E36C4">
              <w:rPr>
                <w:rFonts w:ascii="Arial" w:hAnsi="Arial" w:cs="Arial"/>
                <w:b/>
                <w:color w:val="000000" w:themeColor="text1"/>
              </w:rPr>
              <w:t>Receita Bruta em 12 meses (R$)</w:t>
            </w:r>
          </w:p>
        </w:tc>
        <w:tc>
          <w:tcPr>
            <w:tcW w:w="1980" w:type="dxa"/>
          </w:tcPr>
          <w:p w14:paraId="665A3C56" w14:textId="77777777" w:rsidR="000371C6" w:rsidRPr="004E36C4" w:rsidRDefault="000371C6" w:rsidP="008419B9">
            <w:pPr>
              <w:pStyle w:val="NormalWeb"/>
              <w:jc w:val="center"/>
              <w:rPr>
                <w:rFonts w:ascii="Arial" w:hAnsi="Arial" w:cs="Arial"/>
                <w:b/>
                <w:color w:val="000000" w:themeColor="text1"/>
              </w:rPr>
            </w:pPr>
            <w:r w:rsidRPr="004E36C4">
              <w:rPr>
                <w:rFonts w:ascii="Arial" w:hAnsi="Arial" w:cs="Arial"/>
                <w:b/>
                <w:color w:val="000000" w:themeColor="text1"/>
              </w:rPr>
              <w:t>Alíquota</w:t>
            </w:r>
          </w:p>
        </w:tc>
      </w:tr>
      <w:tr w:rsidR="000371C6" w:rsidRPr="004E36C4" w14:paraId="3C8A8F6D" w14:textId="77777777" w:rsidTr="008419B9">
        <w:trPr>
          <w:jc w:val="center"/>
        </w:trPr>
        <w:tc>
          <w:tcPr>
            <w:tcW w:w="846" w:type="dxa"/>
          </w:tcPr>
          <w:p w14:paraId="04B0DB66"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1</w:t>
            </w:r>
          </w:p>
        </w:tc>
        <w:tc>
          <w:tcPr>
            <w:tcW w:w="3969" w:type="dxa"/>
          </w:tcPr>
          <w:p w14:paraId="0FDD949A"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Até 180.000,00</w:t>
            </w:r>
          </w:p>
        </w:tc>
        <w:tc>
          <w:tcPr>
            <w:tcW w:w="1980" w:type="dxa"/>
          </w:tcPr>
          <w:p w14:paraId="429A826E"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4,00%</w:t>
            </w:r>
          </w:p>
        </w:tc>
      </w:tr>
      <w:tr w:rsidR="000371C6" w:rsidRPr="004E36C4" w14:paraId="444AFB37" w14:textId="77777777" w:rsidTr="008419B9">
        <w:trPr>
          <w:jc w:val="center"/>
        </w:trPr>
        <w:tc>
          <w:tcPr>
            <w:tcW w:w="846" w:type="dxa"/>
          </w:tcPr>
          <w:p w14:paraId="2AAD1DCB"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2</w:t>
            </w:r>
          </w:p>
        </w:tc>
        <w:tc>
          <w:tcPr>
            <w:tcW w:w="3969" w:type="dxa"/>
          </w:tcPr>
          <w:p w14:paraId="4E5CBC61"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De 180.000,01 a 360.000,00</w:t>
            </w:r>
          </w:p>
        </w:tc>
        <w:tc>
          <w:tcPr>
            <w:tcW w:w="1980" w:type="dxa"/>
          </w:tcPr>
          <w:p w14:paraId="56B3A197"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7,30%</w:t>
            </w:r>
          </w:p>
        </w:tc>
      </w:tr>
      <w:tr w:rsidR="000371C6" w:rsidRPr="004E36C4" w14:paraId="41F8AF5C" w14:textId="77777777" w:rsidTr="008419B9">
        <w:trPr>
          <w:jc w:val="center"/>
        </w:trPr>
        <w:tc>
          <w:tcPr>
            <w:tcW w:w="846" w:type="dxa"/>
          </w:tcPr>
          <w:p w14:paraId="0B945343"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3</w:t>
            </w:r>
          </w:p>
        </w:tc>
        <w:tc>
          <w:tcPr>
            <w:tcW w:w="3969" w:type="dxa"/>
          </w:tcPr>
          <w:p w14:paraId="544AE27E"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De 360.000,01 a 720.000,00</w:t>
            </w:r>
          </w:p>
        </w:tc>
        <w:tc>
          <w:tcPr>
            <w:tcW w:w="1980" w:type="dxa"/>
          </w:tcPr>
          <w:p w14:paraId="57DFDB9B"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9,50%</w:t>
            </w:r>
          </w:p>
        </w:tc>
      </w:tr>
      <w:tr w:rsidR="000371C6" w:rsidRPr="004E36C4" w14:paraId="461EEBDE" w14:textId="77777777" w:rsidTr="008419B9">
        <w:trPr>
          <w:jc w:val="center"/>
        </w:trPr>
        <w:tc>
          <w:tcPr>
            <w:tcW w:w="846" w:type="dxa"/>
          </w:tcPr>
          <w:p w14:paraId="7C6C4565"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4</w:t>
            </w:r>
          </w:p>
        </w:tc>
        <w:tc>
          <w:tcPr>
            <w:tcW w:w="3969" w:type="dxa"/>
          </w:tcPr>
          <w:p w14:paraId="60AF1FE3"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De 720.000,01 a 1.800.000,00</w:t>
            </w:r>
          </w:p>
        </w:tc>
        <w:tc>
          <w:tcPr>
            <w:tcW w:w="1980" w:type="dxa"/>
          </w:tcPr>
          <w:p w14:paraId="39672C65"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10,70%</w:t>
            </w:r>
          </w:p>
        </w:tc>
      </w:tr>
      <w:tr w:rsidR="000371C6" w:rsidRPr="004E36C4" w14:paraId="0A6DC05F" w14:textId="77777777" w:rsidTr="008419B9">
        <w:trPr>
          <w:jc w:val="center"/>
        </w:trPr>
        <w:tc>
          <w:tcPr>
            <w:tcW w:w="846" w:type="dxa"/>
          </w:tcPr>
          <w:p w14:paraId="2B4B80F0"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5</w:t>
            </w:r>
          </w:p>
        </w:tc>
        <w:tc>
          <w:tcPr>
            <w:tcW w:w="3969" w:type="dxa"/>
          </w:tcPr>
          <w:p w14:paraId="0A9E3023"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De 1.800.000,01 a 3.600.000,00</w:t>
            </w:r>
          </w:p>
        </w:tc>
        <w:tc>
          <w:tcPr>
            <w:tcW w:w="1980" w:type="dxa"/>
          </w:tcPr>
          <w:p w14:paraId="71A963FC"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14,30%</w:t>
            </w:r>
          </w:p>
        </w:tc>
      </w:tr>
      <w:tr w:rsidR="000371C6" w:rsidRPr="004E36C4" w14:paraId="79C4BE9A" w14:textId="77777777" w:rsidTr="008419B9">
        <w:trPr>
          <w:jc w:val="center"/>
        </w:trPr>
        <w:tc>
          <w:tcPr>
            <w:tcW w:w="846" w:type="dxa"/>
          </w:tcPr>
          <w:p w14:paraId="2F79BFE0"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6</w:t>
            </w:r>
          </w:p>
        </w:tc>
        <w:tc>
          <w:tcPr>
            <w:tcW w:w="3969" w:type="dxa"/>
          </w:tcPr>
          <w:p w14:paraId="6CC2B32A"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De 3.600.000,01 a 4.800.000,00</w:t>
            </w:r>
          </w:p>
        </w:tc>
        <w:tc>
          <w:tcPr>
            <w:tcW w:w="1980" w:type="dxa"/>
          </w:tcPr>
          <w:p w14:paraId="04603458" w14:textId="77777777" w:rsidR="000371C6" w:rsidRPr="004E36C4" w:rsidRDefault="000371C6" w:rsidP="008419B9">
            <w:pPr>
              <w:pStyle w:val="NormalWeb"/>
              <w:keepNext/>
              <w:jc w:val="both"/>
              <w:rPr>
                <w:rFonts w:ascii="Arial" w:hAnsi="Arial" w:cs="Arial"/>
                <w:color w:val="000000" w:themeColor="text1"/>
              </w:rPr>
            </w:pPr>
            <w:r w:rsidRPr="004E36C4">
              <w:rPr>
                <w:rFonts w:ascii="Arial" w:hAnsi="Arial" w:cs="Arial"/>
                <w:color w:val="000000" w:themeColor="text1"/>
              </w:rPr>
              <w:t>19,00%</w:t>
            </w:r>
          </w:p>
        </w:tc>
      </w:tr>
    </w:tbl>
    <w:p w14:paraId="0BD1015A" w14:textId="77777777" w:rsidR="000371C6" w:rsidRDefault="000371C6" w:rsidP="000371C6">
      <w:pPr>
        <w:pStyle w:val="Legenda"/>
        <w:rPr>
          <w:rFonts w:ascii="Arial" w:hAnsi="Arial" w:cs="Arial"/>
          <w:i w:val="0"/>
          <w:color w:val="000000" w:themeColor="text1"/>
          <w:sz w:val="24"/>
          <w:szCs w:val="24"/>
        </w:rPr>
      </w:pPr>
      <w:r w:rsidRPr="00AB5E9F">
        <w:rPr>
          <w:rFonts w:ascii="Arial" w:hAnsi="Arial" w:cs="Arial"/>
          <w:i w:val="0"/>
          <w:color w:val="000000" w:themeColor="text1"/>
        </w:rPr>
        <w:t xml:space="preserve">  </w:t>
      </w:r>
      <w:bookmarkStart w:id="43" w:name="_Ref497864979"/>
      <w:r>
        <w:rPr>
          <w:rFonts w:ascii="Arial" w:hAnsi="Arial" w:cs="Arial"/>
          <w:i w:val="0"/>
          <w:color w:val="000000" w:themeColor="text1"/>
        </w:rPr>
        <w:t xml:space="preserve">                    </w:t>
      </w:r>
      <w:bookmarkEnd w:id="43"/>
      <w:r w:rsidRPr="00AB5E9F">
        <w:rPr>
          <w:rFonts w:ascii="Arial" w:hAnsi="Arial" w:cs="Arial"/>
          <w:i w:val="0"/>
          <w:color w:val="000000" w:themeColor="text1"/>
        </w:rPr>
        <w:t xml:space="preserve"> </w:t>
      </w:r>
      <w:r w:rsidRPr="004D4A73">
        <w:rPr>
          <w:rFonts w:ascii="Arial" w:hAnsi="Arial" w:cs="Arial"/>
          <w:i w:val="0"/>
          <w:color w:val="000000" w:themeColor="text1"/>
          <w:sz w:val="24"/>
          <w:szCs w:val="24"/>
        </w:rPr>
        <w:t>Fonte Sebrae Nacional - Adaptado pelos autores</w:t>
      </w:r>
    </w:p>
    <w:p w14:paraId="6C2D8048" w14:textId="77777777" w:rsidR="000371C6" w:rsidRPr="00B57276" w:rsidRDefault="000371C6" w:rsidP="000371C6"/>
    <w:p w14:paraId="289F38E7" w14:textId="77777777" w:rsidR="000371C6" w:rsidRPr="004D4A73" w:rsidRDefault="000371C6" w:rsidP="000371C6">
      <w:pPr>
        <w:pStyle w:val="NormalWeb"/>
        <w:spacing w:before="0" w:beforeAutospacing="0" w:after="160" w:afterAutospacing="0"/>
        <w:jc w:val="center"/>
        <w:rPr>
          <w:rFonts w:ascii="Arial" w:hAnsi="Arial" w:cs="Arial"/>
          <w:b/>
          <w:color w:val="000000" w:themeColor="text1"/>
        </w:rPr>
      </w:pPr>
      <w:r w:rsidRPr="004D4A73">
        <w:rPr>
          <w:rFonts w:ascii="Arial" w:hAnsi="Arial" w:cs="Arial"/>
          <w:b/>
          <w:color w:val="000000" w:themeColor="text1"/>
        </w:rPr>
        <w:t>Figura 2.2 - Indústria (</w:t>
      </w:r>
      <w:hyperlink r:id="rId24" w:tgtFrame="_blank" w:history="1">
        <w:r w:rsidRPr="004D4A73">
          <w:rPr>
            <w:rStyle w:val="Hyperlink"/>
            <w:rFonts w:ascii="Arial" w:eastAsiaTheme="majorEastAsia" w:hAnsi="Arial" w:cs="Arial"/>
            <w:b/>
            <w:color w:val="000000" w:themeColor="text1"/>
            <w:bdr w:val="none" w:sz="0" w:space="0" w:color="auto" w:frame="1"/>
          </w:rPr>
          <w:t>fabricação em geral</w:t>
        </w:r>
      </w:hyperlink>
      <w:r w:rsidRPr="004D4A73">
        <w:rPr>
          <w:rFonts w:ascii="Arial" w:hAnsi="Arial" w:cs="Arial"/>
          <w:b/>
          <w:color w:val="000000" w:themeColor="text1"/>
        </w:rPr>
        <w:t>)</w:t>
      </w:r>
    </w:p>
    <w:tbl>
      <w:tblPr>
        <w:tblStyle w:val="Tabelacomgrade"/>
        <w:tblW w:w="0" w:type="auto"/>
        <w:jc w:val="center"/>
        <w:tblLook w:val="04A0" w:firstRow="1" w:lastRow="0" w:firstColumn="1" w:lastColumn="0" w:noHBand="0" w:noVBand="1"/>
      </w:tblPr>
      <w:tblGrid>
        <w:gridCol w:w="846"/>
        <w:gridCol w:w="3969"/>
        <w:gridCol w:w="1980"/>
      </w:tblGrid>
      <w:tr w:rsidR="000371C6" w:rsidRPr="004E36C4" w14:paraId="790562FA" w14:textId="77777777" w:rsidTr="008419B9">
        <w:trPr>
          <w:jc w:val="center"/>
        </w:trPr>
        <w:tc>
          <w:tcPr>
            <w:tcW w:w="846" w:type="dxa"/>
          </w:tcPr>
          <w:p w14:paraId="7F56BB5F" w14:textId="77777777" w:rsidR="000371C6" w:rsidRPr="004E36C4" w:rsidRDefault="000371C6" w:rsidP="008419B9">
            <w:pPr>
              <w:pStyle w:val="NormalWeb"/>
              <w:jc w:val="center"/>
              <w:rPr>
                <w:rFonts w:ascii="Arial" w:hAnsi="Arial" w:cs="Arial"/>
                <w:b/>
                <w:color w:val="000000" w:themeColor="text1"/>
              </w:rPr>
            </w:pPr>
            <w:r w:rsidRPr="004E36C4">
              <w:rPr>
                <w:rFonts w:ascii="Arial" w:hAnsi="Arial" w:cs="Arial"/>
                <w:b/>
                <w:color w:val="000000" w:themeColor="text1"/>
              </w:rPr>
              <w:t>Faixa</w:t>
            </w:r>
          </w:p>
        </w:tc>
        <w:tc>
          <w:tcPr>
            <w:tcW w:w="3969" w:type="dxa"/>
          </w:tcPr>
          <w:p w14:paraId="3D5F3A53" w14:textId="77777777" w:rsidR="000371C6" w:rsidRPr="004E36C4" w:rsidRDefault="000371C6" w:rsidP="008419B9">
            <w:pPr>
              <w:pStyle w:val="NormalWeb"/>
              <w:jc w:val="center"/>
              <w:rPr>
                <w:rFonts w:ascii="Arial" w:hAnsi="Arial" w:cs="Arial"/>
                <w:b/>
                <w:color w:val="000000" w:themeColor="text1"/>
              </w:rPr>
            </w:pPr>
            <w:r w:rsidRPr="004E36C4">
              <w:rPr>
                <w:rFonts w:ascii="Arial" w:hAnsi="Arial" w:cs="Arial"/>
                <w:b/>
                <w:color w:val="000000" w:themeColor="text1"/>
              </w:rPr>
              <w:t>Receita Bruta em 12 meses (R$)</w:t>
            </w:r>
          </w:p>
        </w:tc>
        <w:tc>
          <w:tcPr>
            <w:tcW w:w="1980" w:type="dxa"/>
          </w:tcPr>
          <w:p w14:paraId="094D6416" w14:textId="77777777" w:rsidR="000371C6" w:rsidRPr="004E36C4" w:rsidRDefault="000371C6" w:rsidP="008419B9">
            <w:pPr>
              <w:pStyle w:val="NormalWeb"/>
              <w:jc w:val="center"/>
              <w:rPr>
                <w:rFonts w:ascii="Arial" w:hAnsi="Arial" w:cs="Arial"/>
                <w:b/>
                <w:color w:val="000000" w:themeColor="text1"/>
              </w:rPr>
            </w:pPr>
            <w:r w:rsidRPr="004E36C4">
              <w:rPr>
                <w:rFonts w:ascii="Arial" w:hAnsi="Arial" w:cs="Arial"/>
                <w:b/>
                <w:color w:val="000000" w:themeColor="text1"/>
              </w:rPr>
              <w:t>Alíquota</w:t>
            </w:r>
          </w:p>
        </w:tc>
      </w:tr>
      <w:tr w:rsidR="000371C6" w:rsidRPr="004E36C4" w14:paraId="47974AF0" w14:textId="77777777" w:rsidTr="008419B9">
        <w:trPr>
          <w:jc w:val="center"/>
        </w:trPr>
        <w:tc>
          <w:tcPr>
            <w:tcW w:w="846" w:type="dxa"/>
          </w:tcPr>
          <w:p w14:paraId="5EB2F97E"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1</w:t>
            </w:r>
          </w:p>
        </w:tc>
        <w:tc>
          <w:tcPr>
            <w:tcW w:w="3969" w:type="dxa"/>
          </w:tcPr>
          <w:p w14:paraId="131A4D8A"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Até 180.000,00</w:t>
            </w:r>
          </w:p>
        </w:tc>
        <w:tc>
          <w:tcPr>
            <w:tcW w:w="1980" w:type="dxa"/>
          </w:tcPr>
          <w:p w14:paraId="731D56C9"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4,50%</w:t>
            </w:r>
          </w:p>
        </w:tc>
      </w:tr>
      <w:tr w:rsidR="000371C6" w:rsidRPr="004E36C4" w14:paraId="47086367" w14:textId="77777777" w:rsidTr="008419B9">
        <w:trPr>
          <w:jc w:val="center"/>
        </w:trPr>
        <w:tc>
          <w:tcPr>
            <w:tcW w:w="846" w:type="dxa"/>
          </w:tcPr>
          <w:p w14:paraId="1222C503"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2</w:t>
            </w:r>
          </w:p>
        </w:tc>
        <w:tc>
          <w:tcPr>
            <w:tcW w:w="3969" w:type="dxa"/>
          </w:tcPr>
          <w:p w14:paraId="5AECC62D"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De 180.000,01 a 360.000,00</w:t>
            </w:r>
          </w:p>
        </w:tc>
        <w:tc>
          <w:tcPr>
            <w:tcW w:w="1980" w:type="dxa"/>
          </w:tcPr>
          <w:p w14:paraId="487B8E21"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7,80%</w:t>
            </w:r>
          </w:p>
        </w:tc>
      </w:tr>
      <w:tr w:rsidR="000371C6" w:rsidRPr="004E36C4" w14:paraId="0D3A239A" w14:textId="77777777" w:rsidTr="008419B9">
        <w:trPr>
          <w:jc w:val="center"/>
        </w:trPr>
        <w:tc>
          <w:tcPr>
            <w:tcW w:w="846" w:type="dxa"/>
          </w:tcPr>
          <w:p w14:paraId="27DA30F9"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3</w:t>
            </w:r>
          </w:p>
        </w:tc>
        <w:tc>
          <w:tcPr>
            <w:tcW w:w="3969" w:type="dxa"/>
          </w:tcPr>
          <w:p w14:paraId="78959007"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De 360.000,01 a 720.000,00</w:t>
            </w:r>
          </w:p>
        </w:tc>
        <w:tc>
          <w:tcPr>
            <w:tcW w:w="1980" w:type="dxa"/>
          </w:tcPr>
          <w:p w14:paraId="1CC35900"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10,00%</w:t>
            </w:r>
          </w:p>
        </w:tc>
      </w:tr>
      <w:tr w:rsidR="000371C6" w:rsidRPr="004E36C4" w14:paraId="61CEDBE0" w14:textId="77777777" w:rsidTr="008419B9">
        <w:trPr>
          <w:jc w:val="center"/>
        </w:trPr>
        <w:tc>
          <w:tcPr>
            <w:tcW w:w="846" w:type="dxa"/>
          </w:tcPr>
          <w:p w14:paraId="0A74932E"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4</w:t>
            </w:r>
          </w:p>
        </w:tc>
        <w:tc>
          <w:tcPr>
            <w:tcW w:w="3969" w:type="dxa"/>
          </w:tcPr>
          <w:p w14:paraId="353F0315"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De 720.000,01 a 1.800.000,00</w:t>
            </w:r>
          </w:p>
        </w:tc>
        <w:tc>
          <w:tcPr>
            <w:tcW w:w="1980" w:type="dxa"/>
          </w:tcPr>
          <w:p w14:paraId="4D661F62"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11,20%</w:t>
            </w:r>
          </w:p>
        </w:tc>
      </w:tr>
      <w:tr w:rsidR="000371C6" w:rsidRPr="004E36C4" w14:paraId="6277FBF7" w14:textId="77777777" w:rsidTr="008419B9">
        <w:trPr>
          <w:jc w:val="center"/>
        </w:trPr>
        <w:tc>
          <w:tcPr>
            <w:tcW w:w="846" w:type="dxa"/>
          </w:tcPr>
          <w:p w14:paraId="57D60215"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5</w:t>
            </w:r>
          </w:p>
        </w:tc>
        <w:tc>
          <w:tcPr>
            <w:tcW w:w="3969" w:type="dxa"/>
          </w:tcPr>
          <w:p w14:paraId="481AB413"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De 1.800.000,01 a 3.600.000,00</w:t>
            </w:r>
          </w:p>
        </w:tc>
        <w:tc>
          <w:tcPr>
            <w:tcW w:w="1980" w:type="dxa"/>
          </w:tcPr>
          <w:p w14:paraId="437B0B94"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14,70%</w:t>
            </w:r>
          </w:p>
        </w:tc>
      </w:tr>
      <w:tr w:rsidR="000371C6" w:rsidRPr="004E36C4" w14:paraId="4AA299D8" w14:textId="77777777" w:rsidTr="008419B9">
        <w:trPr>
          <w:jc w:val="center"/>
        </w:trPr>
        <w:tc>
          <w:tcPr>
            <w:tcW w:w="846" w:type="dxa"/>
          </w:tcPr>
          <w:p w14:paraId="300A0C59"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6</w:t>
            </w:r>
          </w:p>
        </w:tc>
        <w:tc>
          <w:tcPr>
            <w:tcW w:w="3969" w:type="dxa"/>
          </w:tcPr>
          <w:p w14:paraId="0C886F1A"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De 3.600.000,01 a 4.800.000,00</w:t>
            </w:r>
          </w:p>
        </w:tc>
        <w:tc>
          <w:tcPr>
            <w:tcW w:w="1980" w:type="dxa"/>
          </w:tcPr>
          <w:p w14:paraId="691AF7D5" w14:textId="77777777" w:rsidR="000371C6" w:rsidRPr="004E36C4" w:rsidRDefault="000371C6" w:rsidP="008419B9">
            <w:pPr>
              <w:pStyle w:val="NormalWeb"/>
              <w:keepNext/>
              <w:jc w:val="center"/>
              <w:rPr>
                <w:rFonts w:ascii="Arial" w:hAnsi="Arial" w:cs="Arial"/>
                <w:color w:val="000000" w:themeColor="text1"/>
              </w:rPr>
            </w:pPr>
            <w:r w:rsidRPr="004E36C4">
              <w:rPr>
                <w:rFonts w:ascii="Arial" w:hAnsi="Arial" w:cs="Arial"/>
                <w:color w:val="000000" w:themeColor="text1"/>
              </w:rPr>
              <w:t>30,00%</w:t>
            </w:r>
          </w:p>
        </w:tc>
      </w:tr>
    </w:tbl>
    <w:p w14:paraId="5AF4C9C9" w14:textId="77777777" w:rsidR="000371C6" w:rsidRDefault="000371C6" w:rsidP="000371C6">
      <w:pPr>
        <w:pStyle w:val="Legenda"/>
        <w:rPr>
          <w:rFonts w:ascii="Arial" w:hAnsi="Arial" w:cs="Arial"/>
          <w:i w:val="0"/>
          <w:color w:val="000000" w:themeColor="text1"/>
          <w:sz w:val="24"/>
          <w:szCs w:val="24"/>
        </w:rPr>
      </w:pPr>
      <w:bookmarkStart w:id="44" w:name="_Ref497865034"/>
      <w:r>
        <w:t xml:space="preserve">                          </w:t>
      </w:r>
      <w:bookmarkEnd w:id="44"/>
      <w:r>
        <w:rPr>
          <w:rFonts w:ascii="Arial" w:hAnsi="Arial" w:cs="Arial"/>
          <w:i w:val="0"/>
          <w:color w:val="000000" w:themeColor="text1"/>
          <w:sz w:val="24"/>
          <w:szCs w:val="24"/>
        </w:rPr>
        <w:t xml:space="preserve"> </w:t>
      </w:r>
      <w:r w:rsidRPr="006B22B2">
        <w:rPr>
          <w:rFonts w:ascii="Arial" w:hAnsi="Arial" w:cs="Arial"/>
          <w:i w:val="0"/>
          <w:color w:val="000000" w:themeColor="text1"/>
          <w:sz w:val="24"/>
          <w:szCs w:val="24"/>
        </w:rPr>
        <w:t>Fonte Sebrae Nacional - Adaptado pelo</w:t>
      </w:r>
      <w:r>
        <w:rPr>
          <w:rFonts w:ascii="Arial" w:hAnsi="Arial" w:cs="Arial"/>
          <w:i w:val="0"/>
          <w:color w:val="000000" w:themeColor="text1"/>
          <w:sz w:val="24"/>
          <w:szCs w:val="24"/>
        </w:rPr>
        <w:t xml:space="preserve"> </w:t>
      </w:r>
      <w:r w:rsidRPr="006B22B2">
        <w:rPr>
          <w:rFonts w:ascii="Arial" w:hAnsi="Arial" w:cs="Arial"/>
          <w:i w:val="0"/>
          <w:color w:val="000000" w:themeColor="text1"/>
          <w:sz w:val="24"/>
          <w:szCs w:val="24"/>
        </w:rPr>
        <w:t>autor</w:t>
      </w:r>
    </w:p>
    <w:p w14:paraId="7BEE0772" w14:textId="77777777" w:rsidR="000371C6" w:rsidRPr="00B57276" w:rsidRDefault="000371C6" w:rsidP="000371C6"/>
    <w:p w14:paraId="75A0A209" w14:textId="77777777" w:rsidR="000371C6" w:rsidRPr="004E36C4" w:rsidRDefault="000371C6" w:rsidP="000371C6">
      <w:pPr>
        <w:pStyle w:val="NormalWeb"/>
        <w:spacing w:before="0" w:beforeAutospacing="0" w:after="160" w:afterAutospacing="0"/>
        <w:jc w:val="center"/>
        <w:rPr>
          <w:rFonts w:ascii="Arial" w:hAnsi="Arial" w:cs="Arial"/>
          <w:b/>
        </w:rPr>
      </w:pPr>
      <w:r>
        <w:rPr>
          <w:rFonts w:ascii="Arial" w:hAnsi="Arial" w:cs="Arial"/>
          <w:b/>
        </w:rPr>
        <w:t xml:space="preserve">Figura 2.3 - </w:t>
      </w:r>
      <w:r w:rsidRPr="004E36C4">
        <w:rPr>
          <w:rFonts w:ascii="Arial" w:hAnsi="Arial" w:cs="Arial"/>
          <w:b/>
        </w:rPr>
        <w:t>Empresas de serviço de instalação, de reparos, de manutenção, agências de viage</w:t>
      </w:r>
      <w:r>
        <w:rPr>
          <w:rFonts w:ascii="Arial" w:hAnsi="Arial" w:cs="Arial"/>
          <w:b/>
        </w:rPr>
        <w:t>m e escritório de contabilidade</w:t>
      </w:r>
    </w:p>
    <w:tbl>
      <w:tblPr>
        <w:tblStyle w:val="Tabelacomgrade"/>
        <w:tblW w:w="0" w:type="auto"/>
        <w:jc w:val="center"/>
        <w:tblLook w:val="04A0" w:firstRow="1" w:lastRow="0" w:firstColumn="1" w:lastColumn="0" w:noHBand="0" w:noVBand="1"/>
      </w:tblPr>
      <w:tblGrid>
        <w:gridCol w:w="846"/>
        <w:gridCol w:w="3969"/>
        <w:gridCol w:w="1980"/>
      </w:tblGrid>
      <w:tr w:rsidR="000371C6" w:rsidRPr="004E36C4" w14:paraId="6EA607FF" w14:textId="77777777" w:rsidTr="008419B9">
        <w:trPr>
          <w:jc w:val="center"/>
        </w:trPr>
        <w:tc>
          <w:tcPr>
            <w:tcW w:w="846" w:type="dxa"/>
          </w:tcPr>
          <w:p w14:paraId="2E753CC4" w14:textId="77777777" w:rsidR="000371C6" w:rsidRPr="004E36C4" w:rsidRDefault="000371C6" w:rsidP="008419B9">
            <w:pPr>
              <w:pStyle w:val="NormalWeb"/>
              <w:jc w:val="center"/>
              <w:rPr>
                <w:rFonts w:ascii="Arial" w:hAnsi="Arial" w:cs="Arial"/>
                <w:b/>
                <w:color w:val="000000" w:themeColor="text1"/>
              </w:rPr>
            </w:pPr>
            <w:r w:rsidRPr="004E36C4">
              <w:rPr>
                <w:rFonts w:ascii="Arial" w:hAnsi="Arial" w:cs="Arial"/>
                <w:b/>
                <w:color w:val="000000" w:themeColor="text1"/>
              </w:rPr>
              <w:t>Faixa</w:t>
            </w:r>
          </w:p>
        </w:tc>
        <w:tc>
          <w:tcPr>
            <w:tcW w:w="3969" w:type="dxa"/>
          </w:tcPr>
          <w:p w14:paraId="62A8EAAA" w14:textId="77777777" w:rsidR="000371C6" w:rsidRPr="004E36C4" w:rsidRDefault="000371C6" w:rsidP="008419B9">
            <w:pPr>
              <w:pStyle w:val="NormalWeb"/>
              <w:jc w:val="center"/>
              <w:rPr>
                <w:rFonts w:ascii="Arial" w:hAnsi="Arial" w:cs="Arial"/>
                <w:b/>
                <w:color w:val="000000" w:themeColor="text1"/>
              </w:rPr>
            </w:pPr>
            <w:r w:rsidRPr="004E36C4">
              <w:rPr>
                <w:rFonts w:ascii="Arial" w:hAnsi="Arial" w:cs="Arial"/>
                <w:b/>
                <w:color w:val="000000" w:themeColor="text1"/>
              </w:rPr>
              <w:t>Receita Bruta em 12 meses (R$)</w:t>
            </w:r>
          </w:p>
        </w:tc>
        <w:tc>
          <w:tcPr>
            <w:tcW w:w="1980" w:type="dxa"/>
          </w:tcPr>
          <w:p w14:paraId="053F7632" w14:textId="77777777" w:rsidR="000371C6" w:rsidRPr="004E36C4" w:rsidRDefault="000371C6" w:rsidP="008419B9">
            <w:pPr>
              <w:pStyle w:val="NormalWeb"/>
              <w:jc w:val="center"/>
              <w:rPr>
                <w:rFonts w:ascii="Arial" w:hAnsi="Arial" w:cs="Arial"/>
                <w:b/>
                <w:color w:val="000000" w:themeColor="text1"/>
              </w:rPr>
            </w:pPr>
            <w:r w:rsidRPr="004E36C4">
              <w:rPr>
                <w:rFonts w:ascii="Arial" w:hAnsi="Arial" w:cs="Arial"/>
                <w:b/>
                <w:color w:val="000000" w:themeColor="text1"/>
              </w:rPr>
              <w:t>Alíquota</w:t>
            </w:r>
          </w:p>
        </w:tc>
      </w:tr>
      <w:tr w:rsidR="000371C6" w:rsidRPr="004E36C4" w14:paraId="489F1FD2" w14:textId="77777777" w:rsidTr="008419B9">
        <w:trPr>
          <w:jc w:val="center"/>
        </w:trPr>
        <w:tc>
          <w:tcPr>
            <w:tcW w:w="846" w:type="dxa"/>
          </w:tcPr>
          <w:p w14:paraId="728DA570"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1</w:t>
            </w:r>
          </w:p>
        </w:tc>
        <w:tc>
          <w:tcPr>
            <w:tcW w:w="3969" w:type="dxa"/>
          </w:tcPr>
          <w:p w14:paraId="3F10B7CB"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Até 180.000,00</w:t>
            </w:r>
          </w:p>
        </w:tc>
        <w:tc>
          <w:tcPr>
            <w:tcW w:w="1980" w:type="dxa"/>
          </w:tcPr>
          <w:p w14:paraId="7F67B531"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6,00%</w:t>
            </w:r>
          </w:p>
        </w:tc>
      </w:tr>
      <w:tr w:rsidR="000371C6" w:rsidRPr="004E36C4" w14:paraId="07AC4E81" w14:textId="77777777" w:rsidTr="008419B9">
        <w:trPr>
          <w:jc w:val="center"/>
        </w:trPr>
        <w:tc>
          <w:tcPr>
            <w:tcW w:w="846" w:type="dxa"/>
          </w:tcPr>
          <w:p w14:paraId="1B94A16B"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2</w:t>
            </w:r>
          </w:p>
        </w:tc>
        <w:tc>
          <w:tcPr>
            <w:tcW w:w="3969" w:type="dxa"/>
          </w:tcPr>
          <w:p w14:paraId="30014F74"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De 180.000,01 a 360.000,00</w:t>
            </w:r>
          </w:p>
        </w:tc>
        <w:tc>
          <w:tcPr>
            <w:tcW w:w="1980" w:type="dxa"/>
          </w:tcPr>
          <w:p w14:paraId="3D51D6DA"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12,20%</w:t>
            </w:r>
          </w:p>
        </w:tc>
      </w:tr>
      <w:tr w:rsidR="000371C6" w:rsidRPr="004E36C4" w14:paraId="66B61F3E" w14:textId="77777777" w:rsidTr="008419B9">
        <w:trPr>
          <w:jc w:val="center"/>
        </w:trPr>
        <w:tc>
          <w:tcPr>
            <w:tcW w:w="846" w:type="dxa"/>
          </w:tcPr>
          <w:p w14:paraId="784C4E27"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3</w:t>
            </w:r>
          </w:p>
        </w:tc>
        <w:tc>
          <w:tcPr>
            <w:tcW w:w="3969" w:type="dxa"/>
          </w:tcPr>
          <w:p w14:paraId="225F1D37"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De 360.000,01 a 720.000,00</w:t>
            </w:r>
          </w:p>
        </w:tc>
        <w:tc>
          <w:tcPr>
            <w:tcW w:w="1980" w:type="dxa"/>
          </w:tcPr>
          <w:p w14:paraId="35F081F3"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13,50%</w:t>
            </w:r>
          </w:p>
        </w:tc>
      </w:tr>
      <w:tr w:rsidR="000371C6" w:rsidRPr="004E36C4" w14:paraId="1F63620B" w14:textId="77777777" w:rsidTr="008419B9">
        <w:trPr>
          <w:jc w:val="center"/>
        </w:trPr>
        <w:tc>
          <w:tcPr>
            <w:tcW w:w="846" w:type="dxa"/>
          </w:tcPr>
          <w:p w14:paraId="73D970CD"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4</w:t>
            </w:r>
          </w:p>
        </w:tc>
        <w:tc>
          <w:tcPr>
            <w:tcW w:w="3969" w:type="dxa"/>
          </w:tcPr>
          <w:p w14:paraId="77C95C29"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De 720.000,01 a 1.800.000,00</w:t>
            </w:r>
          </w:p>
        </w:tc>
        <w:tc>
          <w:tcPr>
            <w:tcW w:w="1980" w:type="dxa"/>
          </w:tcPr>
          <w:p w14:paraId="02E17C1F"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16,00%</w:t>
            </w:r>
          </w:p>
        </w:tc>
      </w:tr>
      <w:tr w:rsidR="000371C6" w:rsidRPr="004E36C4" w14:paraId="3BF44B26" w14:textId="77777777" w:rsidTr="008419B9">
        <w:trPr>
          <w:jc w:val="center"/>
        </w:trPr>
        <w:tc>
          <w:tcPr>
            <w:tcW w:w="846" w:type="dxa"/>
          </w:tcPr>
          <w:p w14:paraId="42B4FCFD"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5</w:t>
            </w:r>
          </w:p>
        </w:tc>
        <w:tc>
          <w:tcPr>
            <w:tcW w:w="3969" w:type="dxa"/>
          </w:tcPr>
          <w:p w14:paraId="345A6135"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De 1.800.000,01 a 3.600.000,00</w:t>
            </w:r>
          </w:p>
        </w:tc>
        <w:tc>
          <w:tcPr>
            <w:tcW w:w="1980" w:type="dxa"/>
          </w:tcPr>
          <w:p w14:paraId="0A500C4B"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21,00%</w:t>
            </w:r>
          </w:p>
        </w:tc>
      </w:tr>
      <w:tr w:rsidR="000371C6" w:rsidRPr="004E36C4" w14:paraId="1E13B5FD" w14:textId="77777777" w:rsidTr="008419B9">
        <w:trPr>
          <w:jc w:val="center"/>
        </w:trPr>
        <w:tc>
          <w:tcPr>
            <w:tcW w:w="846" w:type="dxa"/>
          </w:tcPr>
          <w:p w14:paraId="25F3C999"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6</w:t>
            </w:r>
          </w:p>
        </w:tc>
        <w:tc>
          <w:tcPr>
            <w:tcW w:w="3969" w:type="dxa"/>
          </w:tcPr>
          <w:p w14:paraId="1489AF6D" w14:textId="77777777" w:rsidR="000371C6" w:rsidRPr="004E36C4" w:rsidRDefault="000371C6" w:rsidP="008419B9">
            <w:pPr>
              <w:pStyle w:val="NormalWeb"/>
              <w:jc w:val="both"/>
              <w:rPr>
                <w:rFonts w:ascii="Arial" w:hAnsi="Arial" w:cs="Arial"/>
                <w:color w:val="000000" w:themeColor="text1"/>
              </w:rPr>
            </w:pPr>
            <w:r w:rsidRPr="004E36C4">
              <w:rPr>
                <w:rFonts w:ascii="Arial" w:hAnsi="Arial" w:cs="Arial"/>
                <w:color w:val="000000" w:themeColor="text1"/>
              </w:rPr>
              <w:t>De 3.600.000,01 a 4.800.000,00</w:t>
            </w:r>
          </w:p>
        </w:tc>
        <w:tc>
          <w:tcPr>
            <w:tcW w:w="1980" w:type="dxa"/>
          </w:tcPr>
          <w:p w14:paraId="011BAEF6" w14:textId="77777777" w:rsidR="000371C6" w:rsidRPr="004E36C4" w:rsidRDefault="000371C6" w:rsidP="008419B9">
            <w:pPr>
              <w:pStyle w:val="NormalWeb"/>
              <w:jc w:val="center"/>
              <w:rPr>
                <w:rFonts w:ascii="Arial" w:hAnsi="Arial" w:cs="Arial"/>
                <w:color w:val="000000" w:themeColor="text1"/>
              </w:rPr>
            </w:pPr>
            <w:r w:rsidRPr="004E36C4">
              <w:rPr>
                <w:rFonts w:ascii="Arial" w:hAnsi="Arial" w:cs="Arial"/>
                <w:color w:val="000000" w:themeColor="text1"/>
              </w:rPr>
              <w:t>33,00%</w:t>
            </w:r>
          </w:p>
        </w:tc>
      </w:tr>
    </w:tbl>
    <w:p w14:paraId="75395B3D" w14:textId="77777777" w:rsidR="000371C6" w:rsidRPr="00AE660E" w:rsidRDefault="000371C6" w:rsidP="000371C6">
      <w:pPr>
        <w:pStyle w:val="Legenda"/>
        <w:rPr>
          <w:rFonts w:ascii="Arial" w:hAnsi="Arial" w:cs="Arial"/>
          <w:i w:val="0"/>
          <w:color w:val="000000" w:themeColor="text1"/>
          <w:sz w:val="24"/>
          <w:szCs w:val="24"/>
        </w:rPr>
      </w:pPr>
      <w:r w:rsidRPr="00AE660E">
        <w:rPr>
          <w:rFonts w:ascii="Arial" w:hAnsi="Arial" w:cs="Arial"/>
          <w:i w:val="0"/>
          <w:color w:val="000000" w:themeColor="text1"/>
          <w:sz w:val="24"/>
          <w:szCs w:val="24"/>
        </w:rPr>
        <w:t xml:space="preserve">                 Fonte Sebrae Nacional – Adaptado Pelo Autor</w:t>
      </w:r>
    </w:p>
    <w:p w14:paraId="346E1E92" w14:textId="77777777" w:rsidR="000371C6" w:rsidRPr="00F07D20" w:rsidRDefault="000371C6" w:rsidP="000371C6"/>
    <w:p w14:paraId="7F979C61" w14:textId="77777777" w:rsidR="000371C6" w:rsidRPr="004E36C4" w:rsidRDefault="000371C6" w:rsidP="000371C6">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 xml:space="preserve">As empresas prestadoras de serviço com menos de 5 funcionários não </w:t>
      </w:r>
      <w:r>
        <w:rPr>
          <w:rFonts w:ascii="Arial" w:hAnsi="Arial" w:cs="Arial"/>
          <w:color w:val="000000" w:themeColor="text1"/>
          <w:sz w:val="24"/>
          <w:szCs w:val="24"/>
        </w:rPr>
        <w:t>necessitam de</w:t>
      </w:r>
      <w:r w:rsidRPr="004E36C4">
        <w:rPr>
          <w:rFonts w:ascii="Arial" w:hAnsi="Arial" w:cs="Arial"/>
          <w:color w:val="000000" w:themeColor="text1"/>
          <w:sz w:val="24"/>
          <w:szCs w:val="24"/>
        </w:rPr>
        <w:t xml:space="preserve"> ter certificado digital, e têm um custo a menos. Porém algumas prefeituras, como Porto Alegre e Belo Horizonte exigem certificado digital para todas as empresas do Simples.</w:t>
      </w:r>
    </w:p>
    <w:p w14:paraId="7657312B" w14:textId="77777777" w:rsidR="000371C6" w:rsidRPr="004E36C4" w:rsidRDefault="000371C6" w:rsidP="000371C6">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O Simples tem formas de parcelamento e a apuração de débitos facilitado na Receita Federal e com isso se torna mais fácil a regularização, tornando o processo de manter as empresas dentro das leis menos comple</w:t>
      </w:r>
      <w:r>
        <w:rPr>
          <w:rFonts w:ascii="Arial" w:hAnsi="Arial" w:cs="Arial"/>
          <w:color w:val="000000" w:themeColor="text1"/>
          <w:sz w:val="24"/>
          <w:szCs w:val="24"/>
        </w:rPr>
        <w:t>xas</w:t>
      </w:r>
      <w:r w:rsidRPr="004E36C4">
        <w:rPr>
          <w:rFonts w:ascii="Arial" w:hAnsi="Arial" w:cs="Arial"/>
          <w:color w:val="000000" w:themeColor="text1"/>
          <w:sz w:val="24"/>
          <w:szCs w:val="24"/>
        </w:rPr>
        <w:t>. A contabilidade também tornou muito mais fácil, pois as empresas são isentas de algumas declarações, como o SISCOSERV, SPED Contribuições, DCTF, e não precisa de Certidões Negativas para fazer alterações contratuais. Com todos esses benefícios, os custos com as empresas de contabilidade se torna</w:t>
      </w:r>
      <w:r>
        <w:rPr>
          <w:rFonts w:ascii="Arial" w:hAnsi="Arial" w:cs="Arial"/>
          <w:color w:val="000000" w:themeColor="text1"/>
          <w:sz w:val="24"/>
          <w:szCs w:val="24"/>
        </w:rPr>
        <w:t>m mais viáveis</w:t>
      </w:r>
      <w:r w:rsidRPr="004E36C4">
        <w:rPr>
          <w:rFonts w:ascii="Arial" w:hAnsi="Arial" w:cs="Arial"/>
          <w:color w:val="000000" w:themeColor="text1"/>
          <w:sz w:val="24"/>
          <w:szCs w:val="24"/>
        </w:rPr>
        <w:t>.</w:t>
      </w:r>
    </w:p>
    <w:p w14:paraId="0A06293F" w14:textId="77777777" w:rsidR="000371C6" w:rsidRPr="004E36C4" w:rsidRDefault="000371C6" w:rsidP="000371C6">
      <w:pPr>
        <w:spacing w:line="360" w:lineRule="auto"/>
        <w:ind w:firstLine="1418"/>
        <w:jc w:val="both"/>
        <w:rPr>
          <w:rFonts w:ascii="Arial" w:hAnsi="Arial" w:cs="Arial"/>
          <w:color w:val="000000" w:themeColor="text1"/>
          <w:sz w:val="24"/>
          <w:szCs w:val="24"/>
        </w:rPr>
      </w:pPr>
      <w:r w:rsidRPr="00944C89">
        <w:rPr>
          <w:rFonts w:ascii="Arial" w:hAnsi="Arial" w:cs="Arial"/>
          <w:color w:val="000000" w:themeColor="text1"/>
          <w:sz w:val="24"/>
          <w:szCs w:val="24"/>
        </w:rPr>
        <w:t>Em 2017, foram criados</w:t>
      </w:r>
      <w:r w:rsidRPr="004E36C4">
        <w:rPr>
          <w:rFonts w:ascii="Arial" w:hAnsi="Arial" w:cs="Arial"/>
          <w:color w:val="000000" w:themeColor="text1"/>
          <w:sz w:val="24"/>
          <w:szCs w:val="24"/>
        </w:rPr>
        <w:t xml:space="preserve"> mecanismos para que as empresas do Simples possam receber investimentos de forma simplificada, ou seja “Investidores Anjos” mantendo a segurança jurídica de ambas as partes.</w:t>
      </w:r>
    </w:p>
    <w:p w14:paraId="29691BA6" w14:textId="77777777" w:rsidR="000371C6" w:rsidRPr="004E36C4" w:rsidRDefault="000371C6" w:rsidP="000371C6">
      <w:pPr>
        <w:spacing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As</w:t>
      </w:r>
      <w:r w:rsidRPr="004E36C4">
        <w:rPr>
          <w:rFonts w:ascii="Arial" w:hAnsi="Arial" w:cs="Arial"/>
          <w:color w:val="000000" w:themeColor="text1"/>
          <w:sz w:val="24"/>
          <w:szCs w:val="24"/>
        </w:rPr>
        <w:t xml:space="preserve"> micro e pequenas empresas deverão contratar jovem aprendiz ou pessoa com deficiência para ter acesso a </w:t>
      </w:r>
      <w:r w:rsidRPr="004E36C4">
        <w:rPr>
          <w:rFonts w:ascii="Arial" w:hAnsi="Arial" w:cs="Arial"/>
          <w:bCs/>
          <w:sz w:val="24"/>
          <w:szCs w:val="24"/>
        </w:rPr>
        <w:t>linhas de crédito específicas</w:t>
      </w:r>
      <w:r w:rsidRPr="004E36C4">
        <w:rPr>
          <w:rFonts w:ascii="Arial" w:hAnsi="Arial" w:cs="Arial"/>
          <w:color w:val="000000" w:themeColor="text1"/>
          <w:sz w:val="24"/>
          <w:szCs w:val="24"/>
        </w:rPr>
        <w:t>, que podem ser oferecidas por bancos comerciais públicos, bancos múltiplos públicos com carteira comercial, Caixa Econômica Federal e Banco Nacional de Desenvolvimento Econômico e Social (BNDES). Essas mudanças estão previstas para entrar em vigor a partir de 2018.</w:t>
      </w:r>
    </w:p>
    <w:p w14:paraId="405666E7" w14:textId="34922E19" w:rsidR="000371C6" w:rsidRDefault="00C87952" w:rsidP="000371C6">
      <w:pPr>
        <w:pStyle w:val="Ttulo2"/>
        <w:spacing w:after="160"/>
        <w:rPr>
          <w:rFonts w:ascii="Arial" w:hAnsi="Arial" w:cs="Arial"/>
          <w:b/>
          <w:bCs/>
          <w:color w:val="000000" w:themeColor="text1"/>
          <w:spacing w:val="-9"/>
          <w:sz w:val="24"/>
          <w:szCs w:val="24"/>
        </w:rPr>
      </w:pPr>
      <w:bookmarkStart w:id="45" w:name="_Toc499717974"/>
      <w:r>
        <w:rPr>
          <w:rFonts w:ascii="Arial" w:hAnsi="Arial" w:cs="Arial"/>
          <w:b/>
          <w:bCs/>
          <w:color w:val="000000" w:themeColor="text1"/>
          <w:spacing w:val="-9"/>
          <w:sz w:val="24"/>
          <w:szCs w:val="24"/>
        </w:rPr>
        <w:t xml:space="preserve">2.3 </w:t>
      </w:r>
      <w:r w:rsidR="000371C6" w:rsidRPr="00B57276">
        <w:rPr>
          <w:rFonts w:ascii="Arial" w:hAnsi="Arial" w:cs="Arial"/>
          <w:b/>
          <w:bCs/>
          <w:color w:val="000000" w:themeColor="text1"/>
          <w:spacing w:val="-9"/>
          <w:sz w:val="24"/>
          <w:szCs w:val="24"/>
        </w:rPr>
        <w:t>Número de empregados para ME e EPP</w:t>
      </w:r>
      <w:bookmarkEnd w:id="45"/>
    </w:p>
    <w:p w14:paraId="4DB67D37" w14:textId="77777777" w:rsidR="000371C6" w:rsidRPr="00B57276" w:rsidRDefault="000371C6" w:rsidP="000371C6"/>
    <w:p w14:paraId="6CEE83E4" w14:textId="77777777" w:rsidR="000371C6" w:rsidRPr="00944C89" w:rsidRDefault="000371C6" w:rsidP="000371C6">
      <w:pPr>
        <w:spacing w:after="0" w:line="240" w:lineRule="auto"/>
        <w:ind w:left="2268" w:hanging="2268"/>
        <w:jc w:val="both"/>
        <w:rPr>
          <w:rFonts w:ascii="Arial" w:hAnsi="Arial" w:cs="Arial"/>
          <w:color w:val="000000" w:themeColor="text1"/>
          <w:sz w:val="20"/>
          <w:szCs w:val="20"/>
        </w:rPr>
      </w:pPr>
      <w:r w:rsidRPr="004E36C4">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Pr="00944C89">
        <w:rPr>
          <w:rFonts w:ascii="Arial" w:hAnsi="Arial" w:cs="Arial"/>
          <w:color w:val="000000" w:themeColor="text1"/>
          <w:sz w:val="20"/>
          <w:szCs w:val="20"/>
        </w:rPr>
        <w:t xml:space="preserve">De acordo com </w:t>
      </w:r>
      <w:sdt>
        <w:sdtPr>
          <w:rPr>
            <w:rFonts w:ascii="Arial" w:hAnsi="Arial" w:cs="Arial"/>
            <w:color w:val="000000" w:themeColor="text1"/>
            <w:sz w:val="20"/>
            <w:szCs w:val="20"/>
          </w:rPr>
          <w:id w:val="-1216357724"/>
          <w:citation/>
        </w:sdtPr>
        <w:sdtContent>
          <w:r w:rsidRPr="00944C89">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CITATION JEF17 \l 1046 </w:instrText>
          </w:r>
          <w:r w:rsidRPr="00944C89">
            <w:rPr>
              <w:rFonts w:ascii="Arial" w:hAnsi="Arial" w:cs="Arial"/>
              <w:color w:val="000000" w:themeColor="text1"/>
              <w:sz w:val="20"/>
              <w:szCs w:val="20"/>
            </w:rPr>
            <w:fldChar w:fldCharType="separate"/>
          </w:r>
          <w:r w:rsidRPr="008917B9">
            <w:rPr>
              <w:rFonts w:ascii="Arial" w:hAnsi="Arial" w:cs="Arial"/>
              <w:noProof/>
              <w:color w:val="000000" w:themeColor="text1"/>
              <w:sz w:val="20"/>
              <w:szCs w:val="20"/>
            </w:rPr>
            <w:t>(BUENO, 2017)</w:t>
          </w:r>
          <w:r w:rsidRPr="00944C89">
            <w:rPr>
              <w:rFonts w:ascii="Arial" w:hAnsi="Arial" w:cs="Arial"/>
              <w:color w:val="000000" w:themeColor="text1"/>
              <w:sz w:val="20"/>
              <w:szCs w:val="20"/>
            </w:rPr>
            <w:fldChar w:fldCharType="end"/>
          </w:r>
        </w:sdtContent>
      </w:sdt>
      <w:r w:rsidRPr="00944C89">
        <w:rPr>
          <w:rFonts w:ascii="Arial" w:hAnsi="Arial" w:cs="Arial"/>
          <w:color w:val="000000" w:themeColor="text1"/>
          <w:sz w:val="20"/>
          <w:szCs w:val="20"/>
        </w:rPr>
        <w:t xml:space="preserve"> Para classificar o porte das empresas e outras informações, o Sebrae utiliza como base pesquisas divulgadas pelo </w:t>
      </w:r>
      <w:hyperlink r:id="rId25" w:history="1">
        <w:r w:rsidRPr="00944C89">
          <w:rPr>
            <w:rFonts w:ascii="Arial" w:hAnsi="Arial" w:cs="Arial"/>
            <w:sz w:val="20"/>
            <w:szCs w:val="20"/>
          </w:rPr>
          <w:t>Instituto Brasileiro de Geografia e Estatística (IBGE)</w:t>
        </w:r>
      </w:hyperlink>
      <w:r w:rsidRPr="00944C89">
        <w:rPr>
          <w:rFonts w:ascii="Arial" w:hAnsi="Arial" w:cs="Arial"/>
          <w:color w:val="000000" w:themeColor="text1"/>
          <w:sz w:val="20"/>
          <w:szCs w:val="20"/>
        </w:rPr>
        <w:t xml:space="preserve">, para determinar o número de empregados. </w:t>
      </w:r>
    </w:p>
    <w:p w14:paraId="1546A4A9" w14:textId="77777777" w:rsidR="000371C6" w:rsidRPr="004E36C4" w:rsidRDefault="000371C6" w:rsidP="000371C6">
      <w:pPr>
        <w:spacing w:after="0" w:line="240" w:lineRule="auto"/>
        <w:ind w:left="2268" w:hanging="2268"/>
        <w:jc w:val="both"/>
        <w:rPr>
          <w:rFonts w:ascii="Arial" w:hAnsi="Arial" w:cs="Arial"/>
          <w:color w:val="000000" w:themeColor="text1"/>
          <w:sz w:val="24"/>
          <w:szCs w:val="24"/>
        </w:rPr>
      </w:pPr>
    </w:p>
    <w:p w14:paraId="5227B159" w14:textId="77777777" w:rsidR="000371C6" w:rsidRPr="004E36C4" w:rsidRDefault="000371C6" w:rsidP="000371C6">
      <w:pPr>
        <w:spacing w:after="0" w:line="240" w:lineRule="auto"/>
        <w:ind w:left="2268" w:hanging="2268"/>
        <w:jc w:val="both"/>
        <w:rPr>
          <w:rFonts w:ascii="Arial" w:hAnsi="Arial" w:cs="Arial"/>
          <w:color w:val="000000" w:themeColor="text1"/>
          <w:sz w:val="24"/>
          <w:szCs w:val="24"/>
        </w:rPr>
      </w:pPr>
    </w:p>
    <w:p w14:paraId="57CB87E2" w14:textId="77777777" w:rsidR="000371C6" w:rsidRDefault="000371C6" w:rsidP="000371C6">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Porém é importante ressaltar, que os dados apresentados a seguir não têm comprovação legal. Em caso de dúvida e de fins legais, o que vale é o que está previsto na </w:t>
      </w:r>
      <w:hyperlink r:id="rId26" w:history="1">
        <w:r w:rsidRPr="004E36C4">
          <w:rPr>
            <w:rFonts w:ascii="Arial" w:hAnsi="Arial" w:cs="Arial"/>
            <w:sz w:val="24"/>
            <w:szCs w:val="24"/>
          </w:rPr>
          <w:t>Lei complementar de n. 123/2006</w:t>
        </w:r>
      </w:hyperlink>
      <w:r>
        <w:rPr>
          <w:rFonts w:ascii="Arial" w:hAnsi="Arial" w:cs="Arial"/>
          <w:color w:val="000000" w:themeColor="text1"/>
          <w:sz w:val="24"/>
          <w:szCs w:val="24"/>
        </w:rPr>
        <w:t xml:space="preserve"> e na própria</w:t>
      </w:r>
      <w:r w:rsidRPr="004E36C4">
        <w:rPr>
          <w:rFonts w:ascii="Arial" w:hAnsi="Arial" w:cs="Arial"/>
          <w:color w:val="000000" w:themeColor="text1"/>
          <w:sz w:val="24"/>
          <w:szCs w:val="24"/>
        </w:rPr>
        <w:t xml:space="preserve"> não existe essa informação. Uma empresa enquadrada no Simples, seja, ME ou EPP, pode ter quantos funcionários ela quiser, desde que suas receitas e capacidade de pagamento estejam dentro do padrão da empresa.</w:t>
      </w:r>
    </w:p>
    <w:p w14:paraId="5FF2400F" w14:textId="77777777" w:rsidR="00C87952" w:rsidRDefault="00C87952" w:rsidP="000371C6">
      <w:pPr>
        <w:spacing w:line="360" w:lineRule="auto"/>
        <w:ind w:firstLine="1418"/>
        <w:jc w:val="both"/>
        <w:rPr>
          <w:rFonts w:ascii="Arial" w:hAnsi="Arial" w:cs="Arial"/>
          <w:color w:val="000000" w:themeColor="text1"/>
          <w:sz w:val="24"/>
          <w:szCs w:val="24"/>
        </w:rPr>
      </w:pPr>
    </w:p>
    <w:p w14:paraId="4E3072B4" w14:textId="77777777" w:rsidR="00C87952" w:rsidRDefault="00C87952" w:rsidP="00C87952">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Empresas no seguimento da indústria, podem possuir o seguinte í</w:t>
      </w:r>
      <w:r>
        <w:rPr>
          <w:rFonts w:ascii="Arial" w:hAnsi="Arial" w:cs="Arial"/>
          <w:color w:val="000000" w:themeColor="text1"/>
          <w:sz w:val="24"/>
          <w:szCs w:val="24"/>
        </w:rPr>
        <w:t>ndice aos números de empregados como indicado na figura 2.4 abaixo:</w:t>
      </w:r>
    </w:p>
    <w:p w14:paraId="33AD37C3" w14:textId="77777777" w:rsidR="00C87952" w:rsidRDefault="00C87952" w:rsidP="00C87952">
      <w:pPr>
        <w:spacing w:line="360" w:lineRule="auto"/>
        <w:ind w:firstLine="1418"/>
        <w:jc w:val="both"/>
        <w:rPr>
          <w:rFonts w:ascii="Arial" w:hAnsi="Arial" w:cs="Arial"/>
          <w:color w:val="000000" w:themeColor="text1"/>
          <w:sz w:val="24"/>
          <w:szCs w:val="24"/>
        </w:rPr>
      </w:pPr>
    </w:p>
    <w:p w14:paraId="1740FB8D" w14:textId="77777777" w:rsidR="00C87952" w:rsidRDefault="00C87952" w:rsidP="00C87952">
      <w:pPr>
        <w:spacing w:line="360" w:lineRule="auto"/>
        <w:ind w:firstLine="1418"/>
        <w:jc w:val="both"/>
        <w:rPr>
          <w:rFonts w:ascii="Arial" w:hAnsi="Arial" w:cs="Arial"/>
          <w:color w:val="000000" w:themeColor="text1"/>
          <w:sz w:val="24"/>
          <w:szCs w:val="24"/>
        </w:rPr>
      </w:pPr>
    </w:p>
    <w:p w14:paraId="32FEFD2E" w14:textId="77777777" w:rsidR="00C87952" w:rsidRDefault="00C87952" w:rsidP="00C87952">
      <w:pPr>
        <w:spacing w:line="360" w:lineRule="auto"/>
        <w:ind w:firstLine="1418"/>
        <w:jc w:val="both"/>
        <w:rPr>
          <w:rFonts w:ascii="Arial" w:hAnsi="Arial" w:cs="Arial"/>
          <w:color w:val="000000" w:themeColor="text1"/>
          <w:sz w:val="24"/>
          <w:szCs w:val="24"/>
        </w:rPr>
      </w:pPr>
    </w:p>
    <w:p w14:paraId="7B43A6F2" w14:textId="77777777" w:rsidR="00C87952" w:rsidRDefault="00C87952" w:rsidP="00C87952">
      <w:pPr>
        <w:pStyle w:val="NormalWeb"/>
        <w:spacing w:before="160" w:beforeAutospacing="0" w:after="160" w:afterAutospacing="0"/>
        <w:jc w:val="center"/>
        <w:rPr>
          <w:rFonts w:ascii="Arial" w:hAnsi="Arial" w:cs="Arial"/>
          <w:b/>
        </w:rPr>
      </w:pPr>
      <w:r>
        <w:rPr>
          <w:rFonts w:ascii="Arial" w:hAnsi="Arial" w:cs="Arial"/>
          <w:b/>
        </w:rPr>
        <w:t>Figura 2.4 – Número de funcionários no seguimento industrial</w:t>
      </w:r>
    </w:p>
    <w:p w14:paraId="6D689EED" w14:textId="77777777" w:rsidR="00C87952" w:rsidRPr="00AB5E9F" w:rsidRDefault="00C87952" w:rsidP="00C87952">
      <w:pPr>
        <w:pStyle w:val="NormalWeb"/>
        <w:spacing w:before="160" w:beforeAutospacing="0" w:after="160" w:afterAutospacing="0"/>
        <w:jc w:val="center"/>
        <w:rPr>
          <w:rFonts w:ascii="Arial" w:hAnsi="Arial" w:cs="Arial"/>
          <w:b/>
        </w:rPr>
      </w:pPr>
    </w:p>
    <w:tbl>
      <w:tblPr>
        <w:tblStyle w:val="TabeladeGrade2"/>
        <w:tblW w:w="0" w:type="auto"/>
        <w:jc w:val="center"/>
        <w:tblLook w:val="04A0" w:firstRow="1" w:lastRow="0" w:firstColumn="1" w:lastColumn="0" w:noHBand="0" w:noVBand="1"/>
      </w:tblPr>
      <w:tblGrid>
        <w:gridCol w:w="1416"/>
        <w:gridCol w:w="3120"/>
      </w:tblGrid>
      <w:tr w:rsidR="00C87952" w:rsidRPr="004E36C4" w14:paraId="12A2CC84" w14:textId="77777777" w:rsidTr="008419B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6" w:type="dxa"/>
          </w:tcPr>
          <w:p w14:paraId="61A5E49B" w14:textId="77777777" w:rsidR="00C87952" w:rsidRPr="004E36C4" w:rsidRDefault="00C87952" w:rsidP="008419B9">
            <w:pPr>
              <w:spacing w:line="360" w:lineRule="auto"/>
              <w:jc w:val="both"/>
              <w:rPr>
                <w:rFonts w:ascii="Arial" w:hAnsi="Arial" w:cs="Arial"/>
                <w:color w:val="000000" w:themeColor="text1"/>
                <w:sz w:val="24"/>
                <w:szCs w:val="24"/>
              </w:rPr>
            </w:pPr>
            <w:r w:rsidRPr="004E36C4">
              <w:rPr>
                <w:rFonts w:ascii="Arial" w:hAnsi="Arial" w:cs="Arial"/>
                <w:color w:val="000000" w:themeColor="text1"/>
                <w:sz w:val="24"/>
                <w:szCs w:val="24"/>
              </w:rPr>
              <w:t>Micro</w:t>
            </w:r>
          </w:p>
        </w:tc>
        <w:tc>
          <w:tcPr>
            <w:tcW w:w="3120" w:type="dxa"/>
          </w:tcPr>
          <w:p w14:paraId="343FE78D" w14:textId="77777777" w:rsidR="00C87952" w:rsidRPr="004E36C4" w:rsidRDefault="00C87952" w:rsidP="008419B9">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4"/>
                <w:szCs w:val="24"/>
              </w:rPr>
            </w:pPr>
            <w:r w:rsidRPr="004E36C4">
              <w:rPr>
                <w:rFonts w:ascii="Arial" w:hAnsi="Arial" w:cs="Arial"/>
                <w:b w:val="0"/>
                <w:color w:val="000000" w:themeColor="text1"/>
                <w:sz w:val="24"/>
                <w:szCs w:val="24"/>
              </w:rPr>
              <w:t>Até 19 empregados</w:t>
            </w:r>
          </w:p>
        </w:tc>
      </w:tr>
      <w:tr w:rsidR="00C87952" w:rsidRPr="004E36C4" w14:paraId="71A164C4" w14:textId="77777777" w:rsidTr="008419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6" w:type="dxa"/>
          </w:tcPr>
          <w:p w14:paraId="0A8C9197" w14:textId="77777777" w:rsidR="00C87952" w:rsidRPr="004E36C4" w:rsidRDefault="00C87952" w:rsidP="008419B9">
            <w:pPr>
              <w:spacing w:line="360" w:lineRule="auto"/>
              <w:jc w:val="both"/>
              <w:rPr>
                <w:rFonts w:ascii="Arial" w:hAnsi="Arial" w:cs="Arial"/>
                <w:color w:val="000000" w:themeColor="text1"/>
                <w:sz w:val="24"/>
                <w:szCs w:val="24"/>
              </w:rPr>
            </w:pPr>
            <w:r w:rsidRPr="004E36C4">
              <w:rPr>
                <w:rFonts w:ascii="Arial" w:hAnsi="Arial" w:cs="Arial"/>
                <w:color w:val="000000" w:themeColor="text1"/>
                <w:sz w:val="24"/>
                <w:szCs w:val="24"/>
              </w:rPr>
              <w:t>Pequena</w:t>
            </w:r>
          </w:p>
        </w:tc>
        <w:tc>
          <w:tcPr>
            <w:tcW w:w="3120" w:type="dxa"/>
          </w:tcPr>
          <w:p w14:paraId="4DB9F2B8" w14:textId="77777777" w:rsidR="00C87952" w:rsidRPr="004E36C4" w:rsidRDefault="00C87952" w:rsidP="008419B9">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4E36C4">
              <w:rPr>
                <w:rFonts w:ascii="Arial" w:hAnsi="Arial" w:cs="Arial"/>
                <w:color w:val="000000" w:themeColor="text1"/>
                <w:sz w:val="24"/>
                <w:szCs w:val="24"/>
              </w:rPr>
              <w:t>De 20 a 99 Empregados</w:t>
            </w:r>
          </w:p>
        </w:tc>
      </w:tr>
      <w:tr w:rsidR="00C87952" w:rsidRPr="004E36C4" w14:paraId="2C5A4AE2" w14:textId="77777777" w:rsidTr="008419B9">
        <w:trPr>
          <w:jc w:val="center"/>
        </w:trPr>
        <w:tc>
          <w:tcPr>
            <w:cnfStyle w:val="001000000000" w:firstRow="0" w:lastRow="0" w:firstColumn="1" w:lastColumn="0" w:oddVBand="0" w:evenVBand="0" w:oddHBand="0" w:evenHBand="0" w:firstRowFirstColumn="0" w:firstRowLastColumn="0" w:lastRowFirstColumn="0" w:lastRowLastColumn="0"/>
            <w:tcW w:w="1416" w:type="dxa"/>
          </w:tcPr>
          <w:p w14:paraId="57A3B0EF" w14:textId="77777777" w:rsidR="00C87952" w:rsidRPr="004E36C4" w:rsidRDefault="00C87952" w:rsidP="008419B9">
            <w:pPr>
              <w:spacing w:line="360" w:lineRule="auto"/>
              <w:jc w:val="both"/>
              <w:rPr>
                <w:rFonts w:ascii="Arial" w:hAnsi="Arial" w:cs="Arial"/>
                <w:color w:val="000000" w:themeColor="text1"/>
                <w:sz w:val="24"/>
                <w:szCs w:val="24"/>
              </w:rPr>
            </w:pPr>
            <w:r w:rsidRPr="004E36C4">
              <w:rPr>
                <w:rFonts w:ascii="Arial" w:hAnsi="Arial" w:cs="Arial"/>
                <w:color w:val="000000" w:themeColor="text1"/>
                <w:sz w:val="24"/>
                <w:szCs w:val="24"/>
              </w:rPr>
              <w:t xml:space="preserve">Média </w:t>
            </w:r>
          </w:p>
        </w:tc>
        <w:tc>
          <w:tcPr>
            <w:tcW w:w="3120" w:type="dxa"/>
          </w:tcPr>
          <w:p w14:paraId="3DC792DF" w14:textId="77777777" w:rsidR="00C87952" w:rsidRPr="004E36C4" w:rsidRDefault="00C87952" w:rsidP="008419B9">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4E36C4">
              <w:rPr>
                <w:rFonts w:ascii="Arial" w:hAnsi="Arial" w:cs="Arial"/>
                <w:color w:val="000000" w:themeColor="text1"/>
                <w:sz w:val="24"/>
                <w:szCs w:val="24"/>
              </w:rPr>
              <w:t>De 100 a 499 empregados</w:t>
            </w:r>
          </w:p>
        </w:tc>
      </w:tr>
      <w:tr w:rsidR="00C87952" w:rsidRPr="004E36C4" w14:paraId="486C7B1C" w14:textId="77777777" w:rsidTr="008419B9">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416" w:type="dxa"/>
          </w:tcPr>
          <w:p w14:paraId="1EF779B9" w14:textId="77777777" w:rsidR="00C87952" w:rsidRPr="004E36C4" w:rsidRDefault="00C87952" w:rsidP="008419B9">
            <w:pPr>
              <w:spacing w:line="360" w:lineRule="auto"/>
              <w:jc w:val="both"/>
              <w:rPr>
                <w:rFonts w:ascii="Arial" w:hAnsi="Arial" w:cs="Arial"/>
                <w:color w:val="000000" w:themeColor="text1"/>
                <w:sz w:val="24"/>
                <w:szCs w:val="24"/>
              </w:rPr>
            </w:pPr>
            <w:r w:rsidRPr="004E36C4">
              <w:rPr>
                <w:rFonts w:ascii="Arial" w:hAnsi="Arial" w:cs="Arial"/>
                <w:color w:val="000000" w:themeColor="text1"/>
                <w:sz w:val="24"/>
                <w:szCs w:val="24"/>
              </w:rPr>
              <w:t xml:space="preserve">Grande </w:t>
            </w:r>
          </w:p>
        </w:tc>
        <w:tc>
          <w:tcPr>
            <w:tcW w:w="3120" w:type="dxa"/>
          </w:tcPr>
          <w:p w14:paraId="17057BD6" w14:textId="77777777" w:rsidR="00C87952" w:rsidRPr="004E36C4" w:rsidRDefault="00C87952" w:rsidP="008419B9">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4E36C4">
              <w:rPr>
                <w:rFonts w:ascii="Arial" w:hAnsi="Arial" w:cs="Arial"/>
                <w:color w:val="000000" w:themeColor="text1"/>
                <w:sz w:val="24"/>
                <w:szCs w:val="24"/>
              </w:rPr>
              <w:t>Acima de 500 empregados</w:t>
            </w:r>
          </w:p>
        </w:tc>
      </w:tr>
    </w:tbl>
    <w:p w14:paraId="04BBCE1F" w14:textId="77777777" w:rsidR="00C87952" w:rsidRDefault="00C87952" w:rsidP="00C87952">
      <w:pPr>
        <w:pStyle w:val="Legenda"/>
        <w:rPr>
          <w:rFonts w:ascii="Arial" w:hAnsi="Arial" w:cs="Arial"/>
          <w:color w:val="000000" w:themeColor="text1"/>
          <w:shd w:val="clear" w:color="auto" w:fill="FFFFFF"/>
        </w:rPr>
      </w:pPr>
      <w:r>
        <w:rPr>
          <w:rFonts w:ascii="Arial" w:hAnsi="Arial" w:cs="Arial"/>
          <w:color w:val="000000" w:themeColor="text1"/>
          <w:shd w:val="clear" w:color="auto" w:fill="FFFFFF"/>
        </w:rPr>
        <w:t xml:space="preserve">                                              </w:t>
      </w:r>
      <w:r w:rsidRPr="001812AD">
        <w:rPr>
          <w:rFonts w:ascii="Arial" w:hAnsi="Arial" w:cs="Arial"/>
          <w:bCs/>
          <w:i w:val="0"/>
          <w:color w:val="000000" w:themeColor="text1"/>
          <w:sz w:val="24"/>
          <w:szCs w:val="24"/>
          <w:shd w:val="clear" w:color="auto" w:fill="FFFFFF"/>
        </w:rPr>
        <w:t>Fonte: Criado pelos autores</w:t>
      </w:r>
    </w:p>
    <w:p w14:paraId="33DF32C9" w14:textId="77777777" w:rsidR="00C87952" w:rsidRPr="006B22B2" w:rsidRDefault="00C87952" w:rsidP="00C87952">
      <w:pPr>
        <w:pStyle w:val="NormalWeb"/>
        <w:shd w:val="clear" w:color="auto" w:fill="FFFFFF"/>
        <w:spacing w:before="0" w:beforeAutospacing="0" w:after="160" w:afterAutospacing="0"/>
        <w:rPr>
          <w:rFonts w:ascii="Arial" w:hAnsi="Arial" w:cs="Arial"/>
          <w:color w:val="000000" w:themeColor="text1"/>
          <w:shd w:val="clear" w:color="auto" w:fill="FFFFFF"/>
        </w:rPr>
      </w:pPr>
    </w:p>
    <w:p w14:paraId="14AC135A" w14:textId="77777777" w:rsidR="00C87952" w:rsidRDefault="00C87952" w:rsidP="00C87952">
      <w:pPr>
        <w:spacing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Já no segmento do comé</w:t>
      </w:r>
      <w:r w:rsidRPr="004E36C4">
        <w:rPr>
          <w:rFonts w:ascii="Arial" w:hAnsi="Arial" w:cs="Arial"/>
          <w:color w:val="000000" w:themeColor="text1"/>
          <w:sz w:val="24"/>
          <w:szCs w:val="24"/>
        </w:rPr>
        <w:t xml:space="preserve">rcio e serviços esse número pode variar para menos, ou seja, de acordo </w:t>
      </w:r>
      <w:r>
        <w:rPr>
          <w:rFonts w:ascii="Arial" w:hAnsi="Arial" w:cs="Arial"/>
          <w:color w:val="000000" w:themeColor="text1"/>
          <w:sz w:val="24"/>
          <w:szCs w:val="24"/>
        </w:rPr>
        <w:t xml:space="preserve">com cada modalidade empresarial conforme demostra a figura 2.5: </w:t>
      </w:r>
    </w:p>
    <w:p w14:paraId="286F1E5E" w14:textId="77777777" w:rsidR="00C87952" w:rsidRDefault="00C87952" w:rsidP="00C87952">
      <w:pPr>
        <w:pStyle w:val="NormalWeb"/>
        <w:spacing w:before="160" w:beforeAutospacing="0" w:after="160" w:afterAutospacing="0"/>
        <w:jc w:val="center"/>
        <w:rPr>
          <w:rFonts w:ascii="Arial" w:hAnsi="Arial" w:cs="Arial"/>
          <w:b/>
        </w:rPr>
      </w:pPr>
      <w:r>
        <w:rPr>
          <w:rFonts w:ascii="Arial" w:hAnsi="Arial" w:cs="Arial"/>
          <w:b/>
        </w:rPr>
        <w:t>Figura 2.5 – Números de funcionários para o comércio e serviços</w:t>
      </w:r>
    </w:p>
    <w:p w14:paraId="49ECB83E" w14:textId="77777777" w:rsidR="00C87952" w:rsidRPr="004E36C4" w:rsidRDefault="00C87952" w:rsidP="00C87952">
      <w:pPr>
        <w:pStyle w:val="NormalWeb"/>
        <w:spacing w:before="160" w:beforeAutospacing="0" w:after="160" w:afterAutospacing="0"/>
        <w:jc w:val="center"/>
        <w:rPr>
          <w:rFonts w:ascii="Arial" w:hAnsi="Arial" w:cs="Arial"/>
          <w:color w:val="000000" w:themeColor="text1"/>
        </w:rPr>
      </w:pPr>
    </w:p>
    <w:tbl>
      <w:tblPr>
        <w:tblStyle w:val="TabeladeGrade2"/>
        <w:tblW w:w="0" w:type="auto"/>
        <w:jc w:val="center"/>
        <w:tblLook w:val="04A0" w:firstRow="1" w:lastRow="0" w:firstColumn="1" w:lastColumn="0" w:noHBand="0" w:noVBand="1"/>
      </w:tblPr>
      <w:tblGrid>
        <w:gridCol w:w="1416"/>
        <w:gridCol w:w="3120"/>
      </w:tblGrid>
      <w:tr w:rsidR="00C87952" w:rsidRPr="004E36C4" w14:paraId="6D29B10A" w14:textId="77777777" w:rsidTr="008419B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6" w:type="dxa"/>
          </w:tcPr>
          <w:p w14:paraId="1964EFED" w14:textId="77777777" w:rsidR="00C87952" w:rsidRPr="004E36C4" w:rsidRDefault="00C87952" w:rsidP="008419B9">
            <w:pPr>
              <w:spacing w:line="360" w:lineRule="auto"/>
              <w:jc w:val="both"/>
              <w:rPr>
                <w:rFonts w:ascii="Arial" w:hAnsi="Arial" w:cs="Arial"/>
                <w:color w:val="000000" w:themeColor="text1"/>
                <w:sz w:val="24"/>
                <w:szCs w:val="24"/>
              </w:rPr>
            </w:pPr>
            <w:r w:rsidRPr="004E36C4">
              <w:rPr>
                <w:rFonts w:ascii="Arial" w:hAnsi="Arial" w:cs="Arial"/>
                <w:color w:val="000000" w:themeColor="text1"/>
                <w:sz w:val="24"/>
                <w:szCs w:val="24"/>
              </w:rPr>
              <w:t>Micro</w:t>
            </w:r>
          </w:p>
        </w:tc>
        <w:tc>
          <w:tcPr>
            <w:tcW w:w="3120" w:type="dxa"/>
          </w:tcPr>
          <w:p w14:paraId="505522ED" w14:textId="77777777" w:rsidR="00C87952" w:rsidRPr="004E36C4" w:rsidRDefault="00C87952" w:rsidP="008419B9">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sz w:val="24"/>
                <w:szCs w:val="24"/>
              </w:rPr>
            </w:pPr>
            <w:r w:rsidRPr="004E36C4">
              <w:rPr>
                <w:rFonts w:ascii="Arial" w:hAnsi="Arial" w:cs="Arial"/>
                <w:b w:val="0"/>
                <w:color w:val="000000" w:themeColor="text1"/>
                <w:sz w:val="24"/>
                <w:szCs w:val="24"/>
              </w:rPr>
              <w:t>Até 9 empregados</w:t>
            </w:r>
          </w:p>
        </w:tc>
      </w:tr>
      <w:tr w:rsidR="00C87952" w:rsidRPr="004E36C4" w14:paraId="3B1A4073" w14:textId="77777777" w:rsidTr="008419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6" w:type="dxa"/>
          </w:tcPr>
          <w:p w14:paraId="7379CFC1" w14:textId="77777777" w:rsidR="00C87952" w:rsidRPr="004E36C4" w:rsidRDefault="00C87952" w:rsidP="008419B9">
            <w:pPr>
              <w:spacing w:line="360" w:lineRule="auto"/>
              <w:jc w:val="both"/>
              <w:rPr>
                <w:rFonts w:ascii="Arial" w:hAnsi="Arial" w:cs="Arial"/>
                <w:color w:val="000000" w:themeColor="text1"/>
                <w:sz w:val="24"/>
                <w:szCs w:val="24"/>
              </w:rPr>
            </w:pPr>
            <w:r w:rsidRPr="004E36C4">
              <w:rPr>
                <w:rFonts w:ascii="Arial" w:hAnsi="Arial" w:cs="Arial"/>
                <w:color w:val="000000" w:themeColor="text1"/>
                <w:sz w:val="24"/>
                <w:szCs w:val="24"/>
              </w:rPr>
              <w:t>Pequena</w:t>
            </w:r>
          </w:p>
        </w:tc>
        <w:tc>
          <w:tcPr>
            <w:tcW w:w="3120" w:type="dxa"/>
          </w:tcPr>
          <w:p w14:paraId="23241A86" w14:textId="77777777" w:rsidR="00C87952" w:rsidRPr="004E36C4" w:rsidRDefault="00C87952" w:rsidP="008419B9">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4E36C4">
              <w:rPr>
                <w:rFonts w:ascii="Arial" w:hAnsi="Arial" w:cs="Arial"/>
                <w:color w:val="000000" w:themeColor="text1"/>
                <w:sz w:val="24"/>
                <w:szCs w:val="24"/>
              </w:rPr>
              <w:t>De 10 a 49 Empregados</w:t>
            </w:r>
          </w:p>
        </w:tc>
      </w:tr>
      <w:tr w:rsidR="00C87952" w:rsidRPr="004E36C4" w14:paraId="5F21EF7D" w14:textId="77777777" w:rsidTr="008419B9">
        <w:trPr>
          <w:jc w:val="center"/>
        </w:trPr>
        <w:tc>
          <w:tcPr>
            <w:cnfStyle w:val="001000000000" w:firstRow="0" w:lastRow="0" w:firstColumn="1" w:lastColumn="0" w:oddVBand="0" w:evenVBand="0" w:oddHBand="0" w:evenHBand="0" w:firstRowFirstColumn="0" w:firstRowLastColumn="0" w:lastRowFirstColumn="0" w:lastRowLastColumn="0"/>
            <w:tcW w:w="1416" w:type="dxa"/>
          </w:tcPr>
          <w:p w14:paraId="79275756" w14:textId="77777777" w:rsidR="00C87952" w:rsidRPr="004E36C4" w:rsidRDefault="00C87952" w:rsidP="008419B9">
            <w:pPr>
              <w:spacing w:line="360" w:lineRule="auto"/>
              <w:jc w:val="both"/>
              <w:rPr>
                <w:rFonts w:ascii="Arial" w:hAnsi="Arial" w:cs="Arial"/>
                <w:color w:val="000000" w:themeColor="text1"/>
                <w:sz w:val="24"/>
                <w:szCs w:val="24"/>
              </w:rPr>
            </w:pPr>
            <w:r w:rsidRPr="004E36C4">
              <w:rPr>
                <w:rFonts w:ascii="Arial" w:hAnsi="Arial" w:cs="Arial"/>
                <w:color w:val="000000" w:themeColor="text1"/>
                <w:sz w:val="24"/>
                <w:szCs w:val="24"/>
              </w:rPr>
              <w:t xml:space="preserve">Média </w:t>
            </w:r>
          </w:p>
        </w:tc>
        <w:tc>
          <w:tcPr>
            <w:tcW w:w="3120" w:type="dxa"/>
          </w:tcPr>
          <w:p w14:paraId="754E7D18" w14:textId="77777777" w:rsidR="00C87952" w:rsidRPr="004E36C4" w:rsidRDefault="00C87952" w:rsidP="008419B9">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4E36C4">
              <w:rPr>
                <w:rFonts w:ascii="Arial" w:hAnsi="Arial" w:cs="Arial"/>
                <w:color w:val="000000" w:themeColor="text1"/>
                <w:sz w:val="24"/>
                <w:szCs w:val="24"/>
              </w:rPr>
              <w:t>De 50 a 99 empregados</w:t>
            </w:r>
          </w:p>
        </w:tc>
      </w:tr>
      <w:tr w:rsidR="00C87952" w:rsidRPr="004E36C4" w14:paraId="2BCCFD39" w14:textId="77777777" w:rsidTr="008419B9">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416" w:type="dxa"/>
          </w:tcPr>
          <w:p w14:paraId="33ED6C4C" w14:textId="77777777" w:rsidR="00C87952" w:rsidRPr="004E36C4" w:rsidRDefault="00C87952" w:rsidP="008419B9">
            <w:pPr>
              <w:spacing w:line="360" w:lineRule="auto"/>
              <w:jc w:val="both"/>
              <w:rPr>
                <w:rFonts w:ascii="Arial" w:hAnsi="Arial" w:cs="Arial"/>
                <w:color w:val="000000" w:themeColor="text1"/>
                <w:sz w:val="24"/>
                <w:szCs w:val="24"/>
              </w:rPr>
            </w:pPr>
            <w:r w:rsidRPr="004E36C4">
              <w:rPr>
                <w:rFonts w:ascii="Arial" w:hAnsi="Arial" w:cs="Arial"/>
                <w:color w:val="000000" w:themeColor="text1"/>
                <w:sz w:val="24"/>
                <w:szCs w:val="24"/>
              </w:rPr>
              <w:t xml:space="preserve">Grande </w:t>
            </w:r>
          </w:p>
        </w:tc>
        <w:tc>
          <w:tcPr>
            <w:tcW w:w="3120" w:type="dxa"/>
          </w:tcPr>
          <w:p w14:paraId="366069F0" w14:textId="77777777" w:rsidR="00C87952" w:rsidRPr="004E36C4" w:rsidRDefault="00C87952" w:rsidP="008419B9">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4E36C4">
              <w:rPr>
                <w:rFonts w:ascii="Arial" w:hAnsi="Arial" w:cs="Arial"/>
                <w:color w:val="000000" w:themeColor="text1"/>
                <w:sz w:val="24"/>
                <w:szCs w:val="24"/>
              </w:rPr>
              <w:t>Acima de 100 empregados</w:t>
            </w:r>
          </w:p>
        </w:tc>
      </w:tr>
    </w:tbl>
    <w:p w14:paraId="721B2FCC" w14:textId="77777777" w:rsidR="00C87952" w:rsidRPr="001812AD" w:rsidRDefault="00C87952" w:rsidP="00C87952">
      <w:pPr>
        <w:pStyle w:val="Legenda"/>
        <w:rPr>
          <w:rFonts w:ascii="Arial" w:hAnsi="Arial" w:cs="Arial"/>
          <w:bCs/>
          <w:i w:val="0"/>
          <w:color w:val="000000" w:themeColor="text1"/>
          <w:sz w:val="24"/>
          <w:szCs w:val="24"/>
          <w:shd w:val="clear" w:color="auto" w:fill="FFFFFF"/>
        </w:rPr>
      </w:pPr>
      <w:r>
        <w:t xml:space="preserve">                                                        </w:t>
      </w:r>
      <w:r w:rsidRPr="001812AD">
        <w:rPr>
          <w:rFonts w:ascii="Arial" w:hAnsi="Arial" w:cs="Arial"/>
          <w:bCs/>
          <w:i w:val="0"/>
          <w:color w:val="000000" w:themeColor="text1"/>
          <w:sz w:val="24"/>
          <w:szCs w:val="24"/>
          <w:shd w:val="clear" w:color="auto" w:fill="FFFFFF"/>
        </w:rPr>
        <w:t>Fonte: Criado pelos autores</w:t>
      </w:r>
    </w:p>
    <w:p w14:paraId="180598E0" w14:textId="77777777" w:rsidR="00C87952" w:rsidRPr="004D4A73" w:rsidRDefault="00C87952" w:rsidP="00C87952">
      <w:pPr>
        <w:pStyle w:val="NormalWeb"/>
        <w:shd w:val="clear" w:color="auto" w:fill="FFFFFF"/>
        <w:spacing w:before="0" w:beforeAutospacing="0" w:after="160" w:afterAutospacing="0"/>
        <w:rPr>
          <w:rFonts w:ascii="Arial" w:hAnsi="Arial" w:cs="Arial"/>
          <w:bCs/>
          <w:color w:val="000000" w:themeColor="text1"/>
          <w:shd w:val="clear" w:color="auto" w:fill="FFFFFF"/>
        </w:rPr>
      </w:pPr>
    </w:p>
    <w:p w14:paraId="29C69547" w14:textId="77777777" w:rsidR="00C87952" w:rsidRDefault="00C87952" w:rsidP="00C87952">
      <w:pPr>
        <w:pStyle w:val="Ttulo2"/>
        <w:spacing w:before="0" w:after="160"/>
        <w:rPr>
          <w:rFonts w:ascii="Arial" w:hAnsi="Arial" w:cs="Arial"/>
          <w:b/>
          <w:bCs/>
          <w:color w:val="000000" w:themeColor="text1"/>
          <w:sz w:val="24"/>
          <w:szCs w:val="24"/>
          <w:shd w:val="clear" w:color="auto" w:fill="FFFFFF"/>
        </w:rPr>
      </w:pPr>
      <w:bookmarkStart w:id="46" w:name="_Toc499717975"/>
      <w:r w:rsidRPr="00B57276">
        <w:rPr>
          <w:rFonts w:ascii="Arial" w:hAnsi="Arial" w:cs="Arial"/>
          <w:b/>
          <w:bCs/>
          <w:color w:val="000000" w:themeColor="text1"/>
          <w:sz w:val="24"/>
          <w:szCs w:val="24"/>
          <w:shd w:val="clear" w:color="auto" w:fill="FFFFFF"/>
        </w:rPr>
        <w:t>Custos para abrir uma empresa em Ribeirão Preto</w:t>
      </w:r>
      <w:bookmarkEnd w:id="46"/>
    </w:p>
    <w:p w14:paraId="42599EB5" w14:textId="77777777" w:rsidR="00C87952" w:rsidRPr="004E36C4" w:rsidRDefault="00C87952" w:rsidP="00C87952">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Se você se pergunta quanto irá custar abrir uma empresa no âmbito nacional, saib</w:t>
      </w:r>
      <w:r>
        <w:rPr>
          <w:rFonts w:ascii="Arial" w:hAnsi="Arial" w:cs="Arial"/>
          <w:color w:val="000000" w:themeColor="text1"/>
          <w:sz w:val="24"/>
          <w:szCs w:val="24"/>
        </w:rPr>
        <w:t xml:space="preserve">a que você irá se surpreender. </w:t>
      </w:r>
      <w:r w:rsidRPr="004E36C4">
        <w:rPr>
          <w:rFonts w:ascii="Arial" w:hAnsi="Arial" w:cs="Arial"/>
          <w:color w:val="000000" w:themeColor="text1"/>
          <w:sz w:val="24"/>
          <w:szCs w:val="24"/>
        </w:rPr>
        <w:t xml:space="preserve">Em média R$ 1.581,16 e </w:t>
      </w:r>
      <w:r>
        <w:rPr>
          <w:rFonts w:ascii="Arial" w:hAnsi="Arial" w:cs="Arial"/>
          <w:color w:val="000000" w:themeColor="text1"/>
          <w:sz w:val="24"/>
          <w:szCs w:val="24"/>
        </w:rPr>
        <w:t xml:space="preserve">de </w:t>
      </w:r>
      <w:r w:rsidRPr="004E36C4">
        <w:rPr>
          <w:rFonts w:ascii="Arial" w:hAnsi="Arial" w:cs="Arial"/>
          <w:color w:val="000000" w:themeColor="text1"/>
          <w:sz w:val="24"/>
          <w:szCs w:val="24"/>
        </w:rPr>
        <w:t xml:space="preserve">acordo com a pesquisa global </w:t>
      </w:r>
      <w:proofErr w:type="spellStart"/>
      <w:r w:rsidRPr="004E36C4">
        <w:rPr>
          <w:rFonts w:ascii="Arial" w:hAnsi="Arial" w:cs="Arial"/>
          <w:color w:val="000000" w:themeColor="text1"/>
          <w:sz w:val="24"/>
          <w:szCs w:val="24"/>
        </w:rPr>
        <w:t>Doing</w:t>
      </w:r>
      <w:proofErr w:type="spellEnd"/>
      <w:r w:rsidRPr="004E36C4">
        <w:rPr>
          <w:rFonts w:ascii="Arial" w:hAnsi="Arial" w:cs="Arial"/>
          <w:color w:val="000000" w:themeColor="text1"/>
          <w:sz w:val="24"/>
          <w:szCs w:val="24"/>
        </w:rPr>
        <w:t xml:space="preserve"> Business 2017, produzido pelo Banco Mundial sobre a responsabilidade de Rita Carvalho. </w:t>
      </w:r>
      <w:r w:rsidRPr="004E36C4">
        <w:rPr>
          <w:rFonts w:ascii="Arial" w:hAnsi="Arial" w:cs="Arial"/>
          <w:bCs/>
          <w:color w:val="000000" w:themeColor="text1"/>
          <w:sz w:val="24"/>
          <w:szCs w:val="24"/>
          <w:shd w:val="clear" w:color="auto" w:fill="FFFFFF"/>
        </w:rPr>
        <w:t xml:space="preserve">De acordo com </w:t>
      </w:r>
      <w:sdt>
        <w:sdtPr>
          <w:rPr>
            <w:rFonts w:ascii="Arial" w:hAnsi="Arial" w:cs="Arial"/>
            <w:bCs/>
            <w:color w:val="000000" w:themeColor="text1"/>
            <w:sz w:val="24"/>
            <w:szCs w:val="24"/>
            <w:shd w:val="clear" w:color="auto" w:fill="FFFFFF"/>
          </w:rPr>
          <w:id w:val="351083621"/>
          <w:citation/>
        </w:sdtPr>
        <w:sdtContent>
          <w:r w:rsidRPr="004E36C4">
            <w:rPr>
              <w:rFonts w:ascii="Arial" w:hAnsi="Arial" w:cs="Arial"/>
              <w:bCs/>
              <w:color w:val="000000" w:themeColor="text1"/>
              <w:sz w:val="24"/>
              <w:szCs w:val="24"/>
              <w:shd w:val="clear" w:color="auto" w:fill="FFFFFF"/>
            </w:rPr>
            <w:fldChar w:fldCharType="begin"/>
          </w:r>
          <w:r>
            <w:rPr>
              <w:rFonts w:ascii="Arial" w:hAnsi="Arial" w:cs="Arial"/>
              <w:bCs/>
              <w:color w:val="000000" w:themeColor="text1"/>
              <w:sz w:val="24"/>
              <w:szCs w:val="24"/>
              <w:shd w:val="clear" w:color="auto" w:fill="FFFFFF"/>
            </w:rPr>
            <w:instrText xml:space="preserve">CITATION LUI17 \l 1046 </w:instrText>
          </w:r>
          <w:r w:rsidRPr="004E36C4">
            <w:rPr>
              <w:rFonts w:ascii="Arial" w:hAnsi="Arial" w:cs="Arial"/>
              <w:bCs/>
              <w:color w:val="000000" w:themeColor="text1"/>
              <w:sz w:val="24"/>
              <w:szCs w:val="24"/>
              <w:shd w:val="clear" w:color="auto" w:fill="FFFFFF"/>
            </w:rPr>
            <w:fldChar w:fldCharType="separate"/>
          </w:r>
          <w:r w:rsidRPr="008917B9">
            <w:rPr>
              <w:rFonts w:ascii="Arial" w:hAnsi="Arial" w:cs="Arial"/>
              <w:noProof/>
              <w:color w:val="000000" w:themeColor="text1"/>
              <w:sz w:val="24"/>
              <w:szCs w:val="24"/>
              <w:shd w:val="clear" w:color="auto" w:fill="FFFFFF"/>
            </w:rPr>
            <w:t>(LIMA, 2017)</w:t>
          </w:r>
          <w:r w:rsidRPr="004E36C4">
            <w:rPr>
              <w:rFonts w:ascii="Arial" w:hAnsi="Arial" w:cs="Arial"/>
              <w:bCs/>
              <w:color w:val="000000" w:themeColor="text1"/>
              <w:sz w:val="24"/>
              <w:szCs w:val="24"/>
              <w:shd w:val="clear" w:color="auto" w:fill="FFFFFF"/>
            </w:rPr>
            <w:fldChar w:fldCharType="end"/>
          </w:r>
        </w:sdtContent>
      </w:sdt>
      <w:r w:rsidRPr="004E36C4">
        <w:rPr>
          <w:rFonts w:ascii="Arial" w:hAnsi="Arial" w:cs="Arial"/>
          <w:bCs/>
          <w:color w:val="000000" w:themeColor="text1"/>
          <w:sz w:val="24"/>
          <w:szCs w:val="24"/>
          <w:shd w:val="clear" w:color="auto" w:fill="FFFFFF"/>
        </w:rPr>
        <w:t xml:space="preserve"> no Brasil o tempo perdido em burocracia para abrir uma empresa custa mais que impostos. Já passou da hora de uma consolidação nos tributos para facilitar a vida do contribuinte. </w:t>
      </w:r>
    </w:p>
    <w:p w14:paraId="032A5E66" w14:textId="77777777" w:rsidR="00C87952" w:rsidRDefault="00C87952" w:rsidP="00C87952">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Não podemos deixar de lembrar que o país tem implementado medidas importantes para reduzir a burocracia, porém essa intensidade é bem menor que outros países da América Latina. O problema em si não é o custo e sim o tempo que leva para a abertura da empresa. Em média 80 dias. Mais que o dobro dos nossos vizinhos (Peru, Colômbia e Chile). A etapa mais demorada é a liberação do alvará de funcionamento</w:t>
      </w:r>
      <w:r>
        <w:rPr>
          <w:rFonts w:ascii="Arial" w:hAnsi="Arial" w:cs="Arial"/>
          <w:color w:val="000000" w:themeColor="text1"/>
          <w:sz w:val="24"/>
          <w:szCs w:val="24"/>
        </w:rPr>
        <w:t xml:space="preserve">. </w:t>
      </w:r>
      <w:r w:rsidRPr="004E36C4">
        <w:rPr>
          <w:rFonts w:ascii="Arial" w:hAnsi="Arial" w:cs="Arial"/>
          <w:color w:val="000000" w:themeColor="text1"/>
          <w:sz w:val="24"/>
          <w:szCs w:val="24"/>
        </w:rPr>
        <w:t>O brasil ocupa 181º lugar entre 190 países avaliados pelo Banco Mundial no quesito horas gastas</w:t>
      </w:r>
      <w:r>
        <w:rPr>
          <w:rFonts w:ascii="Arial" w:hAnsi="Arial" w:cs="Arial"/>
          <w:color w:val="000000" w:themeColor="text1"/>
          <w:sz w:val="24"/>
          <w:szCs w:val="24"/>
        </w:rPr>
        <w:t xml:space="preserve"> para cumprir obrigações tributá</w:t>
      </w:r>
      <w:r w:rsidRPr="004E36C4">
        <w:rPr>
          <w:rFonts w:ascii="Arial" w:hAnsi="Arial" w:cs="Arial"/>
          <w:color w:val="000000" w:themeColor="text1"/>
          <w:sz w:val="24"/>
          <w:szCs w:val="24"/>
        </w:rPr>
        <w:t>rias. No quesito horas homem para uma empresa pagar tributos, o Brasil também fic</w:t>
      </w:r>
      <w:r>
        <w:rPr>
          <w:rFonts w:ascii="Arial" w:hAnsi="Arial" w:cs="Arial"/>
          <w:color w:val="000000" w:themeColor="text1"/>
          <w:sz w:val="24"/>
          <w:szCs w:val="24"/>
        </w:rPr>
        <w:t>a atrás com 2.038 horas por ano</w:t>
      </w:r>
      <w:r w:rsidRPr="004E36C4">
        <w:rPr>
          <w:rFonts w:ascii="Arial" w:hAnsi="Arial" w:cs="Arial"/>
          <w:color w:val="000000" w:themeColor="text1"/>
          <w:sz w:val="24"/>
          <w:szCs w:val="24"/>
        </w:rPr>
        <w:t xml:space="preserve"> contra países vizinhos como Peru (260), Colômbia (239) e Chile 291. </w:t>
      </w:r>
      <w:r>
        <w:rPr>
          <w:rFonts w:ascii="Arial" w:hAnsi="Arial" w:cs="Arial"/>
          <w:color w:val="000000" w:themeColor="text1"/>
          <w:sz w:val="24"/>
          <w:szCs w:val="24"/>
        </w:rPr>
        <w:t>Como podemos acompanhar na figura 2.5.</w:t>
      </w:r>
    </w:p>
    <w:p w14:paraId="0B741DF7" w14:textId="77777777" w:rsidR="00C87952" w:rsidRDefault="00C87952" w:rsidP="00C87952">
      <w:pPr>
        <w:spacing w:line="240" w:lineRule="auto"/>
        <w:jc w:val="both"/>
        <w:rPr>
          <w:rFonts w:ascii="Arial" w:hAnsi="Arial" w:cs="Arial"/>
          <w:color w:val="000000" w:themeColor="text1"/>
          <w:sz w:val="24"/>
          <w:szCs w:val="24"/>
        </w:rPr>
      </w:pPr>
    </w:p>
    <w:p w14:paraId="00AE34F9" w14:textId="77777777" w:rsidR="00C87952" w:rsidRPr="00353A76" w:rsidRDefault="00C87952" w:rsidP="00C87952">
      <w:pPr>
        <w:spacing w:line="360" w:lineRule="auto"/>
        <w:ind w:firstLine="1418"/>
        <w:jc w:val="center"/>
        <w:rPr>
          <w:rFonts w:ascii="Arial" w:hAnsi="Arial" w:cs="Arial"/>
          <w:b/>
          <w:color w:val="000000" w:themeColor="text1"/>
          <w:sz w:val="24"/>
          <w:szCs w:val="24"/>
        </w:rPr>
      </w:pPr>
      <w:r w:rsidRPr="00353A76">
        <w:rPr>
          <w:rFonts w:ascii="Arial" w:hAnsi="Arial" w:cs="Arial"/>
          <w:b/>
          <w:color w:val="000000" w:themeColor="text1"/>
          <w:sz w:val="24"/>
          <w:szCs w:val="24"/>
        </w:rPr>
        <w:t>Figura 2.</w:t>
      </w:r>
      <w:r>
        <w:rPr>
          <w:rFonts w:ascii="Arial" w:hAnsi="Arial" w:cs="Arial"/>
          <w:b/>
          <w:color w:val="000000" w:themeColor="text1"/>
          <w:sz w:val="24"/>
          <w:szCs w:val="24"/>
        </w:rPr>
        <w:t>5</w:t>
      </w:r>
      <w:r w:rsidRPr="00353A76">
        <w:rPr>
          <w:rFonts w:ascii="Arial" w:hAnsi="Arial" w:cs="Arial"/>
          <w:b/>
          <w:color w:val="000000" w:themeColor="text1"/>
          <w:sz w:val="24"/>
          <w:szCs w:val="24"/>
        </w:rPr>
        <w:t xml:space="preserve"> – Dias necessários para abertura d</w:t>
      </w:r>
      <w:r>
        <w:rPr>
          <w:rFonts w:ascii="Arial" w:hAnsi="Arial" w:cs="Arial"/>
          <w:b/>
          <w:color w:val="000000" w:themeColor="text1"/>
          <w:sz w:val="24"/>
          <w:szCs w:val="24"/>
        </w:rPr>
        <w:t>e um negó</w:t>
      </w:r>
      <w:r w:rsidRPr="00353A76">
        <w:rPr>
          <w:rFonts w:ascii="Arial" w:hAnsi="Arial" w:cs="Arial"/>
          <w:b/>
          <w:color w:val="000000" w:themeColor="text1"/>
          <w:sz w:val="24"/>
          <w:szCs w:val="24"/>
        </w:rPr>
        <w:t>c</w:t>
      </w:r>
      <w:r>
        <w:rPr>
          <w:rFonts w:ascii="Arial" w:hAnsi="Arial" w:cs="Arial"/>
          <w:b/>
          <w:color w:val="000000" w:themeColor="text1"/>
          <w:sz w:val="24"/>
          <w:szCs w:val="24"/>
        </w:rPr>
        <w:t>io e cumprir burocracias tributá</w:t>
      </w:r>
      <w:r w:rsidRPr="00353A76">
        <w:rPr>
          <w:rFonts w:ascii="Arial" w:hAnsi="Arial" w:cs="Arial"/>
          <w:b/>
          <w:color w:val="000000" w:themeColor="text1"/>
          <w:sz w:val="24"/>
          <w:szCs w:val="24"/>
        </w:rPr>
        <w:t>rias</w:t>
      </w:r>
    </w:p>
    <w:p w14:paraId="3632ED52" w14:textId="77777777" w:rsidR="00C87952" w:rsidRPr="001812AD" w:rsidRDefault="00C87952" w:rsidP="00C87952">
      <w:pPr>
        <w:pStyle w:val="NormalWeb"/>
        <w:jc w:val="center"/>
        <w:rPr>
          <w:rFonts w:ascii="Arial" w:hAnsi="Arial" w:cs="Arial"/>
        </w:rPr>
      </w:pPr>
      <w:r w:rsidRPr="004E36C4">
        <w:rPr>
          <w:rFonts w:ascii="Arial" w:hAnsi="Arial" w:cs="Arial"/>
          <w:noProof/>
        </w:rPr>
        <w:drawing>
          <wp:inline distT="0" distB="0" distL="0" distR="0" wp14:anchorId="2CFBA609" wp14:editId="4D1D6DED">
            <wp:extent cx="2828925" cy="3455061"/>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1.png"/>
                    <pic:cNvPicPr/>
                  </pic:nvPicPr>
                  <pic:blipFill>
                    <a:blip r:embed="rId27">
                      <a:extLst>
                        <a:ext uri="{28A0092B-C50C-407E-A947-70E740481C1C}">
                          <a14:useLocalDpi xmlns:a14="http://schemas.microsoft.com/office/drawing/2010/main" val="0"/>
                        </a:ext>
                      </a:extLst>
                    </a:blip>
                    <a:stretch>
                      <a:fillRect/>
                    </a:stretch>
                  </pic:blipFill>
                  <pic:spPr>
                    <a:xfrm>
                      <a:off x="0" y="0"/>
                      <a:ext cx="2828925" cy="3455061"/>
                    </a:xfrm>
                    <a:prstGeom prst="rect">
                      <a:avLst/>
                    </a:prstGeom>
                  </pic:spPr>
                </pic:pic>
              </a:graphicData>
            </a:graphic>
          </wp:inline>
        </w:drawing>
      </w:r>
    </w:p>
    <w:p w14:paraId="5AC72833" w14:textId="77777777" w:rsidR="00C87952" w:rsidRPr="00DA2B3A" w:rsidRDefault="00C87952" w:rsidP="00C87952">
      <w:pPr>
        <w:pStyle w:val="Legenda"/>
        <w:rPr>
          <w:rFonts w:ascii="Arial" w:hAnsi="Arial" w:cs="Arial"/>
          <w:i w:val="0"/>
          <w:color w:val="000000" w:themeColor="text1"/>
          <w:sz w:val="24"/>
          <w:szCs w:val="24"/>
        </w:rPr>
      </w:pPr>
      <w:r>
        <w:rPr>
          <w:rFonts w:ascii="Arial" w:hAnsi="Arial" w:cs="Arial"/>
          <w:i w:val="0"/>
          <w:color w:val="000000" w:themeColor="text1"/>
          <w:sz w:val="24"/>
          <w:szCs w:val="24"/>
        </w:rPr>
        <w:t xml:space="preserve">                                    </w:t>
      </w:r>
      <w:r w:rsidRPr="00DA2B3A">
        <w:rPr>
          <w:rFonts w:ascii="Arial" w:hAnsi="Arial" w:cs="Arial"/>
          <w:i w:val="0"/>
          <w:color w:val="000000" w:themeColor="text1"/>
          <w:sz w:val="24"/>
          <w:szCs w:val="24"/>
        </w:rPr>
        <w:t xml:space="preserve">Fonte: Banco Mundial/ </w:t>
      </w:r>
      <w:proofErr w:type="spellStart"/>
      <w:r w:rsidRPr="00DA2B3A">
        <w:rPr>
          <w:rFonts w:ascii="Arial" w:hAnsi="Arial" w:cs="Arial"/>
          <w:i w:val="0"/>
          <w:color w:val="000000" w:themeColor="text1"/>
          <w:sz w:val="24"/>
          <w:szCs w:val="24"/>
        </w:rPr>
        <w:t>Doing</w:t>
      </w:r>
      <w:proofErr w:type="spellEnd"/>
      <w:r w:rsidRPr="00DA2B3A">
        <w:rPr>
          <w:rFonts w:ascii="Arial" w:hAnsi="Arial" w:cs="Arial"/>
          <w:i w:val="0"/>
          <w:color w:val="000000" w:themeColor="text1"/>
          <w:sz w:val="24"/>
          <w:szCs w:val="24"/>
        </w:rPr>
        <w:t xml:space="preserve"> Business 2016</w:t>
      </w:r>
    </w:p>
    <w:p w14:paraId="255E20E5" w14:textId="77777777" w:rsidR="00C87952" w:rsidRDefault="00C87952" w:rsidP="00C87952">
      <w:pPr>
        <w:spacing w:after="0" w:line="240" w:lineRule="auto"/>
        <w:ind w:left="2268" w:hanging="2268"/>
        <w:jc w:val="both"/>
        <w:rPr>
          <w:rFonts w:ascii="Arial" w:hAnsi="Arial" w:cs="Arial"/>
          <w:color w:val="000000" w:themeColor="text1"/>
          <w:sz w:val="24"/>
          <w:szCs w:val="24"/>
        </w:rPr>
      </w:pPr>
    </w:p>
    <w:p w14:paraId="2720A80A" w14:textId="77777777" w:rsidR="00C87952" w:rsidRPr="004E36C4" w:rsidRDefault="00C87952" w:rsidP="00C87952">
      <w:pPr>
        <w:spacing w:after="0" w:line="240" w:lineRule="auto"/>
        <w:ind w:left="2268" w:hanging="2268"/>
        <w:jc w:val="both"/>
        <w:rPr>
          <w:rFonts w:ascii="Arial" w:hAnsi="Arial" w:cs="Arial"/>
          <w:color w:val="000000" w:themeColor="text1"/>
          <w:sz w:val="24"/>
          <w:szCs w:val="24"/>
        </w:rPr>
      </w:pPr>
      <w:r w:rsidRPr="004E36C4">
        <w:rPr>
          <w:rFonts w:ascii="Arial" w:hAnsi="Arial" w:cs="Arial"/>
          <w:color w:val="000000" w:themeColor="text1"/>
          <w:sz w:val="24"/>
          <w:szCs w:val="24"/>
        </w:rPr>
        <w:t xml:space="preserve">                                       </w:t>
      </w:r>
    </w:p>
    <w:p w14:paraId="2ADB5FFA" w14:textId="77777777" w:rsidR="00C87952" w:rsidRPr="006F1ECC" w:rsidRDefault="00C87952" w:rsidP="00C87952">
      <w:pPr>
        <w:spacing w:after="0" w:line="240" w:lineRule="auto"/>
        <w:ind w:left="2268" w:hanging="2268"/>
        <w:jc w:val="both"/>
        <w:rPr>
          <w:rFonts w:ascii="Arial" w:hAnsi="Arial" w:cs="Arial"/>
          <w:color w:val="000000" w:themeColor="text1"/>
          <w:sz w:val="20"/>
          <w:szCs w:val="20"/>
        </w:rPr>
      </w:pPr>
      <w:r w:rsidRPr="004E36C4">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Pr="006F1ECC">
        <w:rPr>
          <w:rFonts w:ascii="Arial" w:hAnsi="Arial" w:cs="Arial"/>
          <w:color w:val="000000" w:themeColor="text1"/>
          <w:sz w:val="20"/>
          <w:szCs w:val="20"/>
        </w:rPr>
        <w:t>O governo poderia arrecadar o mesmo montante, mas de forma mais simples. Poderia valer para os vários impostos sobre o consumo, o ICMS, o PIS/</w:t>
      </w:r>
      <w:proofErr w:type="spellStart"/>
      <w:r w:rsidRPr="006F1ECC">
        <w:rPr>
          <w:rFonts w:ascii="Arial" w:hAnsi="Arial" w:cs="Arial"/>
          <w:color w:val="000000" w:themeColor="text1"/>
          <w:sz w:val="20"/>
          <w:szCs w:val="20"/>
        </w:rPr>
        <w:t>Cofins</w:t>
      </w:r>
      <w:proofErr w:type="spellEnd"/>
      <w:r w:rsidRPr="006F1ECC">
        <w:rPr>
          <w:rFonts w:ascii="Arial" w:hAnsi="Arial" w:cs="Arial"/>
          <w:color w:val="000000" w:themeColor="text1"/>
          <w:sz w:val="20"/>
          <w:szCs w:val="20"/>
        </w:rPr>
        <w:t xml:space="preserve">, IPI. São todos impostos sobre o consumo exemplifica </w:t>
      </w:r>
      <w:sdt>
        <w:sdtPr>
          <w:rPr>
            <w:rFonts w:ascii="Arial" w:hAnsi="Arial" w:cs="Arial"/>
            <w:color w:val="000000" w:themeColor="text1"/>
            <w:sz w:val="20"/>
            <w:szCs w:val="20"/>
          </w:rPr>
          <w:id w:val="-1412703572"/>
          <w:citation/>
        </w:sdtPr>
        <w:sdtContent>
          <w:r w:rsidRPr="006F1ECC">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CITATION LUI17 \l 1046 </w:instrText>
          </w:r>
          <w:r w:rsidRPr="006F1ECC">
            <w:rPr>
              <w:rFonts w:ascii="Arial" w:hAnsi="Arial" w:cs="Arial"/>
              <w:color w:val="000000" w:themeColor="text1"/>
              <w:sz w:val="20"/>
              <w:szCs w:val="20"/>
            </w:rPr>
            <w:fldChar w:fldCharType="separate"/>
          </w:r>
          <w:r w:rsidRPr="008917B9">
            <w:rPr>
              <w:rFonts w:ascii="Arial" w:hAnsi="Arial" w:cs="Arial"/>
              <w:noProof/>
              <w:color w:val="000000" w:themeColor="text1"/>
              <w:sz w:val="20"/>
              <w:szCs w:val="20"/>
            </w:rPr>
            <w:t>(LIMA, 2017)</w:t>
          </w:r>
          <w:r w:rsidRPr="006F1ECC">
            <w:rPr>
              <w:rFonts w:ascii="Arial" w:hAnsi="Arial" w:cs="Arial"/>
              <w:color w:val="000000" w:themeColor="text1"/>
              <w:sz w:val="20"/>
              <w:szCs w:val="20"/>
            </w:rPr>
            <w:fldChar w:fldCharType="end"/>
          </w:r>
        </w:sdtContent>
      </w:sdt>
    </w:p>
    <w:p w14:paraId="3CFDB337" w14:textId="77777777" w:rsidR="00C87952" w:rsidRPr="004E36C4" w:rsidRDefault="00C87952" w:rsidP="00C87952">
      <w:pPr>
        <w:spacing w:after="0" w:line="240" w:lineRule="auto"/>
        <w:ind w:left="2268" w:hanging="2268"/>
        <w:jc w:val="both"/>
        <w:rPr>
          <w:rFonts w:ascii="Arial" w:hAnsi="Arial" w:cs="Arial"/>
          <w:color w:val="000000" w:themeColor="text1"/>
          <w:sz w:val="24"/>
          <w:szCs w:val="24"/>
        </w:rPr>
      </w:pPr>
    </w:p>
    <w:p w14:paraId="6BD12410" w14:textId="77777777" w:rsidR="00C87952" w:rsidRPr="004E36C4" w:rsidRDefault="00C87952" w:rsidP="00C87952">
      <w:pPr>
        <w:spacing w:after="0" w:line="360" w:lineRule="auto"/>
        <w:jc w:val="both"/>
        <w:rPr>
          <w:rFonts w:ascii="Arial" w:hAnsi="Arial" w:cs="Arial"/>
          <w:color w:val="000000" w:themeColor="text1"/>
          <w:sz w:val="24"/>
          <w:szCs w:val="24"/>
        </w:rPr>
      </w:pPr>
    </w:p>
    <w:p w14:paraId="516166E8" w14:textId="77777777" w:rsidR="00C87952" w:rsidRPr="004E36C4" w:rsidRDefault="00C87952" w:rsidP="00C87952">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 xml:space="preserve">Entre os passos </w:t>
      </w:r>
      <w:r>
        <w:rPr>
          <w:rFonts w:ascii="Arial" w:hAnsi="Arial" w:cs="Arial"/>
          <w:color w:val="000000" w:themeColor="text1"/>
          <w:sz w:val="24"/>
          <w:szCs w:val="24"/>
        </w:rPr>
        <w:t xml:space="preserve">os quais </w:t>
      </w:r>
      <w:r w:rsidRPr="004E36C4">
        <w:rPr>
          <w:rFonts w:ascii="Arial" w:hAnsi="Arial" w:cs="Arial"/>
          <w:color w:val="000000" w:themeColor="text1"/>
          <w:sz w:val="24"/>
          <w:szCs w:val="24"/>
        </w:rPr>
        <w:t>temos que seguir para abrir uma empresa, deverão estar presentes a paciência e a economia. Sem dinheiro fica praticamente impossível largar um emprego de onde se tira o sustento para abrir o próprio negócio. Entre os gast</w:t>
      </w:r>
      <w:r>
        <w:rPr>
          <w:rFonts w:ascii="Arial" w:hAnsi="Arial" w:cs="Arial"/>
          <w:color w:val="000000" w:themeColor="text1"/>
          <w:sz w:val="24"/>
          <w:szCs w:val="24"/>
        </w:rPr>
        <w:t>os para abertura da empresa no B</w:t>
      </w:r>
      <w:r w:rsidRPr="004E36C4">
        <w:rPr>
          <w:rFonts w:ascii="Arial" w:hAnsi="Arial" w:cs="Arial"/>
          <w:color w:val="000000" w:themeColor="text1"/>
          <w:sz w:val="24"/>
          <w:szCs w:val="24"/>
        </w:rPr>
        <w:t xml:space="preserve">rasil, estão os custos fiscais como pagamento de guias estaduais, federais, taxas para registro do contrato social na Junta Comercial, licenças específicas, registro da marca, capital social e o investimento inicial. Estes custos podem variar de acordo com o porte de cada empresa. </w:t>
      </w:r>
    </w:p>
    <w:p w14:paraId="20B5BE1B" w14:textId="77777777" w:rsidR="00C87952" w:rsidRPr="004E36C4" w:rsidRDefault="00C87952" w:rsidP="00C87952">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O primeiro passo a ser seguido pelo empreendedor e ver a viabilidade do nome da empresa na Junta Comercial e verificar junto a prefeitura se o ramo de atividade escolhido é permitido na cidade sede. Isso pode ser feito pela empresa de contabilidade contratada. Sim será preciso uma empresa de contabilidade responsável para conseguir abrir uma empresa. Embora a consulta do nome pela internet é gratuita, será necessário o pagamento de algumas taxas de inscrição ou registro na Junta Comercial. Temos que incluir também despesas pequenas mais não menos importantes como c</w:t>
      </w:r>
      <w:r>
        <w:rPr>
          <w:rFonts w:ascii="Arial" w:hAnsi="Arial" w:cs="Arial"/>
          <w:color w:val="000000" w:themeColor="text1"/>
          <w:sz w:val="24"/>
          <w:szCs w:val="24"/>
        </w:rPr>
        <w:t>ó</w:t>
      </w:r>
      <w:r w:rsidRPr="004E36C4">
        <w:rPr>
          <w:rFonts w:ascii="Arial" w:hAnsi="Arial" w:cs="Arial"/>
          <w:color w:val="000000" w:themeColor="text1"/>
          <w:sz w:val="24"/>
          <w:szCs w:val="24"/>
        </w:rPr>
        <w:t>pias autenticadas de documentos como RG e CPF do empresár</w:t>
      </w:r>
      <w:r>
        <w:rPr>
          <w:rFonts w:ascii="Arial" w:hAnsi="Arial" w:cs="Arial"/>
          <w:color w:val="000000" w:themeColor="text1"/>
          <w:sz w:val="24"/>
          <w:szCs w:val="24"/>
        </w:rPr>
        <w:t>io. Não se esquecendo</w:t>
      </w:r>
      <w:r w:rsidRPr="004E36C4">
        <w:rPr>
          <w:rFonts w:ascii="Arial" w:hAnsi="Arial" w:cs="Arial"/>
          <w:color w:val="000000" w:themeColor="text1"/>
          <w:sz w:val="24"/>
          <w:szCs w:val="24"/>
        </w:rPr>
        <w:t xml:space="preserve"> das guias federais para o registro. Federal é o DARF. É o que irá garantir o CNPJ.</w:t>
      </w:r>
    </w:p>
    <w:p w14:paraId="774AD3E4" w14:textId="77777777" w:rsidR="00C87952" w:rsidRPr="004E36C4" w:rsidRDefault="00C87952" w:rsidP="00C87952">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Junto com o contador devem ser escolhidos o regime tributário que a empresa irá fazer parte. Esse passo é muito impo</w:t>
      </w:r>
      <w:r>
        <w:rPr>
          <w:rFonts w:ascii="Arial" w:hAnsi="Arial" w:cs="Arial"/>
          <w:color w:val="000000" w:themeColor="text1"/>
          <w:sz w:val="24"/>
          <w:szCs w:val="24"/>
        </w:rPr>
        <w:t>rte, pois, o empreendedor arcará</w:t>
      </w:r>
      <w:r w:rsidRPr="004E36C4">
        <w:rPr>
          <w:rFonts w:ascii="Arial" w:hAnsi="Arial" w:cs="Arial"/>
          <w:color w:val="000000" w:themeColor="text1"/>
          <w:sz w:val="24"/>
          <w:szCs w:val="24"/>
        </w:rPr>
        <w:t xml:space="preserve"> com o prejuízo por pelo menos 1 ano. Afinal somente no fim de cada ano fiscal é aberto uma janela para mudar de regime tributário. Sempre durante o mês de janeiro. No caso de ME e EPP o mais vantajoso é o Simples Naciona</w:t>
      </w:r>
      <w:r>
        <w:rPr>
          <w:rFonts w:ascii="Arial" w:hAnsi="Arial" w:cs="Arial"/>
          <w:color w:val="000000" w:themeColor="text1"/>
          <w:sz w:val="24"/>
          <w:szCs w:val="24"/>
        </w:rPr>
        <w:t>l, q</w:t>
      </w:r>
      <w:r w:rsidRPr="004E36C4">
        <w:rPr>
          <w:rFonts w:ascii="Arial" w:hAnsi="Arial" w:cs="Arial"/>
          <w:color w:val="000000" w:themeColor="text1"/>
          <w:sz w:val="24"/>
          <w:szCs w:val="24"/>
        </w:rPr>
        <w:t xml:space="preserve">ue permite o recolhimento dos impostos em </w:t>
      </w:r>
      <w:r>
        <w:rPr>
          <w:rFonts w:ascii="Arial" w:hAnsi="Arial" w:cs="Arial"/>
          <w:color w:val="000000" w:themeColor="text1"/>
          <w:sz w:val="24"/>
          <w:szCs w:val="24"/>
        </w:rPr>
        <w:t>uma</w:t>
      </w:r>
      <w:r w:rsidRPr="004E36C4">
        <w:rPr>
          <w:rFonts w:ascii="Arial" w:hAnsi="Arial" w:cs="Arial"/>
          <w:color w:val="000000" w:themeColor="text1"/>
          <w:sz w:val="24"/>
          <w:szCs w:val="24"/>
        </w:rPr>
        <w:t xml:space="preserve"> única guia mensal e com alíquotas mais favoráveis financeiramente.</w:t>
      </w:r>
    </w:p>
    <w:p w14:paraId="0CAFD9FA" w14:textId="77777777" w:rsidR="00C87952" w:rsidRDefault="00C87952" w:rsidP="00C87952">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 xml:space="preserve">De acordo com o site dá </w:t>
      </w:r>
      <w:sdt>
        <w:sdtPr>
          <w:rPr>
            <w:rFonts w:ascii="Arial" w:hAnsi="Arial" w:cs="Arial"/>
            <w:color w:val="000000" w:themeColor="text1"/>
            <w:sz w:val="24"/>
            <w:szCs w:val="24"/>
          </w:rPr>
          <w:id w:val="-1409620280"/>
          <w:citation/>
        </w:sdtPr>
        <w:sdtContent>
          <w:r w:rsidRPr="004E36C4">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CITATION PRE17 \l 1046 </w:instrText>
          </w:r>
          <w:r w:rsidRPr="004E36C4">
            <w:rPr>
              <w:rFonts w:ascii="Arial" w:hAnsi="Arial" w:cs="Arial"/>
              <w:color w:val="000000" w:themeColor="text1"/>
              <w:sz w:val="24"/>
              <w:szCs w:val="24"/>
            </w:rPr>
            <w:fldChar w:fldCharType="separate"/>
          </w:r>
          <w:r w:rsidRPr="008917B9">
            <w:rPr>
              <w:rFonts w:ascii="Arial" w:hAnsi="Arial" w:cs="Arial"/>
              <w:noProof/>
              <w:color w:val="000000" w:themeColor="text1"/>
              <w:sz w:val="24"/>
              <w:szCs w:val="24"/>
            </w:rPr>
            <w:t>(PREFEITURA MUNICIPAL DE RIBEIRÃO PRETO)</w:t>
          </w:r>
          <w:r w:rsidRPr="004E36C4">
            <w:rPr>
              <w:rFonts w:ascii="Arial" w:hAnsi="Arial" w:cs="Arial"/>
              <w:color w:val="000000" w:themeColor="text1"/>
              <w:sz w:val="24"/>
              <w:szCs w:val="24"/>
            </w:rPr>
            <w:fldChar w:fldCharType="end"/>
          </w:r>
        </w:sdtContent>
      </w:sdt>
      <w:r w:rsidRPr="004E36C4">
        <w:rPr>
          <w:rFonts w:ascii="Arial" w:hAnsi="Arial" w:cs="Arial"/>
          <w:color w:val="000000" w:themeColor="text1"/>
          <w:sz w:val="24"/>
          <w:szCs w:val="24"/>
        </w:rPr>
        <w:t xml:space="preserve"> para registrar a abertura de uma empresa, alterar o se Contrato Social ou até mesmo mudá-la de endereço deverá providenciar o registro da em</w:t>
      </w:r>
      <w:r>
        <w:rPr>
          <w:rFonts w:ascii="Arial" w:hAnsi="Arial" w:cs="Arial"/>
          <w:color w:val="000000" w:themeColor="text1"/>
          <w:sz w:val="24"/>
          <w:szCs w:val="24"/>
        </w:rPr>
        <w:t xml:space="preserve">presa nas 4 (quatro) instâncias, Junta Comercial através do Contrato Social, Prefeitura através do sistema Emprega Fácil, Receita Federal através do cartão CNPJ e no Estado através da </w:t>
      </w:r>
      <w:r w:rsidRPr="00E30B7A">
        <w:rPr>
          <w:rFonts w:ascii="Arial" w:hAnsi="Arial" w:cs="Arial"/>
          <w:color w:val="000000" w:themeColor="text1"/>
          <w:sz w:val="24"/>
          <w:szCs w:val="24"/>
        </w:rPr>
        <w:t>DECA.</w:t>
      </w:r>
    </w:p>
    <w:p w14:paraId="514A00F2" w14:textId="77777777" w:rsidR="00C87952" w:rsidRPr="004E36C4" w:rsidRDefault="00C87952" w:rsidP="00C87952">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Outros custos devem ser considerados, como o Capital Social. Ele deve ser integralizado imediatamente e precisa estar disponível à empresa quando sua abertura. Seja através de bens ou de recursos financeiros em conta bancária</w:t>
      </w:r>
    </w:p>
    <w:p w14:paraId="1F131570" w14:textId="77777777" w:rsidR="00C87952" w:rsidRPr="004E36C4" w:rsidRDefault="00C87952" w:rsidP="00C87952">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Caso opte por uma empresa na área de alimentação terá que pagar uma taxa para a licença sanitária. Já uma indústria na maioria dos casos tem que pagar um licenciamento ambiental sem contar as adequações que possam vir a ser solicitadas pelo Corpo de Bombeiros em seu projeto contra incêndios.</w:t>
      </w:r>
    </w:p>
    <w:p w14:paraId="3A2A3524" w14:textId="77777777" w:rsidR="00C87952" w:rsidRPr="004E36C4" w:rsidRDefault="00C87952" w:rsidP="00C87952">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 xml:space="preserve">Não </w:t>
      </w:r>
      <w:r>
        <w:rPr>
          <w:rFonts w:ascii="Arial" w:hAnsi="Arial" w:cs="Arial"/>
          <w:color w:val="000000" w:themeColor="text1"/>
          <w:sz w:val="24"/>
          <w:szCs w:val="24"/>
        </w:rPr>
        <w:t>esquecendo</w:t>
      </w:r>
      <w:r w:rsidRPr="004E36C4">
        <w:rPr>
          <w:rFonts w:ascii="Arial" w:hAnsi="Arial" w:cs="Arial"/>
          <w:color w:val="000000" w:themeColor="text1"/>
          <w:sz w:val="24"/>
          <w:szCs w:val="24"/>
        </w:rPr>
        <w:t xml:space="preserve"> </w:t>
      </w:r>
      <w:r>
        <w:rPr>
          <w:rFonts w:ascii="Arial" w:hAnsi="Arial" w:cs="Arial"/>
          <w:color w:val="000000" w:themeColor="text1"/>
          <w:sz w:val="24"/>
          <w:szCs w:val="24"/>
        </w:rPr>
        <w:t>d</w:t>
      </w:r>
      <w:r w:rsidRPr="004E36C4">
        <w:rPr>
          <w:rFonts w:ascii="Arial" w:hAnsi="Arial" w:cs="Arial"/>
          <w:color w:val="000000" w:themeColor="text1"/>
          <w:sz w:val="24"/>
          <w:szCs w:val="24"/>
        </w:rPr>
        <w:t xml:space="preserve">os gastos com </w:t>
      </w:r>
      <w:r>
        <w:rPr>
          <w:rFonts w:ascii="Arial" w:hAnsi="Arial" w:cs="Arial"/>
          <w:color w:val="000000" w:themeColor="text1"/>
          <w:sz w:val="24"/>
          <w:szCs w:val="24"/>
        </w:rPr>
        <w:t>aluguel, contador, á</w:t>
      </w:r>
      <w:r w:rsidRPr="004E36C4">
        <w:rPr>
          <w:rFonts w:ascii="Arial" w:hAnsi="Arial" w:cs="Arial"/>
          <w:color w:val="000000" w:themeColor="text1"/>
          <w:sz w:val="24"/>
          <w:szCs w:val="24"/>
        </w:rPr>
        <w:t>gua, energia elétrica, telefone, internet, funcionários, veículos, manutenção do prédio, depreciação dos bens e etc.</w:t>
      </w:r>
    </w:p>
    <w:p w14:paraId="00457C8D" w14:textId="77777777" w:rsidR="00C87952" w:rsidRDefault="00C87952" w:rsidP="00C87952">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Qualquer cidadão que estiver em pleno gozo</w:t>
      </w:r>
      <w:r>
        <w:rPr>
          <w:rFonts w:ascii="Arial" w:hAnsi="Arial" w:cs="Arial"/>
          <w:color w:val="000000" w:themeColor="text1"/>
          <w:sz w:val="24"/>
          <w:szCs w:val="24"/>
        </w:rPr>
        <w:t xml:space="preserve"> da capacidade civil e não for legalmente impedido</w:t>
      </w:r>
      <w:r w:rsidRPr="004E36C4">
        <w:rPr>
          <w:rFonts w:ascii="Arial" w:hAnsi="Arial" w:cs="Arial"/>
          <w:color w:val="000000" w:themeColor="text1"/>
          <w:sz w:val="24"/>
          <w:szCs w:val="24"/>
        </w:rPr>
        <w:t xml:space="preserve"> pode ser um empresário como prevê o artigo 972 do Código Civil. Há alguns casos específicos </w:t>
      </w:r>
      <w:r>
        <w:rPr>
          <w:rFonts w:ascii="Arial" w:hAnsi="Arial" w:cs="Arial"/>
          <w:color w:val="000000" w:themeColor="text1"/>
          <w:sz w:val="24"/>
          <w:szCs w:val="24"/>
        </w:rPr>
        <w:t>em que não</w:t>
      </w:r>
      <w:r w:rsidRPr="004E36C4">
        <w:rPr>
          <w:rFonts w:ascii="Arial" w:hAnsi="Arial" w:cs="Arial"/>
          <w:color w:val="000000" w:themeColor="text1"/>
          <w:sz w:val="24"/>
          <w:szCs w:val="24"/>
        </w:rPr>
        <w:t xml:space="preserve"> se pode abrir uma empresa, como alguns funcionários públicos federais. Não podem ser administradores ou empresários individuais, também pessoas que faliram e ainda mantem dívidas relacionas ao antigo negócio, e menores de 16 anos conforme menciona </w:t>
      </w:r>
      <w:sdt>
        <w:sdtPr>
          <w:rPr>
            <w:rFonts w:ascii="Arial" w:hAnsi="Arial" w:cs="Arial"/>
            <w:color w:val="000000" w:themeColor="text1"/>
            <w:sz w:val="24"/>
            <w:szCs w:val="24"/>
          </w:rPr>
          <w:id w:val="1866866394"/>
          <w:citation/>
        </w:sdtPr>
        <w:sdtContent>
          <w:r w:rsidRPr="004E36C4">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CITATION RIC17 \l 1046 </w:instrText>
          </w:r>
          <w:r w:rsidRPr="004E36C4">
            <w:rPr>
              <w:rFonts w:ascii="Arial" w:hAnsi="Arial" w:cs="Arial"/>
              <w:color w:val="000000" w:themeColor="text1"/>
              <w:sz w:val="24"/>
              <w:szCs w:val="24"/>
            </w:rPr>
            <w:fldChar w:fldCharType="separate"/>
          </w:r>
          <w:r w:rsidRPr="008917B9">
            <w:rPr>
              <w:rFonts w:ascii="Arial" w:hAnsi="Arial" w:cs="Arial"/>
              <w:noProof/>
              <w:color w:val="000000" w:themeColor="text1"/>
              <w:sz w:val="24"/>
              <w:szCs w:val="24"/>
            </w:rPr>
            <w:t>(CAPUCIO, 2017)</w:t>
          </w:r>
          <w:r w:rsidRPr="004E36C4">
            <w:rPr>
              <w:rFonts w:ascii="Arial" w:hAnsi="Arial" w:cs="Arial"/>
              <w:color w:val="000000" w:themeColor="text1"/>
              <w:sz w:val="24"/>
              <w:szCs w:val="24"/>
            </w:rPr>
            <w:fldChar w:fldCharType="end"/>
          </w:r>
        </w:sdtContent>
      </w:sdt>
    </w:p>
    <w:p w14:paraId="04C7D1DE" w14:textId="77777777" w:rsidR="00C87952" w:rsidRPr="008D6419" w:rsidRDefault="00C87952" w:rsidP="00C87952">
      <w:pPr>
        <w:pStyle w:val="Ttulo2"/>
        <w:spacing w:before="0" w:after="160"/>
        <w:rPr>
          <w:rFonts w:ascii="Arial" w:hAnsi="Arial" w:cs="Arial"/>
          <w:b/>
          <w:color w:val="000000" w:themeColor="text1"/>
          <w:sz w:val="24"/>
          <w:szCs w:val="24"/>
        </w:rPr>
      </w:pPr>
      <w:bookmarkStart w:id="47" w:name="_Toc499717976"/>
      <w:r>
        <w:rPr>
          <w:rFonts w:ascii="Arial" w:hAnsi="Arial" w:cs="Arial"/>
          <w:b/>
          <w:color w:val="000000" w:themeColor="text1"/>
          <w:sz w:val="24"/>
          <w:szCs w:val="24"/>
        </w:rPr>
        <w:t>O que é, e como funciona o REDESIM</w:t>
      </w:r>
      <w:bookmarkEnd w:id="47"/>
    </w:p>
    <w:p w14:paraId="00CADE50" w14:textId="77777777" w:rsidR="00C87952" w:rsidRPr="006F1ECC" w:rsidRDefault="00C87952" w:rsidP="00C87952">
      <w:pPr>
        <w:spacing w:line="360" w:lineRule="auto"/>
        <w:ind w:firstLine="1418"/>
        <w:jc w:val="both"/>
        <w:rPr>
          <w:rFonts w:ascii="Arial" w:hAnsi="Arial" w:cs="Arial"/>
          <w:color w:val="000000" w:themeColor="text1"/>
          <w:sz w:val="24"/>
          <w:szCs w:val="24"/>
        </w:rPr>
      </w:pPr>
      <w:r w:rsidRPr="006F1ECC">
        <w:rPr>
          <w:rFonts w:ascii="Arial" w:hAnsi="Arial" w:cs="Arial"/>
          <w:color w:val="000000" w:themeColor="text1"/>
          <w:sz w:val="24"/>
          <w:szCs w:val="24"/>
        </w:rPr>
        <w:t xml:space="preserve">Um dos grandes desafios do Brasil nas últimas décadas tem sido oferecer melhores condições aos setores produtivos. Parte do problema está ligado às dificuldades e complexidade que envolvem a iniciativa de se abrir uma empresa. A </w:t>
      </w:r>
      <w:r>
        <w:rPr>
          <w:rFonts w:ascii="Arial" w:hAnsi="Arial" w:cs="Arial"/>
          <w:color w:val="000000" w:themeColor="text1"/>
          <w:sz w:val="24"/>
          <w:szCs w:val="24"/>
        </w:rPr>
        <w:t>REDESIM</w:t>
      </w:r>
      <w:r w:rsidRPr="006F1ECC">
        <w:rPr>
          <w:rFonts w:ascii="Arial" w:hAnsi="Arial" w:cs="Arial"/>
          <w:color w:val="000000" w:themeColor="text1"/>
          <w:sz w:val="24"/>
          <w:szCs w:val="24"/>
        </w:rPr>
        <w:t xml:space="preserve"> (Rede Nacional para Simplificação do Registro e Localização de Empresas e Negócios) visa facilitar este proce</w:t>
      </w:r>
      <w:r>
        <w:rPr>
          <w:rFonts w:ascii="Arial" w:hAnsi="Arial" w:cs="Arial"/>
          <w:color w:val="000000" w:themeColor="text1"/>
          <w:sz w:val="24"/>
          <w:szCs w:val="24"/>
        </w:rPr>
        <w:t>sso.</w:t>
      </w:r>
    </w:p>
    <w:p w14:paraId="01BF4871" w14:textId="77777777" w:rsidR="00C87952" w:rsidRPr="006F1ECC" w:rsidRDefault="00C87952" w:rsidP="00C87952">
      <w:pPr>
        <w:spacing w:line="360" w:lineRule="auto"/>
        <w:ind w:firstLine="1418"/>
        <w:jc w:val="both"/>
        <w:rPr>
          <w:rFonts w:ascii="Arial" w:hAnsi="Arial" w:cs="Arial"/>
          <w:color w:val="000000" w:themeColor="text1"/>
          <w:sz w:val="24"/>
          <w:szCs w:val="24"/>
        </w:rPr>
      </w:pPr>
      <w:r w:rsidRPr="006F1ECC">
        <w:rPr>
          <w:rFonts w:ascii="Arial" w:hAnsi="Arial" w:cs="Arial"/>
          <w:color w:val="000000" w:themeColor="text1"/>
          <w:sz w:val="24"/>
          <w:szCs w:val="24"/>
        </w:rPr>
        <w:t xml:space="preserve">É muito comum </w:t>
      </w:r>
      <w:r>
        <w:rPr>
          <w:rFonts w:ascii="Arial" w:hAnsi="Arial" w:cs="Arial"/>
          <w:color w:val="000000" w:themeColor="text1"/>
          <w:sz w:val="24"/>
          <w:szCs w:val="24"/>
        </w:rPr>
        <w:t>ouvir reclamações dos</w:t>
      </w:r>
      <w:r w:rsidRPr="006F1ECC">
        <w:rPr>
          <w:rFonts w:ascii="Arial" w:hAnsi="Arial" w:cs="Arial"/>
          <w:color w:val="000000" w:themeColor="text1"/>
          <w:sz w:val="24"/>
          <w:szCs w:val="24"/>
        </w:rPr>
        <w:t xml:space="preserve"> </w:t>
      </w:r>
      <w:r>
        <w:rPr>
          <w:rFonts w:ascii="Arial" w:hAnsi="Arial" w:cs="Arial"/>
          <w:color w:val="000000" w:themeColor="text1"/>
          <w:sz w:val="24"/>
          <w:szCs w:val="24"/>
        </w:rPr>
        <w:t>processos</w:t>
      </w:r>
      <w:r w:rsidRPr="006F1ECC">
        <w:rPr>
          <w:rFonts w:ascii="Arial" w:hAnsi="Arial" w:cs="Arial"/>
          <w:color w:val="000000" w:themeColor="text1"/>
          <w:sz w:val="24"/>
          <w:szCs w:val="24"/>
        </w:rPr>
        <w:t xml:space="preserve">, da falta de informações padronizadas, da </w:t>
      </w:r>
      <w:r>
        <w:rPr>
          <w:rFonts w:ascii="Arial" w:hAnsi="Arial" w:cs="Arial"/>
          <w:color w:val="000000" w:themeColor="text1"/>
          <w:sz w:val="24"/>
          <w:szCs w:val="24"/>
        </w:rPr>
        <w:t>complexidade</w:t>
      </w:r>
      <w:r w:rsidRPr="006F1ECC">
        <w:rPr>
          <w:rFonts w:ascii="Arial" w:hAnsi="Arial" w:cs="Arial"/>
          <w:color w:val="000000" w:themeColor="text1"/>
          <w:sz w:val="24"/>
          <w:szCs w:val="24"/>
        </w:rPr>
        <w:t xml:space="preserve"> de canais a serem consultados para a </w:t>
      </w:r>
      <w:r>
        <w:rPr>
          <w:rFonts w:ascii="Arial" w:hAnsi="Arial" w:cs="Arial"/>
          <w:color w:val="000000" w:themeColor="text1"/>
          <w:sz w:val="24"/>
          <w:szCs w:val="24"/>
        </w:rPr>
        <w:t>aquisição</w:t>
      </w:r>
      <w:r w:rsidRPr="006F1ECC">
        <w:rPr>
          <w:rFonts w:ascii="Arial" w:hAnsi="Arial" w:cs="Arial"/>
          <w:color w:val="000000" w:themeColor="text1"/>
          <w:sz w:val="24"/>
          <w:szCs w:val="24"/>
        </w:rPr>
        <w:t xml:space="preserve"> do alvará de f</w:t>
      </w:r>
      <w:r>
        <w:rPr>
          <w:rFonts w:ascii="Arial" w:hAnsi="Arial" w:cs="Arial"/>
          <w:color w:val="000000" w:themeColor="text1"/>
          <w:sz w:val="24"/>
          <w:szCs w:val="24"/>
        </w:rPr>
        <w:t>uncionamento da empresa, e outra</w:t>
      </w:r>
      <w:r w:rsidRPr="006F1ECC">
        <w:rPr>
          <w:rFonts w:ascii="Arial" w:hAnsi="Arial" w:cs="Arial"/>
          <w:color w:val="000000" w:themeColor="text1"/>
          <w:sz w:val="24"/>
          <w:szCs w:val="24"/>
        </w:rPr>
        <w:t xml:space="preserve">s </w:t>
      </w:r>
      <w:r>
        <w:rPr>
          <w:rFonts w:ascii="Arial" w:hAnsi="Arial" w:cs="Arial"/>
          <w:color w:val="000000" w:themeColor="text1"/>
          <w:sz w:val="24"/>
          <w:szCs w:val="24"/>
        </w:rPr>
        <w:t>questões</w:t>
      </w:r>
      <w:r w:rsidRPr="006F1ECC">
        <w:rPr>
          <w:rFonts w:ascii="Arial" w:hAnsi="Arial" w:cs="Arial"/>
          <w:color w:val="000000" w:themeColor="text1"/>
          <w:sz w:val="24"/>
          <w:szCs w:val="24"/>
        </w:rPr>
        <w:t xml:space="preserve"> l</w:t>
      </w:r>
      <w:r>
        <w:rPr>
          <w:rFonts w:ascii="Arial" w:hAnsi="Arial" w:cs="Arial"/>
          <w:color w:val="000000" w:themeColor="text1"/>
          <w:sz w:val="24"/>
          <w:szCs w:val="24"/>
        </w:rPr>
        <w:t>igadas à demora e processos burocráticos.</w:t>
      </w:r>
    </w:p>
    <w:p w14:paraId="224ACC25" w14:textId="77777777" w:rsidR="00C87952" w:rsidRPr="006F1ECC" w:rsidRDefault="00C87952" w:rsidP="00C87952">
      <w:pPr>
        <w:spacing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No entanto,</w:t>
      </w:r>
      <w:r w:rsidRPr="006F1ECC">
        <w:rPr>
          <w:rFonts w:ascii="Arial" w:hAnsi="Arial" w:cs="Arial"/>
          <w:color w:val="000000" w:themeColor="text1"/>
          <w:sz w:val="24"/>
          <w:szCs w:val="24"/>
        </w:rPr>
        <w:t xml:space="preserve"> 70% dos negócios abertos no Brasil são atividades com b</w:t>
      </w:r>
      <w:r>
        <w:rPr>
          <w:rFonts w:ascii="Arial" w:hAnsi="Arial" w:cs="Arial"/>
          <w:color w:val="000000" w:themeColor="text1"/>
          <w:sz w:val="24"/>
          <w:szCs w:val="24"/>
        </w:rPr>
        <w:t>aixa sujeição a riscos, que</w:t>
      </w:r>
      <w:r w:rsidRPr="006F1ECC">
        <w:rPr>
          <w:rFonts w:ascii="Arial" w:hAnsi="Arial" w:cs="Arial"/>
          <w:color w:val="000000" w:themeColor="text1"/>
          <w:sz w:val="24"/>
          <w:szCs w:val="24"/>
        </w:rPr>
        <w:t xml:space="preserve"> também tropeçam na demora e nos processos burocráticos</w:t>
      </w:r>
      <w:r>
        <w:rPr>
          <w:rFonts w:ascii="Arial" w:hAnsi="Arial" w:cs="Arial"/>
          <w:color w:val="000000" w:themeColor="text1"/>
          <w:sz w:val="24"/>
          <w:szCs w:val="24"/>
        </w:rPr>
        <w:t>.</w:t>
      </w:r>
    </w:p>
    <w:p w14:paraId="2A86756D" w14:textId="77777777" w:rsidR="00C87952" w:rsidRPr="006F1ECC" w:rsidRDefault="00C87952" w:rsidP="00C87952">
      <w:pPr>
        <w:spacing w:line="360" w:lineRule="auto"/>
        <w:ind w:firstLine="1418"/>
        <w:jc w:val="both"/>
        <w:rPr>
          <w:rFonts w:ascii="Arial" w:hAnsi="Arial" w:cs="Arial"/>
          <w:color w:val="000000" w:themeColor="text1"/>
          <w:sz w:val="24"/>
          <w:szCs w:val="24"/>
        </w:rPr>
      </w:pPr>
      <w:r w:rsidRPr="006F1ECC">
        <w:rPr>
          <w:rFonts w:ascii="Arial" w:hAnsi="Arial" w:cs="Arial"/>
          <w:color w:val="000000" w:themeColor="text1"/>
          <w:sz w:val="24"/>
          <w:szCs w:val="24"/>
        </w:rPr>
        <w:t xml:space="preserve">Nos últimos anos, governos têm </w:t>
      </w:r>
      <w:r>
        <w:rPr>
          <w:rFonts w:ascii="Arial" w:hAnsi="Arial" w:cs="Arial"/>
          <w:color w:val="000000" w:themeColor="text1"/>
          <w:sz w:val="24"/>
          <w:szCs w:val="24"/>
        </w:rPr>
        <w:t>desempenhado</w:t>
      </w:r>
      <w:r w:rsidRPr="006F1ECC">
        <w:rPr>
          <w:rFonts w:ascii="Arial" w:hAnsi="Arial" w:cs="Arial"/>
          <w:color w:val="000000" w:themeColor="text1"/>
          <w:sz w:val="24"/>
          <w:szCs w:val="24"/>
        </w:rPr>
        <w:t xml:space="preserve"> esforços para </w:t>
      </w:r>
      <w:r>
        <w:rPr>
          <w:rFonts w:ascii="Arial" w:hAnsi="Arial" w:cs="Arial"/>
          <w:color w:val="000000" w:themeColor="text1"/>
          <w:sz w:val="24"/>
          <w:szCs w:val="24"/>
        </w:rPr>
        <w:t>descomplicar</w:t>
      </w:r>
      <w:r w:rsidRPr="006F1ECC">
        <w:rPr>
          <w:rFonts w:ascii="Arial" w:hAnsi="Arial" w:cs="Arial"/>
          <w:color w:val="000000" w:themeColor="text1"/>
          <w:sz w:val="24"/>
          <w:szCs w:val="24"/>
        </w:rPr>
        <w:t xml:space="preserve"> o sistema tributário e as </w:t>
      </w:r>
      <w:r>
        <w:rPr>
          <w:rFonts w:ascii="Arial" w:hAnsi="Arial" w:cs="Arial"/>
          <w:color w:val="000000" w:themeColor="text1"/>
          <w:sz w:val="24"/>
          <w:szCs w:val="24"/>
        </w:rPr>
        <w:t>obrigações</w:t>
      </w:r>
      <w:r w:rsidRPr="006F1ECC">
        <w:rPr>
          <w:rFonts w:ascii="Arial" w:hAnsi="Arial" w:cs="Arial"/>
          <w:color w:val="000000" w:themeColor="text1"/>
          <w:sz w:val="24"/>
          <w:szCs w:val="24"/>
        </w:rPr>
        <w:t xml:space="preserve"> para a abertura de empresas, de modo a </w:t>
      </w:r>
      <w:r>
        <w:rPr>
          <w:rFonts w:ascii="Arial" w:hAnsi="Arial" w:cs="Arial"/>
          <w:color w:val="000000" w:themeColor="text1"/>
          <w:sz w:val="24"/>
          <w:szCs w:val="24"/>
        </w:rPr>
        <w:t>apressar a regularização das mesmas.</w:t>
      </w:r>
    </w:p>
    <w:p w14:paraId="0353AC48" w14:textId="77777777" w:rsidR="00C87952" w:rsidRPr="006F1ECC" w:rsidRDefault="00C87952" w:rsidP="00C87952">
      <w:pPr>
        <w:spacing w:line="360" w:lineRule="auto"/>
        <w:ind w:firstLine="1418"/>
        <w:jc w:val="both"/>
        <w:rPr>
          <w:rFonts w:ascii="Arial" w:hAnsi="Arial" w:cs="Arial"/>
          <w:color w:val="000000" w:themeColor="text1"/>
          <w:sz w:val="24"/>
          <w:szCs w:val="24"/>
        </w:rPr>
      </w:pPr>
      <w:r w:rsidRPr="006F1ECC">
        <w:rPr>
          <w:rFonts w:ascii="Arial" w:hAnsi="Arial" w:cs="Arial"/>
          <w:color w:val="000000" w:themeColor="text1"/>
          <w:sz w:val="24"/>
          <w:szCs w:val="24"/>
        </w:rPr>
        <w:t xml:space="preserve">O </w:t>
      </w:r>
      <w:r>
        <w:rPr>
          <w:rFonts w:ascii="Arial" w:hAnsi="Arial" w:cs="Arial"/>
          <w:color w:val="000000" w:themeColor="text1"/>
          <w:sz w:val="24"/>
          <w:szCs w:val="24"/>
        </w:rPr>
        <w:t>REDESIM</w:t>
      </w:r>
      <w:r w:rsidRPr="006F1ECC">
        <w:rPr>
          <w:rFonts w:ascii="Arial" w:hAnsi="Arial" w:cs="Arial"/>
          <w:color w:val="000000" w:themeColor="text1"/>
          <w:sz w:val="24"/>
          <w:szCs w:val="24"/>
        </w:rPr>
        <w:t xml:space="preserve"> </w:t>
      </w:r>
      <w:r>
        <w:rPr>
          <w:rFonts w:ascii="Arial" w:hAnsi="Arial" w:cs="Arial"/>
          <w:color w:val="000000" w:themeColor="text1"/>
          <w:sz w:val="24"/>
          <w:szCs w:val="24"/>
        </w:rPr>
        <w:t>é o aperfeiçoamento do</w:t>
      </w:r>
      <w:r w:rsidRPr="006F1ECC">
        <w:rPr>
          <w:rFonts w:ascii="Arial" w:hAnsi="Arial" w:cs="Arial"/>
          <w:color w:val="000000" w:themeColor="text1"/>
          <w:sz w:val="24"/>
          <w:szCs w:val="24"/>
        </w:rPr>
        <w:t xml:space="preserve"> Simples </w:t>
      </w:r>
      <w:r>
        <w:rPr>
          <w:rFonts w:ascii="Arial" w:hAnsi="Arial" w:cs="Arial"/>
          <w:color w:val="000000" w:themeColor="text1"/>
          <w:sz w:val="24"/>
          <w:szCs w:val="24"/>
        </w:rPr>
        <w:t xml:space="preserve">e de </w:t>
      </w:r>
      <w:r w:rsidRPr="006F1ECC">
        <w:rPr>
          <w:rFonts w:ascii="Arial" w:hAnsi="Arial" w:cs="Arial"/>
          <w:color w:val="000000" w:themeColor="text1"/>
          <w:sz w:val="24"/>
          <w:szCs w:val="24"/>
        </w:rPr>
        <w:t xml:space="preserve">outras modalidades de enquadramento tributário </w:t>
      </w:r>
      <w:r>
        <w:rPr>
          <w:rFonts w:ascii="Arial" w:hAnsi="Arial" w:cs="Arial"/>
          <w:color w:val="000000" w:themeColor="text1"/>
          <w:sz w:val="24"/>
          <w:szCs w:val="24"/>
        </w:rPr>
        <w:t xml:space="preserve">onde procura </w:t>
      </w:r>
      <w:r w:rsidRPr="006F1ECC">
        <w:rPr>
          <w:rFonts w:ascii="Arial" w:hAnsi="Arial" w:cs="Arial"/>
          <w:color w:val="000000" w:themeColor="text1"/>
          <w:sz w:val="24"/>
          <w:szCs w:val="24"/>
        </w:rPr>
        <w:t>facilitar a gestão tributária das empresas,</w:t>
      </w:r>
      <w:r>
        <w:rPr>
          <w:rFonts w:ascii="Arial" w:hAnsi="Arial" w:cs="Arial"/>
          <w:color w:val="000000" w:themeColor="text1"/>
          <w:sz w:val="24"/>
          <w:szCs w:val="24"/>
        </w:rPr>
        <w:t xml:space="preserve"> </w:t>
      </w:r>
      <w:r w:rsidRPr="006F1ECC">
        <w:rPr>
          <w:rFonts w:ascii="Arial" w:hAnsi="Arial" w:cs="Arial"/>
          <w:color w:val="000000" w:themeColor="text1"/>
          <w:sz w:val="24"/>
          <w:szCs w:val="24"/>
        </w:rPr>
        <w:t>tendo como objetivo a simplificação do regis</w:t>
      </w:r>
      <w:r>
        <w:rPr>
          <w:rFonts w:ascii="Arial" w:hAnsi="Arial" w:cs="Arial"/>
          <w:color w:val="000000" w:themeColor="text1"/>
          <w:sz w:val="24"/>
          <w:szCs w:val="24"/>
        </w:rPr>
        <w:t>tro e legalização dos negócios.</w:t>
      </w:r>
    </w:p>
    <w:p w14:paraId="3C05018A" w14:textId="77777777" w:rsidR="00C87952" w:rsidRPr="006F1ECC" w:rsidRDefault="00C87952" w:rsidP="00C87952">
      <w:pPr>
        <w:spacing w:line="360" w:lineRule="auto"/>
        <w:ind w:firstLine="1418"/>
        <w:jc w:val="both"/>
        <w:rPr>
          <w:rFonts w:ascii="Arial" w:hAnsi="Arial" w:cs="Arial"/>
          <w:color w:val="000000" w:themeColor="text1"/>
          <w:sz w:val="24"/>
          <w:szCs w:val="24"/>
        </w:rPr>
      </w:pPr>
      <w:r w:rsidRPr="006F1ECC">
        <w:rPr>
          <w:rFonts w:ascii="Arial" w:hAnsi="Arial" w:cs="Arial"/>
          <w:color w:val="000000" w:themeColor="text1"/>
          <w:sz w:val="24"/>
          <w:szCs w:val="24"/>
        </w:rPr>
        <w:t xml:space="preserve">Do ponto de vista social e macroeconômico, o </w:t>
      </w:r>
      <w:r>
        <w:rPr>
          <w:rFonts w:ascii="Arial" w:hAnsi="Arial" w:cs="Arial"/>
          <w:color w:val="000000" w:themeColor="text1"/>
          <w:sz w:val="24"/>
          <w:szCs w:val="24"/>
        </w:rPr>
        <w:t>REDESIM</w:t>
      </w:r>
      <w:r w:rsidRPr="006F1ECC">
        <w:rPr>
          <w:rFonts w:ascii="Arial" w:hAnsi="Arial" w:cs="Arial"/>
          <w:color w:val="000000" w:themeColor="text1"/>
          <w:sz w:val="24"/>
          <w:szCs w:val="24"/>
        </w:rPr>
        <w:t xml:space="preserve"> tem como finalidade estabelecer duas frentes de benefício. Uma delas é a inclusão econômica e social através da atividade empresarial e da livre iniciativa, com apoio do Estado. A outra é desobstruir a atividade econômica e colaborar com o desenvolvimento do país a partir do incentivo à mesma, conferindo ao Brasil competitividade perante outras nações que oferecem condições similares aos seus cidadãos.</w:t>
      </w:r>
      <w:sdt>
        <w:sdtPr>
          <w:rPr>
            <w:rFonts w:ascii="Arial" w:hAnsi="Arial" w:cs="Arial"/>
            <w:color w:val="000000" w:themeColor="text1"/>
            <w:sz w:val="24"/>
            <w:szCs w:val="24"/>
          </w:rPr>
          <w:id w:val="-1609878483"/>
          <w:citation/>
        </w:sdtPr>
        <w:sdtContent>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CITATION SEB16C \l 1046 </w:instrText>
          </w:r>
          <w:r>
            <w:rPr>
              <w:rFonts w:ascii="Arial" w:hAnsi="Arial" w:cs="Arial"/>
              <w:color w:val="000000" w:themeColor="text1"/>
              <w:sz w:val="24"/>
              <w:szCs w:val="24"/>
            </w:rPr>
            <w:fldChar w:fldCharType="separate"/>
          </w:r>
          <w:r>
            <w:rPr>
              <w:rFonts w:ascii="Arial" w:hAnsi="Arial" w:cs="Arial"/>
              <w:noProof/>
              <w:color w:val="000000" w:themeColor="text1"/>
              <w:sz w:val="24"/>
              <w:szCs w:val="24"/>
            </w:rPr>
            <w:t xml:space="preserve"> </w:t>
          </w:r>
          <w:r w:rsidRPr="008917B9">
            <w:rPr>
              <w:rFonts w:ascii="Arial" w:hAnsi="Arial" w:cs="Arial"/>
              <w:noProof/>
              <w:color w:val="000000" w:themeColor="text1"/>
              <w:sz w:val="24"/>
              <w:szCs w:val="24"/>
            </w:rPr>
            <w:t>(PERNAMBUCO, SEBRAE, 2016)</w:t>
          </w:r>
          <w:r>
            <w:rPr>
              <w:rFonts w:ascii="Arial" w:hAnsi="Arial" w:cs="Arial"/>
              <w:color w:val="000000" w:themeColor="text1"/>
              <w:sz w:val="24"/>
              <w:szCs w:val="24"/>
            </w:rPr>
            <w:fldChar w:fldCharType="end"/>
          </w:r>
        </w:sdtContent>
      </w:sdt>
    </w:p>
    <w:p w14:paraId="2718CFE2" w14:textId="77777777" w:rsidR="00C87952" w:rsidRPr="006F1ECC" w:rsidRDefault="00C87952" w:rsidP="00C87952">
      <w:pPr>
        <w:spacing w:line="360" w:lineRule="auto"/>
        <w:ind w:firstLine="1418"/>
        <w:jc w:val="both"/>
        <w:rPr>
          <w:rFonts w:ascii="Arial" w:hAnsi="Arial" w:cs="Arial"/>
          <w:color w:val="000000" w:themeColor="text1"/>
          <w:sz w:val="24"/>
          <w:szCs w:val="24"/>
        </w:rPr>
      </w:pPr>
      <w:r w:rsidRPr="006F1ECC">
        <w:rPr>
          <w:rFonts w:ascii="Arial" w:hAnsi="Arial" w:cs="Arial"/>
          <w:color w:val="000000" w:themeColor="text1"/>
          <w:sz w:val="24"/>
          <w:szCs w:val="24"/>
        </w:rPr>
        <w:t xml:space="preserve">O REDESIM foi </w:t>
      </w:r>
      <w:r>
        <w:rPr>
          <w:rFonts w:ascii="Arial" w:hAnsi="Arial" w:cs="Arial"/>
          <w:color w:val="000000" w:themeColor="text1"/>
          <w:sz w:val="24"/>
          <w:szCs w:val="24"/>
        </w:rPr>
        <w:t xml:space="preserve">criado </w:t>
      </w:r>
      <w:r w:rsidRPr="006F1ECC">
        <w:rPr>
          <w:rFonts w:ascii="Arial" w:hAnsi="Arial" w:cs="Arial"/>
          <w:color w:val="000000" w:themeColor="text1"/>
          <w:sz w:val="24"/>
          <w:szCs w:val="24"/>
        </w:rPr>
        <w:t>pela Lei Complementar 123/2006 e pela 11.598/2007, com respaldo da Constituição, em seus artigos 146, III, D, artigo 170, IX e artigo 179, que dispõem sobre a garantia à livre iniciativa, assim como à proteção e apoio do Estado à empresa individual de responsabilidade limitada, à empresa de pequeno porte, à microempresa, microempresário e ao microempreendedor.</w:t>
      </w:r>
    </w:p>
    <w:p w14:paraId="7DEBE17F" w14:textId="77777777" w:rsidR="00C87952" w:rsidRPr="006F1ECC" w:rsidRDefault="00C87952" w:rsidP="00C87952">
      <w:pPr>
        <w:spacing w:line="360" w:lineRule="auto"/>
        <w:ind w:firstLine="1418"/>
        <w:jc w:val="both"/>
        <w:rPr>
          <w:rFonts w:ascii="Arial" w:hAnsi="Arial" w:cs="Arial"/>
          <w:color w:val="000000" w:themeColor="text1"/>
          <w:sz w:val="24"/>
          <w:szCs w:val="24"/>
        </w:rPr>
      </w:pPr>
      <w:r w:rsidRPr="006F1ECC">
        <w:rPr>
          <w:rFonts w:ascii="Arial" w:hAnsi="Arial" w:cs="Arial"/>
          <w:color w:val="000000" w:themeColor="text1"/>
          <w:sz w:val="24"/>
          <w:szCs w:val="24"/>
        </w:rPr>
        <w:t>Reza a legislação sobre o direito da empresa a ter seu registro facilitado, livre de entraves burocráticos, com incidê</w:t>
      </w:r>
      <w:r>
        <w:rPr>
          <w:rFonts w:ascii="Arial" w:hAnsi="Arial" w:cs="Arial"/>
          <w:color w:val="000000" w:themeColor="text1"/>
          <w:sz w:val="24"/>
          <w:szCs w:val="24"/>
        </w:rPr>
        <w:t>ncia de tributação sintetizada.</w:t>
      </w:r>
    </w:p>
    <w:p w14:paraId="5D36C184" w14:textId="77777777" w:rsidR="00C87952" w:rsidRPr="006F1ECC" w:rsidRDefault="00C87952" w:rsidP="00C87952">
      <w:pPr>
        <w:spacing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 xml:space="preserve">Na pratica o </w:t>
      </w:r>
      <w:r w:rsidRPr="006F1ECC">
        <w:rPr>
          <w:rFonts w:ascii="Arial" w:hAnsi="Arial" w:cs="Arial"/>
          <w:color w:val="000000" w:themeColor="text1"/>
          <w:sz w:val="24"/>
          <w:szCs w:val="24"/>
        </w:rPr>
        <w:t xml:space="preserve">RESESIM é um sistema que tem por finalidade </w:t>
      </w:r>
      <w:r>
        <w:rPr>
          <w:rFonts w:ascii="Arial" w:hAnsi="Arial" w:cs="Arial"/>
          <w:color w:val="000000" w:themeColor="text1"/>
          <w:sz w:val="24"/>
          <w:szCs w:val="24"/>
        </w:rPr>
        <w:t>incorporar</w:t>
      </w:r>
      <w:r w:rsidRPr="006F1ECC">
        <w:rPr>
          <w:rFonts w:ascii="Arial" w:hAnsi="Arial" w:cs="Arial"/>
          <w:color w:val="000000" w:themeColor="text1"/>
          <w:sz w:val="24"/>
          <w:szCs w:val="24"/>
        </w:rPr>
        <w:t xml:space="preserve"> os diversos processos legais que </w:t>
      </w:r>
      <w:r>
        <w:rPr>
          <w:rFonts w:ascii="Arial" w:hAnsi="Arial" w:cs="Arial"/>
          <w:color w:val="000000" w:themeColor="text1"/>
          <w:sz w:val="24"/>
          <w:szCs w:val="24"/>
        </w:rPr>
        <w:t xml:space="preserve">está na </w:t>
      </w:r>
      <w:r w:rsidRPr="006F1ECC">
        <w:rPr>
          <w:rFonts w:ascii="Arial" w:hAnsi="Arial" w:cs="Arial"/>
          <w:color w:val="000000" w:themeColor="text1"/>
          <w:sz w:val="24"/>
          <w:szCs w:val="24"/>
        </w:rPr>
        <w:t>vida de u</w:t>
      </w:r>
      <w:r>
        <w:rPr>
          <w:rFonts w:ascii="Arial" w:hAnsi="Arial" w:cs="Arial"/>
          <w:color w:val="000000" w:themeColor="text1"/>
          <w:sz w:val="24"/>
          <w:szCs w:val="24"/>
        </w:rPr>
        <w:t>ma empresa como consulta de viabilidade, registro, inscrição, alteração e baixa e todas as juntas comerciais do país.</w:t>
      </w:r>
    </w:p>
    <w:p w14:paraId="18AAD2E0" w14:textId="77777777" w:rsidR="00C87952" w:rsidRPr="006F1ECC" w:rsidRDefault="00C87952" w:rsidP="00C87952">
      <w:pPr>
        <w:spacing w:line="360" w:lineRule="auto"/>
        <w:ind w:firstLine="1418"/>
        <w:jc w:val="both"/>
        <w:rPr>
          <w:rFonts w:ascii="Arial" w:hAnsi="Arial" w:cs="Arial"/>
          <w:color w:val="000000" w:themeColor="text1"/>
          <w:sz w:val="24"/>
          <w:szCs w:val="24"/>
        </w:rPr>
      </w:pPr>
      <w:r w:rsidRPr="006F1ECC">
        <w:rPr>
          <w:rFonts w:ascii="Arial" w:hAnsi="Arial" w:cs="Arial"/>
          <w:color w:val="000000" w:themeColor="text1"/>
          <w:sz w:val="24"/>
          <w:szCs w:val="24"/>
        </w:rPr>
        <w:t>Essa integração fará com que as solicitações do</w:t>
      </w:r>
      <w:r>
        <w:rPr>
          <w:rFonts w:ascii="Arial" w:hAnsi="Arial" w:cs="Arial"/>
          <w:color w:val="000000" w:themeColor="text1"/>
          <w:sz w:val="24"/>
          <w:szCs w:val="24"/>
        </w:rPr>
        <w:t>s</w:t>
      </w:r>
      <w:r w:rsidRPr="006F1ECC">
        <w:rPr>
          <w:rFonts w:ascii="Arial" w:hAnsi="Arial" w:cs="Arial"/>
          <w:color w:val="000000" w:themeColor="text1"/>
          <w:sz w:val="24"/>
          <w:szCs w:val="24"/>
        </w:rPr>
        <w:t xml:space="preserve"> empreendedor</w:t>
      </w:r>
      <w:r>
        <w:rPr>
          <w:rFonts w:ascii="Arial" w:hAnsi="Arial" w:cs="Arial"/>
          <w:color w:val="000000" w:themeColor="text1"/>
          <w:sz w:val="24"/>
          <w:szCs w:val="24"/>
        </w:rPr>
        <w:t>es</w:t>
      </w:r>
      <w:r w:rsidRPr="006F1ECC">
        <w:rPr>
          <w:rFonts w:ascii="Arial" w:hAnsi="Arial" w:cs="Arial"/>
          <w:color w:val="000000" w:themeColor="text1"/>
          <w:sz w:val="24"/>
          <w:szCs w:val="24"/>
        </w:rPr>
        <w:t xml:space="preserve"> sejam feitas através de entrada de dados e docume</w:t>
      </w:r>
      <w:r>
        <w:rPr>
          <w:rFonts w:ascii="Arial" w:hAnsi="Arial" w:cs="Arial"/>
          <w:color w:val="000000" w:themeColor="text1"/>
          <w:sz w:val="24"/>
          <w:szCs w:val="24"/>
        </w:rPr>
        <w:t>ntos feita via internet.</w:t>
      </w:r>
    </w:p>
    <w:p w14:paraId="6C68A0C2" w14:textId="77777777" w:rsidR="00C87952" w:rsidRPr="006F1ECC" w:rsidRDefault="00C87952" w:rsidP="00C87952">
      <w:pPr>
        <w:spacing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 xml:space="preserve">Todas informações colhidas via internet </w:t>
      </w:r>
      <w:r w:rsidRPr="006F1ECC">
        <w:rPr>
          <w:rFonts w:ascii="Arial" w:hAnsi="Arial" w:cs="Arial"/>
          <w:color w:val="000000" w:themeColor="text1"/>
          <w:sz w:val="24"/>
          <w:szCs w:val="24"/>
        </w:rPr>
        <w:t xml:space="preserve">serão compartilhadas pelos órgãos a quem </w:t>
      </w:r>
      <w:r>
        <w:rPr>
          <w:rFonts w:ascii="Arial" w:hAnsi="Arial" w:cs="Arial"/>
          <w:color w:val="000000" w:themeColor="text1"/>
          <w:sz w:val="24"/>
          <w:szCs w:val="24"/>
        </w:rPr>
        <w:t xml:space="preserve">compete a tarefa de aprovar o projeto com por exemplo </w:t>
      </w:r>
      <w:r w:rsidRPr="006F1ECC">
        <w:rPr>
          <w:rFonts w:ascii="Arial" w:hAnsi="Arial" w:cs="Arial"/>
          <w:color w:val="000000" w:themeColor="text1"/>
          <w:sz w:val="24"/>
          <w:szCs w:val="24"/>
        </w:rPr>
        <w:t>Junta Comercial, Secretaria</w:t>
      </w:r>
      <w:r>
        <w:rPr>
          <w:rFonts w:ascii="Arial" w:hAnsi="Arial" w:cs="Arial"/>
          <w:color w:val="000000" w:themeColor="text1"/>
          <w:sz w:val="24"/>
          <w:szCs w:val="24"/>
        </w:rPr>
        <w:t xml:space="preserve"> da Fazenda e Prefeitura local.</w:t>
      </w:r>
    </w:p>
    <w:p w14:paraId="04EC13F6" w14:textId="77777777" w:rsidR="00C87952" w:rsidRPr="006F1ECC" w:rsidRDefault="00C87952" w:rsidP="00C87952">
      <w:pPr>
        <w:spacing w:line="360" w:lineRule="auto"/>
        <w:ind w:firstLine="1418"/>
        <w:jc w:val="both"/>
        <w:rPr>
          <w:rFonts w:ascii="Arial" w:hAnsi="Arial" w:cs="Arial"/>
          <w:color w:val="000000" w:themeColor="text1"/>
          <w:sz w:val="24"/>
          <w:szCs w:val="24"/>
        </w:rPr>
      </w:pPr>
      <w:r w:rsidRPr="006F1ECC">
        <w:rPr>
          <w:rFonts w:ascii="Arial" w:hAnsi="Arial" w:cs="Arial"/>
          <w:color w:val="000000" w:themeColor="text1"/>
          <w:sz w:val="24"/>
          <w:szCs w:val="24"/>
        </w:rPr>
        <w:t xml:space="preserve">Uma vez que a empresa </w:t>
      </w:r>
      <w:r>
        <w:rPr>
          <w:rFonts w:ascii="Arial" w:hAnsi="Arial" w:cs="Arial"/>
          <w:color w:val="000000" w:themeColor="text1"/>
          <w:sz w:val="24"/>
          <w:szCs w:val="24"/>
        </w:rPr>
        <w:t>for</w:t>
      </w:r>
      <w:r w:rsidRPr="006F1ECC">
        <w:rPr>
          <w:rFonts w:ascii="Arial" w:hAnsi="Arial" w:cs="Arial"/>
          <w:color w:val="000000" w:themeColor="text1"/>
          <w:sz w:val="24"/>
          <w:szCs w:val="24"/>
        </w:rPr>
        <w:t xml:space="preserve"> aprovada por todos os órgãos envolvidos no processo de avaliação da viabilidade, a informação constará no sistema e o empreendedor deverá se dirigir à Junta Comercial para efetuar o registro da empresa perante a aprese</w:t>
      </w:r>
      <w:r>
        <w:rPr>
          <w:rFonts w:ascii="Arial" w:hAnsi="Arial" w:cs="Arial"/>
          <w:color w:val="000000" w:themeColor="text1"/>
          <w:sz w:val="24"/>
          <w:szCs w:val="24"/>
        </w:rPr>
        <w:t>ntação da documentação exigida.</w:t>
      </w:r>
    </w:p>
    <w:p w14:paraId="6FC683FB" w14:textId="77777777" w:rsidR="00C87952" w:rsidRPr="006F1ECC" w:rsidRDefault="00C87952" w:rsidP="00C87952">
      <w:pPr>
        <w:spacing w:line="360" w:lineRule="auto"/>
        <w:ind w:firstLine="1418"/>
        <w:jc w:val="both"/>
        <w:rPr>
          <w:rFonts w:ascii="Arial" w:hAnsi="Arial" w:cs="Arial"/>
          <w:color w:val="000000" w:themeColor="text1"/>
          <w:sz w:val="24"/>
          <w:szCs w:val="24"/>
        </w:rPr>
      </w:pPr>
      <w:r w:rsidRPr="006F1ECC">
        <w:rPr>
          <w:rFonts w:ascii="Arial" w:hAnsi="Arial" w:cs="Arial"/>
          <w:color w:val="000000" w:themeColor="text1"/>
          <w:sz w:val="24"/>
          <w:szCs w:val="24"/>
        </w:rPr>
        <w:t>Lá ele receberá o número da inscrição de registro empresarial, o número do registro do CNPJ (Cadastro Nacional de Pessoas Jurídicas), que é fornecido pela Secretaria da Receita Federal, e o número da inscrição estadual, IE, emit</w:t>
      </w:r>
      <w:r>
        <w:rPr>
          <w:rFonts w:ascii="Arial" w:hAnsi="Arial" w:cs="Arial"/>
          <w:color w:val="000000" w:themeColor="text1"/>
          <w:sz w:val="24"/>
          <w:szCs w:val="24"/>
        </w:rPr>
        <w:t>ido pela Secretaria da Fazenda.</w:t>
      </w:r>
    </w:p>
    <w:p w14:paraId="2DC21631" w14:textId="77777777" w:rsidR="00C87952" w:rsidRPr="006F1ECC" w:rsidRDefault="00C87952" w:rsidP="00C87952">
      <w:pPr>
        <w:spacing w:line="360" w:lineRule="auto"/>
        <w:ind w:firstLine="1418"/>
        <w:jc w:val="both"/>
        <w:rPr>
          <w:rFonts w:ascii="Arial" w:hAnsi="Arial" w:cs="Arial"/>
          <w:color w:val="000000" w:themeColor="text1"/>
          <w:sz w:val="24"/>
          <w:szCs w:val="24"/>
        </w:rPr>
      </w:pPr>
      <w:r w:rsidRPr="006F1ECC">
        <w:rPr>
          <w:rFonts w:ascii="Arial" w:hAnsi="Arial" w:cs="Arial"/>
          <w:color w:val="000000" w:themeColor="text1"/>
          <w:sz w:val="24"/>
          <w:szCs w:val="24"/>
        </w:rPr>
        <w:t>A Junta Comercial envia</w:t>
      </w:r>
      <w:r>
        <w:rPr>
          <w:rFonts w:ascii="Arial" w:hAnsi="Arial" w:cs="Arial"/>
          <w:color w:val="000000" w:themeColor="text1"/>
          <w:sz w:val="24"/>
          <w:szCs w:val="24"/>
        </w:rPr>
        <w:t>ra</w:t>
      </w:r>
      <w:r w:rsidRPr="006F1ECC">
        <w:rPr>
          <w:rFonts w:ascii="Arial" w:hAnsi="Arial" w:cs="Arial"/>
          <w:color w:val="000000" w:themeColor="text1"/>
          <w:sz w:val="24"/>
          <w:szCs w:val="24"/>
        </w:rPr>
        <w:t xml:space="preserve"> à Prefeitura, então, os dados da empresa para que possa se</w:t>
      </w:r>
      <w:r>
        <w:rPr>
          <w:rFonts w:ascii="Arial" w:hAnsi="Arial" w:cs="Arial"/>
          <w:color w:val="000000" w:themeColor="text1"/>
          <w:sz w:val="24"/>
          <w:szCs w:val="24"/>
        </w:rPr>
        <w:t xml:space="preserve">r feita a liberação do alvará e o empresário </w:t>
      </w:r>
      <w:r w:rsidRPr="006F1ECC">
        <w:rPr>
          <w:rFonts w:ascii="Arial" w:hAnsi="Arial" w:cs="Arial"/>
          <w:color w:val="000000" w:themeColor="text1"/>
          <w:sz w:val="24"/>
          <w:szCs w:val="24"/>
        </w:rPr>
        <w:t>pode</w:t>
      </w:r>
      <w:r>
        <w:rPr>
          <w:rFonts w:ascii="Arial" w:hAnsi="Arial" w:cs="Arial"/>
          <w:color w:val="000000" w:themeColor="text1"/>
          <w:sz w:val="24"/>
          <w:szCs w:val="24"/>
        </w:rPr>
        <w:t>rá</w:t>
      </w:r>
      <w:r w:rsidRPr="006F1ECC">
        <w:rPr>
          <w:rFonts w:ascii="Arial" w:hAnsi="Arial" w:cs="Arial"/>
          <w:color w:val="000000" w:themeColor="text1"/>
          <w:sz w:val="24"/>
          <w:szCs w:val="24"/>
        </w:rPr>
        <w:t xml:space="preserve"> acompanhar, através da internet, a liberação do alvará, acessando a situação através do protocolo </w:t>
      </w:r>
      <w:r>
        <w:rPr>
          <w:rFonts w:ascii="Arial" w:hAnsi="Arial" w:cs="Arial"/>
          <w:color w:val="000000" w:themeColor="text1"/>
          <w:sz w:val="24"/>
          <w:szCs w:val="24"/>
        </w:rPr>
        <w:t>fornecido pela Junta.</w:t>
      </w:r>
    </w:p>
    <w:p w14:paraId="09DA1FC2" w14:textId="77777777" w:rsidR="00C87952" w:rsidRPr="006F1ECC" w:rsidRDefault="00C87952" w:rsidP="00C87952">
      <w:pPr>
        <w:spacing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 xml:space="preserve">O REDESIM disponibiliza também </w:t>
      </w:r>
      <w:r w:rsidRPr="006F1ECC">
        <w:rPr>
          <w:rFonts w:ascii="Arial" w:hAnsi="Arial" w:cs="Arial"/>
          <w:color w:val="000000" w:themeColor="text1"/>
          <w:sz w:val="24"/>
          <w:szCs w:val="24"/>
        </w:rPr>
        <w:t xml:space="preserve">um módulo de orientação, que oferece esclarecimento a dúvidas quanto à possibilidade do registro e </w:t>
      </w:r>
      <w:r>
        <w:rPr>
          <w:rFonts w:ascii="Arial" w:hAnsi="Arial" w:cs="Arial"/>
          <w:color w:val="000000" w:themeColor="text1"/>
          <w:sz w:val="24"/>
          <w:szCs w:val="24"/>
        </w:rPr>
        <w:t>a</w:t>
      </w:r>
      <w:r w:rsidRPr="006F1ECC">
        <w:rPr>
          <w:rFonts w:ascii="Arial" w:hAnsi="Arial" w:cs="Arial"/>
          <w:color w:val="000000" w:themeColor="text1"/>
          <w:sz w:val="24"/>
          <w:szCs w:val="24"/>
        </w:rPr>
        <w:t xml:space="preserve"> documentação exigida e</w:t>
      </w:r>
      <w:r>
        <w:rPr>
          <w:rFonts w:ascii="Arial" w:hAnsi="Arial" w:cs="Arial"/>
          <w:color w:val="000000" w:themeColor="text1"/>
          <w:sz w:val="24"/>
          <w:szCs w:val="24"/>
        </w:rPr>
        <w:t>m cada município ou localidade.</w:t>
      </w:r>
    </w:p>
    <w:p w14:paraId="100113AC" w14:textId="77777777" w:rsidR="00C87952" w:rsidRPr="00094C0E" w:rsidRDefault="00C87952" w:rsidP="00C87952">
      <w:pPr>
        <w:spacing w:line="360" w:lineRule="auto"/>
        <w:ind w:firstLine="1418"/>
        <w:jc w:val="both"/>
        <w:rPr>
          <w:rFonts w:ascii="Arial" w:hAnsi="Arial" w:cs="Arial"/>
          <w:color w:val="000000" w:themeColor="text1"/>
          <w:sz w:val="24"/>
          <w:szCs w:val="24"/>
        </w:rPr>
      </w:pPr>
      <w:r w:rsidRPr="006F1ECC">
        <w:rPr>
          <w:rFonts w:ascii="Arial" w:hAnsi="Arial" w:cs="Arial"/>
          <w:color w:val="000000" w:themeColor="text1"/>
          <w:sz w:val="24"/>
          <w:szCs w:val="24"/>
        </w:rPr>
        <w:t>A fase atual do</w:t>
      </w:r>
      <w:r>
        <w:rPr>
          <w:rFonts w:ascii="Arial" w:hAnsi="Arial" w:cs="Arial"/>
          <w:color w:val="000000" w:themeColor="text1"/>
          <w:sz w:val="24"/>
          <w:szCs w:val="24"/>
        </w:rPr>
        <w:t xml:space="preserve"> projeto ainda é de implantação. Está</w:t>
      </w:r>
      <w:r w:rsidRPr="006F1ECC">
        <w:rPr>
          <w:rFonts w:ascii="Arial" w:hAnsi="Arial" w:cs="Arial"/>
          <w:color w:val="000000" w:themeColor="text1"/>
          <w:sz w:val="24"/>
          <w:szCs w:val="24"/>
        </w:rPr>
        <w:t xml:space="preserve"> na fase de treinamento dos funcionários para operar o sistema. Em 2016, alguns problemas com mudanças no DBE, sistema da Receita Federal, geraram atrasos na integração dos sistemas, mas a expectativa é de que 40 municípios estejam integrados até dezembro de 2017.</w:t>
      </w:r>
      <w:r>
        <w:rPr>
          <w:rFonts w:ascii="Arial" w:hAnsi="Arial" w:cs="Arial"/>
          <w:color w:val="000000" w:themeColor="text1"/>
          <w:sz w:val="24"/>
          <w:szCs w:val="24"/>
        </w:rPr>
        <w:t xml:space="preserve"> </w:t>
      </w:r>
      <w:r w:rsidRPr="006F1ECC">
        <w:rPr>
          <w:rFonts w:ascii="Arial" w:hAnsi="Arial" w:cs="Arial"/>
          <w:color w:val="000000" w:themeColor="text1"/>
          <w:sz w:val="24"/>
          <w:szCs w:val="24"/>
        </w:rPr>
        <w:t xml:space="preserve">Sem sombra de dúvidas, o maior benefício do REDESIM é a agilidade que o sistema confere a partir da automação dos processos e eliminação da burocracia. </w:t>
      </w:r>
    </w:p>
    <w:p w14:paraId="145C57D2" w14:textId="77777777" w:rsidR="00C87952" w:rsidRPr="000676F8" w:rsidRDefault="00C87952" w:rsidP="00C87952">
      <w:pPr>
        <w:pStyle w:val="Ttulo2"/>
        <w:spacing w:before="0" w:after="160"/>
        <w:rPr>
          <w:rFonts w:ascii="Arial" w:eastAsia="Times New Roman" w:hAnsi="Arial" w:cs="Arial"/>
          <w:b/>
          <w:bCs/>
          <w:color w:val="000000" w:themeColor="text1"/>
          <w:kern w:val="36"/>
          <w:sz w:val="24"/>
          <w:szCs w:val="24"/>
          <w:lang w:eastAsia="pt-BR"/>
        </w:rPr>
      </w:pPr>
      <w:bookmarkStart w:id="48" w:name="_Toc499717977"/>
      <w:r w:rsidRPr="000676F8">
        <w:rPr>
          <w:rFonts w:ascii="Arial" w:eastAsia="Times New Roman" w:hAnsi="Arial" w:cs="Arial"/>
          <w:b/>
          <w:bCs/>
          <w:color w:val="000000" w:themeColor="text1"/>
          <w:kern w:val="36"/>
          <w:sz w:val="24"/>
          <w:szCs w:val="24"/>
          <w:lang w:eastAsia="pt-BR"/>
        </w:rPr>
        <w:t>Os desafios na gestão de micro e pequenas empresas</w:t>
      </w:r>
      <w:bookmarkEnd w:id="48"/>
    </w:p>
    <w:p w14:paraId="35A1DED1" w14:textId="77777777" w:rsidR="00C87952" w:rsidRPr="004E36C4" w:rsidRDefault="00C87952" w:rsidP="00C87952">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 xml:space="preserve">Gerir uma microempresa não é tarefa fácil. Toda empresa, independentemente de seu porte, passa por uma série de obstáculos. </w:t>
      </w:r>
      <w:r w:rsidRPr="004E36C4">
        <w:rPr>
          <w:rFonts w:ascii="Arial" w:hAnsi="Arial" w:cs="Arial"/>
          <w:sz w:val="24"/>
          <w:szCs w:val="24"/>
        </w:rPr>
        <w:t>O importante é estar preparado para enfrentar as adversidades da melhor forma possível, a fim de que elas façam parte do processo de gestão e crescimento da empresa.</w:t>
      </w:r>
    </w:p>
    <w:p w14:paraId="1DEDD55D" w14:textId="77777777" w:rsidR="00C87952" w:rsidRPr="004E36C4" w:rsidRDefault="00C87952" w:rsidP="00C87952">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Portanto, fica muito mais fácil enfrentar desafios quando você se prepara previamente para encará-los. Atitudes preventivas farão com que você supere qualquer dificuldade e torne-se um gestor melhor a cada dia.</w:t>
      </w:r>
    </w:p>
    <w:p w14:paraId="481F17AB" w14:textId="77777777" w:rsidR="00C87952" w:rsidRDefault="00C87952" w:rsidP="00C87952">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Conheça maiores desafios enfrentados na gestão de micro e pequenas empresas e como eles podem ser solucionados.</w:t>
      </w:r>
    </w:p>
    <w:p w14:paraId="6BDBCE84" w14:textId="77777777" w:rsidR="00C87952" w:rsidRPr="00D4582B" w:rsidRDefault="00C87952" w:rsidP="00C87952">
      <w:pPr>
        <w:pStyle w:val="PargrafodaLista"/>
        <w:numPr>
          <w:ilvl w:val="0"/>
          <w:numId w:val="10"/>
        </w:numPr>
        <w:spacing w:line="360" w:lineRule="auto"/>
        <w:jc w:val="both"/>
        <w:rPr>
          <w:rFonts w:ascii="Arial" w:hAnsi="Arial" w:cs="Arial"/>
          <w:b/>
          <w:color w:val="000000" w:themeColor="text1"/>
          <w:sz w:val="24"/>
          <w:szCs w:val="24"/>
        </w:rPr>
      </w:pPr>
      <w:r w:rsidRPr="00D4582B">
        <w:rPr>
          <w:rFonts w:ascii="Arial" w:hAnsi="Arial" w:cs="Arial"/>
          <w:b/>
          <w:color w:val="000000" w:themeColor="text1"/>
          <w:sz w:val="24"/>
          <w:szCs w:val="24"/>
        </w:rPr>
        <w:t>Burocracia</w:t>
      </w:r>
    </w:p>
    <w:p w14:paraId="6A8E7E29" w14:textId="77777777" w:rsidR="00C87952" w:rsidRDefault="00C87952" w:rsidP="00C87952">
      <w:pPr>
        <w:spacing w:line="360" w:lineRule="auto"/>
        <w:ind w:firstLine="1418"/>
        <w:jc w:val="both"/>
        <w:rPr>
          <w:rFonts w:ascii="Arial" w:hAnsi="Arial" w:cs="Arial"/>
          <w:sz w:val="24"/>
          <w:szCs w:val="24"/>
          <w:shd w:val="clear" w:color="auto" w:fill="FFFFFF"/>
        </w:rPr>
      </w:pPr>
      <w:r w:rsidRPr="004E36C4">
        <w:rPr>
          <w:rFonts w:ascii="Arial" w:hAnsi="Arial" w:cs="Arial"/>
          <w:sz w:val="24"/>
          <w:szCs w:val="24"/>
          <w:shd w:val="clear" w:color="auto" w:fill="FFFFFF"/>
        </w:rPr>
        <w:t>Um dos grandes entraves para o empreendedorismo no Brasil é a</w:t>
      </w:r>
      <w:r w:rsidRPr="004E36C4">
        <w:rPr>
          <w:rFonts w:ascii="Arial" w:hAnsi="Arial" w:cs="Arial"/>
          <w:sz w:val="24"/>
          <w:szCs w:val="24"/>
        </w:rPr>
        <w:t> </w:t>
      </w:r>
      <w:hyperlink r:id="rId28" w:history="1">
        <w:r w:rsidRPr="004E36C4">
          <w:rPr>
            <w:rFonts w:ascii="Arial" w:hAnsi="Arial" w:cs="Arial"/>
            <w:bCs/>
            <w:sz w:val="24"/>
            <w:szCs w:val="24"/>
          </w:rPr>
          <w:t>burocracia</w:t>
        </w:r>
      </w:hyperlink>
      <w:r w:rsidRPr="004E36C4">
        <w:rPr>
          <w:rFonts w:ascii="Arial" w:hAnsi="Arial" w:cs="Arial"/>
          <w:sz w:val="24"/>
          <w:szCs w:val="24"/>
        </w:rPr>
        <w:t> </w:t>
      </w:r>
      <w:r w:rsidRPr="004E36C4">
        <w:rPr>
          <w:rFonts w:ascii="Arial" w:hAnsi="Arial" w:cs="Arial"/>
          <w:sz w:val="24"/>
          <w:szCs w:val="24"/>
          <w:shd w:val="clear" w:color="auto" w:fill="FFFFFF"/>
        </w:rPr>
        <w:t xml:space="preserve">e a necessidade quase que cartorial de apresentação de documentos, guias, registros em cartórios etc. O empreendedor precisa percorrer repartições públicas nas esferas municipal, estadual e federal para conseguir abrir uma empresa, sem contar o tempo que se dispende nestas atividades, em média 155 dias para abrir as portas. Um estudo realizado pelo Banco Mundial esse ano, denominado </w:t>
      </w:r>
      <w:proofErr w:type="spellStart"/>
      <w:r w:rsidRPr="004E36C4">
        <w:rPr>
          <w:rFonts w:ascii="Arial" w:hAnsi="Arial" w:cs="Arial"/>
          <w:sz w:val="24"/>
          <w:szCs w:val="24"/>
          <w:shd w:val="clear" w:color="auto" w:fill="FFFFFF"/>
        </w:rPr>
        <w:t>Doing</w:t>
      </w:r>
      <w:proofErr w:type="spellEnd"/>
      <w:r w:rsidRPr="004E36C4">
        <w:rPr>
          <w:rFonts w:ascii="Arial" w:hAnsi="Arial" w:cs="Arial"/>
          <w:sz w:val="24"/>
          <w:szCs w:val="24"/>
          <w:shd w:val="clear" w:color="auto" w:fill="FFFFFF"/>
        </w:rPr>
        <w:t xml:space="preserve"> Business (fazendo negócios), indica que </w:t>
      </w:r>
      <w:r>
        <w:rPr>
          <w:rFonts w:ascii="Arial" w:hAnsi="Arial" w:cs="Arial"/>
          <w:sz w:val="24"/>
          <w:szCs w:val="24"/>
          <w:shd w:val="clear" w:color="auto" w:fill="FFFFFF"/>
        </w:rPr>
        <w:t>d</w:t>
      </w:r>
      <w:r w:rsidRPr="004E36C4">
        <w:rPr>
          <w:rFonts w:ascii="Arial" w:hAnsi="Arial" w:cs="Arial"/>
          <w:sz w:val="24"/>
          <w:szCs w:val="24"/>
          <w:shd w:val="clear" w:color="auto" w:fill="FFFFFF"/>
        </w:rPr>
        <w:t>ependendo do ramo de atividade é necessário comparecer em até 15 órgãos do governo. Para fechar uma empresa brasileira são necessários 10 anos. É o segundo processo mais lento do mundo. Perde apenas para a Índia, com 11,3 anos.</w:t>
      </w:r>
    </w:p>
    <w:p w14:paraId="778ACD6C" w14:textId="77777777" w:rsidR="00C87952" w:rsidRPr="00D4582B" w:rsidRDefault="00C87952" w:rsidP="00C87952">
      <w:pPr>
        <w:pStyle w:val="PargrafodaLista"/>
        <w:numPr>
          <w:ilvl w:val="0"/>
          <w:numId w:val="10"/>
        </w:numPr>
        <w:spacing w:line="360" w:lineRule="auto"/>
        <w:jc w:val="both"/>
        <w:rPr>
          <w:rFonts w:ascii="Arial" w:hAnsi="Arial" w:cs="Arial"/>
          <w:b/>
          <w:sz w:val="24"/>
          <w:szCs w:val="24"/>
          <w:shd w:val="clear" w:color="auto" w:fill="FFFFFF"/>
        </w:rPr>
      </w:pPr>
      <w:r w:rsidRPr="00D4582B">
        <w:rPr>
          <w:rFonts w:ascii="Arial" w:hAnsi="Arial" w:cs="Arial"/>
          <w:b/>
          <w:sz w:val="24"/>
          <w:szCs w:val="24"/>
          <w:shd w:val="clear" w:color="auto" w:fill="FFFFFF"/>
        </w:rPr>
        <w:t>Impostos</w:t>
      </w:r>
    </w:p>
    <w:p w14:paraId="22F7A2F8" w14:textId="77777777" w:rsidR="00C87952" w:rsidRDefault="00C87952" w:rsidP="00C87952">
      <w:pPr>
        <w:spacing w:line="360" w:lineRule="auto"/>
        <w:ind w:firstLine="1418"/>
        <w:jc w:val="both"/>
        <w:rPr>
          <w:rFonts w:ascii="Arial" w:hAnsi="Arial" w:cs="Arial"/>
          <w:sz w:val="24"/>
          <w:szCs w:val="24"/>
          <w:shd w:val="clear" w:color="auto" w:fill="FFFFFF"/>
        </w:rPr>
      </w:pPr>
      <w:r w:rsidRPr="004E36C4">
        <w:rPr>
          <w:rFonts w:ascii="Arial" w:hAnsi="Arial" w:cs="Arial"/>
          <w:sz w:val="24"/>
          <w:szCs w:val="24"/>
          <w:shd w:val="clear" w:color="auto" w:fill="FFFFFF"/>
        </w:rPr>
        <w:t>O empreendedor encontra dificuldade em relação aos tributos a serem pagos. A legislação fiscal e tributário no Brasil é muito complexa. Existem tributos municipais, estaduais e federais que devem ser pagos religiosamente, e a falta deste pagamento pode levar o empreendimento à estagnação.</w:t>
      </w:r>
    </w:p>
    <w:p w14:paraId="1133CBF4" w14:textId="77777777" w:rsidR="00C87952" w:rsidRPr="00D4582B" w:rsidRDefault="00C87952" w:rsidP="00C87952">
      <w:pPr>
        <w:pStyle w:val="PargrafodaLista"/>
        <w:numPr>
          <w:ilvl w:val="0"/>
          <w:numId w:val="10"/>
        </w:numPr>
        <w:spacing w:line="360" w:lineRule="auto"/>
        <w:jc w:val="both"/>
        <w:rPr>
          <w:rFonts w:ascii="Arial" w:hAnsi="Arial" w:cs="Arial"/>
          <w:b/>
          <w:sz w:val="24"/>
          <w:szCs w:val="24"/>
          <w:shd w:val="clear" w:color="auto" w:fill="FFFFFF"/>
        </w:rPr>
      </w:pPr>
      <w:r w:rsidRPr="00D4582B">
        <w:rPr>
          <w:rFonts w:ascii="Arial" w:hAnsi="Arial" w:cs="Arial"/>
          <w:b/>
          <w:sz w:val="24"/>
          <w:szCs w:val="24"/>
          <w:shd w:val="clear" w:color="auto" w:fill="FFFFFF"/>
        </w:rPr>
        <w:t>Logística</w:t>
      </w:r>
    </w:p>
    <w:p w14:paraId="0B240A8A" w14:textId="77777777" w:rsidR="00C87952" w:rsidRDefault="00C87952" w:rsidP="00C87952">
      <w:pPr>
        <w:spacing w:line="360" w:lineRule="auto"/>
        <w:ind w:firstLine="1418"/>
        <w:jc w:val="both"/>
        <w:rPr>
          <w:rFonts w:ascii="Arial" w:hAnsi="Arial" w:cs="Arial"/>
          <w:sz w:val="24"/>
          <w:szCs w:val="24"/>
          <w:shd w:val="clear" w:color="auto" w:fill="FFFFFF"/>
        </w:rPr>
      </w:pPr>
      <w:r w:rsidRPr="004E36C4">
        <w:rPr>
          <w:rFonts w:ascii="Arial" w:hAnsi="Arial" w:cs="Arial"/>
          <w:sz w:val="24"/>
          <w:szCs w:val="24"/>
          <w:shd w:val="clear" w:color="auto" w:fill="FFFFFF"/>
        </w:rPr>
        <w:t>Outra questão que deve ser analisada é a </w:t>
      </w:r>
      <w:hyperlink r:id="rId29" w:history="1">
        <w:r w:rsidRPr="004E36C4">
          <w:rPr>
            <w:rFonts w:ascii="Arial" w:hAnsi="Arial" w:cs="Arial"/>
            <w:sz w:val="24"/>
            <w:szCs w:val="24"/>
            <w:shd w:val="clear" w:color="auto" w:fill="FFFFFF"/>
          </w:rPr>
          <w:t>logística</w:t>
        </w:r>
      </w:hyperlink>
      <w:r w:rsidRPr="004E36C4">
        <w:rPr>
          <w:rFonts w:ascii="Arial" w:hAnsi="Arial" w:cs="Arial"/>
          <w:sz w:val="24"/>
          <w:szCs w:val="24"/>
          <w:shd w:val="clear" w:color="auto" w:fill="FFFFFF"/>
        </w:rPr>
        <w:t>. As dimensões continentais do Brasil e a qualidade da malha viária brasileira também são desafios a serem enfrentados. Esta dificuldade é mais sentida quando há uma grande distância entre empreendimento comercial e o centro de distribuição ou produção. Muitas lojas do Norte e Nordeste brasileiro precisam se organizar, se planejar e até mesmo se estocar para conseguir que produtos adquiridos no Sul e Sudeste não se atrasem.</w:t>
      </w:r>
    </w:p>
    <w:p w14:paraId="00B4FAC5" w14:textId="77777777" w:rsidR="00C87952" w:rsidRPr="00D4582B" w:rsidRDefault="00C87952" w:rsidP="00C87952">
      <w:pPr>
        <w:pStyle w:val="PargrafodaLista"/>
        <w:numPr>
          <w:ilvl w:val="0"/>
          <w:numId w:val="10"/>
        </w:numPr>
        <w:spacing w:line="360" w:lineRule="auto"/>
        <w:jc w:val="both"/>
        <w:rPr>
          <w:rFonts w:ascii="Arial" w:hAnsi="Arial" w:cs="Arial"/>
          <w:b/>
          <w:sz w:val="24"/>
          <w:szCs w:val="24"/>
          <w:shd w:val="clear" w:color="auto" w:fill="FFFFFF"/>
        </w:rPr>
      </w:pPr>
      <w:r w:rsidRPr="00D4582B">
        <w:rPr>
          <w:rFonts w:ascii="Arial" w:hAnsi="Arial" w:cs="Arial"/>
          <w:b/>
          <w:sz w:val="24"/>
          <w:szCs w:val="24"/>
          <w:shd w:val="clear" w:color="auto" w:fill="FFFFFF"/>
        </w:rPr>
        <w:t>Contabilidade</w:t>
      </w:r>
    </w:p>
    <w:p w14:paraId="3A05189B" w14:textId="77777777" w:rsidR="00C87952" w:rsidRPr="004E36C4" w:rsidRDefault="00C87952" w:rsidP="00C87952">
      <w:pPr>
        <w:spacing w:line="360" w:lineRule="auto"/>
        <w:ind w:firstLine="1418"/>
        <w:jc w:val="both"/>
        <w:rPr>
          <w:rFonts w:ascii="Arial" w:hAnsi="Arial" w:cs="Arial"/>
          <w:sz w:val="24"/>
          <w:szCs w:val="24"/>
          <w:shd w:val="clear" w:color="auto" w:fill="FFFFFF"/>
        </w:rPr>
      </w:pPr>
      <w:r w:rsidRPr="004E36C4">
        <w:rPr>
          <w:rFonts w:ascii="Arial" w:hAnsi="Arial" w:cs="Arial"/>
          <w:sz w:val="24"/>
          <w:szCs w:val="24"/>
          <w:shd w:val="clear" w:color="auto" w:fill="FFFFFF"/>
        </w:rPr>
        <w:t xml:space="preserve">A carga tributária elevada no Brasil, também se configura em um problema para as </w:t>
      </w:r>
      <w:proofErr w:type="spellStart"/>
      <w:r w:rsidRPr="004E36C4">
        <w:rPr>
          <w:rFonts w:ascii="Arial" w:hAnsi="Arial" w:cs="Arial"/>
          <w:sz w:val="24"/>
          <w:szCs w:val="24"/>
          <w:shd w:val="clear" w:color="auto" w:fill="FFFFFF"/>
        </w:rPr>
        <w:t>MPEs</w:t>
      </w:r>
      <w:proofErr w:type="spellEnd"/>
      <w:r w:rsidRPr="004E36C4">
        <w:rPr>
          <w:rFonts w:ascii="Arial" w:hAnsi="Arial" w:cs="Arial"/>
          <w:sz w:val="24"/>
          <w:szCs w:val="24"/>
          <w:shd w:val="clear" w:color="auto" w:fill="FFFFFF"/>
        </w:rPr>
        <w:t xml:space="preserve"> e </w:t>
      </w:r>
      <w:proofErr w:type="spellStart"/>
      <w:r w:rsidRPr="004E36C4">
        <w:rPr>
          <w:rFonts w:ascii="Arial" w:hAnsi="Arial" w:cs="Arial"/>
          <w:sz w:val="24"/>
          <w:szCs w:val="24"/>
          <w:shd w:val="clear" w:color="auto" w:fill="FFFFFF"/>
        </w:rPr>
        <w:t>EPPs</w:t>
      </w:r>
      <w:proofErr w:type="spellEnd"/>
      <w:r w:rsidRPr="004E36C4">
        <w:rPr>
          <w:rFonts w:ascii="Arial" w:hAnsi="Arial" w:cs="Arial"/>
          <w:sz w:val="24"/>
          <w:szCs w:val="24"/>
          <w:shd w:val="clear" w:color="auto" w:fill="FFFFFF"/>
        </w:rPr>
        <w:t>, pois gera uma série de procedimentos e burocracias que na maiori</w:t>
      </w:r>
      <w:r>
        <w:rPr>
          <w:rFonts w:ascii="Arial" w:hAnsi="Arial" w:cs="Arial"/>
          <w:sz w:val="24"/>
          <w:szCs w:val="24"/>
          <w:shd w:val="clear" w:color="auto" w:fill="FFFFFF"/>
        </w:rPr>
        <w:t>a das vezes, leva uma grande por</w:t>
      </w:r>
      <w:r w:rsidRPr="004E36C4">
        <w:rPr>
          <w:rFonts w:ascii="Arial" w:hAnsi="Arial" w:cs="Arial"/>
          <w:sz w:val="24"/>
          <w:szCs w:val="24"/>
          <w:shd w:val="clear" w:color="auto" w:fill="FFFFFF"/>
        </w:rPr>
        <w:t>centagem do faturamento. Mas é possível, dentro do âmbito legal, pagar menos imposto?</w:t>
      </w:r>
    </w:p>
    <w:p w14:paraId="708DBF42" w14:textId="77777777" w:rsidR="00C87952" w:rsidRPr="00DA1656" w:rsidRDefault="00C87952" w:rsidP="00C87952">
      <w:pPr>
        <w:spacing w:line="360" w:lineRule="auto"/>
        <w:ind w:firstLine="1418"/>
        <w:jc w:val="both"/>
        <w:rPr>
          <w:rFonts w:ascii="Arial" w:hAnsi="Arial" w:cs="Arial"/>
          <w:sz w:val="24"/>
          <w:szCs w:val="24"/>
          <w:shd w:val="clear" w:color="auto" w:fill="FFFFFF"/>
        </w:rPr>
      </w:pPr>
      <w:r w:rsidRPr="004E36C4">
        <w:rPr>
          <w:rFonts w:ascii="Arial" w:hAnsi="Arial" w:cs="Arial"/>
          <w:sz w:val="24"/>
          <w:szCs w:val="24"/>
          <w:shd w:val="clear" w:color="auto" w:fill="FFFFFF"/>
        </w:rPr>
        <w:t>A elisão fiscal pode ser definida como uma forma legal de se pagar menos impostos e ela acontece com a utilização de estudos, conhecimento profundo da legislação tributária e simulações, que ajudarão a sua empresa a encontrar o melhor regime.</w:t>
      </w:r>
    </w:p>
    <w:p w14:paraId="08EF4130" w14:textId="77777777" w:rsidR="00C87952" w:rsidRPr="00D4582B" w:rsidRDefault="00C87952" w:rsidP="00C87952">
      <w:pPr>
        <w:pStyle w:val="Ttulo2"/>
        <w:numPr>
          <w:ilvl w:val="0"/>
          <w:numId w:val="12"/>
        </w:numPr>
        <w:spacing w:before="0" w:after="160"/>
        <w:rPr>
          <w:rFonts w:ascii="Arial" w:hAnsi="Arial" w:cs="Arial"/>
          <w:b/>
          <w:color w:val="auto"/>
          <w:sz w:val="24"/>
          <w:szCs w:val="24"/>
        </w:rPr>
      </w:pPr>
      <w:bookmarkStart w:id="49" w:name="_Toc499546877"/>
      <w:bookmarkStart w:id="50" w:name="_Toc499549571"/>
      <w:bookmarkStart w:id="51" w:name="_Toc499628697"/>
      <w:bookmarkStart w:id="52" w:name="_Toc499717978"/>
      <w:r w:rsidRPr="004E36C4">
        <w:rPr>
          <w:rFonts w:ascii="Arial" w:hAnsi="Arial" w:cs="Arial"/>
          <w:b/>
          <w:color w:val="auto"/>
          <w:sz w:val="24"/>
          <w:szCs w:val="24"/>
        </w:rPr>
        <w:t>Falta de conhecimento ou habilidade</w:t>
      </w:r>
      <w:bookmarkEnd w:id="49"/>
      <w:bookmarkEnd w:id="50"/>
      <w:bookmarkEnd w:id="51"/>
      <w:bookmarkEnd w:id="52"/>
    </w:p>
    <w:p w14:paraId="5DA48BCD" w14:textId="77777777" w:rsidR="00C87952" w:rsidRPr="004E36C4" w:rsidRDefault="00C87952" w:rsidP="00C87952">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 xml:space="preserve">Ter domínio a respeito do campo em que deseja atuar é fundamental. </w:t>
      </w:r>
      <w:r>
        <w:rPr>
          <w:rFonts w:ascii="Arial" w:hAnsi="Arial" w:cs="Arial"/>
          <w:color w:val="000000" w:themeColor="text1"/>
          <w:sz w:val="24"/>
          <w:szCs w:val="24"/>
        </w:rPr>
        <w:t>O empresário</w:t>
      </w:r>
      <w:r w:rsidRPr="004E36C4">
        <w:rPr>
          <w:rFonts w:ascii="Arial" w:hAnsi="Arial" w:cs="Arial"/>
          <w:color w:val="000000" w:themeColor="text1"/>
          <w:sz w:val="24"/>
          <w:szCs w:val="24"/>
        </w:rPr>
        <w:t xml:space="preserve"> precisa saber muito sobre o tipo de negócio que </w:t>
      </w:r>
      <w:r>
        <w:rPr>
          <w:rFonts w:ascii="Arial" w:hAnsi="Arial" w:cs="Arial"/>
          <w:color w:val="000000" w:themeColor="text1"/>
          <w:sz w:val="24"/>
          <w:szCs w:val="24"/>
        </w:rPr>
        <w:t>irá abrir. A</w:t>
      </w:r>
      <w:r w:rsidRPr="004E36C4">
        <w:rPr>
          <w:rFonts w:ascii="Arial" w:hAnsi="Arial" w:cs="Arial"/>
          <w:color w:val="000000" w:themeColor="text1"/>
          <w:sz w:val="24"/>
          <w:szCs w:val="24"/>
        </w:rPr>
        <w:t xml:space="preserve"> concorrência, público-alvo, tendências atuais, técnicas de divulgação e conhecimento fi</w:t>
      </w:r>
      <w:r>
        <w:rPr>
          <w:rFonts w:ascii="Arial" w:hAnsi="Arial" w:cs="Arial"/>
          <w:color w:val="000000" w:themeColor="text1"/>
          <w:sz w:val="24"/>
          <w:szCs w:val="24"/>
        </w:rPr>
        <w:t xml:space="preserve">nanceiro de seu empreendimento e algumas das áreas a ser estudada. </w:t>
      </w:r>
      <w:r w:rsidRPr="004E36C4">
        <w:rPr>
          <w:rFonts w:ascii="Arial" w:hAnsi="Arial" w:cs="Arial"/>
          <w:color w:val="000000" w:themeColor="text1"/>
          <w:sz w:val="24"/>
          <w:szCs w:val="24"/>
        </w:rPr>
        <w:t xml:space="preserve">Outro fator relevante são as habilidades necessárias para </w:t>
      </w:r>
      <w:r>
        <w:rPr>
          <w:rFonts w:ascii="Arial" w:hAnsi="Arial" w:cs="Arial"/>
          <w:color w:val="000000" w:themeColor="text1"/>
          <w:sz w:val="24"/>
          <w:szCs w:val="24"/>
        </w:rPr>
        <w:t>abrir o empreendimento. Pesquisas, conversas</w:t>
      </w:r>
      <w:r w:rsidRPr="004E36C4">
        <w:rPr>
          <w:rFonts w:ascii="Arial" w:hAnsi="Arial" w:cs="Arial"/>
          <w:color w:val="000000" w:themeColor="text1"/>
          <w:sz w:val="24"/>
          <w:szCs w:val="24"/>
        </w:rPr>
        <w:t xml:space="preserve"> com microempresários, </w:t>
      </w:r>
      <w:r>
        <w:rPr>
          <w:rFonts w:ascii="Arial" w:hAnsi="Arial" w:cs="Arial"/>
          <w:color w:val="000000" w:themeColor="text1"/>
          <w:sz w:val="24"/>
          <w:szCs w:val="24"/>
        </w:rPr>
        <w:t xml:space="preserve">podem contribuir para um ótimo resultado. </w:t>
      </w:r>
      <w:r w:rsidRPr="004E36C4">
        <w:rPr>
          <w:rFonts w:ascii="Arial" w:hAnsi="Arial" w:cs="Arial"/>
          <w:color w:val="000000" w:themeColor="text1"/>
          <w:sz w:val="24"/>
          <w:szCs w:val="24"/>
        </w:rPr>
        <w:t xml:space="preserve"> </w:t>
      </w:r>
    </w:p>
    <w:p w14:paraId="0C942E9D" w14:textId="77777777" w:rsidR="00C87952" w:rsidRDefault="00C87952" w:rsidP="00C87952">
      <w:pPr>
        <w:pStyle w:val="Ttulo2"/>
        <w:numPr>
          <w:ilvl w:val="0"/>
          <w:numId w:val="11"/>
        </w:numPr>
        <w:spacing w:before="0" w:after="160"/>
        <w:ind w:left="936"/>
        <w:rPr>
          <w:rFonts w:ascii="Arial" w:hAnsi="Arial" w:cs="Arial"/>
          <w:b/>
          <w:color w:val="000000" w:themeColor="text1"/>
          <w:sz w:val="24"/>
          <w:szCs w:val="24"/>
        </w:rPr>
      </w:pPr>
      <w:bookmarkStart w:id="53" w:name="_Toc499546878"/>
      <w:bookmarkStart w:id="54" w:name="_Toc499549572"/>
      <w:bookmarkStart w:id="55" w:name="_Toc499628698"/>
      <w:bookmarkStart w:id="56" w:name="_Toc499717979"/>
      <w:r w:rsidRPr="00D073E0">
        <w:rPr>
          <w:rFonts w:ascii="Arial" w:hAnsi="Arial" w:cs="Arial"/>
          <w:b/>
          <w:color w:val="000000" w:themeColor="text1"/>
          <w:sz w:val="24"/>
          <w:szCs w:val="24"/>
        </w:rPr>
        <w:t>Capital</w:t>
      </w:r>
      <w:bookmarkEnd w:id="53"/>
      <w:bookmarkEnd w:id="54"/>
      <w:bookmarkEnd w:id="55"/>
      <w:bookmarkEnd w:id="56"/>
    </w:p>
    <w:p w14:paraId="2BCCE92B" w14:textId="77777777" w:rsidR="00C87952" w:rsidRDefault="00C87952" w:rsidP="00C87952">
      <w:pPr>
        <w:spacing w:after="0"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A falta de recurso suficiente é um dos problemas que pode</w:t>
      </w:r>
      <w:r>
        <w:rPr>
          <w:rFonts w:ascii="Arial" w:hAnsi="Arial" w:cs="Arial"/>
          <w:color w:val="000000" w:themeColor="text1"/>
          <w:sz w:val="24"/>
          <w:szCs w:val="24"/>
        </w:rPr>
        <w:t>m</w:t>
      </w:r>
      <w:r w:rsidRPr="004E36C4">
        <w:rPr>
          <w:rFonts w:ascii="Arial" w:hAnsi="Arial" w:cs="Arial"/>
          <w:color w:val="000000" w:themeColor="text1"/>
          <w:sz w:val="24"/>
          <w:szCs w:val="24"/>
        </w:rPr>
        <w:t xml:space="preserve"> levar uma empresa a não ter sucesso. O pensamento mais errado de um microempreendedor é achar que o lucro virá a curto prazo. Como microempresário, é preciso compreender que demora cerca de dois anos, em média, para que uma </w:t>
      </w:r>
      <w:r>
        <w:rPr>
          <w:rFonts w:ascii="Arial" w:hAnsi="Arial" w:cs="Arial"/>
          <w:color w:val="000000" w:themeColor="text1"/>
          <w:sz w:val="24"/>
          <w:szCs w:val="24"/>
        </w:rPr>
        <w:t>empresa comece a gerar lucro. De cada dez empresas abertas, seis não sobrevivem após cinco anos. Das 694,5 mil empresas abertas em 2009, apenas 275 mil (39,6% ainda permaneciam em funcionamento em 2014. O índice maior é nos 12 primeiros meses. Cerca de 157 mil (22,7%).  Quanto maior a empresa maior são as chances de sobrevivência. Ou seja, as microempresas são as que menos resistem aos 5 anos iniciais.</w:t>
      </w:r>
    </w:p>
    <w:p w14:paraId="6F19EFEF" w14:textId="77777777" w:rsidR="00C87952" w:rsidRPr="008F32A8" w:rsidRDefault="00C87952" w:rsidP="00C87952">
      <w:pPr>
        <w:spacing w:after="0" w:line="240" w:lineRule="auto"/>
        <w:ind w:left="2268" w:hanging="2268"/>
        <w:jc w:val="both"/>
        <w:rPr>
          <w:rFonts w:ascii="Arial" w:hAnsi="Arial" w:cs="Arial"/>
          <w:color w:val="000000" w:themeColor="text1"/>
          <w:sz w:val="20"/>
          <w:szCs w:val="20"/>
        </w:rPr>
      </w:pPr>
      <w:r>
        <w:rPr>
          <w:rFonts w:ascii="Arial" w:hAnsi="Arial" w:cs="Arial"/>
          <w:color w:val="000000" w:themeColor="text1"/>
          <w:sz w:val="20"/>
          <w:szCs w:val="20"/>
        </w:rPr>
        <w:t xml:space="preserve">                          </w:t>
      </w:r>
    </w:p>
    <w:p w14:paraId="51169172" w14:textId="77777777" w:rsidR="00C87952" w:rsidRPr="004E36C4" w:rsidRDefault="00C87952" w:rsidP="00C87952">
      <w:pPr>
        <w:spacing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Po</w:t>
      </w:r>
      <w:r w:rsidRPr="004E36C4">
        <w:rPr>
          <w:rFonts w:ascii="Arial" w:hAnsi="Arial" w:cs="Arial"/>
          <w:color w:val="000000" w:themeColor="text1"/>
          <w:sz w:val="24"/>
          <w:szCs w:val="24"/>
        </w:rPr>
        <w:t>rtanto, antes de abrir seu próprio negócio, certifique-se de ter recursos financeiros em caixa, e que estes possibilitem sustentar sua empresa pelo menos por esse período de tempo</w:t>
      </w:r>
      <w:r>
        <w:rPr>
          <w:rFonts w:ascii="Arial" w:hAnsi="Arial" w:cs="Arial"/>
          <w:color w:val="000000" w:themeColor="text1"/>
          <w:sz w:val="24"/>
          <w:szCs w:val="24"/>
        </w:rPr>
        <w:t>.</w:t>
      </w:r>
    </w:p>
    <w:p w14:paraId="69D6925C" w14:textId="77777777" w:rsidR="00C87952" w:rsidRPr="000676F8" w:rsidRDefault="00C87952" w:rsidP="00C87952">
      <w:pPr>
        <w:pStyle w:val="Ttulo2"/>
        <w:numPr>
          <w:ilvl w:val="0"/>
          <w:numId w:val="11"/>
        </w:numPr>
        <w:spacing w:after="160"/>
        <w:ind w:left="936"/>
        <w:rPr>
          <w:color w:val="000000" w:themeColor="text1"/>
        </w:rPr>
      </w:pPr>
      <w:bookmarkStart w:id="57" w:name="_Toc499546879"/>
      <w:bookmarkStart w:id="58" w:name="_Toc499549573"/>
      <w:bookmarkStart w:id="59" w:name="_Toc499628699"/>
      <w:bookmarkStart w:id="60" w:name="_Toc499717980"/>
      <w:r w:rsidRPr="000676F8">
        <w:rPr>
          <w:rFonts w:ascii="Arial" w:hAnsi="Arial" w:cs="Arial"/>
          <w:b/>
          <w:color w:val="000000" w:themeColor="text1"/>
          <w:sz w:val="24"/>
          <w:szCs w:val="24"/>
        </w:rPr>
        <w:t>Planejamento</w:t>
      </w:r>
      <w:bookmarkEnd w:id="57"/>
      <w:bookmarkEnd w:id="58"/>
      <w:bookmarkEnd w:id="59"/>
      <w:bookmarkEnd w:id="60"/>
    </w:p>
    <w:p w14:paraId="67B9CC5B" w14:textId="77777777" w:rsidR="00C87952" w:rsidRPr="004E36C4" w:rsidRDefault="00C87952" w:rsidP="00C87952">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 xml:space="preserve">Jovens empreendedores, na ânsia de abrirem logo seu próprio negócio, se esquecem de um </w:t>
      </w:r>
      <w:r>
        <w:rPr>
          <w:rFonts w:ascii="Arial" w:hAnsi="Arial" w:cs="Arial"/>
          <w:color w:val="000000" w:themeColor="text1"/>
          <w:sz w:val="24"/>
          <w:szCs w:val="24"/>
        </w:rPr>
        <w:t>passo essencial para o sucesso, um Plano de N</w:t>
      </w:r>
      <w:r w:rsidRPr="004E36C4">
        <w:rPr>
          <w:rFonts w:ascii="Arial" w:hAnsi="Arial" w:cs="Arial"/>
          <w:color w:val="000000" w:themeColor="text1"/>
          <w:sz w:val="24"/>
          <w:szCs w:val="24"/>
        </w:rPr>
        <w:t>egócios. Sem um direcionamento, é impossível estabelecer metas. Ele trará a descrição de sua empresa, o investimento necessário, qual trajeto você deseja seguir com seu empreendimento, a pesquisa de mercado e a análise dos concorrentes. Através do plano de negócios você terá um retrato preciso de quanto precisará investir e de que caminho trilhar para alcançar seus objetivos.</w:t>
      </w:r>
    </w:p>
    <w:p w14:paraId="5DE19F57" w14:textId="77777777" w:rsidR="00C87952" w:rsidRPr="00D073E0" w:rsidRDefault="00C87952" w:rsidP="00C87952">
      <w:pPr>
        <w:pStyle w:val="Ttulo2"/>
        <w:numPr>
          <w:ilvl w:val="0"/>
          <w:numId w:val="11"/>
        </w:numPr>
        <w:spacing w:before="120" w:after="160"/>
        <w:ind w:left="936"/>
      </w:pPr>
      <w:bookmarkStart w:id="61" w:name="_Toc499546880"/>
      <w:bookmarkStart w:id="62" w:name="_Toc499549574"/>
      <w:bookmarkStart w:id="63" w:name="_Toc499628700"/>
      <w:bookmarkStart w:id="64" w:name="_Toc499717981"/>
      <w:r w:rsidRPr="000676F8">
        <w:rPr>
          <w:rFonts w:ascii="Arial" w:hAnsi="Arial" w:cs="Arial"/>
          <w:b/>
          <w:color w:val="000000" w:themeColor="text1"/>
          <w:sz w:val="24"/>
          <w:szCs w:val="24"/>
        </w:rPr>
        <w:t>Excesso de informações</w:t>
      </w:r>
      <w:bookmarkEnd w:id="61"/>
      <w:bookmarkEnd w:id="62"/>
      <w:bookmarkEnd w:id="63"/>
      <w:bookmarkEnd w:id="64"/>
    </w:p>
    <w:p w14:paraId="33AAB61B" w14:textId="77777777" w:rsidR="00C87952" w:rsidRPr="004E36C4" w:rsidRDefault="00C87952" w:rsidP="00C87952">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 xml:space="preserve">Todo empresário arrojado quer estar a par dos novos acontecimentos e tendências do mercado, e deve estar. Porém, é fundamental filtrar as informações recebidas, verificando se suas fontes são confiáveis. Em um mundo em constante mutação, é importante evoluir, </w:t>
      </w:r>
      <w:r>
        <w:rPr>
          <w:rFonts w:ascii="Arial" w:hAnsi="Arial" w:cs="Arial"/>
          <w:color w:val="000000" w:themeColor="text1"/>
          <w:sz w:val="24"/>
          <w:szCs w:val="24"/>
        </w:rPr>
        <w:t>porém,</w:t>
      </w:r>
      <w:r w:rsidRPr="004E36C4">
        <w:rPr>
          <w:rFonts w:ascii="Arial" w:hAnsi="Arial" w:cs="Arial"/>
          <w:color w:val="000000" w:themeColor="text1"/>
          <w:sz w:val="24"/>
          <w:szCs w:val="24"/>
        </w:rPr>
        <w:t xml:space="preserve"> mais importante ainda é manter-se estável e não aderir a quaisquer mudanças de modo intempestivo, sem que haja uma análise anterior criteriosa.</w:t>
      </w:r>
    </w:p>
    <w:p w14:paraId="3718FA0F" w14:textId="77777777" w:rsidR="00C87952" w:rsidRPr="00D073E0" w:rsidRDefault="00C87952" w:rsidP="00C87952">
      <w:pPr>
        <w:pStyle w:val="Ttulo2"/>
        <w:numPr>
          <w:ilvl w:val="0"/>
          <w:numId w:val="11"/>
        </w:numPr>
        <w:spacing w:before="0" w:after="160"/>
        <w:ind w:left="936"/>
        <w:rPr>
          <w:rFonts w:ascii="Arial" w:hAnsi="Arial" w:cs="Arial"/>
          <w:b/>
          <w:color w:val="000000" w:themeColor="text1"/>
          <w:sz w:val="24"/>
          <w:szCs w:val="24"/>
        </w:rPr>
      </w:pPr>
      <w:bookmarkStart w:id="65" w:name="_Toc499546881"/>
      <w:bookmarkStart w:id="66" w:name="_Toc499549575"/>
      <w:bookmarkStart w:id="67" w:name="_Toc499628701"/>
      <w:bookmarkStart w:id="68" w:name="_Toc499717982"/>
      <w:r w:rsidRPr="00D073E0">
        <w:rPr>
          <w:rFonts w:ascii="Arial" w:hAnsi="Arial" w:cs="Arial"/>
          <w:b/>
          <w:color w:val="000000" w:themeColor="text1"/>
          <w:sz w:val="24"/>
          <w:szCs w:val="24"/>
        </w:rPr>
        <w:t>Prioridades</w:t>
      </w:r>
      <w:bookmarkEnd w:id="65"/>
      <w:bookmarkEnd w:id="66"/>
      <w:bookmarkEnd w:id="67"/>
      <w:bookmarkEnd w:id="68"/>
    </w:p>
    <w:p w14:paraId="543DD988" w14:textId="77777777" w:rsidR="00C87952" w:rsidRPr="004E36C4" w:rsidRDefault="00C87952" w:rsidP="00C87952">
      <w:pPr>
        <w:spacing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 xml:space="preserve">Por muitas vezes, os </w:t>
      </w:r>
      <w:r w:rsidRPr="004E36C4">
        <w:rPr>
          <w:rFonts w:ascii="Arial" w:hAnsi="Arial" w:cs="Arial"/>
          <w:color w:val="000000" w:themeColor="text1"/>
          <w:sz w:val="24"/>
          <w:szCs w:val="24"/>
        </w:rPr>
        <w:t>empresários ficam tão focados em atender aos clientes e lidar com a</w:t>
      </w:r>
      <w:r>
        <w:rPr>
          <w:rFonts w:ascii="Arial" w:hAnsi="Arial" w:cs="Arial"/>
          <w:color w:val="000000" w:themeColor="text1"/>
          <w:sz w:val="24"/>
          <w:szCs w:val="24"/>
        </w:rPr>
        <w:t>s</w:t>
      </w:r>
      <w:r w:rsidRPr="004E36C4">
        <w:rPr>
          <w:rFonts w:ascii="Arial" w:hAnsi="Arial" w:cs="Arial"/>
          <w:color w:val="000000" w:themeColor="text1"/>
          <w:sz w:val="24"/>
          <w:szCs w:val="24"/>
        </w:rPr>
        <w:t xml:space="preserve"> burocracia</w:t>
      </w:r>
      <w:r>
        <w:rPr>
          <w:rFonts w:ascii="Arial" w:hAnsi="Arial" w:cs="Arial"/>
          <w:color w:val="000000" w:themeColor="text1"/>
          <w:sz w:val="24"/>
          <w:szCs w:val="24"/>
        </w:rPr>
        <w:t>s</w:t>
      </w:r>
      <w:r w:rsidRPr="004E36C4">
        <w:rPr>
          <w:rFonts w:ascii="Arial" w:hAnsi="Arial" w:cs="Arial"/>
          <w:color w:val="000000" w:themeColor="text1"/>
          <w:sz w:val="24"/>
          <w:szCs w:val="24"/>
        </w:rPr>
        <w:t xml:space="preserve"> diária</w:t>
      </w:r>
      <w:r>
        <w:rPr>
          <w:rFonts w:ascii="Arial" w:hAnsi="Arial" w:cs="Arial"/>
          <w:color w:val="000000" w:themeColor="text1"/>
          <w:sz w:val="24"/>
          <w:szCs w:val="24"/>
        </w:rPr>
        <w:t>s,</w:t>
      </w:r>
      <w:r w:rsidRPr="004E36C4">
        <w:rPr>
          <w:rFonts w:ascii="Arial" w:hAnsi="Arial" w:cs="Arial"/>
          <w:color w:val="000000" w:themeColor="text1"/>
          <w:sz w:val="24"/>
          <w:szCs w:val="24"/>
        </w:rPr>
        <w:t xml:space="preserve"> que </w:t>
      </w:r>
      <w:r>
        <w:rPr>
          <w:rFonts w:ascii="Arial" w:hAnsi="Arial" w:cs="Arial"/>
          <w:color w:val="000000" w:themeColor="text1"/>
          <w:sz w:val="24"/>
          <w:szCs w:val="24"/>
        </w:rPr>
        <w:t xml:space="preserve">se esquecem de algo primordial, </w:t>
      </w:r>
      <w:r w:rsidRPr="004E36C4">
        <w:rPr>
          <w:rFonts w:ascii="Arial" w:hAnsi="Arial" w:cs="Arial"/>
          <w:color w:val="000000" w:themeColor="text1"/>
          <w:sz w:val="24"/>
          <w:szCs w:val="24"/>
        </w:rPr>
        <w:t xml:space="preserve">analisar sua empresa. </w:t>
      </w:r>
      <w:r>
        <w:rPr>
          <w:rFonts w:ascii="Arial" w:hAnsi="Arial" w:cs="Arial"/>
          <w:color w:val="000000" w:themeColor="text1"/>
          <w:sz w:val="24"/>
          <w:szCs w:val="24"/>
        </w:rPr>
        <w:t>Todo empresário tem de selecionar</w:t>
      </w:r>
      <w:r w:rsidRPr="004E36C4">
        <w:rPr>
          <w:rFonts w:ascii="Arial" w:hAnsi="Arial" w:cs="Arial"/>
          <w:color w:val="000000" w:themeColor="text1"/>
          <w:sz w:val="24"/>
          <w:szCs w:val="24"/>
        </w:rPr>
        <w:t xml:space="preserve"> um dia ou mesmo algumas horas por semana para verificar como seu negócio está, as áreas que requerem mais atenção, revendo entradas, saí</w:t>
      </w:r>
      <w:r>
        <w:rPr>
          <w:rFonts w:ascii="Arial" w:hAnsi="Arial" w:cs="Arial"/>
          <w:color w:val="000000" w:themeColor="text1"/>
          <w:sz w:val="24"/>
          <w:szCs w:val="24"/>
        </w:rPr>
        <w:t>das e pagamentos em geral, deixar tudo sempre em dia, e atualizar</w:t>
      </w:r>
      <w:r w:rsidRPr="004E36C4">
        <w:rPr>
          <w:rFonts w:ascii="Arial" w:hAnsi="Arial" w:cs="Arial"/>
          <w:color w:val="000000" w:themeColor="text1"/>
          <w:sz w:val="24"/>
          <w:szCs w:val="24"/>
        </w:rPr>
        <w:t xml:space="preserve"> acordo</w:t>
      </w:r>
      <w:r>
        <w:rPr>
          <w:rFonts w:ascii="Arial" w:hAnsi="Arial" w:cs="Arial"/>
          <w:color w:val="000000" w:themeColor="text1"/>
          <w:sz w:val="24"/>
          <w:szCs w:val="24"/>
        </w:rPr>
        <w:t>s</w:t>
      </w:r>
      <w:r w:rsidRPr="004E36C4">
        <w:rPr>
          <w:rFonts w:ascii="Arial" w:hAnsi="Arial" w:cs="Arial"/>
          <w:color w:val="000000" w:themeColor="text1"/>
          <w:sz w:val="24"/>
          <w:szCs w:val="24"/>
        </w:rPr>
        <w:t xml:space="preserve"> com seus fornecedores.</w:t>
      </w:r>
    </w:p>
    <w:p w14:paraId="63CF0634" w14:textId="77777777" w:rsidR="00C87952" w:rsidRPr="00BC0D7A" w:rsidRDefault="00C87952" w:rsidP="00C87952">
      <w:pPr>
        <w:pStyle w:val="Ttulo2"/>
        <w:numPr>
          <w:ilvl w:val="0"/>
          <w:numId w:val="11"/>
        </w:numPr>
        <w:spacing w:before="0" w:after="160"/>
        <w:ind w:left="936"/>
      </w:pPr>
      <w:bookmarkStart w:id="69" w:name="_Toc499546882"/>
      <w:bookmarkStart w:id="70" w:name="_Toc499549576"/>
      <w:bookmarkStart w:id="71" w:name="_Toc499628702"/>
      <w:bookmarkStart w:id="72" w:name="_Toc499717983"/>
      <w:r w:rsidRPr="000676F8">
        <w:rPr>
          <w:rFonts w:ascii="Arial" w:hAnsi="Arial" w:cs="Arial"/>
          <w:b/>
          <w:color w:val="000000" w:themeColor="text1"/>
          <w:sz w:val="24"/>
          <w:szCs w:val="24"/>
        </w:rPr>
        <w:t>Tempo</w:t>
      </w:r>
      <w:bookmarkEnd w:id="69"/>
      <w:bookmarkEnd w:id="70"/>
      <w:bookmarkEnd w:id="71"/>
      <w:bookmarkEnd w:id="72"/>
    </w:p>
    <w:p w14:paraId="182DE3E4" w14:textId="77777777" w:rsidR="00C87952" w:rsidRPr="004E36C4" w:rsidRDefault="00C87952" w:rsidP="00C87952">
      <w:pPr>
        <w:spacing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E</w:t>
      </w:r>
      <w:r w:rsidRPr="004E36C4">
        <w:rPr>
          <w:rFonts w:ascii="Arial" w:hAnsi="Arial" w:cs="Arial"/>
          <w:color w:val="000000" w:themeColor="text1"/>
          <w:sz w:val="24"/>
          <w:szCs w:val="24"/>
        </w:rPr>
        <w:t xml:space="preserve">m um empreendimento tempo é dinheiro, </w:t>
      </w:r>
      <w:r>
        <w:rPr>
          <w:rFonts w:ascii="Arial" w:hAnsi="Arial" w:cs="Arial"/>
          <w:color w:val="000000" w:themeColor="text1"/>
          <w:sz w:val="24"/>
          <w:szCs w:val="24"/>
        </w:rPr>
        <w:t>portanto gerenciar</w:t>
      </w:r>
      <w:r w:rsidRPr="004E36C4">
        <w:rPr>
          <w:rFonts w:ascii="Arial" w:hAnsi="Arial" w:cs="Arial"/>
          <w:color w:val="000000" w:themeColor="text1"/>
          <w:sz w:val="24"/>
          <w:szCs w:val="24"/>
        </w:rPr>
        <w:t xml:space="preserve"> tempo com eficácia</w:t>
      </w:r>
      <w:r>
        <w:rPr>
          <w:rFonts w:ascii="Arial" w:hAnsi="Arial" w:cs="Arial"/>
          <w:color w:val="000000" w:themeColor="text1"/>
          <w:sz w:val="24"/>
          <w:szCs w:val="24"/>
        </w:rPr>
        <w:t xml:space="preserve"> é essencial. Planejar</w:t>
      </w:r>
      <w:r w:rsidRPr="004E36C4">
        <w:rPr>
          <w:rFonts w:ascii="Arial" w:hAnsi="Arial" w:cs="Arial"/>
          <w:color w:val="000000" w:themeColor="text1"/>
          <w:sz w:val="24"/>
          <w:szCs w:val="24"/>
        </w:rPr>
        <w:t xml:space="preserve"> pre</w:t>
      </w:r>
      <w:r>
        <w:rPr>
          <w:rFonts w:ascii="Arial" w:hAnsi="Arial" w:cs="Arial"/>
          <w:color w:val="000000" w:themeColor="text1"/>
          <w:sz w:val="24"/>
          <w:szCs w:val="24"/>
        </w:rPr>
        <w:t>viamente suas ações e certificar</w:t>
      </w:r>
      <w:r w:rsidRPr="004E36C4">
        <w:rPr>
          <w:rFonts w:ascii="Arial" w:hAnsi="Arial" w:cs="Arial"/>
          <w:color w:val="000000" w:themeColor="text1"/>
          <w:sz w:val="24"/>
          <w:szCs w:val="24"/>
        </w:rPr>
        <w:t xml:space="preserve">-se de que </w:t>
      </w:r>
      <w:r>
        <w:rPr>
          <w:rFonts w:ascii="Arial" w:hAnsi="Arial" w:cs="Arial"/>
          <w:color w:val="000000" w:themeColor="text1"/>
          <w:sz w:val="24"/>
          <w:szCs w:val="24"/>
        </w:rPr>
        <w:t>os</w:t>
      </w:r>
      <w:r w:rsidRPr="004E36C4">
        <w:rPr>
          <w:rFonts w:ascii="Arial" w:hAnsi="Arial" w:cs="Arial"/>
          <w:color w:val="000000" w:themeColor="text1"/>
          <w:sz w:val="24"/>
          <w:szCs w:val="24"/>
        </w:rPr>
        <w:t xml:space="preserve"> compromissos </w:t>
      </w:r>
      <w:r>
        <w:rPr>
          <w:rFonts w:ascii="Arial" w:hAnsi="Arial" w:cs="Arial"/>
          <w:color w:val="000000" w:themeColor="text1"/>
          <w:sz w:val="24"/>
          <w:szCs w:val="24"/>
        </w:rPr>
        <w:t>estão sendo cumpridos com pontualidade é o mínimo a ser feito</w:t>
      </w:r>
      <w:proofErr w:type="gramStart"/>
      <w:r>
        <w:rPr>
          <w:rFonts w:ascii="Arial" w:hAnsi="Arial" w:cs="Arial"/>
          <w:color w:val="000000" w:themeColor="text1"/>
          <w:sz w:val="24"/>
          <w:szCs w:val="24"/>
        </w:rPr>
        <w:t>. ,</w:t>
      </w:r>
      <w:proofErr w:type="gramEnd"/>
      <w:r>
        <w:rPr>
          <w:rFonts w:ascii="Arial" w:hAnsi="Arial" w:cs="Arial"/>
          <w:color w:val="000000" w:themeColor="text1"/>
          <w:sz w:val="24"/>
          <w:szCs w:val="24"/>
        </w:rPr>
        <w:t xml:space="preserve"> </w:t>
      </w:r>
      <w:proofErr w:type="gramStart"/>
      <w:r>
        <w:rPr>
          <w:rFonts w:ascii="Arial" w:hAnsi="Arial" w:cs="Arial"/>
          <w:color w:val="000000" w:themeColor="text1"/>
          <w:sz w:val="24"/>
          <w:szCs w:val="24"/>
        </w:rPr>
        <w:t>Disponibilizar</w:t>
      </w:r>
      <w:proofErr w:type="gramEnd"/>
      <w:r w:rsidRPr="004E36C4">
        <w:rPr>
          <w:rFonts w:ascii="Arial" w:hAnsi="Arial" w:cs="Arial"/>
          <w:color w:val="000000" w:themeColor="text1"/>
          <w:sz w:val="24"/>
          <w:szCs w:val="24"/>
        </w:rPr>
        <w:t xml:space="preserve"> o tempo necessário para exercer </w:t>
      </w:r>
      <w:r>
        <w:rPr>
          <w:rFonts w:ascii="Arial" w:hAnsi="Arial" w:cs="Arial"/>
          <w:color w:val="000000" w:themeColor="text1"/>
          <w:sz w:val="24"/>
          <w:szCs w:val="24"/>
        </w:rPr>
        <w:t>as atividades da administração, p</w:t>
      </w:r>
      <w:r w:rsidRPr="004E36C4">
        <w:rPr>
          <w:rFonts w:ascii="Arial" w:hAnsi="Arial" w:cs="Arial"/>
          <w:color w:val="000000" w:themeColor="text1"/>
          <w:sz w:val="24"/>
          <w:szCs w:val="24"/>
        </w:rPr>
        <w:t>lanej</w:t>
      </w:r>
      <w:r>
        <w:rPr>
          <w:rFonts w:ascii="Arial" w:hAnsi="Arial" w:cs="Arial"/>
          <w:color w:val="000000" w:themeColor="text1"/>
          <w:sz w:val="24"/>
          <w:szCs w:val="24"/>
        </w:rPr>
        <w:t>ar</w:t>
      </w:r>
      <w:r w:rsidRPr="004E36C4">
        <w:rPr>
          <w:rFonts w:ascii="Arial" w:hAnsi="Arial" w:cs="Arial"/>
          <w:color w:val="000000" w:themeColor="text1"/>
          <w:sz w:val="24"/>
          <w:szCs w:val="24"/>
        </w:rPr>
        <w:t xml:space="preserve"> </w:t>
      </w:r>
      <w:r>
        <w:rPr>
          <w:rFonts w:ascii="Arial" w:hAnsi="Arial" w:cs="Arial"/>
          <w:color w:val="000000" w:themeColor="text1"/>
          <w:sz w:val="24"/>
          <w:szCs w:val="24"/>
        </w:rPr>
        <w:t>projetos futuros</w:t>
      </w:r>
      <w:r w:rsidRPr="004E36C4">
        <w:rPr>
          <w:rFonts w:ascii="Arial" w:hAnsi="Arial" w:cs="Arial"/>
          <w:color w:val="000000" w:themeColor="text1"/>
          <w:sz w:val="24"/>
          <w:szCs w:val="24"/>
        </w:rPr>
        <w:t>,</w:t>
      </w:r>
      <w:r>
        <w:rPr>
          <w:rFonts w:ascii="Arial" w:hAnsi="Arial" w:cs="Arial"/>
          <w:color w:val="000000" w:themeColor="text1"/>
          <w:sz w:val="24"/>
          <w:szCs w:val="24"/>
        </w:rPr>
        <w:t xml:space="preserve"> reuniões e eventos importantes é indispensável.</w:t>
      </w:r>
    </w:p>
    <w:p w14:paraId="338C63FE" w14:textId="77777777" w:rsidR="00C87952" w:rsidRPr="008917B9" w:rsidRDefault="00C87952" w:rsidP="00C87952">
      <w:pPr>
        <w:pStyle w:val="Ttulo2"/>
        <w:numPr>
          <w:ilvl w:val="0"/>
          <w:numId w:val="11"/>
        </w:numPr>
        <w:spacing w:before="0" w:after="160"/>
        <w:ind w:left="936"/>
      </w:pPr>
      <w:bookmarkStart w:id="73" w:name="_Toc499546883"/>
      <w:bookmarkStart w:id="74" w:name="_Toc499549577"/>
      <w:bookmarkStart w:id="75" w:name="_Toc499628703"/>
      <w:bookmarkStart w:id="76" w:name="_Toc499717984"/>
      <w:r w:rsidRPr="000676F8">
        <w:rPr>
          <w:rFonts w:ascii="Arial" w:hAnsi="Arial" w:cs="Arial"/>
          <w:b/>
          <w:color w:val="000000" w:themeColor="text1"/>
          <w:sz w:val="24"/>
          <w:szCs w:val="24"/>
        </w:rPr>
        <w:t>Clientes</w:t>
      </w:r>
      <w:bookmarkEnd w:id="73"/>
      <w:bookmarkEnd w:id="74"/>
      <w:bookmarkEnd w:id="75"/>
      <w:bookmarkEnd w:id="76"/>
    </w:p>
    <w:p w14:paraId="2BE4C9A9" w14:textId="77777777" w:rsidR="00C87952" w:rsidRPr="004E36C4" w:rsidRDefault="00C87952" w:rsidP="00C87952">
      <w:pPr>
        <w:spacing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Captar clientes é essencial, porém mais primordial ainda é retê-los. Toda empresa passa por momentos de altos e baixos. Para evitar ou minimizar essas fases, você deve captar e, sobretudo, manter seus compradores. Use mecanismos de marketing para atrair e encantar seus clientes. Embora a maioria dos compradores tenha certa resistência a optar pelo que é novo, lembre-se de que grandes organizações geralmente possuem produtos mais caros. Pense em um modo de captar novos clientes, como pequenas demonstrações de seu produto ou serviço.</w:t>
      </w:r>
    </w:p>
    <w:p w14:paraId="03192FB1" w14:textId="77777777" w:rsidR="00C87952" w:rsidRPr="007A7DE8" w:rsidRDefault="00C87952" w:rsidP="00C87952">
      <w:pPr>
        <w:pStyle w:val="Ttulo2"/>
        <w:numPr>
          <w:ilvl w:val="0"/>
          <w:numId w:val="11"/>
        </w:numPr>
        <w:spacing w:before="0" w:after="160"/>
        <w:ind w:left="936"/>
      </w:pPr>
      <w:bookmarkStart w:id="77" w:name="_Toc499546884"/>
      <w:bookmarkStart w:id="78" w:name="_Toc499549578"/>
      <w:bookmarkStart w:id="79" w:name="_Toc499628704"/>
      <w:bookmarkStart w:id="80" w:name="_Toc499717985"/>
      <w:r w:rsidRPr="000676F8">
        <w:rPr>
          <w:rFonts w:ascii="Arial" w:hAnsi="Arial" w:cs="Arial"/>
          <w:b/>
          <w:color w:val="000000" w:themeColor="text1"/>
          <w:sz w:val="24"/>
          <w:szCs w:val="24"/>
        </w:rPr>
        <w:t>Mão de Obra</w:t>
      </w:r>
      <w:bookmarkEnd w:id="77"/>
      <w:bookmarkEnd w:id="78"/>
      <w:bookmarkEnd w:id="79"/>
      <w:bookmarkEnd w:id="80"/>
    </w:p>
    <w:p w14:paraId="78473DDD" w14:textId="77777777" w:rsidR="00C87952" w:rsidRPr="007A7DE8" w:rsidRDefault="00C87952" w:rsidP="00C87952">
      <w:pPr>
        <w:spacing w:line="360" w:lineRule="auto"/>
        <w:ind w:firstLine="1418"/>
        <w:jc w:val="both"/>
        <w:rPr>
          <w:rFonts w:ascii="Arial" w:hAnsi="Arial" w:cs="Arial"/>
          <w:sz w:val="24"/>
          <w:szCs w:val="24"/>
          <w:shd w:val="clear" w:color="auto" w:fill="FFFFFF"/>
        </w:rPr>
      </w:pPr>
      <w:r w:rsidRPr="004E36C4">
        <w:rPr>
          <w:rFonts w:ascii="Arial" w:hAnsi="Arial" w:cs="Arial"/>
          <w:sz w:val="24"/>
          <w:szCs w:val="24"/>
          <w:shd w:val="clear" w:color="auto" w:fill="FFFFFF"/>
        </w:rPr>
        <w:t>Por fim, a falta de</w:t>
      </w:r>
      <w:r w:rsidRPr="004E36C4">
        <w:rPr>
          <w:rFonts w:ascii="Arial" w:hAnsi="Arial" w:cs="Arial"/>
          <w:sz w:val="24"/>
          <w:szCs w:val="24"/>
        </w:rPr>
        <w:t> </w:t>
      </w:r>
      <w:hyperlink r:id="rId30" w:history="1">
        <w:r w:rsidRPr="004E36C4">
          <w:rPr>
            <w:rFonts w:ascii="Arial" w:hAnsi="Arial" w:cs="Arial"/>
            <w:bCs/>
            <w:sz w:val="24"/>
            <w:szCs w:val="24"/>
          </w:rPr>
          <w:t>mão de obra</w:t>
        </w:r>
      </w:hyperlink>
      <w:r w:rsidRPr="004E36C4">
        <w:rPr>
          <w:rFonts w:ascii="Arial" w:hAnsi="Arial" w:cs="Arial"/>
          <w:sz w:val="24"/>
          <w:szCs w:val="24"/>
        </w:rPr>
        <w:t> </w:t>
      </w:r>
      <w:r w:rsidRPr="004E36C4">
        <w:rPr>
          <w:rFonts w:ascii="Arial" w:hAnsi="Arial" w:cs="Arial"/>
          <w:sz w:val="24"/>
          <w:szCs w:val="24"/>
          <w:shd w:val="clear" w:color="auto" w:fill="FFFFFF"/>
        </w:rPr>
        <w:t xml:space="preserve">qualificada é a maior dificuldade enfrentada pelo empreendedor. O atendimento com excelência ao cliente final demanda grandes investimentos por parte o empresário. É preciso contratar profissionais de gabarito para treinar e fazer com que os colaboradores da empresa </w:t>
      </w:r>
      <w:r w:rsidRPr="00DA1656">
        <w:rPr>
          <w:rFonts w:ascii="Arial" w:hAnsi="Arial" w:cs="Arial"/>
          <w:sz w:val="24"/>
          <w:szCs w:val="24"/>
          <w:shd w:val="clear" w:color="auto" w:fill="FFFFFF"/>
        </w:rPr>
        <w:t>aprendam ou se reciclem na questão do atendimento. </w:t>
      </w:r>
    </w:p>
    <w:p w14:paraId="601D39B4" w14:textId="77777777" w:rsidR="00C87952" w:rsidRPr="004E36C4" w:rsidRDefault="00C87952" w:rsidP="00C87952">
      <w:pPr>
        <w:pStyle w:val="Ttulo2"/>
        <w:spacing w:before="0" w:after="160"/>
        <w:rPr>
          <w:rFonts w:ascii="Arial" w:hAnsi="Arial" w:cs="Arial"/>
          <w:b/>
          <w:color w:val="000000" w:themeColor="text1"/>
          <w:sz w:val="24"/>
          <w:szCs w:val="24"/>
        </w:rPr>
      </w:pPr>
      <w:bookmarkStart w:id="81" w:name="_Toc499717986"/>
      <w:r w:rsidRPr="004E36C4">
        <w:rPr>
          <w:rFonts w:ascii="Arial" w:hAnsi="Arial" w:cs="Arial"/>
          <w:b/>
          <w:color w:val="000000" w:themeColor="text1"/>
          <w:sz w:val="24"/>
          <w:szCs w:val="24"/>
        </w:rPr>
        <w:t>O desenvolvimento das Micro e Pequenas Empresas</w:t>
      </w:r>
      <w:bookmarkEnd w:id="81"/>
    </w:p>
    <w:p w14:paraId="5C3B86E1" w14:textId="77777777" w:rsidR="00C87952" w:rsidRPr="004E36C4" w:rsidRDefault="00C87952" w:rsidP="00C87952">
      <w:pPr>
        <w:spacing w:after="0"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 xml:space="preserve">De acordo com </w:t>
      </w:r>
      <w:sdt>
        <w:sdtPr>
          <w:rPr>
            <w:rFonts w:ascii="Arial" w:hAnsi="Arial" w:cs="Arial"/>
            <w:color w:val="000000" w:themeColor="text1"/>
            <w:sz w:val="24"/>
            <w:szCs w:val="24"/>
          </w:rPr>
          <w:id w:val="-341012964"/>
          <w:citation/>
        </w:sdtPr>
        <w:sdtContent>
          <w:r w:rsidRPr="004E36C4">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CITATION LUI14 \l 1046 </w:instrText>
          </w:r>
          <w:r w:rsidRPr="004E36C4">
            <w:rPr>
              <w:rFonts w:ascii="Arial" w:hAnsi="Arial" w:cs="Arial"/>
              <w:color w:val="000000" w:themeColor="text1"/>
              <w:sz w:val="24"/>
              <w:szCs w:val="24"/>
            </w:rPr>
            <w:fldChar w:fldCharType="separate"/>
          </w:r>
          <w:r w:rsidRPr="008917B9">
            <w:rPr>
              <w:rFonts w:ascii="Arial" w:hAnsi="Arial" w:cs="Arial"/>
              <w:noProof/>
              <w:color w:val="000000" w:themeColor="text1"/>
              <w:sz w:val="24"/>
              <w:szCs w:val="24"/>
            </w:rPr>
            <w:t>(BARRETO, 2014)</w:t>
          </w:r>
          <w:r w:rsidRPr="004E36C4">
            <w:rPr>
              <w:rFonts w:ascii="Arial" w:hAnsi="Arial" w:cs="Arial"/>
              <w:color w:val="000000" w:themeColor="text1"/>
              <w:sz w:val="24"/>
              <w:szCs w:val="24"/>
            </w:rPr>
            <w:fldChar w:fldCharType="end"/>
          </w:r>
        </w:sdtContent>
      </w:sdt>
      <w:r w:rsidRPr="004E36C4">
        <w:rPr>
          <w:rFonts w:ascii="Arial" w:hAnsi="Arial" w:cs="Arial"/>
          <w:color w:val="000000" w:themeColor="text1"/>
          <w:sz w:val="24"/>
          <w:szCs w:val="24"/>
        </w:rPr>
        <w:t xml:space="preserve"> as micro e pequenas empresas apresentam grande importância na economia do país em virtude da criação de mão de obra, da geração de renda e do potencial de abertura de novos negócios. Os pequenos empreendimentos correspondem por mais de um quarto do (PIB) brasileiro. Juntas, as cerca de 9 milhões de micro e pequenas empresas no País representam 27% do PIB, um resultado que vem crescendo nos últimos anos.</w:t>
      </w:r>
    </w:p>
    <w:p w14:paraId="72B2536E" w14:textId="77777777" w:rsidR="00C87952" w:rsidRPr="004E36C4" w:rsidRDefault="00C87952" w:rsidP="00C87952">
      <w:pPr>
        <w:spacing w:after="0" w:line="240" w:lineRule="auto"/>
        <w:rPr>
          <w:rFonts w:ascii="Arial" w:hAnsi="Arial" w:cs="Arial"/>
          <w:sz w:val="24"/>
          <w:szCs w:val="24"/>
        </w:rPr>
      </w:pPr>
    </w:p>
    <w:p w14:paraId="3E37A02B" w14:textId="77777777" w:rsidR="00C87952" w:rsidRPr="00D073E0" w:rsidRDefault="00C87952" w:rsidP="00C87952">
      <w:pPr>
        <w:spacing w:line="240" w:lineRule="auto"/>
        <w:ind w:left="2268" w:hanging="2268"/>
        <w:jc w:val="both"/>
        <w:rPr>
          <w:rFonts w:ascii="Arial" w:hAnsi="Arial" w:cs="Arial"/>
          <w:color w:val="000000" w:themeColor="text1"/>
          <w:sz w:val="20"/>
          <w:szCs w:val="20"/>
        </w:rPr>
      </w:pPr>
      <w:r w:rsidRPr="004E36C4">
        <w:rPr>
          <w:rFonts w:ascii="Arial" w:hAnsi="Arial" w:cs="Arial"/>
          <w:sz w:val="24"/>
          <w:szCs w:val="24"/>
        </w:rPr>
        <w:t xml:space="preserve">  </w:t>
      </w:r>
      <w:r>
        <w:rPr>
          <w:rFonts w:ascii="Arial" w:hAnsi="Arial" w:cs="Arial"/>
          <w:sz w:val="24"/>
          <w:szCs w:val="24"/>
        </w:rPr>
        <w:t xml:space="preserve">                                </w:t>
      </w:r>
      <w:r w:rsidRPr="00D073E0">
        <w:rPr>
          <w:rFonts w:ascii="Arial" w:hAnsi="Arial" w:cs="Arial"/>
          <w:color w:val="000000" w:themeColor="text1"/>
          <w:sz w:val="20"/>
          <w:szCs w:val="20"/>
        </w:rPr>
        <w:t>O empreendedorismo vem crescendo muito no Brasil nos últimos anos e é fundamental que cresça não apenas a quantidade de empresas, mas a participação delas na economia”. Em 1985, o IBGE calculou em 21% a participação dos pequenos negócios no PIB brasileiro. Como não havia uma atualização desse indicador desde então, o Sebrae contratou a Fundação Getúlio Vargas para avaliar a evolução das micro e pequenas empresas na economia brasileira, com a mesma metodologia utilizada anteriormente. Em 2001, o percentual cresceu para 23,2% e, em 2011, atingiu 27%. Afirma</w:t>
      </w:r>
      <w:sdt>
        <w:sdtPr>
          <w:rPr>
            <w:rFonts w:ascii="Arial" w:hAnsi="Arial" w:cs="Arial"/>
            <w:color w:val="000000" w:themeColor="text1"/>
            <w:sz w:val="20"/>
            <w:szCs w:val="20"/>
          </w:rPr>
          <w:id w:val="1017513510"/>
          <w:citation/>
        </w:sdtPr>
        <w:sdtContent>
          <w:r w:rsidRPr="00D073E0">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CITATION LUI14 \l 1046 </w:instrText>
          </w:r>
          <w:r w:rsidRPr="00D073E0">
            <w:rPr>
              <w:rFonts w:ascii="Arial" w:hAnsi="Arial" w:cs="Arial"/>
              <w:color w:val="000000" w:themeColor="text1"/>
              <w:sz w:val="20"/>
              <w:szCs w:val="20"/>
            </w:rPr>
            <w:fldChar w:fldCharType="separate"/>
          </w:r>
          <w:r>
            <w:rPr>
              <w:rFonts w:ascii="Arial" w:hAnsi="Arial" w:cs="Arial"/>
              <w:noProof/>
              <w:color w:val="000000" w:themeColor="text1"/>
              <w:sz w:val="20"/>
              <w:szCs w:val="20"/>
            </w:rPr>
            <w:t xml:space="preserve"> </w:t>
          </w:r>
          <w:r w:rsidRPr="008917B9">
            <w:rPr>
              <w:rFonts w:ascii="Arial" w:hAnsi="Arial" w:cs="Arial"/>
              <w:noProof/>
              <w:color w:val="000000" w:themeColor="text1"/>
              <w:sz w:val="20"/>
              <w:szCs w:val="20"/>
            </w:rPr>
            <w:t>(BARRETO, 2014)</w:t>
          </w:r>
          <w:r w:rsidRPr="00D073E0">
            <w:rPr>
              <w:rFonts w:ascii="Arial" w:hAnsi="Arial" w:cs="Arial"/>
              <w:color w:val="000000" w:themeColor="text1"/>
              <w:sz w:val="20"/>
              <w:szCs w:val="20"/>
            </w:rPr>
            <w:fldChar w:fldCharType="end"/>
          </w:r>
        </w:sdtContent>
      </w:sdt>
      <w:r w:rsidRPr="00D073E0">
        <w:rPr>
          <w:rFonts w:ascii="Arial" w:hAnsi="Arial" w:cs="Arial"/>
          <w:color w:val="000000" w:themeColor="text1"/>
          <w:sz w:val="20"/>
          <w:szCs w:val="20"/>
        </w:rPr>
        <w:t>.</w:t>
      </w:r>
    </w:p>
    <w:p w14:paraId="7708592D" w14:textId="77777777" w:rsidR="00C87952" w:rsidRPr="004E36C4" w:rsidRDefault="00C87952" w:rsidP="00C87952">
      <w:pPr>
        <w:spacing w:line="360" w:lineRule="auto"/>
        <w:ind w:firstLine="1418"/>
        <w:jc w:val="both"/>
        <w:rPr>
          <w:rFonts w:ascii="Arial" w:hAnsi="Arial" w:cs="Arial"/>
          <w:color w:val="000000" w:themeColor="text1"/>
          <w:sz w:val="24"/>
          <w:szCs w:val="24"/>
        </w:rPr>
      </w:pPr>
    </w:p>
    <w:p w14:paraId="1651FF19" w14:textId="77777777" w:rsidR="00C87952" w:rsidRPr="004E36C4" w:rsidRDefault="00C87952" w:rsidP="00C87952">
      <w:pPr>
        <w:spacing w:after="0" w:line="360" w:lineRule="auto"/>
        <w:ind w:firstLine="1418"/>
        <w:jc w:val="both"/>
        <w:rPr>
          <w:rFonts w:ascii="Arial" w:hAnsi="Arial" w:cs="Arial"/>
          <w:color w:val="000000" w:themeColor="text1"/>
          <w:sz w:val="24"/>
          <w:szCs w:val="24"/>
        </w:rPr>
      </w:pPr>
      <w:r w:rsidRPr="004E36C4">
        <w:rPr>
          <w:rFonts w:ascii="Arial" w:hAnsi="Arial" w:cs="Arial"/>
          <w:color w:val="000000" w:themeColor="text1"/>
          <w:sz w:val="24"/>
          <w:szCs w:val="24"/>
        </w:rPr>
        <w:t>Falando em valores, a produção gerada pelas micro e pequenas empresas em dez anos saltou de R$ 144 bilhões em 2001 para R$ 599 bilhões em 2011, em valores da época. No setor do Comercio correspondem por 53,4% do PIB deste setor. No PIB do setor da indústria corresponde a 22,5% se aproximando</w:t>
      </w:r>
      <w:r>
        <w:rPr>
          <w:rFonts w:ascii="Arial" w:hAnsi="Arial" w:cs="Arial"/>
          <w:color w:val="000000" w:themeColor="text1"/>
          <w:sz w:val="24"/>
          <w:szCs w:val="24"/>
        </w:rPr>
        <w:t xml:space="preserve"> das médias empresas com 24,5%.</w:t>
      </w:r>
      <w:r w:rsidRPr="004E36C4">
        <w:rPr>
          <w:rFonts w:ascii="Arial" w:hAnsi="Arial" w:cs="Arial"/>
          <w:color w:val="000000" w:themeColor="text1"/>
          <w:sz w:val="24"/>
          <w:szCs w:val="24"/>
        </w:rPr>
        <w:t xml:space="preserve"> E no setor de Serviços, mais de um terço da produção nacional (36,3%) têm origem nos pequenos negócios.</w:t>
      </w:r>
    </w:p>
    <w:p w14:paraId="62B41D59" w14:textId="77777777" w:rsidR="00C87952" w:rsidRPr="004E36C4" w:rsidRDefault="00C87952" w:rsidP="00C87952">
      <w:pPr>
        <w:spacing w:after="0" w:line="240" w:lineRule="auto"/>
        <w:rPr>
          <w:rFonts w:ascii="Arial" w:hAnsi="Arial" w:cs="Arial"/>
          <w:sz w:val="24"/>
          <w:szCs w:val="24"/>
        </w:rPr>
      </w:pPr>
    </w:p>
    <w:p w14:paraId="32D6D32C" w14:textId="77777777" w:rsidR="00C87952" w:rsidRPr="00CC1441" w:rsidRDefault="00C87952" w:rsidP="00C87952">
      <w:pPr>
        <w:spacing w:line="240" w:lineRule="auto"/>
        <w:ind w:left="2268" w:hanging="2268"/>
        <w:jc w:val="both"/>
        <w:rPr>
          <w:rFonts w:ascii="Arial" w:hAnsi="Arial" w:cs="Arial"/>
          <w:color w:val="000000" w:themeColor="text1"/>
          <w:sz w:val="20"/>
          <w:szCs w:val="20"/>
        </w:rPr>
      </w:pPr>
      <w:r w:rsidRPr="004E36C4">
        <w:rPr>
          <w:rFonts w:ascii="Arial" w:hAnsi="Arial" w:cs="Arial"/>
          <w:sz w:val="24"/>
          <w:szCs w:val="24"/>
        </w:rPr>
        <w:t xml:space="preserve">         </w:t>
      </w:r>
      <w:r>
        <w:rPr>
          <w:rFonts w:ascii="Arial" w:hAnsi="Arial" w:cs="Arial"/>
          <w:sz w:val="24"/>
          <w:szCs w:val="24"/>
        </w:rPr>
        <w:t xml:space="preserve">                         </w:t>
      </w:r>
      <w:r w:rsidRPr="00CC1441">
        <w:rPr>
          <w:rFonts w:ascii="Arial" w:hAnsi="Arial" w:cs="Arial"/>
          <w:color w:val="000000" w:themeColor="text1"/>
          <w:sz w:val="20"/>
          <w:szCs w:val="20"/>
        </w:rPr>
        <w:t>Os dados demonstram a importância de incentivar e qualificar os empreendimentos de menor porte, inclusive os Microempreendedores Individuais. Isoladamente, uma empresa representa pouco. Mas juntas, elas são decis</w:t>
      </w:r>
      <w:r>
        <w:rPr>
          <w:rFonts w:ascii="Arial" w:hAnsi="Arial" w:cs="Arial"/>
          <w:color w:val="000000" w:themeColor="text1"/>
          <w:sz w:val="20"/>
          <w:szCs w:val="20"/>
        </w:rPr>
        <w:t>ivas para a economia”</w:t>
      </w:r>
      <w:r w:rsidRPr="00CC1441">
        <w:rPr>
          <w:rFonts w:ascii="Arial" w:hAnsi="Arial" w:cs="Arial"/>
          <w:color w:val="000000" w:themeColor="text1"/>
          <w:sz w:val="20"/>
          <w:szCs w:val="20"/>
        </w:rPr>
        <w:t>, lembrando que os pequenos negócios também empregam 52% da mão de obra formal no País e respondem por 40% da massa salarial brasileira.</w:t>
      </w:r>
      <w:r>
        <w:rPr>
          <w:rFonts w:ascii="Arial" w:hAnsi="Arial" w:cs="Arial"/>
          <w:color w:val="000000" w:themeColor="text1"/>
          <w:sz w:val="20"/>
          <w:szCs w:val="20"/>
        </w:rPr>
        <w:t xml:space="preserve"> </w:t>
      </w:r>
      <w:sdt>
        <w:sdtPr>
          <w:rPr>
            <w:rFonts w:ascii="Arial" w:hAnsi="Arial" w:cs="Arial"/>
            <w:color w:val="000000" w:themeColor="text1"/>
            <w:sz w:val="20"/>
            <w:szCs w:val="20"/>
          </w:rPr>
          <w:id w:val="1043793724"/>
          <w:citation/>
        </w:sdtPr>
        <w:sdtContent>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CITATION LUI14 \l 1046 </w:instrText>
          </w:r>
          <w:r>
            <w:rPr>
              <w:rFonts w:ascii="Arial" w:hAnsi="Arial" w:cs="Arial"/>
              <w:color w:val="000000" w:themeColor="text1"/>
              <w:sz w:val="20"/>
              <w:szCs w:val="20"/>
            </w:rPr>
            <w:fldChar w:fldCharType="separate"/>
          </w:r>
          <w:r w:rsidRPr="008917B9">
            <w:rPr>
              <w:rFonts w:ascii="Arial" w:hAnsi="Arial" w:cs="Arial"/>
              <w:noProof/>
              <w:color w:val="000000" w:themeColor="text1"/>
              <w:sz w:val="20"/>
              <w:szCs w:val="20"/>
            </w:rPr>
            <w:t>(BARRETO, 2014)</w:t>
          </w:r>
          <w:r>
            <w:rPr>
              <w:rFonts w:ascii="Arial" w:hAnsi="Arial" w:cs="Arial"/>
              <w:color w:val="000000" w:themeColor="text1"/>
              <w:sz w:val="20"/>
              <w:szCs w:val="20"/>
            </w:rPr>
            <w:fldChar w:fldCharType="end"/>
          </w:r>
        </w:sdtContent>
      </w:sdt>
    </w:p>
    <w:p w14:paraId="767011C7" w14:textId="77777777" w:rsidR="00C87952" w:rsidRPr="004E36C4" w:rsidRDefault="00C87952" w:rsidP="00C87952">
      <w:pPr>
        <w:spacing w:after="0" w:line="240" w:lineRule="auto"/>
        <w:rPr>
          <w:rFonts w:ascii="Arial" w:eastAsia="Times New Roman" w:hAnsi="Arial" w:cs="Arial"/>
          <w:sz w:val="24"/>
          <w:szCs w:val="24"/>
          <w:lang w:eastAsia="pt-BR"/>
        </w:rPr>
      </w:pPr>
    </w:p>
    <w:p w14:paraId="4466F47B" w14:textId="77777777" w:rsidR="00C87952" w:rsidRDefault="00C87952" w:rsidP="00C87952">
      <w:pPr>
        <w:pStyle w:val="NormalWeb"/>
        <w:spacing w:before="0" w:beforeAutospacing="0" w:after="0" w:afterAutospacing="0" w:line="360" w:lineRule="auto"/>
        <w:ind w:firstLine="1418"/>
        <w:jc w:val="both"/>
        <w:rPr>
          <w:rFonts w:ascii="Arial" w:eastAsiaTheme="minorHAnsi" w:hAnsi="Arial" w:cs="Arial"/>
          <w:color w:val="000000" w:themeColor="text1"/>
          <w:lang w:eastAsia="en-US"/>
        </w:rPr>
      </w:pPr>
    </w:p>
    <w:p w14:paraId="3CBDEFD2" w14:textId="77777777" w:rsidR="00C87952" w:rsidRDefault="00C87952" w:rsidP="00C87952">
      <w:pPr>
        <w:pStyle w:val="NormalWeb"/>
        <w:spacing w:before="0" w:beforeAutospacing="0" w:after="0" w:afterAutospacing="0" w:line="360" w:lineRule="auto"/>
        <w:ind w:firstLine="1418"/>
        <w:jc w:val="both"/>
        <w:rPr>
          <w:rFonts w:ascii="Arial" w:eastAsiaTheme="minorHAnsi" w:hAnsi="Arial" w:cs="Arial"/>
          <w:color w:val="000000" w:themeColor="text1"/>
          <w:lang w:eastAsia="en-US"/>
        </w:rPr>
      </w:pPr>
    </w:p>
    <w:p w14:paraId="5DA61CA9" w14:textId="77777777" w:rsidR="00C87952" w:rsidRDefault="00C87952" w:rsidP="00C87952">
      <w:pPr>
        <w:pStyle w:val="NormalWeb"/>
        <w:spacing w:before="0" w:beforeAutospacing="0" w:after="0" w:afterAutospacing="0" w:line="360" w:lineRule="auto"/>
        <w:ind w:firstLine="1418"/>
        <w:jc w:val="both"/>
        <w:rPr>
          <w:rFonts w:ascii="Arial" w:eastAsiaTheme="minorHAnsi" w:hAnsi="Arial" w:cs="Arial"/>
          <w:color w:val="000000" w:themeColor="text1"/>
          <w:lang w:eastAsia="en-US"/>
        </w:rPr>
      </w:pPr>
    </w:p>
    <w:p w14:paraId="48A66346" w14:textId="77777777" w:rsidR="00C87952" w:rsidRDefault="00C87952" w:rsidP="00C87952">
      <w:pPr>
        <w:pStyle w:val="NormalWeb"/>
        <w:spacing w:before="0" w:beforeAutospacing="0" w:after="0" w:afterAutospacing="0" w:line="360" w:lineRule="auto"/>
        <w:ind w:firstLine="1418"/>
        <w:jc w:val="both"/>
        <w:rPr>
          <w:rFonts w:ascii="Arial" w:eastAsiaTheme="minorHAnsi" w:hAnsi="Arial" w:cs="Arial"/>
          <w:color w:val="000000" w:themeColor="text1"/>
          <w:lang w:eastAsia="en-US"/>
        </w:rPr>
      </w:pPr>
    </w:p>
    <w:p w14:paraId="323B5324" w14:textId="77777777" w:rsidR="00C87952" w:rsidRDefault="00C87952" w:rsidP="00C87952">
      <w:pPr>
        <w:rPr>
          <w:rFonts w:ascii="Arial" w:hAnsi="Arial" w:cs="Arial"/>
          <w:color w:val="000000" w:themeColor="text1"/>
          <w:sz w:val="24"/>
          <w:szCs w:val="24"/>
        </w:rPr>
      </w:pPr>
      <w:r>
        <w:rPr>
          <w:rFonts w:ascii="Arial" w:hAnsi="Arial" w:cs="Arial"/>
          <w:color w:val="000000" w:themeColor="text1"/>
        </w:rPr>
        <w:br w:type="page"/>
      </w:r>
    </w:p>
    <w:p w14:paraId="28F15655" w14:textId="77777777" w:rsidR="00C87952" w:rsidRPr="00C21AFE" w:rsidRDefault="00C87952" w:rsidP="00C87952">
      <w:pPr>
        <w:pStyle w:val="Ttulo1"/>
        <w:rPr>
          <w:b/>
        </w:rPr>
      </w:pPr>
      <w:bookmarkStart w:id="82" w:name="_Toc499717987"/>
      <w:r w:rsidRPr="00C21AFE">
        <w:rPr>
          <w:b/>
        </w:rPr>
        <w:t>PESQUISA DE CAMPO</w:t>
      </w:r>
      <w:bookmarkEnd w:id="82"/>
    </w:p>
    <w:p w14:paraId="4D89D4F1" w14:textId="77777777" w:rsidR="00C87952" w:rsidRDefault="00C87952" w:rsidP="00C87952">
      <w:pPr>
        <w:spacing w:after="0"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Foram objeto de análise cinco microempresas do dia 01 de outubro de 2017 a 01 de novembro de 2017 com faturamento anual de até 360 mil reais cadastradas na cidade de Ribeirão Preto – SP. A Amostra foi decorrente da disponibilidade dos empresários para responder o questionário elaborado. Como critério foi escolhido empresas com CNPJ ativas dentro da legalidade.</w:t>
      </w:r>
    </w:p>
    <w:p w14:paraId="3BBB0821" w14:textId="77777777" w:rsidR="00C87952" w:rsidRDefault="00C87952" w:rsidP="00C87952">
      <w:pPr>
        <w:spacing w:after="0"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Foi elaborado um questionário com dados primários com 4 variáveis: condições do ambiente, características das empresas, características do empresário e motivos que levaram a abertura do empreendimento.</w:t>
      </w:r>
    </w:p>
    <w:p w14:paraId="1133A705" w14:textId="77777777" w:rsidR="00C87952" w:rsidRDefault="00C87952" w:rsidP="00C87952">
      <w:pPr>
        <w:spacing w:after="0"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Foram agendadas primeiramente as entrevistas para que os empresários pudessem receber pessoalmente o entrevistador. Após a coleta de dados foram feitas análises quantitativas dos dados e agrupados respectivamente, assim conseguimos identificar quais os principais fatores que influenciam na abertura e sustentabilidade das microempresas na cidade de Ribeirão Preto.</w:t>
      </w:r>
    </w:p>
    <w:p w14:paraId="059B13CE" w14:textId="77777777" w:rsidR="00C87952" w:rsidRDefault="00C87952" w:rsidP="00C87952">
      <w:pPr>
        <w:spacing w:after="0"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As respostas foram tabuladas e a partir das informações conclui -se que dos 5 empresários entrevistados:</w:t>
      </w:r>
    </w:p>
    <w:p w14:paraId="29538706" w14:textId="77777777" w:rsidR="00C87952" w:rsidRDefault="00C87952" w:rsidP="00C87952">
      <w:pPr>
        <w:spacing w:after="0"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80% são do sexo masculino e 20% do sexo feminino;</w:t>
      </w:r>
    </w:p>
    <w:p w14:paraId="046FCC12" w14:textId="77777777" w:rsidR="00C87952" w:rsidRDefault="00C87952" w:rsidP="00C87952">
      <w:pPr>
        <w:spacing w:after="0"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20% constituiu a empresa a 5 anos, 40% a 10 anos e 40% a 20 anos;</w:t>
      </w:r>
    </w:p>
    <w:p w14:paraId="4FF48EAD" w14:textId="77777777" w:rsidR="00C87952" w:rsidRDefault="00C87952" w:rsidP="00C87952">
      <w:pPr>
        <w:spacing w:after="0"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20% dos entrevistados possuí até o ensino médio, 60% possui curso superior e 20% possui pôs graduação na área;</w:t>
      </w:r>
    </w:p>
    <w:p w14:paraId="74126F44" w14:textId="77777777" w:rsidR="00C87952" w:rsidRDefault="00C87952" w:rsidP="00C87952">
      <w:pPr>
        <w:spacing w:after="0"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60% abriu o empreendimento por necessidade e 40% por oportunidade;</w:t>
      </w:r>
    </w:p>
    <w:p w14:paraId="02437D8A" w14:textId="77777777" w:rsidR="00C87952" w:rsidRDefault="00C87952" w:rsidP="00C87952">
      <w:pPr>
        <w:spacing w:after="0"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36% atribui as principais dificuldades enfrentadas burocracia encontrada no dia a dia, 29% a concorrência, 21% a taxas e impostos e 14% a necessidade de cursos e atualizações na área de atuação.</w:t>
      </w:r>
    </w:p>
    <w:p w14:paraId="7233D818" w14:textId="77777777" w:rsidR="00C87952" w:rsidRDefault="00C87952" w:rsidP="00C87952">
      <w:pPr>
        <w:spacing w:after="0" w:line="360" w:lineRule="auto"/>
        <w:ind w:firstLine="1418"/>
        <w:jc w:val="both"/>
        <w:rPr>
          <w:rFonts w:ascii="Arial" w:hAnsi="Arial" w:cs="Arial"/>
          <w:color w:val="000000" w:themeColor="text1"/>
          <w:sz w:val="24"/>
          <w:szCs w:val="24"/>
        </w:rPr>
      </w:pPr>
    </w:p>
    <w:p w14:paraId="49F5FD11" w14:textId="77777777" w:rsidR="00C87952" w:rsidRPr="00680EF7" w:rsidRDefault="00C87952" w:rsidP="00C87952">
      <w:pPr>
        <w:spacing w:line="360" w:lineRule="auto"/>
        <w:jc w:val="both"/>
        <w:outlineLvl w:val="0"/>
        <w:rPr>
          <w:rFonts w:ascii="Arial" w:hAnsi="Arial" w:cs="Arial"/>
          <w:b/>
          <w:color w:val="000000" w:themeColor="text1"/>
          <w:sz w:val="24"/>
          <w:szCs w:val="24"/>
        </w:rPr>
      </w:pPr>
      <w:bookmarkStart w:id="83" w:name="_Toc499717988"/>
      <w:r w:rsidRPr="003C4569">
        <w:rPr>
          <w:rFonts w:ascii="Arial" w:hAnsi="Arial" w:cs="Arial"/>
          <w:b/>
          <w:color w:val="000000" w:themeColor="text1"/>
          <w:sz w:val="24"/>
          <w:szCs w:val="24"/>
        </w:rPr>
        <w:t>3.1 Empresa "A"</w:t>
      </w:r>
      <w:bookmarkEnd w:id="83"/>
      <w:r w:rsidRPr="003C4569">
        <w:rPr>
          <w:rFonts w:ascii="Arial" w:hAnsi="Arial" w:cs="Arial"/>
          <w:b/>
          <w:color w:val="000000" w:themeColor="text1"/>
          <w:sz w:val="24"/>
          <w:szCs w:val="24"/>
        </w:rPr>
        <w:t xml:space="preserve"> </w:t>
      </w:r>
    </w:p>
    <w:p w14:paraId="7CFA58C1" w14:textId="77777777" w:rsidR="00C87952" w:rsidRPr="003C4569" w:rsidRDefault="00C87952" w:rsidP="00C87952">
      <w:pPr>
        <w:spacing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Iniciou-se através</w:t>
      </w:r>
      <w:r w:rsidRPr="003C4569">
        <w:rPr>
          <w:rFonts w:ascii="Arial" w:hAnsi="Arial" w:cs="Arial"/>
          <w:color w:val="000000" w:themeColor="text1"/>
          <w:sz w:val="24"/>
          <w:szCs w:val="24"/>
        </w:rPr>
        <w:t xml:space="preserve"> uma sociedade que não deu certo por divergências de pensamentos, hoje a emp</w:t>
      </w:r>
      <w:r>
        <w:rPr>
          <w:rFonts w:ascii="Arial" w:hAnsi="Arial" w:cs="Arial"/>
          <w:color w:val="000000" w:themeColor="text1"/>
          <w:sz w:val="24"/>
          <w:szCs w:val="24"/>
        </w:rPr>
        <w:t xml:space="preserve">resa conta com único dono com ensino médio e com 58 anos de idade. Constituída há vinte anos no ramo de manutenção e limpeza predial por necessidade, pois desempregado </w:t>
      </w:r>
      <w:r w:rsidRPr="003C4569">
        <w:rPr>
          <w:rFonts w:ascii="Arial" w:hAnsi="Arial" w:cs="Arial"/>
          <w:color w:val="000000" w:themeColor="text1"/>
          <w:sz w:val="24"/>
          <w:szCs w:val="24"/>
        </w:rPr>
        <w:t>e</w:t>
      </w:r>
      <w:r>
        <w:rPr>
          <w:rFonts w:ascii="Arial" w:hAnsi="Arial" w:cs="Arial"/>
          <w:color w:val="000000" w:themeColor="text1"/>
          <w:sz w:val="24"/>
          <w:szCs w:val="24"/>
        </w:rPr>
        <w:t xml:space="preserve"> com o único conhecimento profissional que tinha, resolveu pegar o acerto que recebera de dois mil reais e investir na abertura de seu próprio negócio. As dificuldades encontradas na época foram com taxas e tributos necessários para abertura. Hoje a empresa possui sede própria, faz melhorias constantes no setor de maquinários, automóveis e conta com 9 funcionários, porem possui parceiros terceirizados para redução na folha de pagamento. O empresário não acha necessário efetuar um curso superior na área de gestão ou até mesmo participar de cursos oferecidos pelo SEBRAE, mesmo considerando nos dias atuais a maior dificuldade enfrentada é no setor administrativo e de informatização.</w:t>
      </w:r>
    </w:p>
    <w:p w14:paraId="2B2BCD50" w14:textId="77777777" w:rsidR="00C87952" w:rsidRDefault="00C87952" w:rsidP="00C87952">
      <w:pPr>
        <w:spacing w:line="360" w:lineRule="auto"/>
        <w:jc w:val="both"/>
        <w:outlineLvl w:val="0"/>
        <w:rPr>
          <w:rFonts w:ascii="Arial" w:hAnsi="Arial" w:cs="Arial"/>
          <w:b/>
          <w:color w:val="000000" w:themeColor="text1"/>
          <w:sz w:val="24"/>
          <w:szCs w:val="24"/>
        </w:rPr>
      </w:pPr>
      <w:bookmarkStart w:id="84" w:name="_Toc499717989"/>
      <w:r w:rsidRPr="003C4569">
        <w:rPr>
          <w:rFonts w:ascii="Arial" w:hAnsi="Arial" w:cs="Arial"/>
          <w:b/>
          <w:color w:val="000000" w:themeColor="text1"/>
          <w:sz w:val="24"/>
          <w:szCs w:val="24"/>
        </w:rPr>
        <w:t>3.2 Empresa "B"</w:t>
      </w:r>
      <w:bookmarkEnd w:id="84"/>
    </w:p>
    <w:p w14:paraId="4A7050CD" w14:textId="77777777" w:rsidR="00C87952" w:rsidRPr="003C4569" w:rsidRDefault="00C87952" w:rsidP="00C87952">
      <w:pPr>
        <w:spacing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Constituída a onze anos através de uma</w:t>
      </w:r>
      <w:r w:rsidRPr="003C4569">
        <w:rPr>
          <w:rFonts w:ascii="Arial" w:hAnsi="Arial" w:cs="Arial"/>
          <w:color w:val="000000" w:themeColor="text1"/>
          <w:sz w:val="24"/>
          <w:szCs w:val="24"/>
        </w:rPr>
        <w:t xml:space="preserve"> sociedade formada por duas pessoas, um com 32 e outro com 39 anos de idade</w:t>
      </w:r>
      <w:r>
        <w:rPr>
          <w:rFonts w:ascii="Arial" w:hAnsi="Arial" w:cs="Arial"/>
          <w:color w:val="000000" w:themeColor="text1"/>
          <w:sz w:val="24"/>
          <w:szCs w:val="24"/>
        </w:rPr>
        <w:t>, ambos com ensino superior completo na área de atuação, porém buscam sempre se aperfeiçoarem e assim trazer melhorias para o ramo. D</w:t>
      </w:r>
      <w:r w:rsidRPr="003C4569">
        <w:rPr>
          <w:rFonts w:ascii="Arial" w:hAnsi="Arial" w:cs="Arial"/>
          <w:color w:val="000000" w:themeColor="text1"/>
          <w:sz w:val="24"/>
          <w:szCs w:val="24"/>
        </w:rPr>
        <w:t xml:space="preserve">emitidos, </w:t>
      </w:r>
      <w:r>
        <w:rPr>
          <w:rFonts w:ascii="Arial" w:hAnsi="Arial" w:cs="Arial"/>
          <w:color w:val="000000" w:themeColor="text1"/>
          <w:sz w:val="24"/>
          <w:szCs w:val="24"/>
        </w:rPr>
        <w:t xml:space="preserve">identificaram a oportunidade de ter seu próprio negócio uma vez que já trabalhavam no ramo de vidraçaria há alguns anos, </w:t>
      </w:r>
      <w:r w:rsidRPr="003C4569">
        <w:rPr>
          <w:rFonts w:ascii="Arial" w:hAnsi="Arial" w:cs="Arial"/>
          <w:color w:val="000000" w:themeColor="text1"/>
          <w:sz w:val="24"/>
          <w:szCs w:val="24"/>
        </w:rPr>
        <w:t>usaram seus acertos financeiros</w:t>
      </w:r>
      <w:r>
        <w:rPr>
          <w:rFonts w:ascii="Arial" w:hAnsi="Arial" w:cs="Arial"/>
          <w:color w:val="000000" w:themeColor="text1"/>
          <w:sz w:val="24"/>
          <w:szCs w:val="24"/>
        </w:rPr>
        <w:t xml:space="preserve"> e montaram a empresa</w:t>
      </w:r>
      <w:r w:rsidRPr="003C4569">
        <w:rPr>
          <w:rFonts w:ascii="Arial" w:hAnsi="Arial" w:cs="Arial"/>
          <w:color w:val="000000" w:themeColor="text1"/>
          <w:sz w:val="24"/>
          <w:szCs w:val="24"/>
        </w:rPr>
        <w:t xml:space="preserve">. </w:t>
      </w:r>
      <w:r>
        <w:rPr>
          <w:rFonts w:ascii="Arial" w:hAnsi="Arial" w:cs="Arial"/>
          <w:color w:val="000000" w:themeColor="text1"/>
          <w:sz w:val="24"/>
          <w:szCs w:val="24"/>
        </w:rPr>
        <w:t xml:space="preserve">Hoje a empresa conta com sete funcionários, e a sede encontra-se em um espaço alugado. No início as maiores dificuldades enfrentadas foram </w:t>
      </w:r>
      <w:proofErr w:type="gramStart"/>
      <w:r>
        <w:rPr>
          <w:rFonts w:ascii="Arial" w:hAnsi="Arial" w:cs="Arial"/>
          <w:color w:val="000000" w:themeColor="text1"/>
          <w:sz w:val="24"/>
          <w:szCs w:val="24"/>
        </w:rPr>
        <w:t>gastos</w:t>
      </w:r>
      <w:proofErr w:type="gramEnd"/>
      <w:r>
        <w:rPr>
          <w:rFonts w:ascii="Arial" w:hAnsi="Arial" w:cs="Arial"/>
          <w:color w:val="000000" w:themeColor="text1"/>
          <w:sz w:val="24"/>
          <w:szCs w:val="24"/>
        </w:rPr>
        <w:t xml:space="preserve"> com reformas iniciais, aluguel, taxas e impostos para abertura da empresa. Porém hoje devido ao retrocesso muito grande da economia, gerando muito desemprego e com isso o crescente número de trabalhados informais. Para que pudesse se manter neste período a empresa optou pelo desligamento de alguns funcionários até que haja uma melhora na economia.</w:t>
      </w:r>
    </w:p>
    <w:p w14:paraId="51D8A10A" w14:textId="77777777" w:rsidR="00C87952" w:rsidRPr="00922DEA" w:rsidRDefault="00C87952" w:rsidP="00C87952">
      <w:pPr>
        <w:spacing w:line="360" w:lineRule="auto"/>
        <w:jc w:val="both"/>
        <w:outlineLvl w:val="0"/>
        <w:rPr>
          <w:rFonts w:ascii="Arial" w:hAnsi="Arial" w:cs="Arial"/>
          <w:b/>
          <w:color w:val="000000" w:themeColor="text1"/>
          <w:sz w:val="24"/>
          <w:szCs w:val="24"/>
        </w:rPr>
      </w:pPr>
      <w:bookmarkStart w:id="85" w:name="_Toc499717990"/>
      <w:r>
        <w:rPr>
          <w:rFonts w:ascii="Arial" w:hAnsi="Arial" w:cs="Arial"/>
          <w:b/>
          <w:color w:val="000000" w:themeColor="text1"/>
          <w:sz w:val="24"/>
          <w:szCs w:val="24"/>
        </w:rPr>
        <w:t xml:space="preserve">3.3 </w:t>
      </w:r>
      <w:r w:rsidRPr="003C4569">
        <w:rPr>
          <w:rFonts w:ascii="Arial" w:hAnsi="Arial" w:cs="Arial"/>
          <w:b/>
          <w:color w:val="000000" w:themeColor="text1"/>
          <w:sz w:val="24"/>
          <w:szCs w:val="24"/>
        </w:rPr>
        <w:t>Empresa "C"</w:t>
      </w:r>
      <w:bookmarkEnd w:id="85"/>
    </w:p>
    <w:p w14:paraId="7EA6CAEE" w14:textId="77777777" w:rsidR="00C87952" w:rsidRPr="003C4569" w:rsidRDefault="00C87952" w:rsidP="00C87952">
      <w:pPr>
        <w:spacing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Empresário com</w:t>
      </w:r>
      <w:r w:rsidRPr="003C4569">
        <w:rPr>
          <w:rFonts w:ascii="Arial" w:hAnsi="Arial" w:cs="Arial"/>
          <w:color w:val="000000" w:themeColor="text1"/>
          <w:sz w:val="24"/>
          <w:szCs w:val="24"/>
        </w:rPr>
        <w:t xml:space="preserve"> 43 anos </w:t>
      </w:r>
      <w:r>
        <w:rPr>
          <w:rFonts w:ascii="Arial" w:hAnsi="Arial" w:cs="Arial"/>
          <w:color w:val="000000" w:themeColor="text1"/>
          <w:sz w:val="24"/>
          <w:szCs w:val="24"/>
        </w:rPr>
        <w:t xml:space="preserve">de idade, com graduação em Contabilidade e pós-graduação em economia e auditoria, e com desejo de ganhar independência financeira a 8 anos decidiu abrir uma empresa no ramo contábil, porém o empresário está no ramo a 25 anos. Hoje conta </w:t>
      </w:r>
      <w:r w:rsidRPr="003C4569">
        <w:rPr>
          <w:rFonts w:ascii="Arial" w:hAnsi="Arial" w:cs="Arial"/>
          <w:color w:val="000000" w:themeColor="text1"/>
          <w:sz w:val="24"/>
          <w:szCs w:val="24"/>
        </w:rPr>
        <w:t xml:space="preserve">com 2 funcionários em </w:t>
      </w:r>
      <w:r>
        <w:rPr>
          <w:rFonts w:ascii="Arial" w:hAnsi="Arial" w:cs="Arial"/>
          <w:color w:val="000000" w:themeColor="text1"/>
          <w:sz w:val="24"/>
          <w:szCs w:val="24"/>
        </w:rPr>
        <w:t xml:space="preserve">um </w:t>
      </w:r>
      <w:r w:rsidRPr="003C4569">
        <w:rPr>
          <w:rFonts w:ascii="Arial" w:hAnsi="Arial" w:cs="Arial"/>
          <w:color w:val="000000" w:themeColor="text1"/>
          <w:sz w:val="24"/>
          <w:szCs w:val="24"/>
        </w:rPr>
        <w:t xml:space="preserve">espaço alugado. </w:t>
      </w:r>
      <w:r>
        <w:rPr>
          <w:rFonts w:ascii="Arial" w:hAnsi="Arial" w:cs="Arial"/>
          <w:color w:val="000000" w:themeColor="text1"/>
          <w:sz w:val="24"/>
          <w:szCs w:val="24"/>
        </w:rPr>
        <w:t xml:space="preserve">Procura sempre se manter atualizado, fazendo reciclagens e cursos oferecidos pelo SEBRAE de empreendedorismo. Únicos serviços terceirizados são para área de informatização e de publicidade. Até o momento não foi necessário recorrer a empréstimos, porém ouve épocas em que a empresa não gerou lucro ou até mesmo não se mantinha e foi necessário o empresário injetar dinheiro do próprio bolso no negócio. Hoje o mesmo avalia a necessidade de um plano de negócio bem feito onde é identificada toda essa questão, quanto tempo será necessário para a empresa conseguir caminhar sozinha ou gerar lucro etc. As dificuldades encontradas foram a burocracia dos órgãos públicos, com seus processos intermináveis e a dificuldade financeira enfrentada pelo país. </w:t>
      </w:r>
    </w:p>
    <w:p w14:paraId="5FC4058B" w14:textId="77777777" w:rsidR="00C87952" w:rsidRPr="00922DEA" w:rsidRDefault="00C87952" w:rsidP="00C87952">
      <w:pPr>
        <w:spacing w:line="360" w:lineRule="auto"/>
        <w:jc w:val="both"/>
        <w:outlineLvl w:val="0"/>
        <w:rPr>
          <w:rFonts w:ascii="Arial" w:hAnsi="Arial" w:cs="Arial"/>
          <w:b/>
          <w:color w:val="000000" w:themeColor="text1"/>
          <w:sz w:val="24"/>
          <w:szCs w:val="24"/>
        </w:rPr>
      </w:pPr>
      <w:bookmarkStart w:id="86" w:name="_Toc499717991"/>
      <w:r>
        <w:rPr>
          <w:rFonts w:ascii="Arial" w:hAnsi="Arial" w:cs="Arial"/>
          <w:b/>
          <w:color w:val="000000" w:themeColor="text1"/>
          <w:sz w:val="24"/>
          <w:szCs w:val="24"/>
        </w:rPr>
        <w:t>3.4</w:t>
      </w:r>
      <w:r w:rsidRPr="003C4569">
        <w:rPr>
          <w:rFonts w:ascii="Arial" w:hAnsi="Arial" w:cs="Arial"/>
          <w:b/>
          <w:color w:val="000000" w:themeColor="text1"/>
          <w:sz w:val="24"/>
          <w:szCs w:val="24"/>
        </w:rPr>
        <w:t xml:space="preserve"> Empresa "D"</w:t>
      </w:r>
      <w:bookmarkEnd w:id="86"/>
    </w:p>
    <w:p w14:paraId="7E1593B6" w14:textId="77777777" w:rsidR="00C87952" w:rsidRPr="003C4569" w:rsidRDefault="00C87952" w:rsidP="00C87952">
      <w:pPr>
        <w:spacing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Sociedade constituída a cinco anos por dois e</w:t>
      </w:r>
      <w:r w:rsidRPr="003C4569">
        <w:rPr>
          <w:rFonts w:ascii="Arial" w:hAnsi="Arial" w:cs="Arial"/>
          <w:color w:val="000000" w:themeColor="text1"/>
          <w:sz w:val="24"/>
          <w:szCs w:val="24"/>
        </w:rPr>
        <w:t>mpresários</w:t>
      </w:r>
      <w:r>
        <w:rPr>
          <w:rFonts w:ascii="Arial" w:hAnsi="Arial" w:cs="Arial"/>
          <w:color w:val="000000" w:themeColor="text1"/>
          <w:sz w:val="24"/>
          <w:szCs w:val="24"/>
        </w:rPr>
        <w:t xml:space="preserve">, um </w:t>
      </w:r>
      <w:r w:rsidRPr="003C4569">
        <w:rPr>
          <w:rFonts w:ascii="Arial" w:hAnsi="Arial" w:cs="Arial"/>
          <w:color w:val="000000" w:themeColor="text1"/>
          <w:sz w:val="24"/>
          <w:szCs w:val="24"/>
        </w:rPr>
        <w:t>com 37 anos</w:t>
      </w:r>
      <w:r>
        <w:rPr>
          <w:rFonts w:ascii="Arial" w:hAnsi="Arial" w:cs="Arial"/>
          <w:color w:val="000000" w:themeColor="text1"/>
          <w:sz w:val="24"/>
          <w:szCs w:val="24"/>
        </w:rPr>
        <w:t xml:space="preserve"> com ensino superior em Ciências Biológicas e o</w:t>
      </w:r>
      <w:r w:rsidRPr="003C4569">
        <w:rPr>
          <w:rFonts w:ascii="Arial" w:hAnsi="Arial" w:cs="Arial"/>
          <w:color w:val="000000" w:themeColor="text1"/>
          <w:sz w:val="24"/>
          <w:szCs w:val="24"/>
        </w:rPr>
        <w:t xml:space="preserve"> outro com 43 anos de idade, </w:t>
      </w:r>
      <w:r>
        <w:rPr>
          <w:rFonts w:ascii="Arial" w:hAnsi="Arial" w:cs="Arial"/>
          <w:color w:val="000000" w:themeColor="text1"/>
          <w:sz w:val="24"/>
          <w:szCs w:val="24"/>
        </w:rPr>
        <w:t>e ensino superior em Ciências da Computação</w:t>
      </w:r>
      <w:r w:rsidRPr="003C4569">
        <w:rPr>
          <w:rFonts w:ascii="Arial" w:hAnsi="Arial" w:cs="Arial"/>
          <w:color w:val="000000" w:themeColor="text1"/>
          <w:sz w:val="24"/>
          <w:szCs w:val="24"/>
        </w:rPr>
        <w:t xml:space="preserve">, com </w:t>
      </w:r>
      <w:r>
        <w:rPr>
          <w:rFonts w:ascii="Arial" w:hAnsi="Arial" w:cs="Arial"/>
          <w:color w:val="000000" w:themeColor="text1"/>
          <w:sz w:val="24"/>
          <w:szCs w:val="24"/>
        </w:rPr>
        <w:t>divisão de atuação de ambos pre</w:t>
      </w:r>
      <w:r w:rsidRPr="003C4569">
        <w:rPr>
          <w:rFonts w:ascii="Arial" w:hAnsi="Arial" w:cs="Arial"/>
          <w:color w:val="000000" w:themeColor="text1"/>
          <w:sz w:val="24"/>
          <w:szCs w:val="24"/>
        </w:rPr>
        <w:t>definidas dentro da administração da empresa.</w:t>
      </w:r>
      <w:r>
        <w:rPr>
          <w:rFonts w:ascii="Arial" w:hAnsi="Arial" w:cs="Arial"/>
          <w:color w:val="000000" w:themeColor="text1"/>
          <w:sz w:val="24"/>
          <w:szCs w:val="24"/>
        </w:rPr>
        <w:t xml:space="preserve"> Foi identificada a oportunidade no ramo de segurança eletrônica com seu crescente procura principalmente por condomínios por sistemas completos de controles de acesso. C</w:t>
      </w:r>
      <w:r w:rsidRPr="003C4569">
        <w:rPr>
          <w:rFonts w:ascii="Arial" w:hAnsi="Arial" w:cs="Arial"/>
          <w:color w:val="000000" w:themeColor="text1"/>
          <w:sz w:val="24"/>
          <w:szCs w:val="24"/>
        </w:rPr>
        <w:t xml:space="preserve">om investimento inicial </w:t>
      </w:r>
      <w:r>
        <w:rPr>
          <w:rFonts w:ascii="Arial" w:hAnsi="Arial" w:cs="Arial"/>
          <w:color w:val="000000" w:themeColor="text1"/>
          <w:sz w:val="24"/>
          <w:szCs w:val="24"/>
        </w:rPr>
        <w:t>de trinta mil reais</w:t>
      </w:r>
      <w:r w:rsidRPr="003C4569">
        <w:rPr>
          <w:rFonts w:ascii="Arial" w:hAnsi="Arial" w:cs="Arial"/>
          <w:color w:val="000000" w:themeColor="text1"/>
          <w:sz w:val="24"/>
          <w:szCs w:val="24"/>
        </w:rPr>
        <w:t xml:space="preserve">, conta hoje com </w:t>
      </w:r>
      <w:r>
        <w:rPr>
          <w:rFonts w:ascii="Arial" w:hAnsi="Arial" w:cs="Arial"/>
          <w:color w:val="000000" w:themeColor="text1"/>
          <w:sz w:val="24"/>
          <w:szCs w:val="24"/>
        </w:rPr>
        <w:t>três funcionário em uma sede alugada. Utiliza serviços terceirizados para área contábil e prestadores de serviço na área de instalações e manutenções elétricas, pois a mão de obra especializada está difícil de encontrar.</w:t>
      </w:r>
      <w:r w:rsidRPr="003C4569">
        <w:rPr>
          <w:rFonts w:ascii="Arial" w:hAnsi="Arial" w:cs="Arial"/>
          <w:color w:val="000000" w:themeColor="text1"/>
          <w:sz w:val="24"/>
          <w:szCs w:val="24"/>
        </w:rPr>
        <w:t xml:space="preserve"> </w:t>
      </w:r>
      <w:r>
        <w:rPr>
          <w:rFonts w:ascii="Arial" w:hAnsi="Arial" w:cs="Arial"/>
          <w:color w:val="000000" w:themeColor="text1"/>
          <w:sz w:val="24"/>
          <w:szCs w:val="24"/>
        </w:rPr>
        <w:t>Buscando sempre inovar para se manter no mercado, desenvolveram novos softwares específicos para condomínios e homologações de novos produtos.</w:t>
      </w:r>
    </w:p>
    <w:p w14:paraId="1CD0B4BD" w14:textId="77777777" w:rsidR="00C87952" w:rsidRPr="003C4569" w:rsidRDefault="00C87952" w:rsidP="00C87952">
      <w:pPr>
        <w:spacing w:line="360" w:lineRule="auto"/>
        <w:ind w:firstLine="1418"/>
        <w:jc w:val="both"/>
        <w:rPr>
          <w:rFonts w:ascii="Arial" w:hAnsi="Arial" w:cs="Arial"/>
          <w:color w:val="000000" w:themeColor="text1"/>
          <w:sz w:val="24"/>
          <w:szCs w:val="24"/>
        </w:rPr>
      </w:pPr>
      <w:r w:rsidRPr="003C4569">
        <w:rPr>
          <w:rFonts w:ascii="Arial" w:hAnsi="Arial" w:cs="Arial"/>
          <w:color w:val="000000" w:themeColor="text1"/>
          <w:sz w:val="24"/>
          <w:szCs w:val="24"/>
        </w:rPr>
        <w:t>Ambos relatam que suas maiores dificuldades sã</w:t>
      </w:r>
      <w:r>
        <w:rPr>
          <w:rFonts w:ascii="Arial" w:hAnsi="Arial" w:cs="Arial"/>
          <w:color w:val="000000" w:themeColor="text1"/>
          <w:sz w:val="24"/>
          <w:szCs w:val="24"/>
        </w:rPr>
        <w:t xml:space="preserve">o a burocracia na documentação, </w:t>
      </w:r>
      <w:r w:rsidRPr="003C4569">
        <w:rPr>
          <w:rFonts w:ascii="Arial" w:hAnsi="Arial" w:cs="Arial"/>
          <w:color w:val="000000" w:themeColor="text1"/>
          <w:sz w:val="24"/>
          <w:szCs w:val="24"/>
        </w:rPr>
        <w:t xml:space="preserve">especialização no setor de vendas, alto custo de matéria prima decorrente do cenário instável em que o Brasil se encontra </w:t>
      </w:r>
      <w:r>
        <w:rPr>
          <w:rFonts w:ascii="Arial" w:hAnsi="Arial" w:cs="Arial"/>
          <w:color w:val="000000" w:themeColor="text1"/>
          <w:sz w:val="24"/>
          <w:szCs w:val="24"/>
        </w:rPr>
        <w:t>e principalmente a concorrência informal.</w:t>
      </w:r>
    </w:p>
    <w:p w14:paraId="0DB287D0" w14:textId="77777777" w:rsidR="00C87952" w:rsidRPr="003C4569" w:rsidRDefault="00C87952" w:rsidP="00C87952">
      <w:pPr>
        <w:spacing w:line="360" w:lineRule="auto"/>
        <w:jc w:val="both"/>
        <w:outlineLvl w:val="0"/>
        <w:rPr>
          <w:rFonts w:ascii="Arial" w:hAnsi="Arial" w:cs="Arial"/>
          <w:color w:val="000000" w:themeColor="text1"/>
          <w:sz w:val="24"/>
          <w:szCs w:val="24"/>
        </w:rPr>
      </w:pPr>
      <w:bookmarkStart w:id="87" w:name="_Toc499717992"/>
      <w:r>
        <w:rPr>
          <w:rFonts w:ascii="Arial" w:hAnsi="Arial" w:cs="Arial"/>
          <w:b/>
          <w:color w:val="000000" w:themeColor="text1"/>
          <w:sz w:val="24"/>
          <w:szCs w:val="24"/>
        </w:rPr>
        <w:t xml:space="preserve">3.5 </w:t>
      </w:r>
      <w:r w:rsidRPr="003C4569">
        <w:rPr>
          <w:rFonts w:ascii="Arial" w:hAnsi="Arial" w:cs="Arial"/>
          <w:b/>
          <w:color w:val="000000" w:themeColor="text1"/>
          <w:sz w:val="24"/>
          <w:szCs w:val="24"/>
        </w:rPr>
        <w:t>Empresa "E"</w:t>
      </w:r>
      <w:bookmarkEnd w:id="87"/>
    </w:p>
    <w:p w14:paraId="1510DF2D" w14:textId="77777777" w:rsidR="00C87952" w:rsidRPr="002E689B" w:rsidRDefault="00C87952" w:rsidP="00C87952">
      <w:pPr>
        <w:spacing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Empresário com 47 anos de idade, formado e p</w:t>
      </w:r>
      <w:r w:rsidRPr="003C4569">
        <w:rPr>
          <w:rFonts w:ascii="Arial" w:hAnsi="Arial" w:cs="Arial"/>
          <w:color w:val="000000" w:themeColor="text1"/>
          <w:sz w:val="24"/>
          <w:szCs w:val="24"/>
        </w:rPr>
        <w:t>ós-</w:t>
      </w:r>
      <w:r>
        <w:rPr>
          <w:rFonts w:ascii="Arial" w:hAnsi="Arial" w:cs="Arial"/>
          <w:color w:val="000000" w:themeColor="text1"/>
          <w:sz w:val="24"/>
          <w:szCs w:val="24"/>
        </w:rPr>
        <w:t>graduado em M</w:t>
      </w:r>
      <w:r w:rsidRPr="003C4569">
        <w:rPr>
          <w:rFonts w:ascii="Arial" w:hAnsi="Arial" w:cs="Arial"/>
          <w:color w:val="000000" w:themeColor="text1"/>
          <w:sz w:val="24"/>
          <w:szCs w:val="24"/>
        </w:rPr>
        <w:t>arketing,</w:t>
      </w:r>
      <w:r>
        <w:rPr>
          <w:rFonts w:ascii="Arial" w:hAnsi="Arial" w:cs="Arial"/>
          <w:color w:val="000000" w:themeColor="text1"/>
          <w:sz w:val="24"/>
          <w:szCs w:val="24"/>
        </w:rPr>
        <w:t xml:space="preserve"> identificou a oportunidade no ramo de compra e venda de veículos usados. Com empresa constituída a 10 anos, e um investimento inicial de trezentos mil, possui sede própria e conta com 2 funcionários atualmente. Porém faz uso de serviços terceirizados na área de reparação e conserto como funileiros, mecânicos, eletricistas, despachante para documentação necessários para os veículos e empresas de publicidade para divulgação da loja</w:t>
      </w:r>
      <w:r w:rsidRPr="003C4569">
        <w:rPr>
          <w:rFonts w:ascii="Arial" w:hAnsi="Arial" w:cs="Arial"/>
          <w:color w:val="000000" w:themeColor="text1"/>
          <w:sz w:val="24"/>
          <w:szCs w:val="24"/>
        </w:rPr>
        <w:t xml:space="preserve">. </w:t>
      </w:r>
      <w:r>
        <w:rPr>
          <w:rFonts w:ascii="Arial" w:hAnsi="Arial" w:cs="Arial"/>
          <w:color w:val="000000" w:themeColor="text1"/>
          <w:sz w:val="24"/>
          <w:szCs w:val="24"/>
        </w:rPr>
        <w:t>Procura sempre fazer divulgações</w:t>
      </w:r>
      <w:r w:rsidRPr="003C4569">
        <w:rPr>
          <w:rFonts w:ascii="Arial" w:hAnsi="Arial" w:cs="Arial"/>
          <w:color w:val="000000" w:themeColor="text1"/>
          <w:sz w:val="24"/>
          <w:szCs w:val="24"/>
        </w:rPr>
        <w:t xml:space="preserve"> em sites, propaganda, </w:t>
      </w:r>
      <w:r>
        <w:rPr>
          <w:rFonts w:ascii="Arial" w:hAnsi="Arial" w:cs="Arial"/>
          <w:color w:val="000000" w:themeColor="text1"/>
          <w:sz w:val="24"/>
          <w:szCs w:val="24"/>
        </w:rPr>
        <w:t xml:space="preserve">e manter a loja </w:t>
      </w:r>
      <w:r w:rsidRPr="003C4569">
        <w:rPr>
          <w:rFonts w:ascii="Arial" w:hAnsi="Arial" w:cs="Arial"/>
          <w:color w:val="000000" w:themeColor="text1"/>
          <w:sz w:val="24"/>
          <w:szCs w:val="24"/>
        </w:rPr>
        <w:t xml:space="preserve">sempre com pintura nova </w:t>
      </w:r>
      <w:r>
        <w:rPr>
          <w:rFonts w:ascii="Arial" w:hAnsi="Arial" w:cs="Arial"/>
          <w:color w:val="000000" w:themeColor="text1"/>
          <w:sz w:val="24"/>
          <w:szCs w:val="24"/>
        </w:rPr>
        <w:t>e tem um cuidado especial com o sistema de segurança. As maiores dificuldades enfrentadas são com funcionários qualificados, altos custos que regem as leis trabalhistas, burocracias nos órgãos públicos que atrasam as vendas, impostos e melhores ofertas de financiamentos para veículos novos</w:t>
      </w:r>
    </w:p>
    <w:p w14:paraId="434E860F" w14:textId="77777777" w:rsidR="00C87952" w:rsidRDefault="00C87952" w:rsidP="00C87952">
      <w:pPr>
        <w:spacing w:line="360" w:lineRule="auto"/>
        <w:outlineLvl w:val="0"/>
        <w:rPr>
          <w:rFonts w:ascii="Arial" w:hAnsi="Arial" w:cs="Arial"/>
          <w:b/>
          <w:color w:val="000000" w:themeColor="text1"/>
          <w:sz w:val="24"/>
          <w:szCs w:val="24"/>
        </w:rPr>
      </w:pPr>
      <w:bookmarkStart w:id="88" w:name="_Toc499717993"/>
      <w:r>
        <w:rPr>
          <w:rFonts w:ascii="Arial" w:hAnsi="Arial" w:cs="Arial"/>
          <w:b/>
          <w:color w:val="000000" w:themeColor="text1"/>
          <w:sz w:val="24"/>
          <w:szCs w:val="24"/>
        </w:rPr>
        <w:t>3.6</w:t>
      </w:r>
      <w:r w:rsidRPr="00477A07">
        <w:rPr>
          <w:rFonts w:ascii="Arial" w:hAnsi="Arial" w:cs="Arial"/>
          <w:b/>
          <w:color w:val="000000" w:themeColor="text1"/>
          <w:sz w:val="24"/>
          <w:szCs w:val="24"/>
        </w:rPr>
        <w:t xml:space="preserve"> Gráfico</w:t>
      </w:r>
      <w:r>
        <w:rPr>
          <w:rFonts w:ascii="Arial" w:hAnsi="Arial" w:cs="Arial"/>
          <w:b/>
          <w:color w:val="000000" w:themeColor="text1"/>
          <w:sz w:val="24"/>
          <w:szCs w:val="24"/>
        </w:rPr>
        <w:t>s</w:t>
      </w:r>
      <w:r w:rsidRPr="00477A07">
        <w:rPr>
          <w:rFonts w:ascii="Arial" w:hAnsi="Arial" w:cs="Arial"/>
          <w:b/>
          <w:color w:val="000000" w:themeColor="text1"/>
          <w:sz w:val="24"/>
          <w:szCs w:val="24"/>
        </w:rPr>
        <w:t xml:space="preserve"> da análise do</w:t>
      </w:r>
      <w:r>
        <w:rPr>
          <w:rFonts w:ascii="Arial" w:hAnsi="Arial" w:cs="Arial"/>
          <w:b/>
          <w:color w:val="000000" w:themeColor="text1"/>
          <w:sz w:val="24"/>
          <w:szCs w:val="24"/>
        </w:rPr>
        <w:t xml:space="preserve">s perfis </w:t>
      </w:r>
      <w:r w:rsidRPr="00477A07">
        <w:rPr>
          <w:rFonts w:ascii="Arial" w:hAnsi="Arial" w:cs="Arial"/>
          <w:b/>
          <w:color w:val="000000" w:themeColor="text1"/>
          <w:sz w:val="24"/>
          <w:szCs w:val="24"/>
        </w:rPr>
        <w:t>das empresas pesquisadas</w:t>
      </w:r>
      <w:bookmarkEnd w:id="88"/>
    </w:p>
    <w:p w14:paraId="3679B695" w14:textId="77777777" w:rsidR="00C87952" w:rsidRDefault="00C87952" w:rsidP="00C87952">
      <w:pPr>
        <w:spacing w:line="360" w:lineRule="auto"/>
        <w:jc w:val="both"/>
        <w:outlineLvl w:val="0"/>
        <w:rPr>
          <w:rFonts w:ascii="Arial" w:hAnsi="Arial" w:cs="Arial"/>
          <w:b/>
          <w:color w:val="000000" w:themeColor="text1"/>
          <w:sz w:val="24"/>
          <w:szCs w:val="24"/>
        </w:rPr>
      </w:pPr>
    </w:p>
    <w:p w14:paraId="765E3064" w14:textId="77777777" w:rsidR="00C87952" w:rsidRDefault="00C87952" w:rsidP="00C87952">
      <w:pPr>
        <w:pStyle w:val="PargrafodaLista"/>
        <w:spacing w:line="276" w:lineRule="auto"/>
        <w:ind w:left="0"/>
        <w:jc w:val="center"/>
        <w:outlineLvl w:val="0"/>
        <w:rPr>
          <w:rFonts w:ascii="Arial" w:hAnsi="Arial" w:cs="Arial"/>
          <w:b/>
          <w:color w:val="000000" w:themeColor="text1"/>
          <w:sz w:val="24"/>
          <w:szCs w:val="24"/>
        </w:rPr>
      </w:pPr>
      <w:bookmarkStart w:id="89" w:name="_Toc499546893"/>
      <w:bookmarkStart w:id="90" w:name="_Toc499549587"/>
      <w:bookmarkStart w:id="91" w:name="_Toc499628713"/>
      <w:bookmarkStart w:id="92" w:name="_Toc499717994"/>
      <w:r>
        <w:rPr>
          <w:rFonts w:ascii="Arial" w:hAnsi="Arial" w:cs="Arial"/>
          <w:b/>
          <w:color w:val="000000" w:themeColor="text1"/>
          <w:sz w:val="24"/>
          <w:szCs w:val="24"/>
        </w:rPr>
        <w:t xml:space="preserve">Figura 3.1 – Gráfico </w:t>
      </w:r>
      <w:r w:rsidRPr="00477A07">
        <w:rPr>
          <w:rFonts w:ascii="Arial" w:hAnsi="Arial" w:cs="Arial"/>
          <w:b/>
          <w:color w:val="000000" w:themeColor="text1"/>
          <w:sz w:val="24"/>
          <w:szCs w:val="24"/>
        </w:rPr>
        <w:t>Idade das empresas</w:t>
      </w:r>
      <w:bookmarkEnd w:id="89"/>
      <w:bookmarkEnd w:id="90"/>
      <w:bookmarkEnd w:id="91"/>
      <w:bookmarkEnd w:id="92"/>
    </w:p>
    <w:p w14:paraId="16736A5C" w14:textId="77777777" w:rsidR="00C87952" w:rsidRPr="00477A07" w:rsidRDefault="00C87952" w:rsidP="00C87952">
      <w:pPr>
        <w:pStyle w:val="PargrafodaLista"/>
        <w:spacing w:after="200" w:line="276" w:lineRule="auto"/>
        <w:ind w:firstLine="696"/>
        <w:outlineLvl w:val="0"/>
        <w:rPr>
          <w:rFonts w:ascii="Arial" w:hAnsi="Arial" w:cs="Arial"/>
          <w:b/>
          <w:color w:val="000000" w:themeColor="text1"/>
          <w:sz w:val="24"/>
          <w:szCs w:val="24"/>
        </w:rPr>
      </w:pPr>
    </w:p>
    <w:p w14:paraId="64C412FA" w14:textId="77777777" w:rsidR="00C87952" w:rsidRDefault="00C87952" w:rsidP="00C87952">
      <w:pPr>
        <w:pStyle w:val="PargrafodaLista"/>
        <w:spacing w:after="0" w:line="276" w:lineRule="auto"/>
        <w:ind w:hanging="720"/>
        <w:jc w:val="center"/>
        <w:outlineLvl w:val="0"/>
        <w:rPr>
          <w:rFonts w:ascii="Arial" w:hAnsi="Arial" w:cs="Arial"/>
          <w:b/>
          <w:color w:val="000000" w:themeColor="text1"/>
          <w:sz w:val="24"/>
          <w:szCs w:val="24"/>
        </w:rPr>
      </w:pPr>
      <w:bookmarkStart w:id="93" w:name="_Toc499546894"/>
      <w:bookmarkStart w:id="94" w:name="_Toc499549588"/>
      <w:bookmarkStart w:id="95" w:name="_Toc499628714"/>
      <w:bookmarkStart w:id="96" w:name="_Toc499717995"/>
      <w:r w:rsidRPr="00477A07">
        <w:rPr>
          <w:rFonts w:ascii="Arial" w:hAnsi="Arial" w:cs="Arial"/>
          <w:b/>
          <w:noProof/>
          <w:color w:val="000000" w:themeColor="text1"/>
          <w:sz w:val="24"/>
          <w:szCs w:val="24"/>
          <w:lang w:eastAsia="pt-BR"/>
        </w:rPr>
        <w:drawing>
          <wp:inline distT="0" distB="0" distL="0" distR="0" wp14:anchorId="7D0F01F3" wp14:editId="43CAB3D9">
            <wp:extent cx="3013075" cy="1771650"/>
            <wp:effectExtent l="0" t="0" r="15875" b="0"/>
            <wp:docPr id="13" name="Gráfico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bookmarkEnd w:id="93"/>
      <w:bookmarkEnd w:id="94"/>
      <w:bookmarkEnd w:id="95"/>
      <w:bookmarkEnd w:id="96"/>
    </w:p>
    <w:p w14:paraId="5118EC91" w14:textId="77777777" w:rsidR="00C87952" w:rsidRPr="001812AD" w:rsidRDefault="00C87952" w:rsidP="00C87952">
      <w:pPr>
        <w:pStyle w:val="Legenda"/>
        <w:rPr>
          <w:rFonts w:ascii="Arial" w:hAnsi="Arial" w:cs="Arial"/>
          <w:b/>
          <w:i w:val="0"/>
          <w:color w:val="000000" w:themeColor="text1"/>
          <w:sz w:val="24"/>
          <w:szCs w:val="24"/>
        </w:rPr>
      </w:pPr>
      <w:r>
        <w:t xml:space="preserve">                                                     </w:t>
      </w:r>
      <w:r w:rsidRPr="001812AD">
        <w:rPr>
          <w:rFonts w:ascii="Arial" w:hAnsi="Arial" w:cs="Arial"/>
          <w:i w:val="0"/>
          <w:color w:val="000000" w:themeColor="text1"/>
          <w:sz w:val="24"/>
          <w:szCs w:val="24"/>
        </w:rPr>
        <w:t xml:space="preserve"> Fonte – Criado pelos Autor</w:t>
      </w:r>
    </w:p>
    <w:p w14:paraId="44385828" w14:textId="77777777" w:rsidR="00C87952" w:rsidRPr="00425EF4" w:rsidRDefault="00C87952" w:rsidP="00C87952">
      <w:pPr>
        <w:pStyle w:val="PargrafodaLista"/>
        <w:spacing w:after="200" w:line="276" w:lineRule="auto"/>
        <w:ind w:firstLine="696"/>
        <w:jc w:val="center"/>
        <w:outlineLvl w:val="0"/>
        <w:rPr>
          <w:rFonts w:ascii="Arial" w:hAnsi="Arial" w:cs="Arial"/>
          <w:b/>
          <w:color w:val="000000" w:themeColor="text1"/>
          <w:sz w:val="24"/>
          <w:szCs w:val="24"/>
        </w:rPr>
      </w:pPr>
    </w:p>
    <w:p w14:paraId="409ADC6F" w14:textId="77777777" w:rsidR="00C87952" w:rsidRPr="00477A07" w:rsidRDefault="00C87952" w:rsidP="00C87952">
      <w:pPr>
        <w:pStyle w:val="PargrafodaLista"/>
        <w:spacing w:line="276" w:lineRule="auto"/>
        <w:ind w:left="0"/>
        <w:jc w:val="center"/>
        <w:outlineLvl w:val="0"/>
        <w:rPr>
          <w:rFonts w:ascii="Arial" w:hAnsi="Arial" w:cs="Arial"/>
          <w:b/>
          <w:color w:val="000000" w:themeColor="text1"/>
          <w:sz w:val="24"/>
          <w:szCs w:val="24"/>
        </w:rPr>
      </w:pPr>
      <w:bookmarkStart w:id="97" w:name="_Toc499546895"/>
      <w:bookmarkStart w:id="98" w:name="_Toc499549589"/>
      <w:bookmarkStart w:id="99" w:name="_Toc499628715"/>
      <w:bookmarkStart w:id="100" w:name="_Toc499717996"/>
      <w:r>
        <w:rPr>
          <w:rFonts w:ascii="Arial" w:hAnsi="Arial" w:cs="Arial"/>
          <w:b/>
          <w:color w:val="000000" w:themeColor="text1"/>
          <w:sz w:val="24"/>
          <w:szCs w:val="24"/>
        </w:rPr>
        <w:t xml:space="preserve">Figura 3.2 – Gráfico </w:t>
      </w:r>
      <w:r w:rsidRPr="00477A07">
        <w:rPr>
          <w:rFonts w:ascii="Arial" w:hAnsi="Arial" w:cs="Arial"/>
          <w:b/>
          <w:color w:val="000000" w:themeColor="text1"/>
          <w:sz w:val="24"/>
          <w:szCs w:val="24"/>
        </w:rPr>
        <w:t>Escolaridade dos Empresários</w:t>
      </w:r>
      <w:bookmarkEnd w:id="97"/>
      <w:bookmarkEnd w:id="98"/>
      <w:bookmarkEnd w:id="99"/>
      <w:bookmarkEnd w:id="100"/>
    </w:p>
    <w:p w14:paraId="1007695E" w14:textId="77777777" w:rsidR="00C87952" w:rsidRPr="00477A07" w:rsidRDefault="00C87952" w:rsidP="00C87952">
      <w:pPr>
        <w:pStyle w:val="PargrafodaLista"/>
        <w:spacing w:after="200" w:line="276" w:lineRule="auto"/>
        <w:jc w:val="both"/>
        <w:outlineLvl w:val="0"/>
        <w:rPr>
          <w:rFonts w:ascii="Arial" w:hAnsi="Arial" w:cs="Arial"/>
          <w:b/>
          <w:color w:val="000000" w:themeColor="text1"/>
          <w:sz w:val="24"/>
          <w:szCs w:val="24"/>
        </w:rPr>
      </w:pPr>
    </w:p>
    <w:p w14:paraId="0761E2DD" w14:textId="77777777" w:rsidR="00C87952" w:rsidRDefault="00C87952" w:rsidP="00C87952">
      <w:pPr>
        <w:pStyle w:val="PargrafodaLista"/>
        <w:spacing w:after="0" w:line="276" w:lineRule="auto"/>
        <w:ind w:left="0"/>
        <w:jc w:val="center"/>
        <w:outlineLvl w:val="0"/>
        <w:rPr>
          <w:rFonts w:ascii="Arial" w:hAnsi="Arial" w:cs="Arial"/>
          <w:b/>
          <w:color w:val="000000" w:themeColor="text1"/>
          <w:sz w:val="24"/>
          <w:szCs w:val="24"/>
        </w:rPr>
      </w:pPr>
      <w:bookmarkStart w:id="101" w:name="_Toc499546896"/>
      <w:bookmarkStart w:id="102" w:name="_Toc499549590"/>
      <w:bookmarkStart w:id="103" w:name="_Toc499628716"/>
      <w:bookmarkStart w:id="104" w:name="_Toc499717997"/>
      <w:r w:rsidRPr="00477A07">
        <w:rPr>
          <w:rFonts w:ascii="Arial" w:hAnsi="Arial" w:cs="Arial"/>
          <w:b/>
          <w:noProof/>
          <w:color w:val="000000" w:themeColor="text1"/>
          <w:sz w:val="24"/>
          <w:szCs w:val="24"/>
          <w:lang w:eastAsia="pt-BR"/>
        </w:rPr>
        <w:drawing>
          <wp:inline distT="0" distB="0" distL="0" distR="0" wp14:anchorId="52626D50" wp14:editId="25087BF8">
            <wp:extent cx="3190875" cy="1828800"/>
            <wp:effectExtent l="0" t="0" r="9525" b="0"/>
            <wp:docPr id="12" name="Gráfico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bookmarkEnd w:id="101"/>
      <w:bookmarkEnd w:id="102"/>
      <w:bookmarkEnd w:id="103"/>
      <w:bookmarkEnd w:id="104"/>
    </w:p>
    <w:p w14:paraId="5148F61A" w14:textId="77777777" w:rsidR="00C87952" w:rsidRPr="00425EF4" w:rsidRDefault="00C87952" w:rsidP="00C87952">
      <w:pPr>
        <w:pStyle w:val="Legenda"/>
        <w:rPr>
          <w:rFonts w:ascii="Arial" w:hAnsi="Arial" w:cs="Arial"/>
          <w:b/>
          <w:color w:val="000000" w:themeColor="text1"/>
          <w:sz w:val="24"/>
          <w:szCs w:val="24"/>
        </w:rPr>
      </w:pPr>
      <w:r>
        <w:t xml:space="preserve">                                                   </w:t>
      </w:r>
      <w:r w:rsidRPr="001812AD">
        <w:rPr>
          <w:rFonts w:ascii="Arial" w:hAnsi="Arial" w:cs="Arial"/>
          <w:i w:val="0"/>
          <w:color w:val="000000" w:themeColor="text1"/>
          <w:sz w:val="24"/>
          <w:szCs w:val="24"/>
        </w:rPr>
        <w:t>Fonte – Criado pelos Autor</w:t>
      </w:r>
    </w:p>
    <w:p w14:paraId="771617A9" w14:textId="77777777" w:rsidR="00C87952" w:rsidRPr="00477A07" w:rsidRDefault="00C87952" w:rsidP="00C87952">
      <w:pPr>
        <w:pStyle w:val="PargrafodaLista"/>
        <w:spacing w:line="276" w:lineRule="auto"/>
        <w:jc w:val="both"/>
        <w:outlineLvl w:val="0"/>
        <w:rPr>
          <w:rFonts w:ascii="Arial" w:hAnsi="Arial" w:cs="Arial"/>
          <w:color w:val="000000" w:themeColor="text1"/>
          <w:sz w:val="24"/>
          <w:szCs w:val="24"/>
        </w:rPr>
      </w:pPr>
    </w:p>
    <w:p w14:paraId="2596B4E5" w14:textId="77777777" w:rsidR="00C87952" w:rsidRPr="00477A07" w:rsidRDefault="00C87952" w:rsidP="00C87952">
      <w:pPr>
        <w:pStyle w:val="PargrafodaLista"/>
        <w:spacing w:line="276" w:lineRule="auto"/>
        <w:ind w:left="0"/>
        <w:jc w:val="center"/>
        <w:outlineLvl w:val="0"/>
        <w:rPr>
          <w:rFonts w:ascii="Arial" w:hAnsi="Arial" w:cs="Arial"/>
          <w:b/>
          <w:color w:val="000000" w:themeColor="text1"/>
          <w:sz w:val="24"/>
          <w:szCs w:val="24"/>
        </w:rPr>
      </w:pPr>
      <w:bookmarkStart w:id="105" w:name="_Toc499546897"/>
      <w:bookmarkStart w:id="106" w:name="_Toc499549591"/>
      <w:bookmarkStart w:id="107" w:name="_Toc499628717"/>
      <w:bookmarkStart w:id="108" w:name="_Toc499717998"/>
      <w:r>
        <w:rPr>
          <w:rFonts w:ascii="Arial" w:hAnsi="Arial" w:cs="Arial"/>
          <w:b/>
          <w:color w:val="000000" w:themeColor="text1"/>
          <w:sz w:val="24"/>
          <w:szCs w:val="24"/>
        </w:rPr>
        <w:t>Figura 3.</w:t>
      </w:r>
      <w:r w:rsidRPr="00477A07">
        <w:rPr>
          <w:rFonts w:ascii="Arial" w:hAnsi="Arial" w:cs="Arial"/>
          <w:b/>
          <w:color w:val="000000" w:themeColor="text1"/>
          <w:sz w:val="24"/>
          <w:szCs w:val="24"/>
        </w:rPr>
        <w:t>3</w:t>
      </w:r>
      <w:r>
        <w:rPr>
          <w:rFonts w:ascii="Arial" w:hAnsi="Arial" w:cs="Arial"/>
          <w:b/>
          <w:color w:val="000000" w:themeColor="text1"/>
          <w:sz w:val="24"/>
          <w:szCs w:val="24"/>
        </w:rPr>
        <w:t xml:space="preserve"> –</w:t>
      </w:r>
      <w:r w:rsidRPr="00477A07">
        <w:rPr>
          <w:rFonts w:ascii="Arial" w:hAnsi="Arial" w:cs="Arial"/>
          <w:b/>
          <w:color w:val="000000" w:themeColor="text1"/>
          <w:sz w:val="24"/>
          <w:szCs w:val="24"/>
        </w:rPr>
        <w:t xml:space="preserve"> </w:t>
      </w:r>
      <w:r>
        <w:rPr>
          <w:rFonts w:ascii="Arial" w:hAnsi="Arial" w:cs="Arial"/>
          <w:b/>
          <w:color w:val="000000" w:themeColor="text1"/>
          <w:sz w:val="24"/>
          <w:szCs w:val="24"/>
        </w:rPr>
        <w:t xml:space="preserve">Gráfico </w:t>
      </w:r>
      <w:r w:rsidRPr="00477A07">
        <w:rPr>
          <w:rFonts w:ascii="Arial" w:hAnsi="Arial" w:cs="Arial"/>
          <w:b/>
          <w:color w:val="000000" w:themeColor="text1"/>
          <w:sz w:val="24"/>
          <w:szCs w:val="24"/>
        </w:rPr>
        <w:t>Motivo de Abertura da Empresa</w:t>
      </w:r>
      <w:bookmarkEnd w:id="105"/>
      <w:bookmarkEnd w:id="106"/>
      <w:bookmarkEnd w:id="107"/>
      <w:bookmarkEnd w:id="108"/>
    </w:p>
    <w:p w14:paraId="21A66A78" w14:textId="77777777" w:rsidR="00C87952" w:rsidRPr="00477A07" w:rsidRDefault="00C87952" w:rsidP="00C87952">
      <w:pPr>
        <w:pStyle w:val="PargrafodaLista"/>
        <w:spacing w:after="200" w:line="276" w:lineRule="auto"/>
        <w:jc w:val="both"/>
        <w:outlineLvl w:val="0"/>
        <w:rPr>
          <w:rFonts w:ascii="Arial" w:hAnsi="Arial" w:cs="Arial"/>
          <w:b/>
          <w:color w:val="000000" w:themeColor="text1"/>
          <w:sz w:val="24"/>
          <w:szCs w:val="24"/>
        </w:rPr>
      </w:pPr>
    </w:p>
    <w:p w14:paraId="084F36B1" w14:textId="77777777" w:rsidR="00C87952" w:rsidRDefault="00C87952" w:rsidP="00C87952">
      <w:pPr>
        <w:pStyle w:val="PargrafodaLista"/>
        <w:spacing w:after="200" w:line="276" w:lineRule="auto"/>
        <w:ind w:left="0"/>
        <w:jc w:val="center"/>
        <w:outlineLvl w:val="0"/>
        <w:rPr>
          <w:rFonts w:ascii="Arial" w:hAnsi="Arial" w:cs="Arial"/>
          <w:color w:val="000000" w:themeColor="text1"/>
          <w:sz w:val="24"/>
          <w:szCs w:val="24"/>
        </w:rPr>
      </w:pPr>
      <w:bookmarkStart w:id="109" w:name="_Toc499546898"/>
      <w:bookmarkStart w:id="110" w:name="_Toc499549592"/>
      <w:bookmarkStart w:id="111" w:name="_Toc499628718"/>
      <w:bookmarkStart w:id="112" w:name="_Toc499717999"/>
      <w:r w:rsidRPr="00477A07">
        <w:rPr>
          <w:rFonts w:ascii="Arial" w:hAnsi="Arial" w:cs="Arial"/>
          <w:b/>
          <w:noProof/>
          <w:color w:val="000000" w:themeColor="text1"/>
          <w:sz w:val="24"/>
          <w:szCs w:val="24"/>
          <w:lang w:eastAsia="pt-BR"/>
        </w:rPr>
        <w:drawing>
          <wp:inline distT="0" distB="0" distL="0" distR="0" wp14:anchorId="51888DC5" wp14:editId="7EB38CA3">
            <wp:extent cx="3067050" cy="1828800"/>
            <wp:effectExtent l="0" t="0" r="0" b="0"/>
            <wp:docPr id="11" name="Gráfico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bookmarkEnd w:id="109"/>
      <w:bookmarkEnd w:id="110"/>
      <w:bookmarkEnd w:id="111"/>
      <w:bookmarkEnd w:id="112"/>
    </w:p>
    <w:p w14:paraId="61F1E782" w14:textId="77777777" w:rsidR="00C87952" w:rsidRPr="00425EF4" w:rsidRDefault="00C87952" w:rsidP="00C87952">
      <w:pPr>
        <w:pStyle w:val="PargrafodaLista"/>
        <w:spacing w:after="200" w:line="276" w:lineRule="auto"/>
        <w:outlineLvl w:val="0"/>
        <w:rPr>
          <w:rFonts w:ascii="Arial" w:hAnsi="Arial" w:cs="Arial"/>
          <w:color w:val="000000" w:themeColor="text1"/>
          <w:sz w:val="24"/>
          <w:szCs w:val="24"/>
        </w:rPr>
      </w:pPr>
      <w:r>
        <w:rPr>
          <w:rFonts w:ascii="Arial" w:hAnsi="Arial" w:cs="Arial"/>
          <w:i/>
          <w:color w:val="000000" w:themeColor="text1"/>
          <w:sz w:val="24"/>
          <w:szCs w:val="24"/>
        </w:rPr>
        <w:t xml:space="preserve">                      </w:t>
      </w:r>
      <w:bookmarkStart w:id="113" w:name="_Toc499546899"/>
      <w:bookmarkStart w:id="114" w:name="_Toc499549593"/>
      <w:bookmarkStart w:id="115" w:name="_Toc499628719"/>
      <w:bookmarkStart w:id="116" w:name="_Toc499718000"/>
      <w:r w:rsidRPr="001812AD">
        <w:rPr>
          <w:rFonts w:ascii="Arial" w:hAnsi="Arial" w:cs="Arial"/>
          <w:i/>
          <w:color w:val="000000" w:themeColor="text1"/>
          <w:sz w:val="24"/>
          <w:szCs w:val="24"/>
        </w:rPr>
        <w:t>Fonte – Criado pelos Autor</w:t>
      </w:r>
      <w:bookmarkEnd w:id="113"/>
      <w:bookmarkEnd w:id="114"/>
      <w:bookmarkEnd w:id="115"/>
      <w:bookmarkEnd w:id="116"/>
    </w:p>
    <w:p w14:paraId="184B63CF" w14:textId="77777777" w:rsidR="00C87952" w:rsidRDefault="00C87952" w:rsidP="00C87952">
      <w:pPr>
        <w:pStyle w:val="PargrafodaLista"/>
        <w:spacing w:line="276" w:lineRule="auto"/>
        <w:ind w:left="0"/>
        <w:jc w:val="center"/>
        <w:outlineLvl w:val="0"/>
        <w:rPr>
          <w:rFonts w:ascii="Arial" w:hAnsi="Arial" w:cs="Arial"/>
          <w:b/>
          <w:color w:val="000000" w:themeColor="text1"/>
          <w:sz w:val="24"/>
          <w:szCs w:val="24"/>
        </w:rPr>
      </w:pPr>
    </w:p>
    <w:p w14:paraId="1F40C029" w14:textId="77777777" w:rsidR="00C87952" w:rsidRDefault="00C87952" w:rsidP="00C87952">
      <w:pPr>
        <w:pStyle w:val="PargrafodaLista"/>
        <w:spacing w:line="276" w:lineRule="auto"/>
        <w:ind w:left="0"/>
        <w:jc w:val="center"/>
        <w:outlineLvl w:val="0"/>
        <w:rPr>
          <w:rFonts w:ascii="Arial" w:hAnsi="Arial" w:cs="Arial"/>
          <w:b/>
          <w:color w:val="000000" w:themeColor="text1"/>
          <w:sz w:val="24"/>
          <w:szCs w:val="24"/>
        </w:rPr>
      </w:pPr>
    </w:p>
    <w:p w14:paraId="1218B512" w14:textId="77777777" w:rsidR="00C87952" w:rsidRDefault="00C87952" w:rsidP="00C87952">
      <w:pPr>
        <w:pStyle w:val="PargrafodaLista"/>
        <w:spacing w:line="276" w:lineRule="auto"/>
        <w:ind w:left="0"/>
        <w:jc w:val="center"/>
        <w:outlineLvl w:val="0"/>
        <w:rPr>
          <w:rFonts w:ascii="Arial" w:hAnsi="Arial" w:cs="Arial"/>
          <w:b/>
          <w:color w:val="000000" w:themeColor="text1"/>
          <w:sz w:val="24"/>
          <w:szCs w:val="24"/>
        </w:rPr>
      </w:pPr>
    </w:p>
    <w:p w14:paraId="58E734A7" w14:textId="77777777" w:rsidR="00C87952" w:rsidRDefault="00C87952" w:rsidP="00C87952">
      <w:pPr>
        <w:pStyle w:val="PargrafodaLista"/>
        <w:spacing w:line="276" w:lineRule="auto"/>
        <w:ind w:left="0"/>
        <w:jc w:val="center"/>
        <w:outlineLvl w:val="0"/>
        <w:rPr>
          <w:rFonts w:ascii="Arial" w:hAnsi="Arial" w:cs="Arial"/>
          <w:b/>
          <w:color w:val="000000" w:themeColor="text1"/>
          <w:sz w:val="24"/>
          <w:szCs w:val="24"/>
        </w:rPr>
      </w:pPr>
      <w:bookmarkStart w:id="117" w:name="_Toc499546900"/>
      <w:bookmarkStart w:id="118" w:name="_Toc499549594"/>
      <w:bookmarkStart w:id="119" w:name="_Toc499628720"/>
      <w:bookmarkStart w:id="120" w:name="_Toc499718001"/>
      <w:r>
        <w:rPr>
          <w:rFonts w:ascii="Arial" w:hAnsi="Arial" w:cs="Arial"/>
          <w:b/>
          <w:color w:val="000000" w:themeColor="text1"/>
          <w:sz w:val="24"/>
          <w:szCs w:val="24"/>
        </w:rPr>
        <w:t>Figura 3.</w:t>
      </w:r>
      <w:r w:rsidRPr="00477A07">
        <w:rPr>
          <w:rFonts w:ascii="Arial" w:hAnsi="Arial" w:cs="Arial"/>
          <w:b/>
          <w:color w:val="000000" w:themeColor="text1"/>
          <w:sz w:val="24"/>
          <w:szCs w:val="24"/>
        </w:rPr>
        <w:t>4</w:t>
      </w:r>
      <w:r>
        <w:rPr>
          <w:rFonts w:ascii="Arial" w:hAnsi="Arial" w:cs="Arial"/>
          <w:b/>
          <w:color w:val="000000" w:themeColor="text1"/>
          <w:sz w:val="24"/>
          <w:szCs w:val="24"/>
        </w:rPr>
        <w:t xml:space="preserve"> –</w:t>
      </w:r>
      <w:r w:rsidRPr="00477A07">
        <w:rPr>
          <w:rFonts w:ascii="Arial" w:hAnsi="Arial" w:cs="Arial"/>
          <w:b/>
          <w:color w:val="000000" w:themeColor="text1"/>
          <w:sz w:val="24"/>
          <w:szCs w:val="24"/>
        </w:rPr>
        <w:t xml:space="preserve"> </w:t>
      </w:r>
      <w:r>
        <w:rPr>
          <w:rFonts w:ascii="Arial" w:hAnsi="Arial" w:cs="Arial"/>
          <w:b/>
          <w:color w:val="000000" w:themeColor="text1"/>
          <w:sz w:val="24"/>
          <w:szCs w:val="24"/>
        </w:rPr>
        <w:t xml:space="preserve">Gráfico </w:t>
      </w:r>
      <w:r w:rsidRPr="00477A07">
        <w:rPr>
          <w:rFonts w:ascii="Arial" w:hAnsi="Arial" w:cs="Arial"/>
          <w:b/>
          <w:color w:val="000000" w:themeColor="text1"/>
          <w:sz w:val="24"/>
          <w:szCs w:val="24"/>
        </w:rPr>
        <w:t>Principais Dificuldades dos Empresários</w:t>
      </w:r>
      <w:bookmarkEnd w:id="117"/>
      <w:bookmarkEnd w:id="118"/>
      <w:bookmarkEnd w:id="119"/>
      <w:bookmarkEnd w:id="120"/>
    </w:p>
    <w:p w14:paraId="38DBBE97" w14:textId="77777777" w:rsidR="00C87952" w:rsidRPr="00477A07" w:rsidRDefault="00C87952" w:rsidP="00C87952">
      <w:pPr>
        <w:pStyle w:val="PargrafodaLista"/>
        <w:spacing w:after="200" w:line="276" w:lineRule="auto"/>
        <w:jc w:val="both"/>
        <w:outlineLvl w:val="0"/>
        <w:rPr>
          <w:rFonts w:ascii="Arial" w:hAnsi="Arial" w:cs="Arial"/>
          <w:b/>
          <w:color w:val="000000" w:themeColor="text1"/>
          <w:sz w:val="24"/>
          <w:szCs w:val="24"/>
        </w:rPr>
      </w:pPr>
    </w:p>
    <w:p w14:paraId="612B6B1D" w14:textId="77777777" w:rsidR="00C87952" w:rsidRPr="00477A07" w:rsidRDefault="00C87952" w:rsidP="00C87952">
      <w:pPr>
        <w:pStyle w:val="PargrafodaLista"/>
        <w:spacing w:after="0" w:line="276" w:lineRule="auto"/>
        <w:ind w:left="0"/>
        <w:jc w:val="center"/>
        <w:outlineLvl w:val="0"/>
        <w:rPr>
          <w:rFonts w:ascii="Arial" w:hAnsi="Arial" w:cs="Arial"/>
          <w:color w:val="000000" w:themeColor="text1"/>
          <w:sz w:val="24"/>
          <w:szCs w:val="24"/>
        </w:rPr>
      </w:pPr>
      <w:bookmarkStart w:id="121" w:name="_Toc499546901"/>
      <w:bookmarkStart w:id="122" w:name="_Toc499549595"/>
      <w:bookmarkStart w:id="123" w:name="_Toc499628721"/>
      <w:bookmarkStart w:id="124" w:name="_Toc499718002"/>
      <w:r w:rsidRPr="00477A07">
        <w:rPr>
          <w:rFonts w:ascii="Arial" w:hAnsi="Arial" w:cs="Arial"/>
          <w:b/>
          <w:noProof/>
          <w:color w:val="000000" w:themeColor="text1"/>
          <w:sz w:val="24"/>
          <w:szCs w:val="24"/>
          <w:lang w:eastAsia="pt-BR"/>
        </w:rPr>
        <w:drawing>
          <wp:inline distT="0" distB="0" distL="0" distR="0" wp14:anchorId="492753C2" wp14:editId="04C50DC6">
            <wp:extent cx="3867150" cy="1828800"/>
            <wp:effectExtent l="0" t="0" r="0" b="0"/>
            <wp:docPr id="10" name="Gráfico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bookmarkEnd w:id="121"/>
      <w:bookmarkEnd w:id="122"/>
      <w:bookmarkEnd w:id="123"/>
      <w:bookmarkEnd w:id="124"/>
    </w:p>
    <w:p w14:paraId="59B92395" w14:textId="77777777" w:rsidR="00C87952" w:rsidRDefault="00C87952" w:rsidP="00C87952">
      <w:r>
        <w:rPr>
          <w:rFonts w:ascii="Arial" w:hAnsi="Arial" w:cs="Arial"/>
          <w:i/>
          <w:color w:val="000000" w:themeColor="text1"/>
          <w:sz w:val="24"/>
          <w:szCs w:val="24"/>
        </w:rPr>
        <w:t xml:space="preserve">                       </w:t>
      </w:r>
      <w:r w:rsidRPr="001812AD">
        <w:rPr>
          <w:rFonts w:ascii="Arial" w:hAnsi="Arial" w:cs="Arial"/>
          <w:i/>
          <w:color w:val="000000" w:themeColor="text1"/>
          <w:sz w:val="24"/>
          <w:szCs w:val="24"/>
        </w:rPr>
        <w:t>Fonte – Criado pelos Autor</w:t>
      </w:r>
    </w:p>
    <w:p w14:paraId="2E96E21F" w14:textId="77777777" w:rsidR="00C87952" w:rsidRDefault="00C87952" w:rsidP="00C87952"/>
    <w:p w14:paraId="6D6D94AD" w14:textId="77777777" w:rsidR="00C87952" w:rsidRDefault="00C87952" w:rsidP="00C87952"/>
    <w:p w14:paraId="1FEDB3C0" w14:textId="77777777" w:rsidR="00C87952" w:rsidRDefault="00C87952" w:rsidP="00C87952">
      <w:r>
        <w:br w:type="page"/>
      </w:r>
    </w:p>
    <w:p w14:paraId="7D158CCF" w14:textId="77777777" w:rsidR="00C87952" w:rsidRPr="00C21AFE" w:rsidRDefault="00C87952" w:rsidP="00C87952">
      <w:pPr>
        <w:pStyle w:val="Ttulo1"/>
        <w:rPr>
          <w:b/>
        </w:rPr>
      </w:pPr>
      <w:bookmarkStart w:id="125" w:name="_Toc499549596"/>
      <w:bookmarkStart w:id="126" w:name="_Toc499718003"/>
      <w:r w:rsidRPr="00C21AFE">
        <w:rPr>
          <w:b/>
        </w:rPr>
        <w:t>CONCLUSÃO</w:t>
      </w:r>
      <w:bookmarkEnd w:id="125"/>
      <w:bookmarkEnd w:id="126"/>
    </w:p>
    <w:p w14:paraId="3EC7ED04" w14:textId="77777777" w:rsidR="00C87952" w:rsidRPr="00F57946" w:rsidRDefault="00C87952" w:rsidP="00C87952">
      <w:pPr>
        <w:spacing w:after="0"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 xml:space="preserve">Considera-se </w:t>
      </w:r>
      <w:r w:rsidRPr="00F57946">
        <w:rPr>
          <w:rFonts w:ascii="Arial" w:hAnsi="Arial" w:cs="Arial"/>
          <w:color w:val="000000" w:themeColor="text1"/>
          <w:sz w:val="24"/>
          <w:szCs w:val="24"/>
        </w:rPr>
        <w:t xml:space="preserve">que a pesquisa contribuiu para </w:t>
      </w:r>
      <w:r>
        <w:rPr>
          <w:rFonts w:ascii="Arial" w:hAnsi="Arial" w:cs="Arial"/>
          <w:color w:val="000000" w:themeColor="text1"/>
          <w:sz w:val="24"/>
          <w:szCs w:val="24"/>
        </w:rPr>
        <w:t>o</w:t>
      </w:r>
      <w:r w:rsidRPr="00F57946">
        <w:rPr>
          <w:rFonts w:ascii="Arial" w:hAnsi="Arial" w:cs="Arial"/>
          <w:color w:val="000000" w:themeColor="text1"/>
          <w:sz w:val="24"/>
          <w:szCs w:val="24"/>
        </w:rPr>
        <w:t xml:space="preserve"> </w:t>
      </w:r>
      <w:r>
        <w:rPr>
          <w:rFonts w:ascii="Arial" w:hAnsi="Arial" w:cs="Arial"/>
          <w:color w:val="000000" w:themeColor="text1"/>
          <w:sz w:val="24"/>
          <w:szCs w:val="24"/>
        </w:rPr>
        <w:t>conhecimento</w:t>
      </w:r>
      <w:r w:rsidRPr="00F57946">
        <w:rPr>
          <w:rFonts w:ascii="Arial" w:hAnsi="Arial" w:cs="Arial"/>
          <w:color w:val="000000" w:themeColor="text1"/>
          <w:sz w:val="24"/>
          <w:szCs w:val="24"/>
        </w:rPr>
        <w:t xml:space="preserve"> </w:t>
      </w:r>
      <w:r>
        <w:rPr>
          <w:rFonts w:ascii="Arial" w:hAnsi="Arial" w:cs="Arial"/>
          <w:color w:val="000000" w:themeColor="text1"/>
          <w:sz w:val="24"/>
          <w:szCs w:val="24"/>
        </w:rPr>
        <w:t>d</w:t>
      </w:r>
      <w:r w:rsidRPr="00F57946">
        <w:rPr>
          <w:rFonts w:ascii="Arial" w:hAnsi="Arial" w:cs="Arial"/>
          <w:color w:val="000000" w:themeColor="text1"/>
          <w:sz w:val="24"/>
          <w:szCs w:val="24"/>
        </w:rPr>
        <w:t xml:space="preserve">os fatores que </w:t>
      </w:r>
      <w:r>
        <w:rPr>
          <w:rFonts w:ascii="Arial" w:hAnsi="Arial" w:cs="Arial"/>
          <w:color w:val="000000" w:themeColor="text1"/>
          <w:sz w:val="24"/>
          <w:szCs w:val="24"/>
        </w:rPr>
        <w:t>influenciam</w:t>
      </w:r>
      <w:r w:rsidRPr="00F57946">
        <w:rPr>
          <w:rFonts w:ascii="Arial" w:hAnsi="Arial" w:cs="Arial"/>
          <w:color w:val="000000" w:themeColor="text1"/>
          <w:sz w:val="24"/>
          <w:szCs w:val="24"/>
        </w:rPr>
        <w:t xml:space="preserve"> no sucesso ou insucesso das empresas. Os números das </w:t>
      </w:r>
      <w:proofErr w:type="spellStart"/>
      <w:r w:rsidRPr="00F57946">
        <w:rPr>
          <w:rFonts w:ascii="Arial" w:hAnsi="Arial" w:cs="Arial"/>
          <w:color w:val="000000" w:themeColor="text1"/>
          <w:sz w:val="24"/>
          <w:szCs w:val="24"/>
        </w:rPr>
        <w:t>MPEs</w:t>
      </w:r>
      <w:proofErr w:type="spellEnd"/>
      <w:r w:rsidRPr="00F57946">
        <w:rPr>
          <w:rFonts w:ascii="Arial" w:hAnsi="Arial" w:cs="Arial"/>
          <w:color w:val="000000" w:themeColor="text1"/>
          <w:sz w:val="24"/>
          <w:szCs w:val="24"/>
        </w:rPr>
        <w:t xml:space="preserve"> crescem a cada dia no Brasil, </w:t>
      </w:r>
      <w:r>
        <w:rPr>
          <w:rFonts w:ascii="Arial" w:hAnsi="Arial" w:cs="Arial"/>
          <w:color w:val="000000" w:themeColor="text1"/>
          <w:sz w:val="24"/>
          <w:szCs w:val="24"/>
        </w:rPr>
        <w:t>embora</w:t>
      </w:r>
      <w:r w:rsidRPr="00F57946">
        <w:rPr>
          <w:rFonts w:ascii="Arial" w:hAnsi="Arial" w:cs="Arial"/>
          <w:color w:val="000000" w:themeColor="text1"/>
          <w:sz w:val="24"/>
          <w:szCs w:val="24"/>
        </w:rPr>
        <w:t xml:space="preserve"> esse número seja significativo, na maioria dos casos os pequenos empreendimentos não suportam o tempo e quase setenta por cento acabam fechando.</w:t>
      </w:r>
    </w:p>
    <w:p w14:paraId="16DC8A32" w14:textId="77777777" w:rsidR="00C87952" w:rsidRDefault="00C87952" w:rsidP="00C87952">
      <w:pPr>
        <w:spacing w:after="0"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Notou-se que ao</w:t>
      </w:r>
      <w:r w:rsidRPr="00F57946">
        <w:rPr>
          <w:rFonts w:ascii="Arial" w:hAnsi="Arial" w:cs="Arial"/>
          <w:color w:val="000000" w:themeColor="text1"/>
          <w:sz w:val="24"/>
          <w:szCs w:val="24"/>
        </w:rPr>
        <w:t xml:space="preserve"> acompanhar as causas relacionadas ao insumo, </w:t>
      </w:r>
      <w:r>
        <w:rPr>
          <w:rFonts w:ascii="Arial" w:hAnsi="Arial" w:cs="Arial"/>
          <w:color w:val="000000" w:themeColor="text1"/>
          <w:sz w:val="24"/>
          <w:szCs w:val="24"/>
        </w:rPr>
        <w:t>as quais</w:t>
      </w:r>
      <w:r w:rsidRPr="00F57946">
        <w:rPr>
          <w:rFonts w:ascii="Arial" w:hAnsi="Arial" w:cs="Arial"/>
          <w:color w:val="000000" w:themeColor="text1"/>
          <w:sz w:val="24"/>
          <w:szCs w:val="24"/>
        </w:rPr>
        <w:t xml:space="preserve"> na maioria </w:t>
      </w:r>
      <w:r>
        <w:rPr>
          <w:rFonts w:ascii="Arial" w:hAnsi="Arial" w:cs="Arial"/>
          <w:color w:val="000000" w:themeColor="text1"/>
          <w:sz w:val="24"/>
          <w:szCs w:val="24"/>
        </w:rPr>
        <w:t xml:space="preserve">são </w:t>
      </w:r>
      <w:r w:rsidRPr="00F57946">
        <w:rPr>
          <w:rFonts w:ascii="Arial" w:hAnsi="Arial" w:cs="Arial"/>
          <w:color w:val="000000" w:themeColor="text1"/>
          <w:sz w:val="24"/>
          <w:szCs w:val="24"/>
        </w:rPr>
        <w:t xml:space="preserve">erros gerenciais, pois há pouco investimentos em atualizações, treinamentos e planejamento da empresa, causas econômicas, como tributos elevados </w:t>
      </w:r>
      <w:r>
        <w:rPr>
          <w:rFonts w:ascii="Arial" w:hAnsi="Arial" w:cs="Arial"/>
          <w:color w:val="000000" w:themeColor="text1"/>
          <w:sz w:val="24"/>
          <w:szCs w:val="24"/>
        </w:rPr>
        <w:t xml:space="preserve">os quais foram evidenciados </w:t>
      </w:r>
      <w:r w:rsidRPr="00F57946">
        <w:rPr>
          <w:rFonts w:ascii="Arial" w:hAnsi="Arial" w:cs="Arial"/>
          <w:color w:val="000000" w:themeColor="text1"/>
          <w:sz w:val="24"/>
          <w:szCs w:val="24"/>
        </w:rPr>
        <w:t xml:space="preserve">na entrevista </w:t>
      </w:r>
      <w:r>
        <w:rPr>
          <w:rFonts w:ascii="Arial" w:hAnsi="Arial" w:cs="Arial"/>
          <w:color w:val="000000" w:themeColor="text1"/>
          <w:sz w:val="24"/>
          <w:szCs w:val="24"/>
        </w:rPr>
        <w:t xml:space="preserve">informando </w:t>
      </w:r>
      <w:r w:rsidRPr="00F57946">
        <w:rPr>
          <w:rFonts w:ascii="Arial" w:hAnsi="Arial" w:cs="Arial"/>
          <w:color w:val="000000" w:themeColor="text1"/>
          <w:sz w:val="24"/>
          <w:szCs w:val="24"/>
        </w:rPr>
        <w:t>que a tributação tem forte impacto</w:t>
      </w:r>
      <w:r>
        <w:rPr>
          <w:rFonts w:ascii="Arial" w:hAnsi="Arial" w:cs="Arial"/>
          <w:color w:val="000000" w:themeColor="text1"/>
          <w:sz w:val="24"/>
          <w:szCs w:val="24"/>
        </w:rPr>
        <w:t xml:space="preserve">, </w:t>
      </w:r>
      <w:r w:rsidRPr="00F57946">
        <w:rPr>
          <w:rFonts w:ascii="Arial" w:hAnsi="Arial" w:cs="Arial"/>
          <w:color w:val="000000" w:themeColor="text1"/>
          <w:sz w:val="24"/>
          <w:szCs w:val="24"/>
        </w:rPr>
        <w:t xml:space="preserve">independentemente do tempo que a empresa foi constituída, </w:t>
      </w:r>
      <w:r>
        <w:rPr>
          <w:rFonts w:ascii="Arial" w:hAnsi="Arial" w:cs="Arial"/>
          <w:color w:val="000000" w:themeColor="text1"/>
          <w:sz w:val="24"/>
          <w:szCs w:val="24"/>
        </w:rPr>
        <w:t>pois acabam levando uma bela fatia dos lucros dela, e</w:t>
      </w:r>
      <w:r w:rsidRPr="00F57946">
        <w:rPr>
          <w:rFonts w:ascii="Arial" w:hAnsi="Arial" w:cs="Arial"/>
          <w:color w:val="000000" w:themeColor="text1"/>
          <w:sz w:val="24"/>
          <w:szCs w:val="24"/>
        </w:rPr>
        <w:t xml:space="preserve">mpréstimos adquiridos para quitação de dívidas, concorrência desleal, pois com o atual cenário econômico brasileiro, </w:t>
      </w:r>
      <w:r>
        <w:rPr>
          <w:rFonts w:ascii="Arial" w:hAnsi="Arial" w:cs="Arial"/>
          <w:color w:val="000000" w:themeColor="text1"/>
          <w:sz w:val="24"/>
          <w:szCs w:val="24"/>
        </w:rPr>
        <w:t>h</w:t>
      </w:r>
      <w:r w:rsidRPr="00F57946">
        <w:rPr>
          <w:rFonts w:ascii="Arial" w:hAnsi="Arial" w:cs="Arial"/>
          <w:color w:val="000000" w:themeColor="text1"/>
          <w:sz w:val="24"/>
          <w:szCs w:val="24"/>
        </w:rPr>
        <w:t>ouve um grande aumento no desemprego fazendo com que o tra</w:t>
      </w:r>
      <w:r>
        <w:rPr>
          <w:rFonts w:ascii="Arial" w:hAnsi="Arial" w:cs="Arial"/>
          <w:color w:val="000000" w:themeColor="text1"/>
          <w:sz w:val="24"/>
          <w:szCs w:val="24"/>
        </w:rPr>
        <w:t>ba</w:t>
      </w:r>
      <w:r w:rsidRPr="00F57946">
        <w:rPr>
          <w:rFonts w:ascii="Arial" w:hAnsi="Arial" w:cs="Arial"/>
          <w:color w:val="000000" w:themeColor="text1"/>
          <w:sz w:val="24"/>
          <w:szCs w:val="24"/>
        </w:rPr>
        <w:t xml:space="preserve">lho informal </w:t>
      </w:r>
      <w:r>
        <w:rPr>
          <w:rFonts w:ascii="Arial" w:hAnsi="Arial" w:cs="Arial"/>
          <w:color w:val="000000" w:themeColor="text1"/>
          <w:sz w:val="24"/>
          <w:szCs w:val="24"/>
        </w:rPr>
        <w:t>crescesse</w:t>
      </w:r>
      <w:r w:rsidRPr="00F57946">
        <w:rPr>
          <w:rFonts w:ascii="Arial" w:hAnsi="Arial" w:cs="Arial"/>
          <w:color w:val="000000" w:themeColor="text1"/>
          <w:sz w:val="24"/>
          <w:szCs w:val="24"/>
        </w:rPr>
        <w:t xml:space="preserve">. De um lado fica o empresário com todas </w:t>
      </w:r>
      <w:r>
        <w:rPr>
          <w:rFonts w:ascii="Arial" w:hAnsi="Arial" w:cs="Arial"/>
          <w:color w:val="000000" w:themeColor="text1"/>
          <w:sz w:val="24"/>
          <w:szCs w:val="24"/>
        </w:rPr>
        <w:t xml:space="preserve">as </w:t>
      </w:r>
      <w:r w:rsidRPr="00F57946">
        <w:rPr>
          <w:rFonts w:ascii="Arial" w:hAnsi="Arial" w:cs="Arial"/>
          <w:color w:val="000000" w:themeColor="text1"/>
          <w:sz w:val="24"/>
          <w:szCs w:val="24"/>
        </w:rPr>
        <w:t>suas obrigações legais e tributarias e do outro o trabalhador informal</w:t>
      </w:r>
      <w:r>
        <w:rPr>
          <w:rFonts w:ascii="Arial" w:hAnsi="Arial" w:cs="Arial"/>
          <w:color w:val="000000" w:themeColor="text1"/>
          <w:sz w:val="24"/>
          <w:szCs w:val="24"/>
        </w:rPr>
        <w:t>. Não se devendo esquecer da falta de mão de obra qualificada.</w:t>
      </w:r>
    </w:p>
    <w:p w14:paraId="25AE6E8A" w14:textId="77777777" w:rsidR="00C87952" w:rsidRDefault="00C87952" w:rsidP="00C87952">
      <w:pPr>
        <w:spacing w:after="0"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Ambas as falhas encontradas podem-se atribuir ao não planejamento na hora da abertura, como avaliar a concorrência, potenciais consumidores e quanto tempo será necessário para que o negócio comece a gerar lucro ou até mesmo sentir o retorno do investimento aplicado.</w:t>
      </w:r>
    </w:p>
    <w:p w14:paraId="2FD37DD3" w14:textId="77777777" w:rsidR="00C87952" w:rsidRDefault="00C87952" w:rsidP="00C87952">
      <w:pPr>
        <w:spacing w:after="0"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 xml:space="preserve">Pondera-se que com as crescentes reformas e criações de leis exclusivas para </w:t>
      </w:r>
      <w:proofErr w:type="spellStart"/>
      <w:r>
        <w:rPr>
          <w:rFonts w:ascii="Arial" w:hAnsi="Arial" w:cs="Arial"/>
          <w:color w:val="000000" w:themeColor="text1"/>
          <w:sz w:val="24"/>
          <w:szCs w:val="24"/>
        </w:rPr>
        <w:t>MPEs</w:t>
      </w:r>
      <w:proofErr w:type="spellEnd"/>
      <w:r>
        <w:rPr>
          <w:rFonts w:ascii="Arial" w:hAnsi="Arial" w:cs="Arial"/>
          <w:color w:val="000000" w:themeColor="text1"/>
          <w:sz w:val="24"/>
          <w:szCs w:val="24"/>
        </w:rPr>
        <w:t xml:space="preserve">, empresários ainda enfrentam um grande obstáculo que é o excesso de legislação no país, Todos os dias são criadas ou alteradas novas leis, novas obrigações tributarias ou sistema para transmissão de dados, onde os empreendedores acabam ficando perdidos. </w:t>
      </w:r>
    </w:p>
    <w:p w14:paraId="5F8ECB63" w14:textId="77777777" w:rsidR="00C87952" w:rsidRPr="00F57946" w:rsidRDefault="00C87952" w:rsidP="00C87952">
      <w:pPr>
        <w:spacing w:after="0" w:line="360" w:lineRule="auto"/>
        <w:ind w:firstLine="1418"/>
        <w:jc w:val="both"/>
        <w:rPr>
          <w:rFonts w:ascii="Arial" w:hAnsi="Arial" w:cs="Arial"/>
          <w:color w:val="000000" w:themeColor="text1"/>
          <w:sz w:val="24"/>
          <w:szCs w:val="24"/>
        </w:rPr>
      </w:pPr>
      <w:r>
        <w:rPr>
          <w:rFonts w:ascii="Arial" w:hAnsi="Arial" w:cs="Arial"/>
          <w:color w:val="000000" w:themeColor="text1"/>
          <w:sz w:val="24"/>
          <w:szCs w:val="24"/>
        </w:rPr>
        <w:t xml:space="preserve">Conclui-se que as </w:t>
      </w:r>
      <w:proofErr w:type="spellStart"/>
      <w:r>
        <w:rPr>
          <w:rFonts w:ascii="Arial" w:hAnsi="Arial" w:cs="Arial"/>
          <w:color w:val="000000" w:themeColor="text1"/>
          <w:sz w:val="24"/>
          <w:szCs w:val="24"/>
        </w:rPr>
        <w:t>MPEs</w:t>
      </w:r>
      <w:proofErr w:type="spellEnd"/>
      <w:r>
        <w:rPr>
          <w:rFonts w:ascii="Arial" w:hAnsi="Arial" w:cs="Arial"/>
          <w:color w:val="000000" w:themeColor="text1"/>
          <w:sz w:val="24"/>
          <w:szCs w:val="24"/>
        </w:rPr>
        <w:t xml:space="preserve"> não podem ser tratadas como as empresas de grande porte, pois essas já possuem conhecimento para administrar e está estabelecida de uma forma que o ambiente que as cercam não tem um impacto como nas </w:t>
      </w:r>
      <w:proofErr w:type="spellStart"/>
      <w:r>
        <w:rPr>
          <w:rFonts w:ascii="Arial" w:hAnsi="Arial" w:cs="Arial"/>
          <w:color w:val="000000" w:themeColor="text1"/>
          <w:sz w:val="24"/>
          <w:szCs w:val="24"/>
        </w:rPr>
        <w:t>MPEs</w:t>
      </w:r>
      <w:proofErr w:type="spellEnd"/>
      <w:r>
        <w:rPr>
          <w:rFonts w:ascii="Arial" w:hAnsi="Arial" w:cs="Arial"/>
          <w:color w:val="000000" w:themeColor="text1"/>
          <w:sz w:val="24"/>
          <w:szCs w:val="24"/>
        </w:rPr>
        <w:t>.</w:t>
      </w:r>
    </w:p>
    <w:p w14:paraId="041D769A" w14:textId="77777777" w:rsidR="00C87952" w:rsidRDefault="00C87952" w:rsidP="00C87952"/>
    <w:p w14:paraId="795B990E" w14:textId="77777777" w:rsidR="00C87952" w:rsidRDefault="00C87952" w:rsidP="00C87952"/>
    <w:p w14:paraId="4A0BA73F" w14:textId="77777777" w:rsidR="00C87952" w:rsidRDefault="00C87952" w:rsidP="00C87952"/>
    <w:bookmarkStart w:id="127" w:name="_Toc499718004" w:displacedByCustomXml="next"/>
    <w:sdt>
      <w:sdtPr>
        <w:rPr>
          <w:rFonts w:asciiTheme="minorHAnsi" w:eastAsiaTheme="minorHAnsi" w:hAnsiTheme="minorHAnsi" w:cstheme="minorBidi"/>
          <w:sz w:val="22"/>
          <w:szCs w:val="22"/>
        </w:rPr>
        <w:id w:val="-833599065"/>
        <w:docPartObj>
          <w:docPartGallery w:val="Bibliographies"/>
          <w:docPartUnique/>
        </w:docPartObj>
      </w:sdtPr>
      <w:sdtEndPr>
        <w:rPr>
          <w:rFonts w:ascii="Arial" w:hAnsi="Arial" w:cs="Arial"/>
          <w:color w:val="auto"/>
          <w:sz w:val="24"/>
          <w:szCs w:val="24"/>
        </w:rPr>
      </w:sdtEndPr>
      <w:sdtContent>
        <w:p w14:paraId="3C1BEAC9" w14:textId="77777777" w:rsidR="00C87952" w:rsidRPr="00866ADD" w:rsidRDefault="00C87952" w:rsidP="00C87952">
          <w:pPr>
            <w:pStyle w:val="Ttulo1"/>
            <w:rPr>
              <w:b/>
            </w:rPr>
          </w:pPr>
          <w:r w:rsidRPr="00866ADD">
            <w:rPr>
              <w:b/>
            </w:rPr>
            <w:t>REFERÊNCIAS</w:t>
          </w:r>
          <w:bookmarkEnd w:id="127"/>
        </w:p>
        <w:sdt>
          <w:sdtPr>
            <w:rPr>
              <w:rFonts w:ascii="Arial" w:hAnsi="Arial" w:cs="Arial"/>
              <w:sz w:val="20"/>
              <w:szCs w:val="20"/>
            </w:rPr>
            <w:id w:val="111145805"/>
            <w:bibliography/>
          </w:sdtPr>
          <w:sdtEndPr>
            <w:rPr>
              <w:sz w:val="24"/>
              <w:szCs w:val="24"/>
            </w:rPr>
          </w:sdtEndPr>
          <w:sdtContent>
            <w:p w14:paraId="160B0520" w14:textId="77777777" w:rsidR="00C87952" w:rsidRPr="008917B9" w:rsidRDefault="00C87952" w:rsidP="00C87952">
              <w:pPr>
                <w:pStyle w:val="Bibliografia"/>
                <w:rPr>
                  <w:rFonts w:ascii="Arial" w:hAnsi="Arial" w:cs="Arial"/>
                  <w:noProof/>
                  <w:sz w:val="24"/>
                  <w:szCs w:val="24"/>
                </w:rPr>
              </w:pPr>
              <w:r w:rsidRPr="008917B9">
                <w:rPr>
                  <w:rFonts w:ascii="Arial" w:hAnsi="Arial" w:cs="Arial"/>
                  <w:sz w:val="24"/>
                  <w:szCs w:val="24"/>
                </w:rPr>
                <w:fldChar w:fldCharType="begin"/>
              </w:r>
              <w:r w:rsidRPr="008917B9">
                <w:rPr>
                  <w:rFonts w:ascii="Arial" w:hAnsi="Arial" w:cs="Arial"/>
                  <w:sz w:val="24"/>
                  <w:szCs w:val="24"/>
                </w:rPr>
                <w:instrText>BIBLIOGRAPHY</w:instrText>
              </w:r>
              <w:r w:rsidRPr="008917B9">
                <w:rPr>
                  <w:rFonts w:ascii="Arial" w:hAnsi="Arial" w:cs="Arial"/>
                  <w:sz w:val="24"/>
                  <w:szCs w:val="24"/>
                </w:rPr>
                <w:fldChar w:fldCharType="separate"/>
              </w:r>
              <w:r w:rsidRPr="008917B9">
                <w:rPr>
                  <w:rFonts w:ascii="Arial" w:hAnsi="Arial" w:cs="Arial"/>
                  <w:b/>
                  <w:bCs/>
                  <w:noProof/>
                  <w:sz w:val="24"/>
                  <w:szCs w:val="24"/>
                </w:rPr>
                <w:t>BARRETO LUIZ</w:t>
              </w:r>
              <w:r>
                <w:rPr>
                  <w:rFonts w:ascii="Arial" w:hAnsi="Arial" w:cs="Arial"/>
                  <w:noProof/>
                  <w:sz w:val="24"/>
                  <w:szCs w:val="24"/>
                </w:rPr>
                <w:t xml:space="preserve"> Portal Sebrae</w:t>
              </w:r>
              <w:r w:rsidRPr="008917B9">
                <w:rPr>
                  <w:rFonts w:ascii="Arial" w:hAnsi="Arial" w:cs="Arial"/>
                  <w:noProof/>
                  <w:sz w:val="24"/>
                  <w:szCs w:val="24"/>
                </w:rPr>
                <w:t xml:space="preserve"> - 24 de </w:t>
              </w:r>
              <w:r>
                <w:rPr>
                  <w:rFonts w:ascii="Arial" w:hAnsi="Arial" w:cs="Arial"/>
                  <w:noProof/>
                  <w:sz w:val="24"/>
                  <w:szCs w:val="24"/>
                </w:rPr>
                <w:t xml:space="preserve">setembro de 2014 </w:t>
              </w:r>
              <w:r w:rsidRPr="008917B9">
                <w:rPr>
                  <w:rFonts w:ascii="Arial" w:hAnsi="Arial" w:cs="Arial"/>
                  <w:noProof/>
                  <w:sz w:val="24"/>
                  <w:szCs w:val="24"/>
                </w:rPr>
                <w:t xml:space="preserve">- </w:t>
              </w:r>
              <w:r>
                <w:rPr>
                  <w:rFonts w:ascii="Arial" w:hAnsi="Arial" w:cs="Arial"/>
                  <w:noProof/>
                  <w:sz w:val="24"/>
                  <w:szCs w:val="24"/>
                </w:rPr>
                <w:t xml:space="preserve">Acessado em </w:t>
              </w:r>
              <w:r w:rsidRPr="008917B9">
                <w:rPr>
                  <w:rFonts w:ascii="Arial" w:hAnsi="Arial" w:cs="Arial"/>
                  <w:noProof/>
                  <w:sz w:val="24"/>
                  <w:szCs w:val="24"/>
                </w:rPr>
                <w:t xml:space="preserve">27 de </w:t>
              </w:r>
              <w:r>
                <w:rPr>
                  <w:rFonts w:ascii="Arial" w:hAnsi="Arial" w:cs="Arial"/>
                  <w:noProof/>
                  <w:sz w:val="24"/>
                  <w:szCs w:val="24"/>
                </w:rPr>
                <w:t xml:space="preserve">setembro de 2017 </w:t>
              </w:r>
              <w:r w:rsidRPr="008917B9">
                <w:rPr>
                  <w:rFonts w:ascii="Arial" w:hAnsi="Arial" w:cs="Arial"/>
                  <w:noProof/>
                  <w:sz w:val="24"/>
                  <w:szCs w:val="24"/>
                </w:rPr>
                <w:t>- https://www.sebrae.com.br/sites/PortalSebrae/ufs/mt/noticias/micro-e-pequenas-empresas-geram-27-do-pib-do-brasil,ad0fc70646467410VgnVCM2000003c74010aRCRD.</w:t>
              </w:r>
            </w:p>
            <w:p w14:paraId="3FD069E0" w14:textId="77777777" w:rsidR="00C87952" w:rsidRPr="008917B9" w:rsidRDefault="00C87952" w:rsidP="00C87952">
              <w:pPr>
                <w:pStyle w:val="Bibliografia"/>
                <w:rPr>
                  <w:rFonts w:ascii="Arial" w:hAnsi="Arial" w:cs="Arial"/>
                  <w:noProof/>
                  <w:sz w:val="24"/>
                  <w:szCs w:val="24"/>
                </w:rPr>
              </w:pPr>
              <w:r w:rsidRPr="008917B9">
                <w:rPr>
                  <w:rFonts w:ascii="Arial" w:hAnsi="Arial" w:cs="Arial"/>
                  <w:b/>
                  <w:bCs/>
                  <w:noProof/>
                  <w:sz w:val="24"/>
                  <w:szCs w:val="24"/>
                </w:rPr>
                <w:t>BUENO JEFFERSON REIS</w:t>
              </w:r>
              <w:r w:rsidRPr="008917B9">
                <w:rPr>
                  <w:rFonts w:ascii="Arial" w:hAnsi="Arial" w:cs="Arial"/>
                  <w:noProof/>
                  <w:sz w:val="24"/>
                  <w:szCs w:val="24"/>
                </w:rPr>
                <w:t xml:space="preserve"> Qual a receita bruta e o número de empregados para MEI, ME e EPP?</w:t>
              </w:r>
              <w:r>
                <w:rPr>
                  <w:rFonts w:ascii="Arial" w:hAnsi="Arial" w:cs="Arial"/>
                  <w:noProof/>
                  <w:sz w:val="24"/>
                  <w:szCs w:val="24"/>
                </w:rPr>
                <w:t xml:space="preserve"> -</w:t>
              </w:r>
              <w:r w:rsidRPr="008917B9">
                <w:rPr>
                  <w:rFonts w:ascii="Arial" w:hAnsi="Arial" w:cs="Arial"/>
                  <w:noProof/>
                  <w:sz w:val="24"/>
                  <w:szCs w:val="24"/>
                </w:rPr>
                <w:t xml:space="preserve"> www.seb</w:t>
              </w:r>
              <w:r>
                <w:rPr>
                  <w:rFonts w:ascii="Arial" w:hAnsi="Arial" w:cs="Arial"/>
                  <w:noProof/>
                  <w:sz w:val="24"/>
                  <w:szCs w:val="24"/>
                </w:rPr>
                <w:t>rae-sc.com.br</w:t>
              </w:r>
              <w:r w:rsidRPr="008917B9">
                <w:rPr>
                  <w:rFonts w:ascii="Arial" w:hAnsi="Arial" w:cs="Arial"/>
                  <w:noProof/>
                  <w:sz w:val="24"/>
                  <w:szCs w:val="24"/>
                </w:rPr>
                <w:t xml:space="preserve"> - Sebrae, 07 de </w:t>
              </w:r>
              <w:r>
                <w:rPr>
                  <w:rFonts w:ascii="Arial" w:hAnsi="Arial" w:cs="Arial"/>
                  <w:noProof/>
                  <w:sz w:val="24"/>
                  <w:szCs w:val="24"/>
                </w:rPr>
                <w:t>abril</w:t>
              </w:r>
              <w:r w:rsidRPr="008917B9">
                <w:rPr>
                  <w:rFonts w:ascii="Arial" w:hAnsi="Arial" w:cs="Arial"/>
                  <w:noProof/>
                  <w:sz w:val="24"/>
                  <w:szCs w:val="24"/>
                </w:rPr>
                <w:t xml:space="preserve"> de 2017. - </w:t>
              </w:r>
              <w:r>
                <w:rPr>
                  <w:rFonts w:ascii="Arial" w:hAnsi="Arial" w:cs="Arial"/>
                  <w:noProof/>
                  <w:sz w:val="24"/>
                  <w:szCs w:val="24"/>
                </w:rPr>
                <w:t xml:space="preserve">Acessado em </w:t>
              </w:r>
              <w:r w:rsidRPr="008917B9">
                <w:rPr>
                  <w:rFonts w:ascii="Arial" w:hAnsi="Arial" w:cs="Arial"/>
                  <w:noProof/>
                  <w:sz w:val="24"/>
                  <w:szCs w:val="24"/>
                </w:rPr>
                <w:t xml:space="preserve">26 de </w:t>
              </w:r>
              <w:r>
                <w:rPr>
                  <w:rFonts w:ascii="Arial" w:hAnsi="Arial" w:cs="Arial"/>
                  <w:noProof/>
                  <w:sz w:val="24"/>
                  <w:szCs w:val="24"/>
                </w:rPr>
                <w:t>setembro de 2017</w:t>
              </w:r>
              <w:r w:rsidRPr="008917B9">
                <w:rPr>
                  <w:rFonts w:ascii="Arial" w:hAnsi="Arial" w:cs="Arial"/>
                  <w:noProof/>
                  <w:sz w:val="24"/>
                  <w:szCs w:val="24"/>
                </w:rPr>
                <w:t> - http://blog.sebrae-sc.com.br/numero-de-empregados-receita-bruta-para-mei-me-epp/.</w:t>
              </w:r>
            </w:p>
            <w:p w14:paraId="397A9AA1" w14:textId="77777777" w:rsidR="00C87952" w:rsidRPr="008917B9" w:rsidRDefault="00C87952" w:rsidP="00C87952">
              <w:pPr>
                <w:pStyle w:val="Bibliografia"/>
                <w:rPr>
                  <w:rFonts w:ascii="Arial" w:hAnsi="Arial" w:cs="Arial"/>
                  <w:noProof/>
                  <w:sz w:val="24"/>
                  <w:szCs w:val="24"/>
                </w:rPr>
              </w:pPr>
              <w:r w:rsidRPr="008917B9">
                <w:rPr>
                  <w:rFonts w:ascii="Arial" w:hAnsi="Arial" w:cs="Arial"/>
                  <w:b/>
                  <w:bCs/>
                  <w:noProof/>
                  <w:sz w:val="24"/>
                  <w:szCs w:val="24"/>
                </w:rPr>
                <w:t>CAPUCIO RICARDO</w:t>
              </w:r>
              <w:r w:rsidRPr="008917B9">
                <w:rPr>
                  <w:rFonts w:ascii="Arial" w:hAnsi="Arial" w:cs="Arial"/>
                  <w:noProof/>
                  <w:sz w:val="24"/>
                  <w:szCs w:val="24"/>
                </w:rPr>
                <w:t xml:space="preserve"> Custo </w:t>
              </w:r>
              <w:r>
                <w:rPr>
                  <w:rFonts w:ascii="Arial" w:hAnsi="Arial" w:cs="Arial"/>
                  <w:noProof/>
                  <w:sz w:val="24"/>
                  <w:szCs w:val="24"/>
                </w:rPr>
                <w:t>para abrir uma e</w:t>
              </w:r>
              <w:r w:rsidRPr="008917B9">
                <w:rPr>
                  <w:rFonts w:ascii="Arial" w:hAnsi="Arial" w:cs="Arial"/>
                  <w:noProof/>
                  <w:sz w:val="24"/>
                  <w:szCs w:val="24"/>
                </w:rPr>
                <w:t xml:space="preserve">mpresa Mei, ME </w:t>
              </w:r>
              <w:r>
                <w:rPr>
                  <w:rFonts w:ascii="Arial" w:hAnsi="Arial" w:cs="Arial"/>
                  <w:noProof/>
                  <w:sz w:val="24"/>
                  <w:szCs w:val="24"/>
                </w:rPr>
                <w:t xml:space="preserve">- </w:t>
              </w:r>
              <w:r w:rsidRPr="008917B9">
                <w:rPr>
                  <w:rFonts w:ascii="Arial" w:hAnsi="Arial" w:cs="Arial"/>
                  <w:noProof/>
                  <w:sz w:val="24"/>
                  <w:szCs w:val="24"/>
                </w:rPr>
                <w:t>co</w:t>
              </w:r>
              <w:r>
                <w:rPr>
                  <w:rFonts w:ascii="Arial" w:hAnsi="Arial" w:cs="Arial"/>
                  <w:noProof/>
                  <w:sz w:val="24"/>
                  <w:szCs w:val="24"/>
                </w:rPr>
                <w:t xml:space="preserve">nta.mobi. - 17 de 03 de 2017 - Acessado em </w:t>
              </w:r>
              <w:r w:rsidRPr="008917B9">
                <w:rPr>
                  <w:rFonts w:ascii="Arial" w:hAnsi="Arial" w:cs="Arial"/>
                  <w:noProof/>
                  <w:sz w:val="24"/>
                  <w:szCs w:val="24"/>
                </w:rPr>
                <w:t xml:space="preserve">26 de </w:t>
              </w:r>
              <w:r>
                <w:rPr>
                  <w:rFonts w:ascii="Arial" w:hAnsi="Arial" w:cs="Arial"/>
                  <w:noProof/>
                  <w:sz w:val="24"/>
                  <w:szCs w:val="24"/>
                </w:rPr>
                <w:t>setembro</w:t>
              </w:r>
              <w:r w:rsidRPr="008917B9">
                <w:rPr>
                  <w:rFonts w:ascii="Arial" w:hAnsi="Arial" w:cs="Arial"/>
                  <w:noProof/>
                  <w:sz w:val="24"/>
                  <w:szCs w:val="24"/>
                </w:rPr>
                <w:t xml:space="preserve"> de 201</w:t>
              </w:r>
              <w:r>
                <w:rPr>
                  <w:rFonts w:ascii="Arial" w:hAnsi="Arial" w:cs="Arial"/>
                  <w:noProof/>
                  <w:sz w:val="24"/>
                  <w:szCs w:val="24"/>
                </w:rPr>
                <w:t xml:space="preserve">7 </w:t>
              </w:r>
              <w:r w:rsidRPr="008917B9">
                <w:rPr>
                  <w:rFonts w:ascii="Arial" w:hAnsi="Arial" w:cs="Arial"/>
                  <w:noProof/>
                  <w:sz w:val="24"/>
                  <w:szCs w:val="24"/>
                </w:rPr>
                <w:t>- https://conta.mobi/blog/custo-abrir-empresa-mei-me/.</w:t>
              </w:r>
            </w:p>
            <w:p w14:paraId="2F8AEDAD" w14:textId="77777777" w:rsidR="00C87952" w:rsidRPr="008917B9" w:rsidRDefault="00C87952" w:rsidP="00C87952">
              <w:pPr>
                <w:pStyle w:val="Bibliografia"/>
                <w:rPr>
                  <w:rFonts w:ascii="Arial" w:hAnsi="Arial" w:cs="Arial"/>
                  <w:noProof/>
                  <w:sz w:val="24"/>
                  <w:szCs w:val="24"/>
                </w:rPr>
              </w:pPr>
              <w:r w:rsidRPr="008917B9">
                <w:rPr>
                  <w:rFonts w:ascii="Arial" w:hAnsi="Arial" w:cs="Arial"/>
                  <w:b/>
                  <w:bCs/>
                  <w:noProof/>
                  <w:sz w:val="24"/>
                  <w:szCs w:val="24"/>
                </w:rPr>
                <w:t>DESIDÉRIO MARIANA</w:t>
              </w:r>
              <w:r w:rsidRPr="008917B9">
                <w:rPr>
                  <w:rFonts w:ascii="Arial" w:hAnsi="Arial" w:cs="Arial"/>
                  <w:noProof/>
                  <w:sz w:val="24"/>
                  <w:szCs w:val="24"/>
                </w:rPr>
                <w:t xml:space="preserve"> 5 custos para Considerar Aantes de Abrir uma Empresa </w:t>
              </w:r>
              <w:r>
                <w:rPr>
                  <w:rFonts w:ascii="Arial" w:hAnsi="Arial" w:cs="Arial"/>
                  <w:noProof/>
                  <w:sz w:val="24"/>
                  <w:szCs w:val="24"/>
                </w:rPr>
                <w:t>-</w:t>
              </w:r>
              <w:r w:rsidRPr="008917B9">
                <w:rPr>
                  <w:rFonts w:ascii="Arial" w:hAnsi="Arial" w:cs="Arial"/>
                  <w:noProof/>
                  <w:sz w:val="24"/>
                  <w:szCs w:val="24"/>
                </w:rPr>
                <w:t>exame.abril.com.b</w:t>
              </w:r>
              <w:r>
                <w:rPr>
                  <w:rFonts w:ascii="Arial" w:hAnsi="Arial" w:cs="Arial"/>
                  <w:noProof/>
                  <w:sz w:val="24"/>
                  <w:szCs w:val="24"/>
                </w:rPr>
                <w:t>r. - Exame, 22 de julho de 2016</w:t>
              </w:r>
              <w:r w:rsidRPr="008917B9">
                <w:rPr>
                  <w:rFonts w:ascii="Arial" w:hAnsi="Arial" w:cs="Arial"/>
                  <w:noProof/>
                  <w:sz w:val="24"/>
                  <w:szCs w:val="24"/>
                </w:rPr>
                <w:t xml:space="preserve"> - </w:t>
              </w:r>
              <w:r>
                <w:rPr>
                  <w:rFonts w:ascii="Arial" w:hAnsi="Arial" w:cs="Arial"/>
                  <w:noProof/>
                  <w:sz w:val="24"/>
                  <w:szCs w:val="24"/>
                </w:rPr>
                <w:t xml:space="preserve">Acessado em 26 de março de 2017 </w:t>
              </w:r>
              <w:r w:rsidRPr="008917B9">
                <w:rPr>
                  <w:rFonts w:ascii="Arial" w:hAnsi="Arial" w:cs="Arial"/>
                  <w:noProof/>
                  <w:sz w:val="24"/>
                  <w:szCs w:val="24"/>
                </w:rPr>
                <w:t>- http://exame.abril.com.br/pme/5-custos-para-considerar-antes-de-abrir-uma-empresa/.</w:t>
              </w:r>
            </w:p>
            <w:p w14:paraId="7FCCE1DB" w14:textId="77777777" w:rsidR="00C87952" w:rsidRPr="008917B9" w:rsidRDefault="00C87952" w:rsidP="00C87952">
              <w:pPr>
                <w:pStyle w:val="Bibliografia"/>
                <w:rPr>
                  <w:rFonts w:ascii="Arial" w:hAnsi="Arial" w:cs="Arial"/>
                  <w:noProof/>
                  <w:sz w:val="24"/>
                  <w:szCs w:val="24"/>
                </w:rPr>
              </w:pPr>
              <w:r w:rsidRPr="008917B9">
                <w:rPr>
                  <w:rFonts w:ascii="Arial" w:hAnsi="Arial" w:cs="Arial"/>
                  <w:b/>
                  <w:bCs/>
                  <w:noProof/>
                  <w:sz w:val="24"/>
                  <w:szCs w:val="24"/>
                </w:rPr>
                <w:t>DORNELAS JOSÉ CARLOS ASSIS</w:t>
              </w:r>
              <w:r w:rsidRPr="008917B9">
                <w:rPr>
                  <w:rFonts w:ascii="Arial" w:hAnsi="Arial" w:cs="Arial"/>
                  <w:noProof/>
                  <w:sz w:val="24"/>
                  <w:szCs w:val="24"/>
                </w:rPr>
                <w:t xml:space="preserve"> Empreendedorismo (Transformando idéias em negócios) [Livro]. - Rio de Janeiro : Campus, 2001. - Vol. 9.</w:t>
              </w:r>
            </w:p>
            <w:p w14:paraId="720190DB" w14:textId="77777777" w:rsidR="00C87952" w:rsidRPr="008917B9" w:rsidRDefault="00C87952" w:rsidP="00C87952">
              <w:pPr>
                <w:pStyle w:val="Bibliografia"/>
                <w:rPr>
                  <w:rFonts w:ascii="Arial" w:hAnsi="Arial" w:cs="Arial"/>
                  <w:noProof/>
                  <w:sz w:val="24"/>
                  <w:szCs w:val="24"/>
                </w:rPr>
              </w:pPr>
              <w:r w:rsidRPr="008917B9">
                <w:rPr>
                  <w:rFonts w:ascii="Arial" w:hAnsi="Arial" w:cs="Arial"/>
                  <w:b/>
                  <w:bCs/>
                  <w:noProof/>
                  <w:sz w:val="24"/>
                  <w:szCs w:val="24"/>
                </w:rPr>
                <w:t>FEREIRA C.</w:t>
              </w:r>
              <w:r w:rsidRPr="008917B9">
                <w:rPr>
                  <w:rFonts w:ascii="Arial" w:hAnsi="Arial" w:cs="Arial"/>
                  <w:noProof/>
                  <w:sz w:val="24"/>
                  <w:szCs w:val="24"/>
                </w:rPr>
                <w:t xml:space="preserve"> Empreendedorismo: papel das incubadoras para desenvolvimento das micro e pequenas empresas </w:t>
              </w:r>
              <w:r>
                <w:rPr>
                  <w:rFonts w:ascii="Arial" w:hAnsi="Arial" w:cs="Arial"/>
                  <w:noProof/>
                  <w:sz w:val="24"/>
                  <w:szCs w:val="24"/>
                </w:rPr>
                <w:t xml:space="preserve">- </w:t>
              </w:r>
              <w:r w:rsidRPr="008917B9">
                <w:rPr>
                  <w:rFonts w:ascii="Arial" w:hAnsi="Arial" w:cs="Arial"/>
                  <w:noProof/>
                  <w:sz w:val="24"/>
                  <w:szCs w:val="24"/>
                </w:rPr>
                <w:t xml:space="preserve">Super Click Monografias Blog. - 31 de julho de 2012 - </w:t>
              </w:r>
              <w:r>
                <w:rPr>
                  <w:rFonts w:ascii="Arial" w:hAnsi="Arial" w:cs="Arial"/>
                  <w:noProof/>
                  <w:sz w:val="24"/>
                  <w:szCs w:val="24"/>
                </w:rPr>
                <w:t xml:space="preserve">Acessado em </w:t>
              </w:r>
              <w:r w:rsidRPr="008917B9">
                <w:rPr>
                  <w:rFonts w:ascii="Arial" w:hAnsi="Arial" w:cs="Arial"/>
                  <w:noProof/>
                  <w:sz w:val="24"/>
                  <w:szCs w:val="24"/>
                </w:rPr>
                <w:t>26 de março de 2017. - http://superclickmonografias.com/blog/?tag=artigo-cientifico-empreendedorismo-micro-e-pequenas-empresas.</w:t>
              </w:r>
            </w:p>
            <w:p w14:paraId="411F1CF7" w14:textId="77777777" w:rsidR="00C87952" w:rsidRPr="008917B9" w:rsidRDefault="00C87952" w:rsidP="00C87952">
              <w:pPr>
                <w:pStyle w:val="Bibliografia"/>
                <w:rPr>
                  <w:rFonts w:ascii="Arial" w:hAnsi="Arial" w:cs="Arial"/>
                  <w:noProof/>
                  <w:sz w:val="24"/>
                  <w:szCs w:val="24"/>
                </w:rPr>
              </w:pPr>
              <w:r w:rsidRPr="008917B9">
                <w:rPr>
                  <w:rFonts w:ascii="Arial" w:hAnsi="Arial" w:cs="Arial"/>
                  <w:b/>
                  <w:bCs/>
                  <w:noProof/>
                  <w:sz w:val="24"/>
                  <w:szCs w:val="24"/>
                </w:rPr>
                <w:t>LIMA EDMILSON DE OLIVEIRA</w:t>
              </w:r>
              <w:r w:rsidRPr="008917B9">
                <w:rPr>
                  <w:rFonts w:ascii="Arial" w:hAnsi="Arial" w:cs="Arial"/>
                  <w:noProof/>
                  <w:sz w:val="24"/>
                  <w:szCs w:val="24"/>
                </w:rPr>
                <w:t xml:space="preserve"> As definições de micro, pequenas e média empresas brasileiras como base para a fo</w:t>
              </w:r>
              <w:r>
                <w:rPr>
                  <w:rFonts w:ascii="Arial" w:hAnsi="Arial" w:cs="Arial"/>
                  <w:noProof/>
                  <w:sz w:val="24"/>
                  <w:szCs w:val="24"/>
                </w:rPr>
                <w:t>rmulação de políticas puúblicas -  www.anegepe.org.br</w:t>
              </w:r>
              <w:r w:rsidRPr="008917B9">
                <w:rPr>
                  <w:rFonts w:ascii="Arial" w:hAnsi="Arial" w:cs="Arial"/>
                  <w:noProof/>
                  <w:sz w:val="24"/>
                  <w:szCs w:val="24"/>
                </w:rPr>
                <w:t xml:space="preserve"> - </w:t>
              </w:r>
              <w:r>
                <w:rPr>
                  <w:rFonts w:ascii="Arial" w:hAnsi="Arial" w:cs="Arial"/>
                  <w:noProof/>
                  <w:sz w:val="24"/>
                  <w:szCs w:val="24"/>
                </w:rPr>
                <w:t>novembro</w:t>
              </w:r>
              <w:r w:rsidRPr="008917B9">
                <w:rPr>
                  <w:rFonts w:ascii="Arial" w:hAnsi="Arial" w:cs="Arial"/>
                  <w:noProof/>
                  <w:sz w:val="24"/>
                  <w:szCs w:val="24"/>
                </w:rPr>
                <w:t xml:space="preserve"> de 2001. - </w:t>
              </w:r>
              <w:r>
                <w:rPr>
                  <w:rFonts w:ascii="Arial" w:hAnsi="Arial" w:cs="Arial"/>
                  <w:noProof/>
                  <w:sz w:val="24"/>
                  <w:szCs w:val="24"/>
                </w:rPr>
                <w:t xml:space="preserve">Acessado em </w:t>
              </w:r>
              <w:r w:rsidRPr="008917B9">
                <w:rPr>
                  <w:rFonts w:ascii="Arial" w:hAnsi="Arial" w:cs="Arial"/>
                  <w:noProof/>
                  <w:sz w:val="24"/>
                  <w:szCs w:val="24"/>
                </w:rPr>
                <w:t xml:space="preserve">26 de </w:t>
              </w:r>
              <w:r>
                <w:rPr>
                  <w:rFonts w:ascii="Arial" w:hAnsi="Arial" w:cs="Arial"/>
                  <w:noProof/>
                  <w:sz w:val="24"/>
                  <w:szCs w:val="24"/>
                </w:rPr>
                <w:t xml:space="preserve">setembro de 2017 </w:t>
              </w:r>
              <w:r w:rsidRPr="008917B9">
                <w:rPr>
                  <w:rFonts w:ascii="Arial" w:hAnsi="Arial" w:cs="Arial"/>
                  <w:noProof/>
                  <w:sz w:val="24"/>
                  <w:szCs w:val="24"/>
                </w:rPr>
                <w:t>- http://www.anegepe.org.br/edicoesanteriores/londrina/GPE2001-03.pdf.</w:t>
              </w:r>
            </w:p>
            <w:p w14:paraId="61A70FDD" w14:textId="77777777" w:rsidR="00C87952" w:rsidRPr="008917B9" w:rsidRDefault="00C87952" w:rsidP="00C87952">
              <w:pPr>
                <w:pStyle w:val="Bibliografia"/>
                <w:rPr>
                  <w:rFonts w:ascii="Arial" w:hAnsi="Arial" w:cs="Arial"/>
                  <w:noProof/>
                  <w:sz w:val="24"/>
                  <w:szCs w:val="24"/>
                </w:rPr>
              </w:pPr>
              <w:r w:rsidRPr="008917B9">
                <w:rPr>
                  <w:rFonts w:ascii="Arial" w:hAnsi="Arial" w:cs="Arial"/>
                  <w:b/>
                  <w:bCs/>
                  <w:noProof/>
                  <w:sz w:val="24"/>
                  <w:szCs w:val="24"/>
                </w:rPr>
                <w:t>LIMA LUIS</w:t>
              </w:r>
              <w:r w:rsidRPr="008917B9">
                <w:rPr>
                  <w:rFonts w:ascii="Arial" w:hAnsi="Arial" w:cs="Arial"/>
                  <w:noProof/>
                  <w:sz w:val="24"/>
                  <w:szCs w:val="24"/>
                </w:rPr>
                <w:t xml:space="preserve"> Tempo perdido com burocracia custa mais no Brasil que impostos, diz diretora do Banco Mundial </w:t>
              </w:r>
              <w:r>
                <w:rPr>
                  <w:rFonts w:ascii="Arial" w:hAnsi="Arial" w:cs="Arial"/>
                  <w:noProof/>
                  <w:sz w:val="24"/>
                  <w:szCs w:val="24"/>
                </w:rPr>
                <w:t xml:space="preserve">- </w:t>
              </w:r>
              <w:r w:rsidRPr="008917B9">
                <w:rPr>
                  <w:rFonts w:ascii="Arial" w:hAnsi="Arial" w:cs="Arial"/>
                  <w:noProof/>
                  <w:sz w:val="24"/>
                  <w:szCs w:val="24"/>
                </w:rPr>
                <w:t xml:space="preserve">ÉPOCA. - Globo, 26 de </w:t>
              </w:r>
              <w:r>
                <w:rPr>
                  <w:rFonts w:ascii="Arial" w:hAnsi="Arial" w:cs="Arial"/>
                  <w:noProof/>
                  <w:sz w:val="24"/>
                  <w:szCs w:val="24"/>
                </w:rPr>
                <w:t>setembro de 2017</w:t>
              </w:r>
              <w:r w:rsidRPr="008917B9">
                <w:rPr>
                  <w:rFonts w:ascii="Arial" w:hAnsi="Arial" w:cs="Arial"/>
                  <w:noProof/>
                  <w:sz w:val="24"/>
                  <w:szCs w:val="24"/>
                </w:rPr>
                <w:t xml:space="preserve"> - </w:t>
              </w:r>
              <w:r>
                <w:rPr>
                  <w:rFonts w:ascii="Arial" w:hAnsi="Arial" w:cs="Arial"/>
                  <w:noProof/>
                  <w:sz w:val="24"/>
                  <w:szCs w:val="24"/>
                </w:rPr>
                <w:t xml:space="preserve">Acessado em </w:t>
              </w:r>
              <w:r w:rsidRPr="008917B9">
                <w:rPr>
                  <w:rFonts w:ascii="Arial" w:hAnsi="Arial" w:cs="Arial"/>
                  <w:noProof/>
                  <w:sz w:val="24"/>
                  <w:szCs w:val="24"/>
                </w:rPr>
                <w:t xml:space="preserve">26 de </w:t>
              </w:r>
              <w:r>
                <w:rPr>
                  <w:rFonts w:ascii="Arial" w:hAnsi="Arial" w:cs="Arial"/>
                  <w:noProof/>
                  <w:sz w:val="24"/>
                  <w:szCs w:val="24"/>
                </w:rPr>
                <w:t>setembro</w:t>
              </w:r>
              <w:r w:rsidRPr="008917B9">
                <w:rPr>
                  <w:rFonts w:ascii="Arial" w:hAnsi="Arial" w:cs="Arial"/>
                  <w:noProof/>
                  <w:sz w:val="24"/>
                  <w:szCs w:val="24"/>
                </w:rPr>
                <w:t xml:space="preserve"> de 2017. - http://epoca.globo.com/economia/noticia/2017/09/custo-do-tempo-pesa-mais-que-o-financeiro-diz-diretora-do-banco-mundial-sobre-burocracia-brasileira.html.</w:t>
              </w:r>
            </w:p>
            <w:p w14:paraId="61186CD9" w14:textId="77777777" w:rsidR="00C87952" w:rsidRPr="008917B9" w:rsidRDefault="00C87952" w:rsidP="00C87952">
              <w:pPr>
                <w:pStyle w:val="Bibliografia"/>
                <w:rPr>
                  <w:rFonts w:ascii="Arial" w:hAnsi="Arial" w:cs="Arial"/>
                  <w:noProof/>
                  <w:sz w:val="24"/>
                  <w:szCs w:val="24"/>
                </w:rPr>
              </w:pPr>
              <w:r w:rsidRPr="008917B9">
                <w:rPr>
                  <w:rFonts w:ascii="Arial" w:hAnsi="Arial" w:cs="Arial"/>
                  <w:b/>
                  <w:bCs/>
                  <w:noProof/>
                  <w:sz w:val="24"/>
                  <w:szCs w:val="24"/>
                </w:rPr>
                <w:t>MASSAD ANSELMO</w:t>
              </w:r>
              <w:r w:rsidRPr="008917B9">
                <w:rPr>
                  <w:rFonts w:ascii="Arial" w:hAnsi="Arial" w:cs="Arial"/>
                  <w:noProof/>
                  <w:sz w:val="24"/>
                  <w:szCs w:val="24"/>
                </w:rPr>
                <w:t xml:space="preserve"> Novo limite do Simples Nacional aprovado: o que muda a partir de 2018 </w:t>
              </w:r>
              <w:r>
                <w:rPr>
                  <w:rFonts w:ascii="Arial" w:hAnsi="Arial" w:cs="Arial"/>
                  <w:noProof/>
                  <w:sz w:val="24"/>
                  <w:szCs w:val="24"/>
                </w:rPr>
                <w:t xml:space="preserve">- </w:t>
              </w:r>
              <w:r w:rsidRPr="008917B9">
                <w:rPr>
                  <w:rFonts w:ascii="Arial" w:hAnsi="Arial" w:cs="Arial"/>
                  <w:noProof/>
                  <w:sz w:val="24"/>
                  <w:szCs w:val="24"/>
                </w:rPr>
                <w:t xml:space="preserve">https://blog.contaazul.com. - </w:t>
              </w:r>
              <w:r>
                <w:rPr>
                  <w:rFonts w:ascii="Arial" w:hAnsi="Arial" w:cs="Arial"/>
                  <w:noProof/>
                  <w:sz w:val="24"/>
                  <w:szCs w:val="24"/>
                </w:rPr>
                <w:t>C</w:t>
              </w:r>
              <w:r w:rsidRPr="008917B9">
                <w:rPr>
                  <w:rFonts w:ascii="Arial" w:hAnsi="Arial" w:cs="Arial"/>
                  <w:noProof/>
                  <w:sz w:val="24"/>
                  <w:szCs w:val="24"/>
                </w:rPr>
                <w:t xml:space="preserve">onta Azul, 11 de </w:t>
              </w:r>
              <w:r>
                <w:rPr>
                  <w:rFonts w:ascii="Arial" w:hAnsi="Arial" w:cs="Arial"/>
                  <w:noProof/>
                  <w:sz w:val="24"/>
                  <w:szCs w:val="24"/>
                </w:rPr>
                <w:t>setembro de 2017</w:t>
              </w:r>
              <w:r w:rsidRPr="008917B9">
                <w:rPr>
                  <w:rFonts w:ascii="Arial" w:hAnsi="Arial" w:cs="Arial"/>
                  <w:noProof/>
                  <w:sz w:val="24"/>
                  <w:szCs w:val="24"/>
                </w:rPr>
                <w:t xml:space="preserve"> - </w:t>
              </w:r>
              <w:r>
                <w:rPr>
                  <w:rFonts w:ascii="Arial" w:hAnsi="Arial" w:cs="Arial"/>
                  <w:noProof/>
                  <w:sz w:val="24"/>
                  <w:szCs w:val="24"/>
                </w:rPr>
                <w:t xml:space="preserve">Acessado em </w:t>
              </w:r>
              <w:r w:rsidRPr="008917B9">
                <w:rPr>
                  <w:rFonts w:ascii="Arial" w:hAnsi="Arial" w:cs="Arial"/>
                  <w:noProof/>
                  <w:sz w:val="24"/>
                  <w:szCs w:val="24"/>
                </w:rPr>
                <w:t xml:space="preserve">26 de </w:t>
              </w:r>
              <w:r>
                <w:rPr>
                  <w:rFonts w:ascii="Arial" w:hAnsi="Arial" w:cs="Arial"/>
                  <w:noProof/>
                  <w:sz w:val="24"/>
                  <w:szCs w:val="24"/>
                </w:rPr>
                <w:t>setembro de 2017</w:t>
              </w:r>
              <w:r w:rsidRPr="008917B9">
                <w:rPr>
                  <w:rFonts w:ascii="Arial" w:hAnsi="Arial" w:cs="Arial"/>
                  <w:noProof/>
                  <w:sz w:val="24"/>
                  <w:szCs w:val="24"/>
                </w:rPr>
                <w:t> - https://blog.contaazul.com/novo-simples-nacional-o-que-muda-2017.</w:t>
              </w:r>
            </w:p>
            <w:p w14:paraId="01149954" w14:textId="77777777" w:rsidR="00C87952" w:rsidRPr="008917B9" w:rsidRDefault="00C87952" w:rsidP="00C87952">
              <w:pPr>
                <w:pStyle w:val="Bibliografia"/>
                <w:rPr>
                  <w:rFonts w:ascii="Arial" w:hAnsi="Arial" w:cs="Arial"/>
                  <w:noProof/>
                  <w:sz w:val="24"/>
                  <w:szCs w:val="24"/>
                </w:rPr>
              </w:pPr>
              <w:r w:rsidRPr="008917B9">
                <w:rPr>
                  <w:rFonts w:ascii="Arial" w:hAnsi="Arial" w:cs="Arial"/>
                  <w:b/>
                  <w:bCs/>
                  <w:noProof/>
                  <w:sz w:val="24"/>
                  <w:szCs w:val="24"/>
                </w:rPr>
                <w:t>MELCHOR PAULO</w:t>
              </w:r>
              <w:r w:rsidRPr="008917B9">
                <w:rPr>
                  <w:rFonts w:ascii="Arial" w:hAnsi="Arial" w:cs="Arial"/>
                  <w:noProof/>
                  <w:sz w:val="24"/>
                  <w:szCs w:val="24"/>
                </w:rPr>
                <w:t xml:space="preserve"> Consultor Jurídico</w:t>
              </w:r>
              <w:r>
                <w:rPr>
                  <w:rFonts w:ascii="Arial" w:hAnsi="Arial" w:cs="Arial"/>
                  <w:noProof/>
                  <w:sz w:val="24"/>
                  <w:szCs w:val="24"/>
                </w:rPr>
                <w:t xml:space="preserve"> - </w:t>
              </w:r>
              <w:r w:rsidRPr="008917B9">
                <w:rPr>
                  <w:rFonts w:ascii="Arial" w:hAnsi="Arial" w:cs="Arial"/>
                  <w:noProof/>
                  <w:sz w:val="24"/>
                  <w:szCs w:val="24"/>
                </w:rPr>
                <w:t xml:space="preserve">www.conjur.com.br. - 04 de </w:t>
              </w:r>
              <w:r>
                <w:rPr>
                  <w:rFonts w:ascii="Arial" w:hAnsi="Arial" w:cs="Arial"/>
                  <w:noProof/>
                  <w:sz w:val="24"/>
                  <w:szCs w:val="24"/>
                </w:rPr>
                <w:t xml:space="preserve">novembro de 1999 </w:t>
              </w:r>
              <w:r w:rsidRPr="008917B9">
                <w:rPr>
                  <w:rFonts w:ascii="Arial" w:hAnsi="Arial" w:cs="Arial"/>
                  <w:noProof/>
                  <w:sz w:val="24"/>
                  <w:szCs w:val="24"/>
                </w:rPr>
                <w:t xml:space="preserve">- </w:t>
              </w:r>
              <w:r>
                <w:rPr>
                  <w:rFonts w:ascii="Arial" w:hAnsi="Arial" w:cs="Arial"/>
                  <w:noProof/>
                  <w:sz w:val="24"/>
                  <w:szCs w:val="24"/>
                </w:rPr>
                <w:t xml:space="preserve">Acessado em </w:t>
              </w:r>
              <w:r w:rsidRPr="008917B9">
                <w:rPr>
                  <w:rFonts w:ascii="Arial" w:hAnsi="Arial" w:cs="Arial"/>
                  <w:noProof/>
                  <w:sz w:val="24"/>
                  <w:szCs w:val="24"/>
                </w:rPr>
                <w:t xml:space="preserve">26 de </w:t>
              </w:r>
              <w:r>
                <w:rPr>
                  <w:rFonts w:ascii="Arial" w:hAnsi="Arial" w:cs="Arial"/>
                  <w:noProof/>
                  <w:sz w:val="24"/>
                  <w:szCs w:val="24"/>
                </w:rPr>
                <w:t>setembro de 2017</w:t>
              </w:r>
              <w:r w:rsidRPr="008917B9">
                <w:rPr>
                  <w:rFonts w:ascii="Arial" w:hAnsi="Arial" w:cs="Arial"/>
                  <w:noProof/>
                  <w:sz w:val="24"/>
                  <w:szCs w:val="24"/>
                </w:rPr>
                <w:t> - http://www.conjur.com.br/1999-nov-04/estudo_estatuto_micro_pequenas_empresas.</w:t>
              </w:r>
            </w:p>
            <w:p w14:paraId="0E4ACC7D" w14:textId="77777777" w:rsidR="00C87952" w:rsidRPr="008917B9" w:rsidRDefault="00C87952" w:rsidP="00C87952">
              <w:pPr>
                <w:pStyle w:val="Bibliografia"/>
                <w:rPr>
                  <w:rFonts w:ascii="Arial" w:hAnsi="Arial" w:cs="Arial"/>
                  <w:noProof/>
                  <w:sz w:val="24"/>
                  <w:szCs w:val="24"/>
                </w:rPr>
              </w:pPr>
              <w:r w:rsidRPr="008917B9">
                <w:rPr>
                  <w:rFonts w:ascii="Arial" w:hAnsi="Arial" w:cs="Arial"/>
                  <w:b/>
                  <w:bCs/>
                  <w:noProof/>
                  <w:sz w:val="24"/>
                  <w:szCs w:val="24"/>
                </w:rPr>
                <w:t>PERNAMBUCO, SEBRAE</w:t>
              </w:r>
              <w:r w:rsidRPr="008917B9">
                <w:rPr>
                  <w:rFonts w:ascii="Arial" w:hAnsi="Arial" w:cs="Arial"/>
                  <w:noProof/>
                  <w:sz w:val="24"/>
                  <w:szCs w:val="24"/>
                </w:rPr>
                <w:t xml:space="preserve"> PORTAL SEBRAE PERNAMBUCO </w:t>
              </w:r>
              <w:r>
                <w:rPr>
                  <w:rFonts w:ascii="Arial" w:hAnsi="Arial" w:cs="Arial"/>
                  <w:noProof/>
                  <w:sz w:val="24"/>
                  <w:szCs w:val="24"/>
                </w:rPr>
                <w:t xml:space="preserve">- </w:t>
              </w:r>
              <w:r w:rsidRPr="008917B9">
                <w:rPr>
                  <w:rFonts w:ascii="Arial" w:hAnsi="Arial" w:cs="Arial"/>
                  <w:noProof/>
                  <w:sz w:val="24"/>
                  <w:szCs w:val="24"/>
                </w:rPr>
                <w:t>www.sebrae.com.</w:t>
              </w:r>
              <w:r>
                <w:rPr>
                  <w:rFonts w:ascii="Arial" w:hAnsi="Arial" w:cs="Arial"/>
                  <w:noProof/>
                  <w:sz w:val="24"/>
                  <w:szCs w:val="24"/>
                </w:rPr>
                <w:t>br - Sebrae Pernmbuco, 26 de fevereiro de 2016</w:t>
              </w:r>
              <w:r w:rsidRPr="008917B9">
                <w:rPr>
                  <w:rFonts w:ascii="Arial" w:hAnsi="Arial" w:cs="Arial"/>
                  <w:noProof/>
                  <w:sz w:val="24"/>
                  <w:szCs w:val="24"/>
                </w:rPr>
                <w:t xml:space="preserve"> - </w:t>
              </w:r>
              <w:r>
                <w:rPr>
                  <w:rFonts w:ascii="Arial" w:hAnsi="Arial" w:cs="Arial"/>
                  <w:noProof/>
                  <w:sz w:val="24"/>
                  <w:szCs w:val="24"/>
                </w:rPr>
                <w:t xml:space="preserve">Acessado em </w:t>
              </w:r>
              <w:r w:rsidRPr="008917B9">
                <w:rPr>
                  <w:rFonts w:ascii="Arial" w:hAnsi="Arial" w:cs="Arial"/>
                  <w:noProof/>
                  <w:sz w:val="24"/>
                  <w:szCs w:val="24"/>
                </w:rPr>
                <w:t xml:space="preserve">03 de </w:t>
              </w:r>
              <w:r>
                <w:rPr>
                  <w:rFonts w:ascii="Arial" w:hAnsi="Arial" w:cs="Arial"/>
                  <w:noProof/>
                  <w:sz w:val="24"/>
                  <w:szCs w:val="24"/>
                </w:rPr>
                <w:t xml:space="preserve">novembro de 2017 </w:t>
              </w:r>
              <w:r w:rsidRPr="008917B9">
                <w:rPr>
                  <w:rFonts w:ascii="Arial" w:hAnsi="Arial" w:cs="Arial"/>
                  <w:noProof/>
                  <w:sz w:val="24"/>
                  <w:szCs w:val="24"/>
                </w:rPr>
                <w:t>- https://www.sebrae.com.br/sites/PortalSebrae/ufs/pe/sebraeaz/redesim,0feb39073690e410VgnVCM1000003b74010aRCRD.</w:t>
              </w:r>
            </w:p>
            <w:p w14:paraId="669387E3" w14:textId="77777777" w:rsidR="00C87952" w:rsidRPr="008917B9" w:rsidRDefault="00C87952" w:rsidP="00C87952">
              <w:pPr>
                <w:pStyle w:val="Bibliografia"/>
                <w:rPr>
                  <w:rFonts w:ascii="Arial" w:hAnsi="Arial" w:cs="Arial"/>
                  <w:noProof/>
                  <w:sz w:val="24"/>
                  <w:szCs w:val="24"/>
                </w:rPr>
              </w:pPr>
              <w:r w:rsidRPr="008917B9">
                <w:rPr>
                  <w:rFonts w:ascii="Arial" w:hAnsi="Arial" w:cs="Arial"/>
                  <w:b/>
                  <w:bCs/>
                  <w:noProof/>
                  <w:sz w:val="24"/>
                  <w:szCs w:val="24"/>
                </w:rPr>
                <w:t>PORTAL NACIONAL, SEBRAE</w:t>
              </w:r>
              <w:r w:rsidRPr="008917B9">
                <w:rPr>
                  <w:rFonts w:ascii="Arial" w:hAnsi="Arial" w:cs="Arial"/>
                  <w:noProof/>
                  <w:sz w:val="24"/>
                  <w:szCs w:val="24"/>
                </w:rPr>
                <w:t xml:space="preserve"> Entenda as diferenças entre microempresa, pequena empresa e MEI</w:t>
              </w:r>
              <w:r>
                <w:rPr>
                  <w:rFonts w:ascii="Arial" w:hAnsi="Arial" w:cs="Arial"/>
                  <w:noProof/>
                  <w:sz w:val="24"/>
                  <w:szCs w:val="24"/>
                </w:rPr>
                <w:t xml:space="preserve"> - www.sebrae.com.br</w:t>
              </w:r>
              <w:r w:rsidRPr="008917B9">
                <w:rPr>
                  <w:rFonts w:ascii="Arial" w:hAnsi="Arial" w:cs="Arial"/>
                  <w:noProof/>
                  <w:sz w:val="24"/>
                  <w:szCs w:val="24"/>
                </w:rPr>
                <w:t xml:space="preserve"> - Sebrae nacional, 05 de </w:t>
              </w:r>
              <w:r>
                <w:rPr>
                  <w:rFonts w:ascii="Arial" w:hAnsi="Arial" w:cs="Arial"/>
                  <w:noProof/>
                  <w:sz w:val="24"/>
                  <w:szCs w:val="24"/>
                </w:rPr>
                <w:t>maio</w:t>
              </w:r>
              <w:r w:rsidRPr="008917B9">
                <w:rPr>
                  <w:rFonts w:ascii="Arial" w:hAnsi="Arial" w:cs="Arial"/>
                  <w:noProof/>
                  <w:sz w:val="24"/>
                  <w:szCs w:val="24"/>
                </w:rPr>
                <w:t xml:space="preserve"> de 2016 - </w:t>
              </w:r>
              <w:r>
                <w:rPr>
                  <w:rFonts w:ascii="Arial" w:hAnsi="Arial" w:cs="Arial"/>
                  <w:noProof/>
                  <w:sz w:val="24"/>
                  <w:szCs w:val="24"/>
                </w:rPr>
                <w:t xml:space="preserve">Acessado em </w:t>
              </w:r>
              <w:r w:rsidRPr="008917B9">
                <w:rPr>
                  <w:rFonts w:ascii="Arial" w:hAnsi="Arial" w:cs="Arial"/>
                  <w:noProof/>
                  <w:sz w:val="24"/>
                  <w:szCs w:val="24"/>
                </w:rPr>
                <w:t xml:space="preserve">26 de </w:t>
              </w:r>
              <w:r>
                <w:rPr>
                  <w:rFonts w:ascii="Arial" w:hAnsi="Arial" w:cs="Arial"/>
                  <w:noProof/>
                  <w:sz w:val="24"/>
                  <w:szCs w:val="24"/>
                </w:rPr>
                <w:t>setembro de 2017</w:t>
              </w:r>
              <w:r w:rsidRPr="008917B9">
                <w:rPr>
                  <w:rFonts w:ascii="Arial" w:hAnsi="Arial" w:cs="Arial"/>
                  <w:noProof/>
                  <w:sz w:val="24"/>
                  <w:szCs w:val="24"/>
                </w:rPr>
                <w:t> - https://www.sebrae.com.br/sites/PortalSebrae/artigos/entenda-as-diferencas-entre-microempresa-pequena-empresa-e-mei,03f5438af1c92410VgnVCM100000b272010aRCRD.</w:t>
              </w:r>
            </w:p>
            <w:p w14:paraId="44D108D0" w14:textId="77777777" w:rsidR="00C87952" w:rsidRPr="008917B9" w:rsidRDefault="00C87952" w:rsidP="00C87952">
              <w:pPr>
                <w:pStyle w:val="Bibliografia"/>
                <w:rPr>
                  <w:rFonts w:ascii="Arial" w:hAnsi="Arial" w:cs="Arial"/>
                  <w:noProof/>
                  <w:sz w:val="24"/>
                  <w:szCs w:val="24"/>
                </w:rPr>
              </w:pPr>
              <w:r w:rsidRPr="008917B9">
                <w:rPr>
                  <w:rFonts w:ascii="Arial" w:hAnsi="Arial" w:cs="Arial"/>
                  <w:b/>
                  <w:bCs/>
                  <w:noProof/>
                  <w:sz w:val="24"/>
                  <w:szCs w:val="24"/>
                </w:rPr>
                <w:t>PREFEITURA MUNICIPAL DE RIBEIRÃO PRETO</w:t>
              </w:r>
              <w:r w:rsidRPr="008917B9">
                <w:rPr>
                  <w:rFonts w:ascii="Arial" w:hAnsi="Arial" w:cs="Arial"/>
                  <w:noProof/>
                  <w:sz w:val="24"/>
                  <w:szCs w:val="24"/>
                </w:rPr>
                <w:t xml:space="preserve"> Prefeitura Municipal de Ribeirão Preto</w:t>
              </w:r>
              <w:r>
                <w:rPr>
                  <w:rFonts w:ascii="Arial" w:hAnsi="Arial" w:cs="Arial"/>
                  <w:noProof/>
                  <w:sz w:val="24"/>
                  <w:szCs w:val="24"/>
                </w:rPr>
                <w:t xml:space="preserve"> -</w:t>
              </w:r>
              <w:r w:rsidRPr="008917B9">
                <w:rPr>
                  <w:rFonts w:ascii="Arial" w:hAnsi="Arial" w:cs="Arial"/>
                  <w:noProof/>
                  <w:sz w:val="24"/>
                  <w:szCs w:val="24"/>
                </w:rPr>
                <w:t xml:space="preserve"> www.ribeiraopreto.sp.gob.br. - CODERP Cia de Desenvolvime</w:t>
              </w:r>
              <w:r>
                <w:rPr>
                  <w:rFonts w:ascii="Arial" w:hAnsi="Arial" w:cs="Arial"/>
                  <w:noProof/>
                  <w:sz w:val="24"/>
                  <w:szCs w:val="24"/>
                </w:rPr>
                <w:t>nto Econômico de Ribeirão Preto</w:t>
              </w:r>
              <w:r w:rsidRPr="008917B9">
                <w:rPr>
                  <w:rFonts w:ascii="Arial" w:hAnsi="Arial" w:cs="Arial"/>
                  <w:noProof/>
                  <w:sz w:val="24"/>
                  <w:szCs w:val="24"/>
                </w:rPr>
                <w:t xml:space="preserve"> - </w:t>
              </w:r>
              <w:r>
                <w:rPr>
                  <w:rFonts w:ascii="Arial" w:hAnsi="Arial" w:cs="Arial"/>
                  <w:noProof/>
                  <w:sz w:val="24"/>
                  <w:szCs w:val="24"/>
                </w:rPr>
                <w:t xml:space="preserve">Acessado em </w:t>
              </w:r>
              <w:r w:rsidRPr="008917B9">
                <w:rPr>
                  <w:rFonts w:ascii="Arial" w:hAnsi="Arial" w:cs="Arial"/>
                  <w:noProof/>
                  <w:sz w:val="24"/>
                  <w:szCs w:val="24"/>
                </w:rPr>
                <w:t xml:space="preserve">26 de </w:t>
              </w:r>
              <w:r>
                <w:rPr>
                  <w:rFonts w:ascii="Arial" w:hAnsi="Arial" w:cs="Arial"/>
                  <w:noProof/>
                  <w:sz w:val="24"/>
                  <w:szCs w:val="24"/>
                </w:rPr>
                <w:t>setembro de 2017</w:t>
              </w:r>
              <w:r w:rsidRPr="008917B9">
                <w:rPr>
                  <w:rFonts w:ascii="Arial" w:hAnsi="Arial" w:cs="Arial"/>
                  <w:noProof/>
                  <w:sz w:val="24"/>
                  <w:szCs w:val="24"/>
                </w:rPr>
                <w:t> - https://www.ribeiraopreto.sp.gov.br/sfazenda/caempresa/i30crempresa.php.</w:t>
              </w:r>
            </w:p>
            <w:p w14:paraId="224BE097" w14:textId="77777777" w:rsidR="00C87952" w:rsidRPr="008917B9" w:rsidRDefault="00C87952" w:rsidP="00C87952">
              <w:pPr>
                <w:pStyle w:val="Bibliografia"/>
                <w:rPr>
                  <w:rFonts w:ascii="Arial" w:hAnsi="Arial" w:cs="Arial"/>
                  <w:noProof/>
                  <w:sz w:val="24"/>
                  <w:szCs w:val="24"/>
                </w:rPr>
              </w:pPr>
              <w:r w:rsidRPr="008917B9">
                <w:rPr>
                  <w:rFonts w:ascii="Arial" w:hAnsi="Arial" w:cs="Arial"/>
                  <w:b/>
                  <w:bCs/>
                  <w:noProof/>
                  <w:sz w:val="24"/>
                  <w:szCs w:val="24"/>
                </w:rPr>
                <w:t>RODRIGUES NAOMI</w:t>
              </w:r>
              <w:r w:rsidRPr="008917B9">
                <w:rPr>
                  <w:rFonts w:ascii="Arial" w:hAnsi="Arial" w:cs="Arial"/>
                  <w:noProof/>
                  <w:sz w:val="24"/>
                  <w:szCs w:val="24"/>
                </w:rPr>
                <w:t xml:space="preserve"> 10 dicas para empreendedores em Ribeirão Preto</w:t>
              </w:r>
              <w:r>
                <w:rPr>
                  <w:rFonts w:ascii="Arial" w:hAnsi="Arial" w:cs="Arial"/>
                  <w:noProof/>
                  <w:sz w:val="24"/>
                  <w:szCs w:val="24"/>
                </w:rPr>
                <w:t xml:space="preserve"> -  www.revide.com.br</w:t>
              </w:r>
              <w:r w:rsidRPr="008917B9">
                <w:rPr>
                  <w:rFonts w:ascii="Arial" w:hAnsi="Arial" w:cs="Arial"/>
                  <w:noProof/>
                  <w:sz w:val="24"/>
                  <w:szCs w:val="24"/>
                </w:rPr>
                <w:t xml:space="preserve"> - Revide, 17 de julho de 2015. - </w:t>
              </w:r>
              <w:r>
                <w:rPr>
                  <w:rFonts w:ascii="Arial" w:hAnsi="Arial" w:cs="Arial"/>
                  <w:noProof/>
                  <w:sz w:val="24"/>
                  <w:szCs w:val="24"/>
                </w:rPr>
                <w:t>Acessado em 26 de março de 2017</w:t>
              </w:r>
              <w:r w:rsidRPr="008917B9">
                <w:rPr>
                  <w:rFonts w:ascii="Arial" w:hAnsi="Arial" w:cs="Arial"/>
                  <w:noProof/>
                  <w:sz w:val="24"/>
                  <w:szCs w:val="24"/>
                </w:rPr>
                <w:t> - https://www.revide.com.br/blog/naomi-rodrigues/10-dicas-para-empreendedores-em-ribeirao-preto/.</w:t>
              </w:r>
            </w:p>
            <w:p w14:paraId="53F3D034" w14:textId="77777777" w:rsidR="00C87952" w:rsidRPr="008917B9" w:rsidRDefault="00C87952" w:rsidP="00C87952">
              <w:pPr>
                <w:pStyle w:val="Bibliografia"/>
                <w:rPr>
                  <w:rFonts w:ascii="Arial" w:hAnsi="Arial" w:cs="Arial"/>
                  <w:noProof/>
                  <w:sz w:val="24"/>
                  <w:szCs w:val="24"/>
                </w:rPr>
              </w:pPr>
              <w:r w:rsidRPr="008917B9">
                <w:rPr>
                  <w:rFonts w:ascii="Arial" w:hAnsi="Arial" w:cs="Arial"/>
                  <w:b/>
                  <w:bCs/>
                  <w:noProof/>
                  <w:sz w:val="24"/>
                  <w:szCs w:val="24"/>
                </w:rPr>
                <w:t>TORRES VITOR</w:t>
              </w:r>
              <w:r w:rsidRPr="008917B9">
                <w:rPr>
                  <w:rFonts w:ascii="Arial" w:hAnsi="Arial" w:cs="Arial"/>
                  <w:noProof/>
                  <w:sz w:val="24"/>
                  <w:szCs w:val="24"/>
                </w:rPr>
                <w:t xml:space="preserve"> Simples Nacional: Guia completo do Super Simples e tabela do Simples Nacional </w:t>
              </w:r>
              <w:r>
                <w:rPr>
                  <w:rFonts w:ascii="Arial" w:hAnsi="Arial" w:cs="Arial"/>
                  <w:noProof/>
                  <w:sz w:val="24"/>
                  <w:szCs w:val="24"/>
                </w:rPr>
                <w:t>-</w:t>
              </w:r>
              <w:r w:rsidRPr="008917B9">
                <w:rPr>
                  <w:rFonts w:ascii="Arial" w:hAnsi="Arial" w:cs="Arial"/>
                  <w:noProof/>
                  <w:sz w:val="24"/>
                  <w:szCs w:val="24"/>
                </w:rPr>
                <w:t xml:space="preserve"> www.contabilizei.com.br - 31 de </w:t>
              </w:r>
              <w:r>
                <w:rPr>
                  <w:rFonts w:ascii="Arial" w:hAnsi="Arial" w:cs="Arial"/>
                  <w:noProof/>
                  <w:sz w:val="24"/>
                  <w:szCs w:val="24"/>
                </w:rPr>
                <w:t xml:space="preserve">julho de 2017 </w:t>
              </w:r>
              <w:r w:rsidRPr="008917B9">
                <w:rPr>
                  <w:rFonts w:ascii="Arial" w:hAnsi="Arial" w:cs="Arial"/>
                  <w:noProof/>
                  <w:sz w:val="24"/>
                  <w:szCs w:val="24"/>
                </w:rPr>
                <w:t xml:space="preserve">- </w:t>
              </w:r>
              <w:r>
                <w:rPr>
                  <w:rFonts w:ascii="Arial" w:hAnsi="Arial" w:cs="Arial"/>
                  <w:noProof/>
                  <w:sz w:val="24"/>
                  <w:szCs w:val="24"/>
                </w:rPr>
                <w:t xml:space="preserve">Acessado em </w:t>
              </w:r>
              <w:r w:rsidRPr="008917B9">
                <w:rPr>
                  <w:rFonts w:ascii="Arial" w:hAnsi="Arial" w:cs="Arial"/>
                  <w:noProof/>
                  <w:sz w:val="24"/>
                  <w:szCs w:val="24"/>
                </w:rPr>
                <w:t xml:space="preserve">26 de </w:t>
              </w:r>
              <w:r>
                <w:rPr>
                  <w:rFonts w:ascii="Arial" w:hAnsi="Arial" w:cs="Arial"/>
                  <w:noProof/>
                  <w:sz w:val="24"/>
                  <w:szCs w:val="24"/>
                </w:rPr>
                <w:t>setembro de 2017</w:t>
              </w:r>
              <w:r w:rsidRPr="008917B9">
                <w:rPr>
                  <w:rFonts w:ascii="Arial" w:hAnsi="Arial" w:cs="Arial"/>
                  <w:noProof/>
                  <w:sz w:val="24"/>
                  <w:szCs w:val="24"/>
                </w:rPr>
                <w:t> - https://www.contabilizei.com.br/contabilidade-online/tabela-simples-nacional/#6.</w:t>
              </w:r>
            </w:p>
            <w:p w14:paraId="4B874271" w14:textId="77777777" w:rsidR="00C87952" w:rsidRPr="00C075C4" w:rsidRDefault="00C87952" w:rsidP="00C87952">
              <w:pPr>
                <w:rPr>
                  <w:rFonts w:ascii="Arial" w:hAnsi="Arial" w:cs="Arial"/>
                  <w:sz w:val="24"/>
                  <w:szCs w:val="24"/>
                </w:rPr>
              </w:pPr>
              <w:r w:rsidRPr="008917B9">
                <w:rPr>
                  <w:rFonts w:ascii="Arial" w:hAnsi="Arial" w:cs="Arial"/>
                  <w:b/>
                  <w:bCs/>
                  <w:sz w:val="24"/>
                  <w:szCs w:val="24"/>
                </w:rPr>
                <w:fldChar w:fldCharType="end"/>
              </w:r>
            </w:p>
          </w:sdtContent>
        </w:sdt>
      </w:sdtContent>
    </w:sdt>
    <w:p w14:paraId="1F0CC3F1" w14:textId="77777777" w:rsidR="00C87952" w:rsidRPr="00C075C4" w:rsidRDefault="00C87952" w:rsidP="00C87952">
      <w:pPr>
        <w:spacing w:line="360" w:lineRule="auto"/>
        <w:ind w:firstLine="851"/>
        <w:rPr>
          <w:rFonts w:ascii="Arial" w:hAnsi="Arial" w:cs="Arial"/>
          <w:sz w:val="24"/>
          <w:szCs w:val="24"/>
        </w:rPr>
      </w:pPr>
    </w:p>
    <w:p w14:paraId="47C5B4B0" w14:textId="77777777" w:rsidR="00C87952" w:rsidRPr="00C075C4" w:rsidRDefault="00C87952" w:rsidP="00C87952">
      <w:pPr>
        <w:spacing w:line="360" w:lineRule="auto"/>
        <w:ind w:firstLine="851"/>
        <w:rPr>
          <w:rFonts w:ascii="Arial" w:hAnsi="Arial" w:cs="Arial"/>
          <w:sz w:val="24"/>
          <w:szCs w:val="24"/>
        </w:rPr>
      </w:pPr>
    </w:p>
    <w:p w14:paraId="06B1B05D" w14:textId="77777777" w:rsidR="00C87952" w:rsidRDefault="00C87952" w:rsidP="00C87952">
      <w:pPr>
        <w:spacing w:line="360" w:lineRule="auto"/>
        <w:ind w:firstLine="851"/>
        <w:rPr>
          <w:rFonts w:ascii="Arial" w:hAnsi="Arial" w:cs="Arial"/>
          <w:sz w:val="24"/>
          <w:szCs w:val="24"/>
        </w:rPr>
      </w:pPr>
    </w:p>
    <w:p w14:paraId="69C78CE4" w14:textId="77777777" w:rsidR="00C87952" w:rsidRDefault="00C87952" w:rsidP="00C87952">
      <w:pPr>
        <w:spacing w:line="360" w:lineRule="auto"/>
        <w:ind w:firstLine="851"/>
        <w:rPr>
          <w:rFonts w:ascii="Arial" w:hAnsi="Arial" w:cs="Arial"/>
          <w:sz w:val="24"/>
          <w:szCs w:val="24"/>
        </w:rPr>
      </w:pPr>
    </w:p>
    <w:p w14:paraId="2774EE02" w14:textId="77777777" w:rsidR="00C87952" w:rsidRDefault="00C87952" w:rsidP="00C87952">
      <w:pPr>
        <w:spacing w:line="360" w:lineRule="auto"/>
        <w:ind w:firstLine="851"/>
        <w:rPr>
          <w:rFonts w:ascii="Arial" w:hAnsi="Arial" w:cs="Arial"/>
          <w:sz w:val="24"/>
          <w:szCs w:val="24"/>
        </w:rPr>
      </w:pPr>
    </w:p>
    <w:p w14:paraId="4BDB7AC6" w14:textId="77777777" w:rsidR="00C87952" w:rsidRDefault="00C87952" w:rsidP="00C87952">
      <w:pPr>
        <w:spacing w:line="360" w:lineRule="auto"/>
        <w:ind w:firstLine="851"/>
        <w:rPr>
          <w:rFonts w:ascii="Arial" w:hAnsi="Arial" w:cs="Arial"/>
          <w:sz w:val="24"/>
          <w:szCs w:val="24"/>
        </w:rPr>
      </w:pPr>
    </w:p>
    <w:p w14:paraId="3E01D2AD" w14:textId="77777777" w:rsidR="00C87952" w:rsidRDefault="00C87952" w:rsidP="00C87952">
      <w:pPr>
        <w:spacing w:line="360" w:lineRule="auto"/>
        <w:ind w:firstLine="851"/>
        <w:rPr>
          <w:rFonts w:ascii="Arial" w:hAnsi="Arial" w:cs="Arial"/>
          <w:sz w:val="24"/>
          <w:szCs w:val="24"/>
        </w:rPr>
      </w:pPr>
    </w:p>
    <w:p w14:paraId="66FBFB08" w14:textId="77777777" w:rsidR="00C87952" w:rsidRPr="00C075C4" w:rsidRDefault="00C87952" w:rsidP="00C87952">
      <w:pPr>
        <w:spacing w:line="360" w:lineRule="auto"/>
        <w:ind w:firstLine="851"/>
        <w:rPr>
          <w:rFonts w:ascii="Arial" w:hAnsi="Arial" w:cs="Arial"/>
          <w:sz w:val="24"/>
          <w:szCs w:val="24"/>
        </w:rPr>
      </w:pPr>
    </w:p>
    <w:p w14:paraId="6BDA46FB" w14:textId="77777777" w:rsidR="00C87952" w:rsidRDefault="00C87952" w:rsidP="00C87952">
      <w:pPr>
        <w:spacing w:line="360" w:lineRule="auto"/>
        <w:ind w:firstLine="851"/>
        <w:rPr>
          <w:rFonts w:ascii="Times New Roman" w:hAnsi="Times New Roman" w:cs="Times New Roman"/>
          <w:sz w:val="24"/>
          <w:szCs w:val="24"/>
        </w:rPr>
      </w:pPr>
    </w:p>
    <w:p w14:paraId="2FE20CA9" w14:textId="77777777" w:rsidR="00C87952" w:rsidRDefault="00C87952" w:rsidP="00C87952">
      <w:pPr>
        <w:spacing w:line="360" w:lineRule="auto"/>
        <w:ind w:firstLine="851"/>
        <w:rPr>
          <w:rFonts w:ascii="Times New Roman" w:hAnsi="Times New Roman" w:cs="Times New Roman"/>
          <w:sz w:val="24"/>
          <w:szCs w:val="24"/>
        </w:rPr>
      </w:pPr>
    </w:p>
    <w:p w14:paraId="0E0C8471" w14:textId="77777777" w:rsidR="00C87952" w:rsidRPr="0052121E" w:rsidRDefault="00C87952" w:rsidP="00C87952">
      <w:pPr>
        <w:pStyle w:val="Ttulo1"/>
        <w:ind w:left="284"/>
        <w:jc w:val="center"/>
        <w:rPr>
          <w:b/>
        </w:rPr>
      </w:pPr>
      <w:bookmarkStart w:id="128" w:name="_Toc499718005"/>
      <w:r w:rsidRPr="0052121E">
        <w:rPr>
          <w:b/>
        </w:rPr>
        <w:t>ANEXO A</w:t>
      </w:r>
      <w:bookmarkEnd w:id="128"/>
    </w:p>
    <w:p w14:paraId="11419CC0" w14:textId="77777777" w:rsidR="00C87952" w:rsidRPr="00C075C4" w:rsidRDefault="00C87952" w:rsidP="00C87952">
      <w:pPr>
        <w:jc w:val="both"/>
        <w:rPr>
          <w:rFonts w:ascii="Arial" w:hAnsi="Arial" w:cs="Arial"/>
          <w:b/>
          <w:sz w:val="24"/>
          <w:szCs w:val="24"/>
        </w:rPr>
      </w:pPr>
      <w:r w:rsidRPr="00C075C4">
        <w:rPr>
          <w:rFonts w:ascii="Arial" w:hAnsi="Arial" w:cs="Arial"/>
          <w:b/>
          <w:sz w:val="24"/>
          <w:szCs w:val="24"/>
        </w:rPr>
        <w:t>DOCUMENTOS NECESSÁRIOS PARA ABERTURA DE UMA EMPRESA EM RIBEIRÃO PRETO</w:t>
      </w:r>
    </w:p>
    <w:p w14:paraId="1D271FFC" w14:textId="77777777" w:rsidR="00C87952" w:rsidRPr="00634440" w:rsidRDefault="00C87952" w:rsidP="00C87952">
      <w:pPr>
        <w:spacing w:line="360" w:lineRule="auto"/>
        <w:ind w:firstLine="1418"/>
        <w:jc w:val="both"/>
        <w:rPr>
          <w:rFonts w:ascii="Arial" w:hAnsi="Arial" w:cs="Arial"/>
          <w:color w:val="000000" w:themeColor="text1"/>
          <w:sz w:val="24"/>
          <w:szCs w:val="24"/>
        </w:rPr>
      </w:pPr>
      <w:r w:rsidRPr="00634440">
        <w:rPr>
          <w:rFonts w:ascii="Arial" w:hAnsi="Arial" w:cs="Arial"/>
          <w:color w:val="000000" w:themeColor="text1"/>
          <w:sz w:val="24"/>
          <w:szCs w:val="24"/>
        </w:rPr>
        <w:t xml:space="preserve">Segue a relação dos documentos necessários em cada uma dessas instâncias. Eles devem ser preenchidos a máquina, com tinta azul ou preta, sem rasuras e abreviações. </w:t>
      </w:r>
    </w:p>
    <w:p w14:paraId="0102BCCD" w14:textId="77777777" w:rsidR="00C87952" w:rsidRPr="000409F9" w:rsidRDefault="00C87952" w:rsidP="00C87952">
      <w:pPr>
        <w:tabs>
          <w:tab w:val="left" w:pos="2268"/>
        </w:tabs>
        <w:spacing w:line="360" w:lineRule="auto"/>
        <w:jc w:val="both"/>
        <w:rPr>
          <w:rFonts w:ascii="Arial" w:hAnsi="Arial" w:cs="Arial"/>
          <w:b/>
          <w:color w:val="000000" w:themeColor="text1"/>
          <w:sz w:val="24"/>
          <w:szCs w:val="24"/>
        </w:rPr>
      </w:pPr>
      <w:r w:rsidRPr="000409F9">
        <w:rPr>
          <w:rFonts w:ascii="Arial" w:hAnsi="Arial" w:cs="Arial"/>
          <w:b/>
          <w:color w:val="000000" w:themeColor="text1"/>
          <w:sz w:val="24"/>
          <w:szCs w:val="24"/>
        </w:rPr>
        <w:t xml:space="preserve">1 - JUNTA COMERCIAL - ACI </w:t>
      </w:r>
    </w:p>
    <w:p w14:paraId="6111A511" w14:textId="77777777" w:rsidR="00C87952" w:rsidRPr="00634440" w:rsidRDefault="00C87952" w:rsidP="00C87952">
      <w:pPr>
        <w:pStyle w:val="PargrafodaLista"/>
        <w:numPr>
          <w:ilvl w:val="0"/>
          <w:numId w:val="11"/>
        </w:numPr>
        <w:spacing w:after="0" w:line="360" w:lineRule="auto"/>
        <w:jc w:val="both"/>
        <w:rPr>
          <w:rFonts w:ascii="Arial" w:hAnsi="Arial" w:cs="Arial"/>
          <w:color w:val="000000" w:themeColor="text1"/>
          <w:sz w:val="24"/>
          <w:szCs w:val="24"/>
        </w:rPr>
      </w:pPr>
      <w:hyperlink r:id="rId35" w:tgtFrame="_blank" w:history="1">
        <w:r w:rsidRPr="00634440">
          <w:rPr>
            <w:rFonts w:ascii="Arial" w:hAnsi="Arial" w:cs="Arial"/>
            <w:color w:val="000000" w:themeColor="text1"/>
            <w:sz w:val="24"/>
            <w:szCs w:val="24"/>
          </w:rPr>
          <w:t>www.jucesp.sp.gov.br</w:t>
        </w:r>
      </w:hyperlink>
    </w:p>
    <w:p w14:paraId="7CF65789" w14:textId="77777777" w:rsidR="00C87952" w:rsidRPr="000409F9" w:rsidRDefault="00C87952" w:rsidP="00C87952">
      <w:pPr>
        <w:pStyle w:val="PargrafodaLista"/>
        <w:numPr>
          <w:ilvl w:val="0"/>
          <w:numId w:val="11"/>
        </w:numPr>
        <w:spacing w:line="360" w:lineRule="auto"/>
        <w:jc w:val="both"/>
        <w:rPr>
          <w:rFonts w:ascii="Arial" w:hAnsi="Arial" w:cs="Arial"/>
          <w:color w:val="000000" w:themeColor="text1"/>
          <w:sz w:val="24"/>
          <w:szCs w:val="24"/>
        </w:rPr>
      </w:pPr>
      <w:hyperlink r:id="rId36" w:tgtFrame="_blank" w:history="1">
        <w:r w:rsidRPr="00634440">
          <w:rPr>
            <w:rFonts w:ascii="Arial" w:hAnsi="Arial" w:cs="Arial"/>
            <w:color w:val="000000" w:themeColor="text1"/>
            <w:sz w:val="24"/>
            <w:szCs w:val="24"/>
          </w:rPr>
          <w:t>www.acirp.com.br</w:t>
        </w:r>
      </w:hyperlink>
    </w:p>
    <w:p w14:paraId="118930B0" w14:textId="77777777" w:rsidR="00C87952" w:rsidRPr="000409F9" w:rsidRDefault="00C87952" w:rsidP="00C87952">
      <w:pPr>
        <w:tabs>
          <w:tab w:val="left" w:pos="2268"/>
        </w:tabs>
        <w:spacing w:line="360" w:lineRule="auto"/>
        <w:jc w:val="both"/>
        <w:rPr>
          <w:rFonts w:ascii="Arial" w:hAnsi="Arial" w:cs="Arial"/>
          <w:b/>
          <w:color w:val="000000" w:themeColor="text1"/>
          <w:sz w:val="24"/>
          <w:szCs w:val="24"/>
        </w:rPr>
      </w:pPr>
      <w:r w:rsidRPr="000409F9">
        <w:rPr>
          <w:rFonts w:ascii="Arial" w:hAnsi="Arial" w:cs="Arial"/>
          <w:b/>
          <w:color w:val="000000" w:themeColor="text1"/>
          <w:sz w:val="24"/>
          <w:szCs w:val="24"/>
        </w:rPr>
        <w:t xml:space="preserve">2 - CARTÓRIO DE IMÓVEIS </w:t>
      </w:r>
    </w:p>
    <w:p w14:paraId="571D849C" w14:textId="77777777" w:rsidR="00C87952" w:rsidRPr="000409F9" w:rsidRDefault="00C87952" w:rsidP="00C87952">
      <w:pPr>
        <w:tabs>
          <w:tab w:val="left" w:pos="2268"/>
        </w:tabs>
        <w:spacing w:after="0" w:line="360" w:lineRule="auto"/>
        <w:jc w:val="both"/>
        <w:rPr>
          <w:rFonts w:ascii="Arial" w:hAnsi="Arial" w:cs="Arial"/>
          <w:color w:val="000000" w:themeColor="text1"/>
          <w:sz w:val="24"/>
          <w:szCs w:val="24"/>
        </w:rPr>
      </w:pPr>
      <w:r w:rsidRPr="000409F9">
        <w:rPr>
          <w:rFonts w:ascii="Arial" w:hAnsi="Arial" w:cs="Arial"/>
          <w:color w:val="000000" w:themeColor="text1"/>
          <w:sz w:val="24"/>
          <w:szCs w:val="24"/>
        </w:rPr>
        <w:t>Oficial de Registro de Títulos e Documentos e Civil de pessoa jurídica</w:t>
      </w:r>
    </w:p>
    <w:p w14:paraId="2275491D" w14:textId="77777777" w:rsidR="00C87952" w:rsidRDefault="00C87952" w:rsidP="00C87952">
      <w:pPr>
        <w:tabs>
          <w:tab w:val="left" w:pos="2268"/>
        </w:tabs>
        <w:spacing w:line="360" w:lineRule="auto"/>
        <w:jc w:val="both"/>
        <w:rPr>
          <w:rFonts w:ascii="Arial" w:hAnsi="Arial" w:cs="Arial"/>
          <w:color w:val="000000" w:themeColor="text1"/>
          <w:sz w:val="24"/>
          <w:szCs w:val="24"/>
        </w:rPr>
      </w:pPr>
      <w:r>
        <w:rPr>
          <w:rFonts w:ascii="Arial" w:hAnsi="Arial" w:cs="Arial"/>
          <w:color w:val="000000" w:themeColor="text1"/>
          <w:sz w:val="24"/>
          <w:szCs w:val="24"/>
        </w:rPr>
        <w:t>FONE: 3941-2443 - 3941-2441</w:t>
      </w:r>
    </w:p>
    <w:p w14:paraId="08829B5B" w14:textId="77777777" w:rsidR="00C87952" w:rsidRPr="000409F9" w:rsidRDefault="00C87952" w:rsidP="00C87952">
      <w:pPr>
        <w:tabs>
          <w:tab w:val="left" w:pos="2268"/>
        </w:tabs>
        <w:spacing w:line="360" w:lineRule="auto"/>
        <w:jc w:val="both"/>
        <w:rPr>
          <w:rFonts w:ascii="Arial" w:hAnsi="Arial" w:cs="Arial"/>
          <w:b/>
          <w:color w:val="000000" w:themeColor="text1"/>
          <w:sz w:val="24"/>
          <w:szCs w:val="24"/>
        </w:rPr>
      </w:pPr>
      <w:r w:rsidRPr="000409F9">
        <w:rPr>
          <w:rFonts w:ascii="Arial" w:hAnsi="Arial" w:cs="Arial"/>
          <w:b/>
          <w:color w:val="000000" w:themeColor="text1"/>
          <w:sz w:val="24"/>
          <w:szCs w:val="24"/>
        </w:rPr>
        <w:t>3 - NA RECEITA FEDERAL</w:t>
      </w:r>
    </w:p>
    <w:p w14:paraId="158E9FEB" w14:textId="77777777" w:rsidR="00C87952" w:rsidRPr="000409F9" w:rsidRDefault="00C87952" w:rsidP="00C87952">
      <w:pPr>
        <w:pStyle w:val="PargrafodaLista"/>
        <w:numPr>
          <w:ilvl w:val="0"/>
          <w:numId w:val="20"/>
        </w:numPr>
        <w:tabs>
          <w:tab w:val="left" w:pos="2268"/>
        </w:tabs>
        <w:spacing w:line="360" w:lineRule="auto"/>
        <w:jc w:val="both"/>
        <w:rPr>
          <w:rFonts w:ascii="Arial" w:hAnsi="Arial" w:cs="Arial"/>
          <w:color w:val="000000" w:themeColor="text1"/>
          <w:sz w:val="24"/>
          <w:szCs w:val="24"/>
        </w:rPr>
      </w:pPr>
      <w:hyperlink r:id="rId37" w:tgtFrame="_blank" w:history="1">
        <w:r w:rsidRPr="000409F9">
          <w:rPr>
            <w:rFonts w:ascii="Arial" w:hAnsi="Arial" w:cs="Arial"/>
            <w:color w:val="000000" w:themeColor="text1"/>
            <w:sz w:val="24"/>
            <w:szCs w:val="24"/>
          </w:rPr>
          <w:t>www.receita.fazenda.gov.br</w:t>
        </w:r>
      </w:hyperlink>
    </w:p>
    <w:p w14:paraId="1B99B425" w14:textId="77777777" w:rsidR="00C87952" w:rsidRPr="000409F9" w:rsidRDefault="00C87952" w:rsidP="00C87952">
      <w:pPr>
        <w:tabs>
          <w:tab w:val="left" w:pos="2268"/>
        </w:tabs>
        <w:spacing w:line="360" w:lineRule="auto"/>
        <w:rPr>
          <w:rFonts w:ascii="Arial" w:hAnsi="Arial" w:cs="Arial"/>
          <w:b/>
          <w:color w:val="000000" w:themeColor="text1"/>
          <w:sz w:val="24"/>
          <w:szCs w:val="24"/>
        </w:rPr>
      </w:pPr>
      <w:r w:rsidRPr="000409F9">
        <w:rPr>
          <w:rFonts w:ascii="Arial" w:hAnsi="Arial" w:cs="Arial"/>
          <w:b/>
          <w:color w:val="000000" w:themeColor="text1"/>
          <w:sz w:val="24"/>
          <w:szCs w:val="24"/>
        </w:rPr>
        <w:t>4 - NO ESTADO</w:t>
      </w:r>
    </w:p>
    <w:p w14:paraId="72A0A4A3" w14:textId="77777777" w:rsidR="00C87952" w:rsidRPr="000409F9" w:rsidRDefault="00C87952" w:rsidP="00C87952">
      <w:pPr>
        <w:pStyle w:val="PargrafodaLista"/>
        <w:numPr>
          <w:ilvl w:val="0"/>
          <w:numId w:val="14"/>
        </w:numPr>
        <w:spacing w:line="360" w:lineRule="auto"/>
        <w:jc w:val="both"/>
        <w:rPr>
          <w:rFonts w:ascii="Arial" w:hAnsi="Arial" w:cs="Arial"/>
          <w:color w:val="000000" w:themeColor="text1"/>
          <w:sz w:val="24"/>
          <w:szCs w:val="24"/>
        </w:rPr>
      </w:pPr>
      <w:hyperlink r:id="rId38" w:tgtFrame="_blank" w:history="1">
        <w:r w:rsidRPr="00634440">
          <w:rPr>
            <w:rFonts w:ascii="Arial" w:hAnsi="Arial" w:cs="Arial"/>
            <w:color w:val="000000" w:themeColor="text1"/>
            <w:sz w:val="24"/>
            <w:szCs w:val="24"/>
          </w:rPr>
          <w:t>www.pfe.fazenda.sp.gov.br</w:t>
        </w:r>
      </w:hyperlink>
    </w:p>
    <w:p w14:paraId="17D90012" w14:textId="77777777" w:rsidR="00C87952" w:rsidRPr="000409F9" w:rsidRDefault="00C87952" w:rsidP="00C87952">
      <w:pPr>
        <w:spacing w:line="360" w:lineRule="auto"/>
        <w:jc w:val="both"/>
        <w:rPr>
          <w:rFonts w:ascii="Arial" w:hAnsi="Arial" w:cs="Arial"/>
          <w:b/>
          <w:color w:val="000000" w:themeColor="text1"/>
          <w:sz w:val="24"/>
          <w:szCs w:val="24"/>
        </w:rPr>
      </w:pPr>
      <w:r>
        <w:rPr>
          <w:rFonts w:ascii="Arial" w:hAnsi="Arial" w:cs="Arial"/>
          <w:b/>
          <w:color w:val="000000" w:themeColor="text1"/>
          <w:sz w:val="24"/>
          <w:szCs w:val="24"/>
        </w:rPr>
        <w:t xml:space="preserve">5 </w:t>
      </w:r>
      <w:proofErr w:type="gramStart"/>
      <w:r>
        <w:rPr>
          <w:rFonts w:ascii="Arial" w:hAnsi="Arial" w:cs="Arial"/>
          <w:b/>
          <w:color w:val="000000" w:themeColor="text1"/>
          <w:sz w:val="24"/>
          <w:szCs w:val="24"/>
        </w:rPr>
        <w:t xml:space="preserve">- </w:t>
      </w:r>
      <w:r w:rsidRPr="000409F9">
        <w:rPr>
          <w:rFonts w:ascii="Arial" w:hAnsi="Arial" w:cs="Arial"/>
          <w:b/>
          <w:color w:val="000000" w:themeColor="text1"/>
          <w:sz w:val="24"/>
          <w:szCs w:val="24"/>
        </w:rPr>
        <w:t xml:space="preserve"> </w:t>
      </w:r>
      <w:r>
        <w:rPr>
          <w:rFonts w:ascii="Arial" w:hAnsi="Arial" w:cs="Arial"/>
          <w:b/>
          <w:color w:val="000000" w:themeColor="text1"/>
          <w:sz w:val="24"/>
          <w:szCs w:val="24"/>
        </w:rPr>
        <w:t>NA</w:t>
      </w:r>
      <w:proofErr w:type="gramEnd"/>
      <w:r>
        <w:rPr>
          <w:rFonts w:ascii="Arial" w:hAnsi="Arial" w:cs="Arial"/>
          <w:b/>
          <w:color w:val="000000" w:themeColor="text1"/>
          <w:sz w:val="24"/>
          <w:szCs w:val="24"/>
        </w:rPr>
        <w:t xml:space="preserve"> </w:t>
      </w:r>
      <w:r w:rsidRPr="000409F9">
        <w:rPr>
          <w:rFonts w:ascii="Arial" w:hAnsi="Arial" w:cs="Arial"/>
          <w:b/>
          <w:color w:val="000000" w:themeColor="text1"/>
          <w:sz w:val="24"/>
          <w:szCs w:val="24"/>
        </w:rPr>
        <w:t>PREFEITURA</w:t>
      </w:r>
    </w:p>
    <w:p w14:paraId="7AE479F1" w14:textId="77777777" w:rsidR="00C87952" w:rsidRDefault="00C87952" w:rsidP="00C87952">
      <w:pPr>
        <w:spacing w:line="360" w:lineRule="auto"/>
        <w:ind w:firstLine="1418"/>
        <w:jc w:val="both"/>
        <w:rPr>
          <w:rFonts w:ascii="Arial" w:hAnsi="Arial" w:cs="Arial"/>
          <w:color w:val="000000" w:themeColor="text1"/>
          <w:sz w:val="24"/>
          <w:szCs w:val="24"/>
        </w:rPr>
      </w:pPr>
      <w:r w:rsidRPr="00634440">
        <w:rPr>
          <w:rFonts w:ascii="Arial" w:hAnsi="Arial" w:cs="Arial"/>
          <w:color w:val="000000" w:themeColor="text1"/>
          <w:sz w:val="24"/>
          <w:szCs w:val="24"/>
        </w:rPr>
        <w:t xml:space="preserve">Poderá ser solicitada através do Sistema Empresa Fácil I.CAD disponibilizado no site </w:t>
      </w:r>
      <w:hyperlink r:id="rId39" w:history="1">
        <w:r w:rsidRPr="00634440">
          <w:rPr>
            <w:rFonts w:ascii="Arial" w:hAnsi="Arial" w:cs="Arial"/>
            <w:color w:val="000000" w:themeColor="text1"/>
            <w:sz w:val="24"/>
            <w:szCs w:val="24"/>
          </w:rPr>
          <w:t>www.ribeiraopreto.sp.gov.br</w:t>
        </w:r>
      </w:hyperlink>
      <w:r w:rsidRPr="00634440">
        <w:rPr>
          <w:rFonts w:ascii="Arial" w:hAnsi="Arial" w:cs="Arial"/>
          <w:color w:val="000000" w:themeColor="text1"/>
          <w:sz w:val="24"/>
          <w:szCs w:val="24"/>
        </w:rPr>
        <w:t xml:space="preserve"> – Ribeirão Destaca – Empresa Fácil Ribeirão I.CAD online, por um responsável contábil, com CRC e quando domiciliado em Ribeirão Preto deverá possuir inscrição municipal com a atividade de Contabilidade ou Técnico C</w:t>
      </w:r>
      <w:r>
        <w:rPr>
          <w:rFonts w:ascii="Arial" w:hAnsi="Arial" w:cs="Arial"/>
          <w:color w:val="000000" w:themeColor="text1"/>
          <w:sz w:val="24"/>
          <w:szCs w:val="24"/>
        </w:rPr>
        <w:t>ontábil.</w:t>
      </w:r>
    </w:p>
    <w:p w14:paraId="2A2716BA" w14:textId="77777777" w:rsidR="00C87952" w:rsidRPr="000409F9" w:rsidRDefault="00C87952" w:rsidP="00C87952">
      <w:pPr>
        <w:spacing w:line="360" w:lineRule="auto"/>
        <w:jc w:val="both"/>
        <w:rPr>
          <w:rFonts w:ascii="Arial" w:hAnsi="Arial" w:cs="Arial"/>
          <w:b/>
          <w:color w:val="000000" w:themeColor="text1"/>
          <w:sz w:val="24"/>
          <w:szCs w:val="24"/>
        </w:rPr>
      </w:pPr>
      <w:r>
        <w:rPr>
          <w:rFonts w:ascii="Arial" w:hAnsi="Arial" w:cs="Arial"/>
          <w:b/>
          <w:color w:val="000000" w:themeColor="text1"/>
          <w:sz w:val="24"/>
          <w:szCs w:val="24"/>
        </w:rPr>
        <w:t>5.1 Comé</w:t>
      </w:r>
      <w:r w:rsidRPr="000409F9">
        <w:rPr>
          <w:rFonts w:ascii="Arial" w:hAnsi="Arial" w:cs="Arial"/>
          <w:b/>
          <w:color w:val="000000" w:themeColor="text1"/>
          <w:sz w:val="24"/>
          <w:szCs w:val="24"/>
        </w:rPr>
        <w:t>rcio</w:t>
      </w:r>
    </w:p>
    <w:p w14:paraId="389FA0EE" w14:textId="77777777" w:rsidR="00C87952" w:rsidRPr="00634440" w:rsidRDefault="00C87952" w:rsidP="00C87952">
      <w:pPr>
        <w:pStyle w:val="PargrafodaLista"/>
        <w:numPr>
          <w:ilvl w:val="0"/>
          <w:numId w:val="14"/>
        </w:numPr>
        <w:spacing w:after="0" w:line="360" w:lineRule="auto"/>
        <w:ind w:left="0" w:firstLine="360"/>
        <w:jc w:val="both"/>
        <w:rPr>
          <w:rFonts w:ascii="Arial" w:hAnsi="Arial" w:cs="Arial"/>
          <w:color w:val="000000" w:themeColor="text1"/>
          <w:sz w:val="24"/>
          <w:szCs w:val="24"/>
        </w:rPr>
      </w:pPr>
      <w:r w:rsidRPr="00634440">
        <w:rPr>
          <w:rFonts w:ascii="Arial" w:hAnsi="Arial" w:cs="Arial"/>
          <w:color w:val="000000" w:themeColor="text1"/>
          <w:sz w:val="24"/>
          <w:szCs w:val="24"/>
        </w:rPr>
        <w:t>Poderá ser feito pelo Sistema Empresa Fácil ou montar processo com os seguintes documentos:</w:t>
      </w:r>
    </w:p>
    <w:p w14:paraId="5EEDAF9D" w14:textId="77777777" w:rsidR="00C87952" w:rsidRPr="00634440" w:rsidRDefault="00C87952" w:rsidP="00C87952">
      <w:pPr>
        <w:pStyle w:val="PargrafodaLista"/>
        <w:numPr>
          <w:ilvl w:val="0"/>
          <w:numId w:val="14"/>
        </w:numPr>
        <w:spacing w:after="0" w:line="360" w:lineRule="auto"/>
        <w:jc w:val="both"/>
        <w:rPr>
          <w:rFonts w:ascii="Arial" w:hAnsi="Arial" w:cs="Arial"/>
          <w:color w:val="000000" w:themeColor="text1"/>
          <w:sz w:val="24"/>
          <w:szCs w:val="24"/>
        </w:rPr>
      </w:pPr>
      <w:hyperlink r:id="rId40" w:tgtFrame="_blank" w:history="1">
        <w:r w:rsidRPr="00634440">
          <w:rPr>
            <w:rFonts w:ascii="Arial" w:hAnsi="Arial" w:cs="Arial"/>
            <w:color w:val="000000" w:themeColor="text1"/>
            <w:sz w:val="24"/>
            <w:szCs w:val="24"/>
          </w:rPr>
          <w:t>Requerimento padrão</w:t>
        </w:r>
      </w:hyperlink>
      <w:r w:rsidRPr="00634440">
        <w:rPr>
          <w:rFonts w:ascii="Arial" w:hAnsi="Arial" w:cs="Arial"/>
          <w:color w:val="000000" w:themeColor="text1"/>
          <w:sz w:val="24"/>
          <w:szCs w:val="24"/>
        </w:rPr>
        <w:t xml:space="preserve"> preenchido; </w:t>
      </w:r>
    </w:p>
    <w:p w14:paraId="5F76FC1D" w14:textId="77777777" w:rsidR="00C87952" w:rsidRPr="00634440" w:rsidRDefault="00C87952" w:rsidP="00C87952">
      <w:pPr>
        <w:pStyle w:val="PargrafodaLista"/>
        <w:numPr>
          <w:ilvl w:val="0"/>
          <w:numId w:val="14"/>
        </w:numPr>
        <w:spacing w:after="0" w:line="360" w:lineRule="auto"/>
        <w:jc w:val="both"/>
        <w:rPr>
          <w:rFonts w:ascii="Arial" w:hAnsi="Arial" w:cs="Arial"/>
          <w:color w:val="000000" w:themeColor="text1"/>
          <w:sz w:val="24"/>
          <w:szCs w:val="24"/>
        </w:rPr>
      </w:pPr>
      <w:hyperlink r:id="rId41" w:tgtFrame="_blank" w:history="1">
        <w:r w:rsidRPr="00634440">
          <w:rPr>
            <w:rFonts w:ascii="Arial" w:hAnsi="Arial" w:cs="Arial"/>
            <w:color w:val="000000" w:themeColor="text1"/>
            <w:sz w:val="24"/>
            <w:szCs w:val="24"/>
          </w:rPr>
          <w:t>Certidão de Atividade</w:t>
        </w:r>
      </w:hyperlink>
      <w:r w:rsidRPr="00634440">
        <w:rPr>
          <w:rFonts w:ascii="Arial" w:hAnsi="Arial" w:cs="Arial"/>
          <w:color w:val="000000" w:themeColor="text1"/>
          <w:sz w:val="24"/>
          <w:szCs w:val="24"/>
        </w:rPr>
        <w:t>, via internet;</w:t>
      </w:r>
    </w:p>
    <w:p w14:paraId="72B2DBD1" w14:textId="77777777" w:rsidR="00C87952" w:rsidRPr="00634440" w:rsidRDefault="00C87952" w:rsidP="00C87952">
      <w:pPr>
        <w:pStyle w:val="PargrafodaLista"/>
        <w:numPr>
          <w:ilvl w:val="0"/>
          <w:numId w:val="14"/>
        </w:numPr>
        <w:spacing w:after="0" w:line="360" w:lineRule="auto"/>
        <w:jc w:val="both"/>
        <w:rPr>
          <w:rFonts w:ascii="Arial" w:hAnsi="Arial" w:cs="Arial"/>
          <w:color w:val="000000" w:themeColor="text1"/>
          <w:sz w:val="24"/>
          <w:szCs w:val="24"/>
        </w:rPr>
      </w:pPr>
      <w:hyperlink r:id="rId42" w:history="1">
        <w:r w:rsidRPr="00634440">
          <w:rPr>
            <w:rFonts w:ascii="Arial" w:hAnsi="Arial" w:cs="Arial"/>
            <w:color w:val="000000" w:themeColor="text1"/>
            <w:sz w:val="24"/>
            <w:szCs w:val="24"/>
          </w:rPr>
          <w:t>Jogo de FIC</w:t>
        </w:r>
      </w:hyperlink>
      <w:r w:rsidRPr="00634440">
        <w:rPr>
          <w:rFonts w:ascii="Arial" w:hAnsi="Arial" w:cs="Arial"/>
          <w:color w:val="000000" w:themeColor="text1"/>
          <w:sz w:val="24"/>
          <w:szCs w:val="24"/>
        </w:rPr>
        <w:t xml:space="preserve"> (Papelarias e ou Internet);</w:t>
      </w:r>
    </w:p>
    <w:p w14:paraId="52A7E7B9" w14:textId="77777777" w:rsidR="00C87952" w:rsidRPr="00634440" w:rsidRDefault="00C87952" w:rsidP="00C87952">
      <w:pPr>
        <w:pStyle w:val="PargrafodaLista"/>
        <w:numPr>
          <w:ilvl w:val="0"/>
          <w:numId w:val="14"/>
        </w:numPr>
        <w:spacing w:after="0" w:line="360" w:lineRule="auto"/>
        <w:jc w:val="both"/>
        <w:rPr>
          <w:rFonts w:ascii="Arial" w:hAnsi="Arial" w:cs="Arial"/>
          <w:color w:val="000000" w:themeColor="text1"/>
          <w:sz w:val="24"/>
          <w:szCs w:val="24"/>
        </w:rPr>
      </w:pPr>
      <w:r w:rsidRPr="00634440">
        <w:rPr>
          <w:rFonts w:ascii="Arial" w:hAnsi="Arial" w:cs="Arial"/>
          <w:color w:val="000000" w:themeColor="text1"/>
          <w:sz w:val="24"/>
          <w:szCs w:val="24"/>
        </w:rPr>
        <w:t>Contrato Social Registrado na JUCESP (Cópia); e ou</w:t>
      </w:r>
    </w:p>
    <w:p w14:paraId="0E71755C" w14:textId="77777777" w:rsidR="00C87952" w:rsidRPr="00634440" w:rsidRDefault="00C87952" w:rsidP="00C87952">
      <w:pPr>
        <w:pStyle w:val="PargrafodaLista"/>
        <w:numPr>
          <w:ilvl w:val="0"/>
          <w:numId w:val="14"/>
        </w:numPr>
        <w:spacing w:after="0" w:line="360" w:lineRule="auto"/>
        <w:jc w:val="both"/>
        <w:rPr>
          <w:rFonts w:ascii="Arial" w:hAnsi="Arial" w:cs="Arial"/>
          <w:color w:val="000000" w:themeColor="text1"/>
          <w:sz w:val="24"/>
          <w:szCs w:val="24"/>
        </w:rPr>
      </w:pPr>
      <w:r w:rsidRPr="00634440">
        <w:rPr>
          <w:rFonts w:ascii="Arial" w:hAnsi="Arial" w:cs="Arial"/>
          <w:color w:val="000000" w:themeColor="text1"/>
          <w:sz w:val="24"/>
          <w:szCs w:val="24"/>
        </w:rPr>
        <w:t>Declaração de Firma Individual Registrado na JUCESP (Cópia);</w:t>
      </w:r>
    </w:p>
    <w:p w14:paraId="31AFF309" w14:textId="77777777" w:rsidR="00C87952" w:rsidRPr="00634440" w:rsidRDefault="00C87952" w:rsidP="00C87952">
      <w:pPr>
        <w:pStyle w:val="PargrafodaLista"/>
        <w:numPr>
          <w:ilvl w:val="0"/>
          <w:numId w:val="14"/>
        </w:numPr>
        <w:spacing w:after="0" w:line="360" w:lineRule="auto"/>
        <w:jc w:val="both"/>
        <w:rPr>
          <w:rFonts w:ascii="Arial" w:hAnsi="Arial" w:cs="Arial"/>
          <w:color w:val="000000" w:themeColor="text1"/>
          <w:sz w:val="24"/>
          <w:szCs w:val="24"/>
        </w:rPr>
      </w:pPr>
      <w:r w:rsidRPr="00634440">
        <w:rPr>
          <w:rFonts w:ascii="Arial" w:hAnsi="Arial" w:cs="Arial"/>
          <w:color w:val="000000" w:themeColor="text1"/>
          <w:sz w:val="24"/>
          <w:szCs w:val="24"/>
        </w:rPr>
        <w:t>C.N.P.J (Cópia)</w:t>
      </w:r>
    </w:p>
    <w:p w14:paraId="460B64FB" w14:textId="77777777" w:rsidR="00C87952" w:rsidRPr="00634440" w:rsidRDefault="00C87952" w:rsidP="00C87952">
      <w:pPr>
        <w:pStyle w:val="PargrafodaLista"/>
        <w:numPr>
          <w:ilvl w:val="0"/>
          <w:numId w:val="14"/>
        </w:numPr>
        <w:spacing w:after="0" w:line="360" w:lineRule="auto"/>
        <w:jc w:val="both"/>
        <w:rPr>
          <w:rFonts w:ascii="Arial" w:hAnsi="Arial" w:cs="Arial"/>
          <w:color w:val="000000" w:themeColor="text1"/>
          <w:sz w:val="24"/>
          <w:szCs w:val="24"/>
        </w:rPr>
      </w:pPr>
      <w:r w:rsidRPr="00634440">
        <w:rPr>
          <w:rFonts w:ascii="Arial" w:hAnsi="Arial" w:cs="Arial"/>
          <w:color w:val="000000" w:themeColor="text1"/>
          <w:sz w:val="24"/>
          <w:szCs w:val="24"/>
        </w:rPr>
        <w:t>Comprovante de endereço da empresa e dos sócios (luz, fone);</w:t>
      </w:r>
    </w:p>
    <w:p w14:paraId="3E2DBA50" w14:textId="77777777" w:rsidR="00C87952" w:rsidRPr="00634440" w:rsidRDefault="00C87952" w:rsidP="00C87952">
      <w:pPr>
        <w:pStyle w:val="PargrafodaLista"/>
        <w:numPr>
          <w:ilvl w:val="0"/>
          <w:numId w:val="14"/>
        </w:numPr>
        <w:spacing w:after="0" w:line="360" w:lineRule="auto"/>
        <w:jc w:val="both"/>
        <w:rPr>
          <w:rFonts w:ascii="Arial" w:hAnsi="Arial" w:cs="Arial"/>
          <w:color w:val="000000" w:themeColor="text1"/>
          <w:sz w:val="24"/>
          <w:szCs w:val="24"/>
        </w:rPr>
      </w:pPr>
      <w:r w:rsidRPr="00634440">
        <w:rPr>
          <w:rFonts w:ascii="Arial" w:hAnsi="Arial" w:cs="Arial"/>
          <w:color w:val="000000" w:themeColor="text1"/>
          <w:sz w:val="24"/>
          <w:szCs w:val="24"/>
        </w:rPr>
        <w:t>CIC e RG dos sócios;</w:t>
      </w:r>
    </w:p>
    <w:p w14:paraId="7B5173B0" w14:textId="77777777" w:rsidR="00C87952" w:rsidRPr="000409F9" w:rsidRDefault="00C87952" w:rsidP="00C87952">
      <w:pPr>
        <w:pStyle w:val="PargrafodaLista"/>
        <w:numPr>
          <w:ilvl w:val="0"/>
          <w:numId w:val="14"/>
        </w:numPr>
        <w:spacing w:after="0" w:line="360" w:lineRule="auto"/>
        <w:ind w:left="0" w:firstLine="360"/>
        <w:jc w:val="both"/>
        <w:rPr>
          <w:rFonts w:ascii="Arial" w:hAnsi="Arial" w:cs="Arial"/>
          <w:color w:val="000000" w:themeColor="text1"/>
          <w:sz w:val="24"/>
          <w:szCs w:val="24"/>
        </w:rPr>
      </w:pPr>
      <w:r w:rsidRPr="00634440">
        <w:rPr>
          <w:rFonts w:ascii="Arial" w:hAnsi="Arial" w:cs="Arial"/>
          <w:color w:val="000000" w:themeColor="text1"/>
          <w:sz w:val="24"/>
          <w:szCs w:val="24"/>
        </w:rPr>
        <w:t>Entregar documentação no Poupatempo,</w:t>
      </w:r>
      <w:r>
        <w:rPr>
          <w:rFonts w:ascii="Arial" w:hAnsi="Arial" w:cs="Arial"/>
          <w:color w:val="000000" w:themeColor="text1"/>
          <w:sz w:val="24"/>
          <w:szCs w:val="24"/>
        </w:rPr>
        <w:t xml:space="preserve"> na avenida Presidente Kennedy, </w:t>
      </w:r>
      <w:r w:rsidRPr="00634440">
        <w:rPr>
          <w:rFonts w:ascii="Arial" w:hAnsi="Arial" w:cs="Arial"/>
          <w:color w:val="000000" w:themeColor="text1"/>
          <w:sz w:val="24"/>
          <w:szCs w:val="24"/>
        </w:rPr>
        <w:t>1.50</w:t>
      </w:r>
      <w:r>
        <w:rPr>
          <w:rFonts w:ascii="Arial" w:hAnsi="Arial" w:cs="Arial"/>
          <w:color w:val="000000" w:themeColor="text1"/>
          <w:sz w:val="24"/>
          <w:szCs w:val="24"/>
        </w:rPr>
        <w:t>0, para conferência e protocolo.</w:t>
      </w:r>
      <w:r w:rsidRPr="000409F9">
        <w:rPr>
          <w:rFonts w:ascii="Arial" w:hAnsi="Arial" w:cs="Arial"/>
          <w:color w:val="000000" w:themeColor="text1"/>
          <w:sz w:val="24"/>
          <w:szCs w:val="24"/>
        </w:rPr>
        <w:t xml:space="preserve">                                 </w:t>
      </w:r>
    </w:p>
    <w:p w14:paraId="7ED024F7" w14:textId="77777777" w:rsidR="00C87952" w:rsidRDefault="00C87952" w:rsidP="00C87952">
      <w:pPr>
        <w:spacing w:after="0" w:line="360" w:lineRule="auto"/>
        <w:jc w:val="both"/>
        <w:rPr>
          <w:rFonts w:ascii="Arial" w:hAnsi="Arial" w:cs="Arial"/>
          <w:color w:val="000000" w:themeColor="text1"/>
          <w:sz w:val="24"/>
          <w:szCs w:val="24"/>
        </w:rPr>
      </w:pPr>
      <w:r w:rsidRPr="00634440">
        <w:rPr>
          <w:rFonts w:ascii="Arial" w:hAnsi="Arial" w:cs="Arial"/>
          <w:color w:val="000000" w:themeColor="text1"/>
          <w:sz w:val="24"/>
          <w:szCs w:val="24"/>
        </w:rPr>
        <w:t xml:space="preserve">1) Quando a empresa comercializar produtos alimentícios, tirar cópia Viabilidade deferida e pedir vistoria junto à Secretaria da Saúde para obtenção do </w:t>
      </w:r>
      <w:r>
        <w:rPr>
          <w:rFonts w:ascii="Arial" w:hAnsi="Arial" w:cs="Arial"/>
          <w:color w:val="000000" w:themeColor="text1"/>
          <w:sz w:val="24"/>
          <w:szCs w:val="24"/>
        </w:rPr>
        <w:t>Alvará de Vigilância Sanitária.</w:t>
      </w:r>
      <w:r w:rsidRPr="00634440">
        <w:rPr>
          <w:rFonts w:ascii="Arial" w:hAnsi="Arial" w:cs="Arial"/>
          <w:color w:val="000000" w:themeColor="text1"/>
          <w:sz w:val="24"/>
          <w:szCs w:val="24"/>
        </w:rPr>
        <w:t xml:space="preserve">         </w:t>
      </w:r>
      <w:r>
        <w:rPr>
          <w:rFonts w:ascii="Arial" w:hAnsi="Arial" w:cs="Arial"/>
          <w:color w:val="000000" w:themeColor="text1"/>
          <w:sz w:val="24"/>
          <w:szCs w:val="24"/>
        </w:rPr>
        <w:t xml:space="preserve">                             </w:t>
      </w:r>
    </w:p>
    <w:p w14:paraId="122705A7" w14:textId="77777777" w:rsidR="00C87952" w:rsidRDefault="00C87952" w:rsidP="00C87952">
      <w:pPr>
        <w:spacing w:line="360" w:lineRule="auto"/>
        <w:jc w:val="both"/>
        <w:rPr>
          <w:rFonts w:ascii="Arial" w:hAnsi="Arial" w:cs="Arial"/>
          <w:color w:val="000000" w:themeColor="text1"/>
          <w:sz w:val="24"/>
          <w:szCs w:val="24"/>
        </w:rPr>
      </w:pPr>
      <w:r w:rsidRPr="00634440">
        <w:rPr>
          <w:rFonts w:ascii="Arial" w:hAnsi="Arial" w:cs="Arial"/>
          <w:color w:val="000000" w:themeColor="text1"/>
          <w:sz w:val="24"/>
          <w:szCs w:val="24"/>
        </w:rPr>
        <w:t>2) Deverão ser atendias toda</w:t>
      </w:r>
      <w:r>
        <w:rPr>
          <w:rFonts w:ascii="Arial" w:hAnsi="Arial" w:cs="Arial"/>
          <w:color w:val="000000" w:themeColor="text1"/>
          <w:sz w:val="24"/>
          <w:szCs w:val="24"/>
        </w:rPr>
        <w:t>s as exigências da Viabilidade.</w:t>
      </w:r>
      <w:r w:rsidRPr="00634440">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Pr="00634440">
        <w:rPr>
          <w:rFonts w:ascii="Arial" w:hAnsi="Arial" w:cs="Arial"/>
          <w:color w:val="000000" w:themeColor="text1"/>
          <w:sz w:val="24"/>
          <w:szCs w:val="24"/>
        </w:rPr>
        <w:t xml:space="preserve">          </w:t>
      </w:r>
    </w:p>
    <w:p w14:paraId="7E109D1F" w14:textId="77777777" w:rsidR="00C87952" w:rsidRPr="000409F9" w:rsidRDefault="00C87952" w:rsidP="00C87952">
      <w:pPr>
        <w:spacing w:line="360" w:lineRule="auto"/>
        <w:jc w:val="both"/>
        <w:rPr>
          <w:rFonts w:ascii="Arial" w:hAnsi="Arial" w:cs="Arial"/>
          <w:b/>
          <w:color w:val="000000" w:themeColor="text1"/>
          <w:sz w:val="24"/>
          <w:szCs w:val="24"/>
        </w:rPr>
      </w:pPr>
      <w:r>
        <w:rPr>
          <w:rFonts w:ascii="Arial" w:hAnsi="Arial" w:cs="Arial"/>
          <w:b/>
          <w:color w:val="000000" w:themeColor="text1"/>
          <w:sz w:val="24"/>
          <w:szCs w:val="24"/>
        </w:rPr>
        <w:t xml:space="preserve">5.2 </w:t>
      </w:r>
      <w:r w:rsidRPr="000409F9">
        <w:rPr>
          <w:rFonts w:ascii="Arial" w:hAnsi="Arial" w:cs="Arial"/>
          <w:b/>
          <w:color w:val="000000" w:themeColor="text1"/>
          <w:sz w:val="24"/>
          <w:szCs w:val="24"/>
        </w:rPr>
        <w:t>Prestação de Serviços:</w:t>
      </w:r>
    </w:p>
    <w:p w14:paraId="5E68BD13" w14:textId="77777777" w:rsidR="00C87952" w:rsidRPr="000409F9" w:rsidRDefault="00C87952" w:rsidP="00C87952">
      <w:pPr>
        <w:pStyle w:val="PargrafodaLista"/>
        <w:numPr>
          <w:ilvl w:val="0"/>
          <w:numId w:val="14"/>
        </w:numPr>
        <w:spacing w:after="0" w:line="360" w:lineRule="auto"/>
        <w:ind w:left="0" w:firstLine="360"/>
        <w:jc w:val="both"/>
        <w:rPr>
          <w:rFonts w:ascii="Arial" w:hAnsi="Arial" w:cs="Arial"/>
          <w:color w:val="000000" w:themeColor="text1"/>
          <w:sz w:val="24"/>
          <w:szCs w:val="24"/>
        </w:rPr>
      </w:pPr>
      <w:r w:rsidRPr="00634440">
        <w:rPr>
          <w:rFonts w:ascii="Arial" w:hAnsi="Arial" w:cs="Arial"/>
          <w:color w:val="000000" w:themeColor="text1"/>
          <w:sz w:val="24"/>
          <w:szCs w:val="24"/>
        </w:rPr>
        <w:t xml:space="preserve">Poderá ser solicitada através do Sistema Empresa Fácil I.CAD disponibilizado no site – </w:t>
      </w:r>
      <w:hyperlink r:id="rId43" w:history="1">
        <w:r w:rsidRPr="00634440">
          <w:rPr>
            <w:rFonts w:ascii="Arial" w:hAnsi="Arial" w:cs="Arial"/>
            <w:color w:val="000000" w:themeColor="text1"/>
            <w:sz w:val="24"/>
            <w:szCs w:val="24"/>
          </w:rPr>
          <w:t>www.ribeiraopreto.sp.gov.br</w:t>
        </w:r>
      </w:hyperlink>
      <w:r w:rsidRPr="00634440">
        <w:rPr>
          <w:rFonts w:ascii="Arial" w:hAnsi="Arial" w:cs="Arial"/>
          <w:color w:val="000000" w:themeColor="text1"/>
          <w:sz w:val="24"/>
          <w:szCs w:val="24"/>
        </w:rPr>
        <w:t xml:space="preserve"> – Ribeirão Destaca – Empresa Fácil Ribeirão I.CAD online, por um responsável contábil, com CRC e quando domiciliado em Ribeirão Preto deverá possuir inscrição municipal com a atividade de Contabilidade ou Técnico Contábil.</w:t>
      </w:r>
    </w:p>
    <w:p w14:paraId="732A63D5" w14:textId="77777777" w:rsidR="00C87952" w:rsidRPr="00634440" w:rsidRDefault="00C87952" w:rsidP="00C87952">
      <w:pPr>
        <w:spacing w:after="0" w:line="360" w:lineRule="auto"/>
        <w:jc w:val="both"/>
        <w:rPr>
          <w:rFonts w:ascii="Arial" w:hAnsi="Arial" w:cs="Arial"/>
          <w:color w:val="000000" w:themeColor="text1"/>
          <w:sz w:val="24"/>
          <w:szCs w:val="24"/>
        </w:rPr>
      </w:pPr>
      <w:r w:rsidRPr="00634440">
        <w:rPr>
          <w:rFonts w:ascii="Arial" w:hAnsi="Arial" w:cs="Arial"/>
          <w:color w:val="000000" w:themeColor="text1"/>
          <w:sz w:val="24"/>
          <w:szCs w:val="24"/>
        </w:rPr>
        <w:t>Ou montar Processo contendo:</w:t>
      </w:r>
    </w:p>
    <w:p w14:paraId="3C44CBBB" w14:textId="77777777" w:rsidR="00C87952" w:rsidRPr="00634440" w:rsidRDefault="00C87952" w:rsidP="00C87952">
      <w:pPr>
        <w:pStyle w:val="PargrafodaLista"/>
        <w:numPr>
          <w:ilvl w:val="0"/>
          <w:numId w:val="14"/>
        </w:numPr>
        <w:spacing w:after="0" w:line="360" w:lineRule="auto"/>
        <w:jc w:val="both"/>
        <w:rPr>
          <w:rFonts w:ascii="Arial" w:hAnsi="Arial" w:cs="Arial"/>
          <w:color w:val="000000" w:themeColor="text1"/>
          <w:sz w:val="24"/>
          <w:szCs w:val="24"/>
        </w:rPr>
      </w:pPr>
      <w:hyperlink r:id="rId44" w:tgtFrame="_blank" w:history="1">
        <w:r w:rsidRPr="00634440">
          <w:rPr>
            <w:rFonts w:ascii="Arial" w:hAnsi="Arial" w:cs="Arial"/>
            <w:color w:val="000000" w:themeColor="text1"/>
            <w:sz w:val="24"/>
            <w:szCs w:val="24"/>
          </w:rPr>
          <w:t>Requerimento padrão</w:t>
        </w:r>
      </w:hyperlink>
      <w:r w:rsidRPr="00634440">
        <w:rPr>
          <w:rFonts w:ascii="Arial" w:hAnsi="Arial" w:cs="Arial"/>
          <w:color w:val="000000" w:themeColor="text1"/>
          <w:sz w:val="24"/>
          <w:szCs w:val="24"/>
        </w:rPr>
        <w:t xml:space="preserve"> (Papelarias e ou Internet);</w:t>
      </w:r>
    </w:p>
    <w:p w14:paraId="36488765" w14:textId="77777777" w:rsidR="00C87952" w:rsidRPr="00634440" w:rsidRDefault="00C87952" w:rsidP="00C87952">
      <w:pPr>
        <w:pStyle w:val="PargrafodaLista"/>
        <w:numPr>
          <w:ilvl w:val="0"/>
          <w:numId w:val="14"/>
        </w:numPr>
        <w:spacing w:after="0" w:line="360" w:lineRule="auto"/>
        <w:jc w:val="both"/>
        <w:rPr>
          <w:rFonts w:ascii="Arial" w:hAnsi="Arial" w:cs="Arial"/>
          <w:color w:val="000000" w:themeColor="text1"/>
          <w:sz w:val="24"/>
          <w:szCs w:val="24"/>
        </w:rPr>
      </w:pPr>
      <w:hyperlink r:id="rId45" w:tgtFrame="_blank" w:history="1">
        <w:r w:rsidRPr="00634440">
          <w:rPr>
            <w:rFonts w:ascii="Arial" w:hAnsi="Arial" w:cs="Arial"/>
            <w:color w:val="000000" w:themeColor="text1"/>
            <w:sz w:val="24"/>
            <w:szCs w:val="24"/>
          </w:rPr>
          <w:t>Certidão de Atividade</w:t>
        </w:r>
      </w:hyperlink>
      <w:r w:rsidRPr="00634440">
        <w:rPr>
          <w:rFonts w:ascii="Arial" w:hAnsi="Arial" w:cs="Arial"/>
          <w:color w:val="000000" w:themeColor="text1"/>
          <w:sz w:val="24"/>
          <w:szCs w:val="24"/>
        </w:rPr>
        <w:t>, via internet;</w:t>
      </w:r>
    </w:p>
    <w:p w14:paraId="177F0BF4" w14:textId="77777777" w:rsidR="00C87952" w:rsidRPr="00634440" w:rsidRDefault="00C87952" w:rsidP="00C87952">
      <w:pPr>
        <w:pStyle w:val="PargrafodaLista"/>
        <w:numPr>
          <w:ilvl w:val="0"/>
          <w:numId w:val="14"/>
        </w:numPr>
        <w:spacing w:after="0" w:line="360" w:lineRule="auto"/>
        <w:jc w:val="both"/>
        <w:rPr>
          <w:rFonts w:ascii="Arial" w:hAnsi="Arial" w:cs="Arial"/>
          <w:color w:val="000000" w:themeColor="text1"/>
          <w:sz w:val="24"/>
          <w:szCs w:val="24"/>
        </w:rPr>
      </w:pPr>
      <w:hyperlink r:id="rId46" w:history="1">
        <w:r w:rsidRPr="00634440">
          <w:rPr>
            <w:rFonts w:ascii="Arial" w:hAnsi="Arial" w:cs="Arial"/>
            <w:color w:val="000000" w:themeColor="text1"/>
            <w:sz w:val="24"/>
            <w:szCs w:val="24"/>
          </w:rPr>
          <w:t>Jogo de FIC</w:t>
        </w:r>
      </w:hyperlink>
      <w:r w:rsidRPr="00634440">
        <w:rPr>
          <w:rFonts w:ascii="Arial" w:hAnsi="Arial" w:cs="Arial"/>
          <w:color w:val="000000" w:themeColor="text1"/>
          <w:sz w:val="24"/>
          <w:szCs w:val="24"/>
        </w:rPr>
        <w:t xml:space="preserve"> (Papelarias e ou Internet);</w:t>
      </w:r>
    </w:p>
    <w:p w14:paraId="7FFA5672" w14:textId="77777777" w:rsidR="00C87952" w:rsidRPr="00634440" w:rsidRDefault="00C87952" w:rsidP="00C87952">
      <w:pPr>
        <w:pStyle w:val="PargrafodaLista"/>
        <w:numPr>
          <w:ilvl w:val="0"/>
          <w:numId w:val="14"/>
        </w:numPr>
        <w:spacing w:after="0" w:line="360" w:lineRule="auto"/>
        <w:jc w:val="both"/>
        <w:rPr>
          <w:rFonts w:ascii="Arial" w:hAnsi="Arial" w:cs="Arial"/>
          <w:color w:val="000000" w:themeColor="text1"/>
          <w:sz w:val="24"/>
          <w:szCs w:val="24"/>
        </w:rPr>
      </w:pPr>
      <w:r w:rsidRPr="00634440">
        <w:rPr>
          <w:rFonts w:ascii="Arial" w:hAnsi="Arial" w:cs="Arial"/>
          <w:color w:val="000000" w:themeColor="text1"/>
          <w:sz w:val="24"/>
          <w:szCs w:val="24"/>
        </w:rPr>
        <w:t>Autorização p</w:t>
      </w:r>
      <w:r>
        <w:rPr>
          <w:rFonts w:ascii="Arial" w:hAnsi="Arial" w:cs="Arial"/>
          <w:color w:val="000000" w:themeColor="text1"/>
          <w:sz w:val="24"/>
          <w:szCs w:val="24"/>
        </w:rPr>
        <w:t>ara impressão de Notas Fiscais;</w:t>
      </w:r>
      <w:r w:rsidRPr="00634440">
        <w:rPr>
          <w:rFonts w:ascii="Arial" w:hAnsi="Arial" w:cs="Arial"/>
          <w:sz w:val="24"/>
          <w:szCs w:val="24"/>
        </w:rPr>
        <w:t xml:space="preserve">     </w:t>
      </w:r>
      <w:r w:rsidRPr="00634440">
        <w:rPr>
          <w:rFonts w:ascii="Arial" w:hAnsi="Arial" w:cs="Arial"/>
        </w:rPr>
        <w:t xml:space="preserve">                               </w:t>
      </w:r>
    </w:p>
    <w:p w14:paraId="41D34634" w14:textId="77777777" w:rsidR="00C87952" w:rsidRPr="00251720" w:rsidRDefault="00C87952" w:rsidP="00C87952">
      <w:pPr>
        <w:spacing w:line="360" w:lineRule="auto"/>
        <w:ind w:firstLine="1418"/>
        <w:jc w:val="both"/>
        <w:rPr>
          <w:rFonts w:ascii="Arial" w:hAnsi="Arial" w:cs="Arial"/>
          <w:color w:val="000000" w:themeColor="text1"/>
          <w:sz w:val="24"/>
          <w:szCs w:val="24"/>
        </w:rPr>
      </w:pPr>
      <w:r w:rsidRPr="00251720">
        <w:rPr>
          <w:rFonts w:ascii="Arial" w:hAnsi="Arial" w:cs="Arial"/>
          <w:color w:val="000000" w:themeColor="text1"/>
          <w:sz w:val="24"/>
          <w:szCs w:val="24"/>
        </w:rPr>
        <w:t xml:space="preserve">Deverá ser emitida somente a nota fiscal eletrônica, é automática e espontânea com o número de inscrição municipal e senha de acesso à declaração eletrônica no </w:t>
      </w:r>
      <w:proofErr w:type="spellStart"/>
      <w:r w:rsidRPr="00251720">
        <w:rPr>
          <w:rFonts w:ascii="Arial" w:hAnsi="Arial" w:cs="Arial"/>
          <w:color w:val="000000" w:themeColor="text1"/>
          <w:sz w:val="24"/>
          <w:szCs w:val="24"/>
        </w:rPr>
        <w:t>gissonline</w:t>
      </w:r>
      <w:proofErr w:type="spellEnd"/>
      <w:r w:rsidRPr="00251720">
        <w:rPr>
          <w:rFonts w:ascii="Arial" w:hAnsi="Arial" w:cs="Arial"/>
          <w:color w:val="000000" w:themeColor="text1"/>
          <w:sz w:val="24"/>
          <w:szCs w:val="24"/>
        </w:rPr>
        <w:t xml:space="preserve">.                                         </w:t>
      </w:r>
    </w:p>
    <w:p w14:paraId="61391D38" w14:textId="77777777" w:rsidR="00C87952" w:rsidRPr="00251720" w:rsidRDefault="00C87952" w:rsidP="00C87952">
      <w:pPr>
        <w:spacing w:line="360" w:lineRule="auto"/>
        <w:ind w:firstLine="1418"/>
        <w:jc w:val="both"/>
        <w:rPr>
          <w:rFonts w:ascii="Arial" w:hAnsi="Arial" w:cs="Arial"/>
          <w:color w:val="000000" w:themeColor="text1"/>
          <w:sz w:val="24"/>
          <w:szCs w:val="24"/>
        </w:rPr>
      </w:pPr>
      <w:r w:rsidRPr="00251720">
        <w:rPr>
          <w:rFonts w:ascii="Arial" w:hAnsi="Arial" w:cs="Arial"/>
          <w:color w:val="000000" w:themeColor="text1"/>
          <w:sz w:val="24"/>
          <w:szCs w:val="24"/>
        </w:rPr>
        <w:t xml:space="preserve">Para a emissão de nota fiscal eletrônica acessar – </w:t>
      </w:r>
      <w:hyperlink r:id="rId47" w:history="1">
        <w:r w:rsidRPr="00251720">
          <w:rPr>
            <w:rFonts w:ascii="Arial" w:hAnsi="Arial" w:cs="Arial"/>
            <w:color w:val="000000" w:themeColor="text1"/>
            <w:sz w:val="24"/>
            <w:szCs w:val="24"/>
          </w:rPr>
          <w:t>http://ribeiraopreto.ginfes.com.br</w:t>
        </w:r>
      </w:hyperlink>
      <w:r w:rsidRPr="00251720">
        <w:rPr>
          <w:rFonts w:ascii="Arial" w:hAnsi="Arial" w:cs="Arial"/>
          <w:color w:val="000000" w:themeColor="text1"/>
          <w:sz w:val="24"/>
          <w:szCs w:val="24"/>
        </w:rPr>
        <w:t xml:space="preserve">                                         </w:t>
      </w:r>
    </w:p>
    <w:p w14:paraId="6722CF7F" w14:textId="77777777" w:rsidR="00C87952" w:rsidRPr="00251720" w:rsidRDefault="00C87952" w:rsidP="00C87952">
      <w:pPr>
        <w:spacing w:line="360" w:lineRule="auto"/>
        <w:ind w:firstLine="1418"/>
        <w:jc w:val="both"/>
        <w:rPr>
          <w:rFonts w:ascii="Arial" w:hAnsi="Arial" w:cs="Arial"/>
          <w:color w:val="000000" w:themeColor="text1"/>
          <w:sz w:val="24"/>
          <w:szCs w:val="24"/>
        </w:rPr>
      </w:pPr>
      <w:r w:rsidRPr="00251720">
        <w:rPr>
          <w:rFonts w:ascii="Arial" w:hAnsi="Arial" w:cs="Arial"/>
          <w:color w:val="000000" w:themeColor="text1"/>
          <w:sz w:val="24"/>
          <w:szCs w:val="24"/>
        </w:rPr>
        <w:t xml:space="preserve">As notas fiscais de serviços prestados emitidos eletronicamente já são escrituradas automaticamente e as notas fiscais de serviços tomados deverão ser escrituradas eletronicamente através do </w:t>
      </w:r>
      <w:proofErr w:type="spellStart"/>
      <w:r w:rsidRPr="00251720">
        <w:rPr>
          <w:rFonts w:ascii="Arial" w:hAnsi="Arial" w:cs="Arial"/>
          <w:color w:val="000000" w:themeColor="text1"/>
          <w:sz w:val="24"/>
          <w:szCs w:val="24"/>
        </w:rPr>
        <w:t>gissonline</w:t>
      </w:r>
      <w:proofErr w:type="spellEnd"/>
      <w:r w:rsidRPr="00251720">
        <w:rPr>
          <w:rFonts w:ascii="Arial" w:hAnsi="Arial" w:cs="Arial"/>
          <w:color w:val="000000" w:themeColor="text1"/>
          <w:sz w:val="24"/>
          <w:szCs w:val="24"/>
        </w:rPr>
        <w:t xml:space="preserve">. Para a emissão acessar </w:t>
      </w:r>
      <w:hyperlink r:id="rId48" w:tgtFrame="_blank" w:history="1">
        <w:r w:rsidRPr="00251720">
          <w:rPr>
            <w:rFonts w:ascii="Arial" w:hAnsi="Arial" w:cs="Arial"/>
            <w:color w:val="000000" w:themeColor="text1"/>
            <w:sz w:val="24"/>
            <w:szCs w:val="24"/>
          </w:rPr>
          <w:t>http://portal.gissonline.com.br</w:t>
        </w:r>
      </w:hyperlink>
    </w:p>
    <w:p w14:paraId="3D7F3964" w14:textId="77777777" w:rsidR="00C87952" w:rsidRPr="00634440" w:rsidRDefault="00C87952" w:rsidP="00C87952">
      <w:pPr>
        <w:pStyle w:val="PargrafodaLista"/>
        <w:numPr>
          <w:ilvl w:val="0"/>
          <w:numId w:val="15"/>
        </w:numPr>
        <w:spacing w:after="0" w:line="360" w:lineRule="auto"/>
        <w:jc w:val="both"/>
        <w:rPr>
          <w:rFonts w:ascii="Arial" w:hAnsi="Arial" w:cs="Arial"/>
          <w:sz w:val="24"/>
          <w:szCs w:val="24"/>
        </w:rPr>
      </w:pPr>
      <w:r>
        <w:rPr>
          <w:rFonts w:ascii="Arial" w:hAnsi="Arial" w:cs="Arial"/>
          <w:sz w:val="24"/>
          <w:szCs w:val="24"/>
        </w:rPr>
        <w:t>Contrato Social Registrado no 1°</w:t>
      </w:r>
      <w:r w:rsidRPr="00634440">
        <w:rPr>
          <w:rFonts w:ascii="Arial" w:hAnsi="Arial" w:cs="Arial"/>
          <w:sz w:val="24"/>
          <w:szCs w:val="24"/>
        </w:rPr>
        <w:t xml:space="preserve"> Cartório de Imóveis; </w:t>
      </w:r>
    </w:p>
    <w:p w14:paraId="54C98DA4" w14:textId="77777777" w:rsidR="00C87952" w:rsidRPr="00634440" w:rsidRDefault="00C87952" w:rsidP="00C87952">
      <w:pPr>
        <w:pStyle w:val="PargrafodaLista"/>
        <w:numPr>
          <w:ilvl w:val="0"/>
          <w:numId w:val="15"/>
        </w:numPr>
        <w:spacing w:after="0" w:line="360" w:lineRule="auto"/>
        <w:jc w:val="both"/>
        <w:rPr>
          <w:rFonts w:ascii="Arial" w:hAnsi="Arial" w:cs="Arial"/>
          <w:sz w:val="24"/>
          <w:szCs w:val="24"/>
        </w:rPr>
      </w:pPr>
      <w:r w:rsidRPr="00634440">
        <w:rPr>
          <w:rFonts w:ascii="Arial" w:hAnsi="Arial" w:cs="Arial"/>
          <w:sz w:val="24"/>
          <w:szCs w:val="24"/>
        </w:rPr>
        <w:t>C.N.P.J (Cópia)</w:t>
      </w:r>
    </w:p>
    <w:p w14:paraId="534B9E06" w14:textId="77777777" w:rsidR="00C87952" w:rsidRPr="00634440" w:rsidRDefault="00C87952" w:rsidP="00C87952">
      <w:pPr>
        <w:pStyle w:val="PargrafodaLista"/>
        <w:numPr>
          <w:ilvl w:val="0"/>
          <w:numId w:val="15"/>
        </w:numPr>
        <w:spacing w:after="0" w:line="360" w:lineRule="auto"/>
        <w:jc w:val="both"/>
        <w:rPr>
          <w:rFonts w:ascii="Arial" w:hAnsi="Arial" w:cs="Arial"/>
          <w:sz w:val="24"/>
          <w:szCs w:val="24"/>
        </w:rPr>
      </w:pPr>
      <w:r w:rsidRPr="00634440">
        <w:rPr>
          <w:rFonts w:ascii="Arial" w:hAnsi="Arial" w:cs="Arial"/>
          <w:sz w:val="24"/>
          <w:szCs w:val="24"/>
        </w:rPr>
        <w:t>Comprovante de endereço da empresa e dos sócios (Luz, fone);</w:t>
      </w:r>
    </w:p>
    <w:p w14:paraId="16FA3708" w14:textId="77777777" w:rsidR="00C87952" w:rsidRPr="00634440" w:rsidRDefault="00C87952" w:rsidP="00C87952">
      <w:pPr>
        <w:pStyle w:val="PargrafodaLista"/>
        <w:numPr>
          <w:ilvl w:val="0"/>
          <w:numId w:val="15"/>
        </w:numPr>
        <w:spacing w:after="0" w:line="360" w:lineRule="auto"/>
        <w:jc w:val="both"/>
        <w:rPr>
          <w:rFonts w:ascii="Arial" w:hAnsi="Arial" w:cs="Arial"/>
          <w:sz w:val="24"/>
          <w:szCs w:val="24"/>
        </w:rPr>
      </w:pPr>
      <w:r w:rsidRPr="00634440">
        <w:rPr>
          <w:rFonts w:ascii="Arial" w:hAnsi="Arial" w:cs="Arial"/>
          <w:sz w:val="24"/>
          <w:szCs w:val="24"/>
        </w:rPr>
        <w:t>CIC e RG dos sócios.</w:t>
      </w:r>
    </w:p>
    <w:p w14:paraId="181DE222" w14:textId="77777777" w:rsidR="00C87952" w:rsidRPr="000409F9" w:rsidRDefault="00C87952" w:rsidP="00C87952">
      <w:pPr>
        <w:pStyle w:val="PargrafodaLista"/>
        <w:spacing w:after="0" w:line="360" w:lineRule="auto"/>
        <w:ind w:left="0"/>
        <w:jc w:val="both"/>
        <w:rPr>
          <w:rFonts w:ascii="Arial" w:hAnsi="Arial" w:cs="Arial"/>
          <w:sz w:val="24"/>
          <w:szCs w:val="24"/>
        </w:rPr>
      </w:pPr>
      <w:r w:rsidRPr="00634440">
        <w:rPr>
          <w:rFonts w:ascii="Arial" w:hAnsi="Arial" w:cs="Arial"/>
          <w:sz w:val="24"/>
          <w:szCs w:val="24"/>
        </w:rPr>
        <w:t xml:space="preserve">Entregar documentação no Poupatempo, na avenida Presidente                                       </w:t>
      </w:r>
      <w:proofErr w:type="spellStart"/>
      <w:r w:rsidRPr="00634440">
        <w:rPr>
          <w:rFonts w:ascii="Arial" w:hAnsi="Arial" w:cs="Arial"/>
          <w:sz w:val="24"/>
          <w:szCs w:val="24"/>
        </w:rPr>
        <w:t>kennedy</w:t>
      </w:r>
      <w:proofErr w:type="spellEnd"/>
      <w:r w:rsidRPr="00634440">
        <w:rPr>
          <w:rFonts w:ascii="Arial" w:hAnsi="Arial" w:cs="Arial"/>
          <w:sz w:val="24"/>
          <w:szCs w:val="24"/>
        </w:rPr>
        <w:t>, 1500</w:t>
      </w:r>
      <w:r>
        <w:rPr>
          <w:rFonts w:ascii="Arial" w:hAnsi="Arial" w:cs="Arial"/>
          <w:sz w:val="24"/>
          <w:szCs w:val="24"/>
        </w:rPr>
        <w:t>, para conferencia e protocolo.</w:t>
      </w:r>
    </w:p>
    <w:p w14:paraId="4D78FCFB" w14:textId="77777777" w:rsidR="00C87952" w:rsidRPr="000409F9" w:rsidRDefault="00C87952" w:rsidP="00C87952">
      <w:pPr>
        <w:pStyle w:val="NormalWeb"/>
        <w:spacing w:before="160" w:beforeAutospacing="0" w:after="160" w:afterAutospacing="0" w:line="360" w:lineRule="auto"/>
        <w:jc w:val="both"/>
        <w:rPr>
          <w:rFonts w:ascii="Arial" w:hAnsi="Arial" w:cs="Arial"/>
          <w:b/>
        </w:rPr>
      </w:pPr>
      <w:r>
        <w:rPr>
          <w:rFonts w:ascii="Arial" w:hAnsi="Arial" w:cs="Arial"/>
          <w:b/>
        </w:rPr>
        <w:t>5.3 I</w:t>
      </w:r>
      <w:r w:rsidRPr="000409F9">
        <w:rPr>
          <w:rFonts w:ascii="Arial" w:hAnsi="Arial" w:cs="Arial"/>
          <w:b/>
        </w:rPr>
        <w:t>ndústria</w:t>
      </w:r>
      <w:r>
        <w:rPr>
          <w:rFonts w:ascii="Arial" w:hAnsi="Arial" w:cs="Arial"/>
          <w:b/>
        </w:rPr>
        <w:t xml:space="preserve"> Microempresa</w:t>
      </w:r>
      <w:r w:rsidRPr="000409F9">
        <w:rPr>
          <w:rFonts w:ascii="Arial" w:hAnsi="Arial" w:cs="Arial"/>
          <w:b/>
        </w:rPr>
        <w:t>:</w:t>
      </w:r>
    </w:p>
    <w:p w14:paraId="358DFFBA" w14:textId="77777777" w:rsidR="00C87952" w:rsidRPr="000409F9" w:rsidRDefault="00C87952" w:rsidP="00C87952">
      <w:pPr>
        <w:pStyle w:val="NormalWeb"/>
        <w:spacing w:before="0" w:beforeAutospacing="0" w:after="160" w:afterAutospacing="0" w:line="360" w:lineRule="auto"/>
        <w:rPr>
          <w:rFonts w:ascii="Arial" w:hAnsi="Arial" w:cs="Arial"/>
          <w:b/>
        </w:rPr>
      </w:pPr>
      <w:r w:rsidRPr="000409F9">
        <w:rPr>
          <w:rFonts w:ascii="Arial" w:hAnsi="Arial" w:cs="Arial"/>
          <w:b/>
        </w:rPr>
        <w:t>Se o local não estiver edificado:</w:t>
      </w:r>
    </w:p>
    <w:p w14:paraId="2398548B" w14:textId="77777777" w:rsidR="00C87952" w:rsidRPr="00634440" w:rsidRDefault="00C87952" w:rsidP="00C87952">
      <w:pPr>
        <w:pStyle w:val="PargrafodaLista"/>
        <w:numPr>
          <w:ilvl w:val="0"/>
          <w:numId w:val="18"/>
        </w:numPr>
        <w:spacing w:after="0" w:line="360" w:lineRule="auto"/>
        <w:jc w:val="both"/>
        <w:rPr>
          <w:rFonts w:ascii="Arial" w:hAnsi="Arial" w:cs="Arial"/>
          <w:sz w:val="24"/>
          <w:szCs w:val="24"/>
        </w:rPr>
      </w:pPr>
      <w:r w:rsidRPr="00634440">
        <w:rPr>
          <w:rFonts w:ascii="Arial" w:hAnsi="Arial" w:cs="Arial"/>
          <w:sz w:val="24"/>
          <w:szCs w:val="24"/>
        </w:rPr>
        <w:t xml:space="preserve">Protocolar projeto na Secretaria de Infraestrutura; </w:t>
      </w:r>
    </w:p>
    <w:p w14:paraId="25F02766" w14:textId="77777777" w:rsidR="00C87952" w:rsidRPr="00634440" w:rsidRDefault="00C87952" w:rsidP="00C87952">
      <w:pPr>
        <w:pStyle w:val="PargrafodaLista"/>
        <w:numPr>
          <w:ilvl w:val="0"/>
          <w:numId w:val="18"/>
        </w:numPr>
        <w:spacing w:after="0" w:line="360" w:lineRule="auto"/>
        <w:jc w:val="both"/>
        <w:rPr>
          <w:rFonts w:ascii="Arial" w:hAnsi="Arial" w:cs="Arial"/>
          <w:sz w:val="24"/>
          <w:szCs w:val="24"/>
        </w:rPr>
      </w:pPr>
      <w:hyperlink r:id="rId49" w:tgtFrame="_parent" w:history="1">
        <w:r w:rsidRPr="00634440">
          <w:rPr>
            <w:rFonts w:ascii="Arial" w:hAnsi="Arial" w:cs="Arial"/>
            <w:sz w:val="24"/>
            <w:szCs w:val="24"/>
          </w:rPr>
          <w:t>Certidão de Uso do Solo</w:t>
        </w:r>
      </w:hyperlink>
      <w:r w:rsidRPr="00634440">
        <w:rPr>
          <w:rFonts w:ascii="Arial" w:hAnsi="Arial" w:cs="Arial"/>
          <w:sz w:val="24"/>
          <w:szCs w:val="24"/>
        </w:rPr>
        <w:t xml:space="preserve">, para atividades industriais; </w:t>
      </w:r>
    </w:p>
    <w:p w14:paraId="092431CD" w14:textId="77777777" w:rsidR="00C87952" w:rsidRPr="00634440" w:rsidRDefault="00C87952" w:rsidP="00C87952">
      <w:pPr>
        <w:pStyle w:val="PargrafodaLista"/>
        <w:numPr>
          <w:ilvl w:val="0"/>
          <w:numId w:val="18"/>
        </w:numPr>
        <w:spacing w:after="0" w:line="360" w:lineRule="auto"/>
        <w:jc w:val="both"/>
        <w:rPr>
          <w:rFonts w:ascii="Arial" w:hAnsi="Arial" w:cs="Arial"/>
          <w:sz w:val="24"/>
          <w:szCs w:val="24"/>
        </w:rPr>
      </w:pPr>
      <w:r w:rsidRPr="00634440">
        <w:rPr>
          <w:rFonts w:ascii="Arial" w:hAnsi="Arial" w:cs="Arial"/>
          <w:sz w:val="24"/>
          <w:szCs w:val="24"/>
        </w:rPr>
        <w:t>Abertura de Licenciamento junto à Cetesb para atividades industriais;</w:t>
      </w:r>
    </w:p>
    <w:p w14:paraId="4C972C5C" w14:textId="77777777" w:rsidR="00C87952" w:rsidRPr="00634440" w:rsidRDefault="00C87952" w:rsidP="00C87952">
      <w:pPr>
        <w:pStyle w:val="PargrafodaLista"/>
        <w:numPr>
          <w:ilvl w:val="0"/>
          <w:numId w:val="18"/>
        </w:numPr>
        <w:spacing w:after="0" w:line="360" w:lineRule="auto"/>
        <w:jc w:val="both"/>
        <w:rPr>
          <w:rFonts w:ascii="Arial" w:hAnsi="Arial" w:cs="Arial"/>
          <w:sz w:val="24"/>
          <w:szCs w:val="24"/>
        </w:rPr>
      </w:pPr>
      <w:r w:rsidRPr="00634440">
        <w:rPr>
          <w:rFonts w:ascii="Arial" w:hAnsi="Arial" w:cs="Arial"/>
          <w:sz w:val="24"/>
          <w:szCs w:val="24"/>
        </w:rPr>
        <w:t>Após construção, abrir Firma;</w:t>
      </w:r>
    </w:p>
    <w:p w14:paraId="5E8DA9AD" w14:textId="77777777" w:rsidR="00C87952" w:rsidRPr="00634440" w:rsidRDefault="00C87952" w:rsidP="00C87952">
      <w:pPr>
        <w:pStyle w:val="PargrafodaLista"/>
        <w:numPr>
          <w:ilvl w:val="0"/>
          <w:numId w:val="18"/>
        </w:numPr>
        <w:spacing w:after="0" w:line="360" w:lineRule="auto"/>
        <w:jc w:val="both"/>
        <w:rPr>
          <w:rFonts w:ascii="Arial" w:hAnsi="Arial" w:cs="Arial"/>
          <w:sz w:val="24"/>
          <w:szCs w:val="24"/>
        </w:rPr>
      </w:pPr>
      <w:hyperlink r:id="rId50" w:tgtFrame="_blank" w:history="1">
        <w:r w:rsidRPr="00634440">
          <w:rPr>
            <w:rFonts w:ascii="Arial" w:hAnsi="Arial" w:cs="Arial"/>
            <w:sz w:val="24"/>
            <w:szCs w:val="24"/>
          </w:rPr>
          <w:t>Viabilidade</w:t>
        </w:r>
      </w:hyperlink>
      <w:r w:rsidRPr="00634440">
        <w:rPr>
          <w:rFonts w:ascii="Arial" w:hAnsi="Arial" w:cs="Arial"/>
          <w:sz w:val="24"/>
          <w:szCs w:val="24"/>
        </w:rPr>
        <w:t xml:space="preserve">; </w:t>
      </w:r>
    </w:p>
    <w:p w14:paraId="7BB32D08" w14:textId="77777777" w:rsidR="00C87952" w:rsidRPr="000409F9" w:rsidRDefault="00C87952" w:rsidP="00C87952">
      <w:pPr>
        <w:pStyle w:val="PargrafodaLista"/>
        <w:numPr>
          <w:ilvl w:val="0"/>
          <w:numId w:val="18"/>
        </w:numPr>
        <w:spacing w:after="0" w:line="360" w:lineRule="auto"/>
        <w:jc w:val="both"/>
        <w:rPr>
          <w:rFonts w:ascii="Arial" w:hAnsi="Arial" w:cs="Arial"/>
          <w:sz w:val="24"/>
          <w:szCs w:val="24"/>
        </w:rPr>
      </w:pPr>
      <w:r w:rsidRPr="00634440">
        <w:rPr>
          <w:rFonts w:ascii="Arial" w:hAnsi="Arial" w:cs="Arial"/>
          <w:sz w:val="24"/>
          <w:szCs w:val="24"/>
        </w:rPr>
        <w:t>Protocolar processo no "Protocolo Geral".</w:t>
      </w:r>
    </w:p>
    <w:p w14:paraId="23D38E49" w14:textId="77777777" w:rsidR="00C87952" w:rsidRPr="000409F9" w:rsidRDefault="00C87952" w:rsidP="00C87952">
      <w:pPr>
        <w:pStyle w:val="NormalWeb"/>
        <w:spacing w:before="160" w:beforeAutospacing="0" w:after="160" w:afterAutospacing="0" w:line="360" w:lineRule="auto"/>
        <w:rPr>
          <w:rFonts w:ascii="Arial" w:hAnsi="Arial" w:cs="Arial"/>
          <w:b/>
        </w:rPr>
      </w:pPr>
      <w:r w:rsidRPr="000409F9">
        <w:rPr>
          <w:rFonts w:ascii="Arial" w:hAnsi="Arial" w:cs="Arial"/>
          <w:b/>
        </w:rPr>
        <w:t xml:space="preserve">Se o local estiver edificado: </w:t>
      </w:r>
    </w:p>
    <w:p w14:paraId="06063C19" w14:textId="77777777" w:rsidR="00C87952" w:rsidRPr="00634440" w:rsidRDefault="00C87952" w:rsidP="00C87952">
      <w:pPr>
        <w:pStyle w:val="PargrafodaLista"/>
        <w:numPr>
          <w:ilvl w:val="0"/>
          <w:numId w:val="19"/>
        </w:numPr>
        <w:spacing w:after="0" w:line="360" w:lineRule="auto"/>
        <w:jc w:val="both"/>
        <w:rPr>
          <w:rFonts w:ascii="Arial" w:hAnsi="Arial" w:cs="Arial"/>
          <w:sz w:val="24"/>
          <w:szCs w:val="24"/>
        </w:rPr>
      </w:pPr>
      <w:r w:rsidRPr="00634440">
        <w:rPr>
          <w:rFonts w:ascii="Arial" w:hAnsi="Arial" w:cs="Arial"/>
          <w:sz w:val="24"/>
          <w:szCs w:val="24"/>
        </w:rPr>
        <w:t xml:space="preserve">Obter </w:t>
      </w:r>
      <w:hyperlink r:id="rId51" w:tgtFrame="_blank" w:history="1">
        <w:r w:rsidRPr="00634440">
          <w:rPr>
            <w:rFonts w:ascii="Arial" w:hAnsi="Arial" w:cs="Arial"/>
            <w:sz w:val="24"/>
            <w:szCs w:val="24"/>
          </w:rPr>
          <w:t>Certidão de Atividade</w:t>
        </w:r>
      </w:hyperlink>
      <w:r w:rsidRPr="00634440">
        <w:rPr>
          <w:rFonts w:ascii="Arial" w:hAnsi="Arial" w:cs="Arial"/>
          <w:sz w:val="24"/>
          <w:szCs w:val="24"/>
        </w:rPr>
        <w:t>;</w:t>
      </w:r>
    </w:p>
    <w:p w14:paraId="383C39B0" w14:textId="77777777" w:rsidR="00C87952" w:rsidRPr="00634440" w:rsidRDefault="00C87952" w:rsidP="00C87952">
      <w:pPr>
        <w:pStyle w:val="PargrafodaLista"/>
        <w:numPr>
          <w:ilvl w:val="0"/>
          <w:numId w:val="19"/>
        </w:numPr>
        <w:spacing w:after="0" w:line="360" w:lineRule="auto"/>
        <w:jc w:val="both"/>
        <w:rPr>
          <w:rFonts w:ascii="Arial" w:hAnsi="Arial" w:cs="Arial"/>
          <w:sz w:val="24"/>
          <w:szCs w:val="24"/>
        </w:rPr>
      </w:pPr>
      <w:r w:rsidRPr="00634440">
        <w:rPr>
          <w:rFonts w:ascii="Arial" w:hAnsi="Arial" w:cs="Arial"/>
          <w:sz w:val="24"/>
          <w:szCs w:val="24"/>
        </w:rPr>
        <w:t>Obter Licenciamento junto a Cetesb para atividades industriais;</w:t>
      </w:r>
    </w:p>
    <w:p w14:paraId="797DEE06" w14:textId="77777777" w:rsidR="00C87952" w:rsidRPr="00634440" w:rsidRDefault="00C87952" w:rsidP="00C87952">
      <w:pPr>
        <w:pStyle w:val="PargrafodaLista"/>
        <w:numPr>
          <w:ilvl w:val="0"/>
          <w:numId w:val="19"/>
        </w:numPr>
        <w:spacing w:after="0" w:line="360" w:lineRule="auto"/>
        <w:jc w:val="both"/>
        <w:rPr>
          <w:rFonts w:ascii="Arial" w:hAnsi="Arial" w:cs="Arial"/>
          <w:sz w:val="24"/>
          <w:szCs w:val="24"/>
        </w:rPr>
      </w:pPr>
      <w:r w:rsidRPr="00634440">
        <w:rPr>
          <w:rFonts w:ascii="Arial" w:hAnsi="Arial" w:cs="Arial"/>
          <w:sz w:val="24"/>
          <w:szCs w:val="24"/>
        </w:rPr>
        <w:t>Protocolar processo no "Protocolo Geral"</w:t>
      </w:r>
    </w:p>
    <w:p w14:paraId="6F215B41" w14:textId="77777777" w:rsidR="00C87952" w:rsidRPr="00251720" w:rsidRDefault="00C87952" w:rsidP="00C87952">
      <w:pPr>
        <w:spacing w:line="360" w:lineRule="auto"/>
        <w:ind w:firstLine="1418"/>
        <w:jc w:val="both"/>
        <w:rPr>
          <w:rFonts w:ascii="Arial" w:hAnsi="Arial" w:cs="Arial"/>
          <w:color w:val="000000" w:themeColor="text1"/>
          <w:sz w:val="24"/>
          <w:szCs w:val="24"/>
        </w:rPr>
      </w:pPr>
      <w:r w:rsidRPr="00251720">
        <w:rPr>
          <w:rFonts w:ascii="Arial" w:hAnsi="Arial" w:cs="Arial"/>
          <w:color w:val="000000" w:themeColor="text1"/>
          <w:sz w:val="24"/>
          <w:szCs w:val="24"/>
        </w:rPr>
        <w:t xml:space="preserve">Quando a empresa produzir gêneros alimentícios, tirar cópia da </w:t>
      </w:r>
      <w:hyperlink r:id="rId52" w:tgtFrame="_blank" w:history="1">
        <w:r w:rsidRPr="00251720">
          <w:rPr>
            <w:color w:val="000000" w:themeColor="text1"/>
          </w:rPr>
          <w:t>Viabilidade deferida</w:t>
        </w:r>
      </w:hyperlink>
      <w:r w:rsidRPr="00251720">
        <w:rPr>
          <w:rFonts w:ascii="Arial" w:hAnsi="Arial" w:cs="Arial"/>
          <w:color w:val="000000" w:themeColor="text1"/>
          <w:sz w:val="24"/>
          <w:szCs w:val="24"/>
        </w:rPr>
        <w:t xml:space="preserve"> e pedir vistoria junto a Secretaria da Saúde para obtenção de Alvará de Vigilância Sanitária.</w:t>
      </w:r>
    </w:p>
    <w:p w14:paraId="6DB6CF36" w14:textId="77777777" w:rsidR="00C87952" w:rsidRPr="00634440" w:rsidRDefault="00C87952" w:rsidP="00C87952">
      <w:pPr>
        <w:pStyle w:val="NormalWeb"/>
        <w:spacing w:before="0" w:beforeAutospacing="0" w:after="0" w:afterAutospacing="0" w:line="360" w:lineRule="auto"/>
        <w:jc w:val="both"/>
        <w:rPr>
          <w:rFonts w:ascii="Arial" w:hAnsi="Arial" w:cs="Arial"/>
        </w:rPr>
      </w:pPr>
    </w:p>
    <w:p w14:paraId="19383B89" w14:textId="77777777" w:rsidR="00C87952" w:rsidRPr="000409F9" w:rsidRDefault="00C87952" w:rsidP="00C87952">
      <w:pPr>
        <w:pStyle w:val="NormalWeb"/>
        <w:spacing w:before="0" w:beforeAutospacing="0" w:after="160" w:afterAutospacing="0" w:line="360" w:lineRule="auto"/>
        <w:rPr>
          <w:rFonts w:ascii="Arial" w:hAnsi="Arial" w:cs="Arial"/>
          <w:b/>
          <w:bCs/>
        </w:rPr>
      </w:pPr>
      <w:r w:rsidRPr="000409F9">
        <w:rPr>
          <w:rFonts w:ascii="Arial" w:hAnsi="Arial" w:cs="Arial"/>
          <w:b/>
          <w:bCs/>
        </w:rPr>
        <w:t>Viabilidade</w:t>
      </w:r>
    </w:p>
    <w:p w14:paraId="1D50C66C" w14:textId="77777777" w:rsidR="00C87952" w:rsidRPr="00251720" w:rsidRDefault="00C87952" w:rsidP="00C87952">
      <w:pPr>
        <w:spacing w:line="360" w:lineRule="auto"/>
        <w:ind w:firstLine="1418"/>
        <w:jc w:val="both"/>
        <w:rPr>
          <w:rFonts w:ascii="Arial" w:hAnsi="Arial" w:cs="Arial"/>
          <w:color w:val="000000" w:themeColor="text1"/>
          <w:sz w:val="24"/>
          <w:szCs w:val="24"/>
        </w:rPr>
      </w:pPr>
      <w:r w:rsidRPr="00634440">
        <w:rPr>
          <w:rFonts w:ascii="Arial" w:hAnsi="Arial" w:cs="Arial"/>
          <w:sz w:val="24"/>
          <w:szCs w:val="24"/>
        </w:rPr>
        <w:t xml:space="preserve"> </w:t>
      </w:r>
      <w:r w:rsidRPr="00251720">
        <w:rPr>
          <w:rFonts w:ascii="Arial" w:hAnsi="Arial" w:cs="Arial"/>
          <w:color w:val="000000" w:themeColor="text1"/>
          <w:sz w:val="24"/>
          <w:szCs w:val="24"/>
        </w:rPr>
        <w:t>A utilização do sistema eletrônico substitui a Certidão de Atividades, para análise de viabilidade da atividade a ser exercida quanto ao uso e Ocupação do Solo, e o pedido de Alvará de funcionamento.</w:t>
      </w:r>
    </w:p>
    <w:p w14:paraId="3ED8D3EF" w14:textId="77777777" w:rsidR="00C87952" w:rsidRPr="00251720" w:rsidRDefault="00C87952" w:rsidP="00C87952">
      <w:pPr>
        <w:spacing w:line="360" w:lineRule="auto"/>
        <w:ind w:firstLine="1418"/>
        <w:jc w:val="both"/>
        <w:rPr>
          <w:rFonts w:ascii="Arial" w:hAnsi="Arial" w:cs="Arial"/>
          <w:color w:val="000000" w:themeColor="text1"/>
          <w:sz w:val="24"/>
          <w:szCs w:val="24"/>
        </w:rPr>
      </w:pPr>
      <w:r w:rsidRPr="00251720">
        <w:rPr>
          <w:rFonts w:ascii="Arial" w:hAnsi="Arial" w:cs="Arial"/>
          <w:color w:val="000000" w:themeColor="text1"/>
          <w:sz w:val="24"/>
          <w:szCs w:val="24"/>
        </w:rPr>
        <w:t>A pesquisa de viabilidade não implica na continuidade do processo de inscrição ou alteração.</w:t>
      </w:r>
    </w:p>
    <w:p w14:paraId="1F47423B" w14:textId="77777777" w:rsidR="00C87952" w:rsidRPr="00251720" w:rsidRDefault="00C87952" w:rsidP="00C87952">
      <w:pPr>
        <w:spacing w:line="360" w:lineRule="auto"/>
        <w:ind w:firstLine="1418"/>
        <w:jc w:val="both"/>
        <w:rPr>
          <w:rFonts w:ascii="Arial" w:hAnsi="Arial" w:cs="Arial"/>
          <w:color w:val="000000" w:themeColor="text1"/>
          <w:sz w:val="24"/>
          <w:szCs w:val="24"/>
        </w:rPr>
      </w:pPr>
      <w:r w:rsidRPr="00251720">
        <w:rPr>
          <w:rFonts w:ascii="Arial" w:hAnsi="Arial" w:cs="Arial"/>
          <w:color w:val="000000" w:themeColor="text1"/>
          <w:sz w:val="24"/>
          <w:szCs w:val="24"/>
        </w:rPr>
        <w:t>A emissão da viabilidade contempla colocação dos CNAES referente às atividades exercidas e refere-se apenas à informação quanto ao Zoneamento Municipal, e o mesmo deverá se enquadrar às restrições contidas nas legislações vigentes, exemplo: Código de obras, Vigilância Sanitária, etc.</w:t>
      </w:r>
    </w:p>
    <w:p w14:paraId="0BC49313" w14:textId="77777777" w:rsidR="00C87952" w:rsidRPr="00251720" w:rsidRDefault="00C87952" w:rsidP="00C87952">
      <w:pPr>
        <w:spacing w:line="360" w:lineRule="auto"/>
        <w:ind w:firstLine="1418"/>
        <w:jc w:val="both"/>
        <w:rPr>
          <w:rFonts w:ascii="Arial" w:hAnsi="Arial" w:cs="Arial"/>
          <w:color w:val="000000" w:themeColor="text1"/>
          <w:sz w:val="24"/>
          <w:szCs w:val="24"/>
        </w:rPr>
      </w:pPr>
      <w:r w:rsidRPr="00251720">
        <w:rPr>
          <w:rFonts w:ascii="Arial" w:hAnsi="Arial" w:cs="Arial"/>
          <w:color w:val="000000" w:themeColor="text1"/>
          <w:sz w:val="24"/>
          <w:szCs w:val="24"/>
        </w:rPr>
        <w:t>A Viabilidade será emitida somente para lotes cadastrados junto à Prefeitura Municipal de Ribeirão Preto através do Número do Cadastro do Imóvel (IPTU).</w:t>
      </w:r>
    </w:p>
    <w:p w14:paraId="0F4AF7E1" w14:textId="77777777" w:rsidR="00C87952" w:rsidRPr="00251720" w:rsidRDefault="00C87952" w:rsidP="00C87952">
      <w:pPr>
        <w:spacing w:line="360" w:lineRule="auto"/>
        <w:ind w:firstLine="1418"/>
        <w:jc w:val="both"/>
        <w:rPr>
          <w:rFonts w:ascii="Arial" w:hAnsi="Arial" w:cs="Arial"/>
          <w:color w:val="000000" w:themeColor="text1"/>
          <w:sz w:val="24"/>
          <w:szCs w:val="24"/>
        </w:rPr>
      </w:pPr>
      <w:r w:rsidRPr="00251720">
        <w:rPr>
          <w:rFonts w:ascii="Arial" w:hAnsi="Arial" w:cs="Arial"/>
          <w:color w:val="000000" w:themeColor="text1"/>
          <w:sz w:val="24"/>
          <w:szCs w:val="24"/>
        </w:rPr>
        <w:t>No preenchimento da Viabilidade deverá ser preferencial a opção pelo número do cadastro do imóvel, podendo ser acessado também pelo endereço.</w:t>
      </w:r>
    </w:p>
    <w:p w14:paraId="4A141A26" w14:textId="77777777" w:rsidR="00C87952" w:rsidRPr="00251720" w:rsidRDefault="00C87952" w:rsidP="00C87952">
      <w:pPr>
        <w:spacing w:line="360" w:lineRule="auto"/>
        <w:ind w:firstLine="1418"/>
        <w:jc w:val="both"/>
        <w:rPr>
          <w:rFonts w:ascii="Arial" w:hAnsi="Arial" w:cs="Arial"/>
          <w:color w:val="000000" w:themeColor="text1"/>
          <w:sz w:val="24"/>
          <w:szCs w:val="24"/>
        </w:rPr>
      </w:pPr>
      <w:r w:rsidRPr="00251720">
        <w:rPr>
          <w:rFonts w:ascii="Arial" w:hAnsi="Arial" w:cs="Arial"/>
          <w:color w:val="000000" w:themeColor="text1"/>
          <w:sz w:val="24"/>
          <w:szCs w:val="24"/>
        </w:rPr>
        <w:t>Deverão ser colocados todos os CNAES referentes às atividades descritas na Descrição de Atividade Econômica. O Alvará será liberado pelos CNAES.</w:t>
      </w:r>
    </w:p>
    <w:p w14:paraId="003C127A" w14:textId="77777777" w:rsidR="00C87952" w:rsidRPr="00251720" w:rsidRDefault="00C87952" w:rsidP="00C87952">
      <w:pPr>
        <w:spacing w:line="360" w:lineRule="auto"/>
        <w:ind w:firstLine="1418"/>
        <w:jc w:val="both"/>
        <w:rPr>
          <w:rFonts w:ascii="Arial" w:hAnsi="Arial" w:cs="Arial"/>
          <w:color w:val="000000" w:themeColor="text1"/>
          <w:sz w:val="24"/>
          <w:szCs w:val="24"/>
        </w:rPr>
      </w:pPr>
      <w:r w:rsidRPr="00251720">
        <w:rPr>
          <w:rFonts w:ascii="Arial" w:hAnsi="Arial" w:cs="Arial"/>
          <w:color w:val="000000" w:themeColor="text1"/>
          <w:sz w:val="24"/>
          <w:szCs w:val="24"/>
        </w:rPr>
        <w:t xml:space="preserve">A Viabilidade é solicitada na internet através do site – </w:t>
      </w:r>
      <w:hyperlink r:id="rId53" w:history="1">
        <w:r w:rsidRPr="00251720">
          <w:rPr>
            <w:rFonts w:ascii="Arial" w:hAnsi="Arial" w:cs="Arial"/>
            <w:color w:val="000000" w:themeColor="text1"/>
            <w:sz w:val="24"/>
            <w:szCs w:val="24"/>
          </w:rPr>
          <w:t>www.ribeiraopreto.sp.gov.br</w:t>
        </w:r>
      </w:hyperlink>
      <w:r w:rsidRPr="00251720">
        <w:rPr>
          <w:rFonts w:ascii="Arial" w:hAnsi="Arial" w:cs="Arial"/>
          <w:color w:val="000000" w:themeColor="text1"/>
          <w:sz w:val="24"/>
          <w:szCs w:val="24"/>
        </w:rPr>
        <w:t xml:space="preserve"> – Ribeirão Destaca - Empresa Fácil Ribeirão I.CAD online.</w:t>
      </w:r>
    </w:p>
    <w:p w14:paraId="1B9D90AA" w14:textId="77777777" w:rsidR="00C87952" w:rsidRDefault="00C87952" w:rsidP="00C87952">
      <w:pPr>
        <w:spacing w:line="360" w:lineRule="auto"/>
        <w:ind w:firstLine="851"/>
        <w:rPr>
          <w:rFonts w:ascii="Times New Roman" w:hAnsi="Times New Roman" w:cs="Times New Roman"/>
          <w:sz w:val="24"/>
          <w:szCs w:val="24"/>
        </w:rPr>
      </w:pPr>
    </w:p>
    <w:p w14:paraId="06C38209" w14:textId="77777777" w:rsidR="00C87952" w:rsidRDefault="00C87952" w:rsidP="00C87952">
      <w:pPr>
        <w:spacing w:line="360" w:lineRule="auto"/>
        <w:ind w:firstLine="851"/>
        <w:rPr>
          <w:rFonts w:ascii="Times New Roman" w:hAnsi="Times New Roman" w:cs="Times New Roman"/>
          <w:sz w:val="24"/>
          <w:szCs w:val="24"/>
        </w:rPr>
      </w:pPr>
    </w:p>
    <w:p w14:paraId="15603E95" w14:textId="77777777" w:rsidR="00C87952" w:rsidRDefault="00C87952" w:rsidP="00C87952">
      <w:pPr>
        <w:spacing w:line="360" w:lineRule="auto"/>
        <w:ind w:firstLine="851"/>
        <w:rPr>
          <w:rFonts w:ascii="Times New Roman" w:hAnsi="Times New Roman" w:cs="Times New Roman"/>
          <w:sz w:val="24"/>
          <w:szCs w:val="24"/>
        </w:rPr>
      </w:pPr>
    </w:p>
    <w:p w14:paraId="284D8D28" w14:textId="77777777" w:rsidR="00C87952" w:rsidRDefault="00C87952" w:rsidP="00C87952">
      <w:pPr>
        <w:spacing w:line="360" w:lineRule="auto"/>
        <w:ind w:firstLine="851"/>
        <w:rPr>
          <w:rFonts w:ascii="Times New Roman" w:hAnsi="Times New Roman" w:cs="Times New Roman"/>
          <w:sz w:val="24"/>
          <w:szCs w:val="24"/>
        </w:rPr>
      </w:pPr>
    </w:p>
    <w:p w14:paraId="422D05C2" w14:textId="77777777" w:rsidR="00C87952" w:rsidRDefault="00C87952" w:rsidP="00C87952">
      <w:pPr>
        <w:spacing w:line="360" w:lineRule="auto"/>
        <w:rPr>
          <w:rFonts w:ascii="Times New Roman" w:hAnsi="Times New Roman" w:cs="Times New Roman"/>
          <w:sz w:val="24"/>
          <w:szCs w:val="24"/>
        </w:rPr>
      </w:pPr>
    </w:p>
    <w:p w14:paraId="5442AF3A" w14:textId="77777777" w:rsidR="00C87952" w:rsidRDefault="00C87952" w:rsidP="00C87952">
      <w:pPr>
        <w:spacing w:line="360" w:lineRule="auto"/>
        <w:rPr>
          <w:rFonts w:ascii="Times New Roman" w:hAnsi="Times New Roman" w:cs="Times New Roman"/>
          <w:sz w:val="24"/>
          <w:szCs w:val="24"/>
        </w:rPr>
      </w:pPr>
    </w:p>
    <w:p w14:paraId="1D49366A" w14:textId="77777777" w:rsidR="00C87952" w:rsidRDefault="00C87952" w:rsidP="00C87952">
      <w:pPr>
        <w:spacing w:line="360" w:lineRule="auto"/>
        <w:rPr>
          <w:rFonts w:ascii="Times New Roman" w:hAnsi="Times New Roman" w:cs="Times New Roman"/>
          <w:sz w:val="24"/>
          <w:szCs w:val="24"/>
        </w:rPr>
      </w:pPr>
    </w:p>
    <w:p w14:paraId="1CB93B07" w14:textId="77777777" w:rsidR="00C87952" w:rsidRDefault="00C87952" w:rsidP="00C87952">
      <w:pPr>
        <w:spacing w:line="360" w:lineRule="auto"/>
        <w:rPr>
          <w:rFonts w:ascii="Times New Roman" w:hAnsi="Times New Roman" w:cs="Times New Roman"/>
          <w:sz w:val="24"/>
          <w:szCs w:val="24"/>
        </w:rPr>
      </w:pPr>
    </w:p>
    <w:p w14:paraId="091A5011" w14:textId="77777777" w:rsidR="00C87952" w:rsidRDefault="00C87952" w:rsidP="00C87952">
      <w:pPr>
        <w:spacing w:line="360" w:lineRule="auto"/>
        <w:rPr>
          <w:rFonts w:ascii="Times New Roman" w:hAnsi="Times New Roman" w:cs="Times New Roman"/>
          <w:sz w:val="24"/>
          <w:szCs w:val="24"/>
        </w:rPr>
      </w:pPr>
    </w:p>
    <w:p w14:paraId="517E4B74" w14:textId="77777777" w:rsidR="00C87952" w:rsidRDefault="00C87952" w:rsidP="00C87952">
      <w:pPr>
        <w:spacing w:line="360" w:lineRule="auto"/>
        <w:rPr>
          <w:rFonts w:ascii="Times New Roman" w:hAnsi="Times New Roman" w:cs="Times New Roman"/>
          <w:sz w:val="24"/>
          <w:szCs w:val="24"/>
        </w:rPr>
      </w:pPr>
    </w:p>
    <w:p w14:paraId="4E65C72F" w14:textId="77777777" w:rsidR="00C87952" w:rsidRDefault="00C87952" w:rsidP="00C87952">
      <w:pPr>
        <w:spacing w:line="360" w:lineRule="auto"/>
        <w:rPr>
          <w:rFonts w:ascii="Times New Roman" w:hAnsi="Times New Roman" w:cs="Times New Roman"/>
          <w:sz w:val="24"/>
          <w:szCs w:val="24"/>
        </w:rPr>
      </w:pPr>
    </w:p>
    <w:p w14:paraId="319722A7" w14:textId="77777777" w:rsidR="00C87952" w:rsidRPr="008D074A" w:rsidRDefault="00C87952" w:rsidP="00C87952">
      <w:pPr>
        <w:pStyle w:val="Ttulo1"/>
        <w:ind w:left="284"/>
        <w:jc w:val="center"/>
        <w:rPr>
          <w:b/>
          <w:sz w:val="24"/>
          <w:szCs w:val="24"/>
        </w:rPr>
      </w:pPr>
      <w:bookmarkStart w:id="129" w:name="_Toc499718006"/>
      <w:r w:rsidRPr="008D074A">
        <w:rPr>
          <w:b/>
          <w:sz w:val="24"/>
          <w:szCs w:val="24"/>
        </w:rPr>
        <w:t>APÊNDICE – Questionário</w:t>
      </w:r>
      <w:bookmarkEnd w:id="129"/>
    </w:p>
    <w:p w14:paraId="0E192C93" w14:textId="77777777" w:rsidR="00C87952" w:rsidRPr="004E2950" w:rsidRDefault="00C87952" w:rsidP="00C87952"/>
    <w:p w14:paraId="76CFB6F3" w14:textId="77777777" w:rsidR="00C87952" w:rsidRPr="00160C93" w:rsidRDefault="00C87952" w:rsidP="00C87952">
      <w:pPr>
        <w:spacing w:after="0" w:line="360" w:lineRule="auto"/>
        <w:jc w:val="both"/>
        <w:rPr>
          <w:rFonts w:ascii="Arial" w:hAnsi="Arial" w:cs="Arial"/>
          <w:b/>
          <w:sz w:val="24"/>
          <w:szCs w:val="24"/>
        </w:rPr>
      </w:pPr>
      <w:r w:rsidRPr="00866ADD">
        <w:rPr>
          <w:rFonts w:ascii="Arial" w:hAnsi="Arial" w:cs="Arial"/>
          <w:b/>
          <w:sz w:val="24"/>
          <w:szCs w:val="24"/>
        </w:rPr>
        <w:t>Características do empresário</w:t>
      </w:r>
    </w:p>
    <w:p w14:paraId="19AA8749" w14:textId="77777777" w:rsidR="00C87952" w:rsidRPr="00866ADD" w:rsidRDefault="00C87952" w:rsidP="00C87952">
      <w:pPr>
        <w:spacing w:after="0" w:line="360" w:lineRule="auto"/>
        <w:jc w:val="both"/>
        <w:rPr>
          <w:rFonts w:ascii="Arial" w:hAnsi="Arial" w:cs="Arial"/>
          <w:sz w:val="24"/>
          <w:szCs w:val="24"/>
        </w:rPr>
      </w:pPr>
      <w:r>
        <w:rPr>
          <w:rFonts w:ascii="Arial" w:hAnsi="Arial" w:cs="Arial"/>
          <w:sz w:val="24"/>
          <w:szCs w:val="24"/>
        </w:rPr>
        <w:t xml:space="preserve">Idade:                                                    </w:t>
      </w:r>
      <w:r w:rsidRPr="00866ADD">
        <w:rPr>
          <w:rFonts w:ascii="Arial" w:hAnsi="Arial" w:cs="Arial"/>
          <w:sz w:val="24"/>
          <w:szCs w:val="24"/>
        </w:rPr>
        <w:t xml:space="preserve">Estado Civil: </w:t>
      </w:r>
    </w:p>
    <w:p w14:paraId="3E14AA80" w14:textId="77777777" w:rsidR="00C87952" w:rsidRPr="00866ADD" w:rsidRDefault="00C87952" w:rsidP="00C87952">
      <w:pPr>
        <w:spacing w:after="0" w:line="360" w:lineRule="auto"/>
        <w:jc w:val="both"/>
        <w:rPr>
          <w:rFonts w:ascii="Arial" w:hAnsi="Arial" w:cs="Arial"/>
          <w:sz w:val="24"/>
          <w:szCs w:val="24"/>
        </w:rPr>
      </w:pPr>
      <w:r>
        <w:rPr>
          <w:rFonts w:ascii="Arial" w:hAnsi="Arial" w:cs="Arial"/>
          <w:sz w:val="24"/>
          <w:szCs w:val="24"/>
        </w:rPr>
        <w:t xml:space="preserve">Filhos:                                                   </w:t>
      </w:r>
      <w:r w:rsidRPr="00866ADD">
        <w:rPr>
          <w:rFonts w:ascii="Arial" w:hAnsi="Arial" w:cs="Arial"/>
          <w:sz w:val="24"/>
          <w:szCs w:val="24"/>
        </w:rPr>
        <w:t xml:space="preserve">Escolaridade: </w:t>
      </w:r>
    </w:p>
    <w:p w14:paraId="39DDC612" w14:textId="77777777" w:rsidR="00C87952" w:rsidRPr="00866ADD" w:rsidRDefault="00C87952" w:rsidP="00C87952">
      <w:pPr>
        <w:spacing w:after="0" w:line="360" w:lineRule="auto"/>
        <w:jc w:val="both"/>
        <w:rPr>
          <w:rFonts w:ascii="Arial" w:hAnsi="Arial" w:cs="Arial"/>
          <w:sz w:val="24"/>
          <w:szCs w:val="24"/>
        </w:rPr>
      </w:pPr>
      <w:r>
        <w:rPr>
          <w:rFonts w:ascii="Arial" w:hAnsi="Arial" w:cs="Arial"/>
          <w:sz w:val="24"/>
          <w:szCs w:val="24"/>
        </w:rPr>
        <w:t xml:space="preserve">Curso: </w:t>
      </w:r>
    </w:p>
    <w:p w14:paraId="0C0464A7" w14:textId="77777777" w:rsidR="00C87952" w:rsidRPr="00160C93" w:rsidRDefault="00C87952" w:rsidP="00C87952">
      <w:pPr>
        <w:spacing w:after="0" w:line="360" w:lineRule="auto"/>
        <w:jc w:val="both"/>
        <w:rPr>
          <w:rFonts w:ascii="Arial" w:hAnsi="Arial" w:cs="Arial"/>
          <w:b/>
          <w:sz w:val="24"/>
          <w:szCs w:val="24"/>
        </w:rPr>
      </w:pPr>
      <w:r>
        <w:rPr>
          <w:rFonts w:ascii="Arial" w:hAnsi="Arial" w:cs="Arial"/>
          <w:b/>
          <w:sz w:val="24"/>
          <w:szCs w:val="24"/>
        </w:rPr>
        <w:t>Características da empresa</w:t>
      </w:r>
    </w:p>
    <w:p w14:paraId="1F96126B" w14:textId="77777777" w:rsidR="00C87952" w:rsidRPr="00A63228" w:rsidRDefault="00C87952" w:rsidP="00C87952">
      <w:pPr>
        <w:spacing w:after="0" w:line="360" w:lineRule="auto"/>
        <w:jc w:val="both"/>
        <w:rPr>
          <w:rFonts w:ascii="Arial" w:hAnsi="Arial" w:cs="Arial"/>
          <w:sz w:val="24"/>
          <w:szCs w:val="24"/>
        </w:rPr>
      </w:pPr>
      <w:r w:rsidRPr="00A63228">
        <w:rPr>
          <w:rFonts w:ascii="Arial" w:hAnsi="Arial" w:cs="Arial"/>
          <w:sz w:val="24"/>
          <w:szCs w:val="24"/>
        </w:rPr>
        <w:t>1- A empresa tem sede própria ou alugada?</w:t>
      </w:r>
    </w:p>
    <w:p w14:paraId="5B4D4BBE" w14:textId="77777777" w:rsidR="00C87952" w:rsidRPr="00A63228" w:rsidRDefault="00C87952" w:rsidP="00C87952">
      <w:pPr>
        <w:spacing w:after="0" w:line="360" w:lineRule="auto"/>
        <w:jc w:val="both"/>
        <w:rPr>
          <w:rFonts w:ascii="Arial" w:hAnsi="Arial" w:cs="Arial"/>
          <w:sz w:val="24"/>
          <w:szCs w:val="24"/>
        </w:rPr>
      </w:pPr>
      <w:r w:rsidRPr="00A63228">
        <w:rPr>
          <w:rFonts w:ascii="Arial" w:hAnsi="Arial" w:cs="Arial"/>
          <w:sz w:val="24"/>
          <w:szCs w:val="24"/>
        </w:rPr>
        <w:t>2 - Quantos anos tem a empresa constituída?</w:t>
      </w:r>
    </w:p>
    <w:p w14:paraId="3F5F8CB1" w14:textId="77777777" w:rsidR="00C87952" w:rsidRPr="00A63228" w:rsidRDefault="00C87952" w:rsidP="00C87952">
      <w:pPr>
        <w:spacing w:after="0" w:line="360" w:lineRule="auto"/>
        <w:jc w:val="both"/>
        <w:rPr>
          <w:rFonts w:ascii="Arial" w:hAnsi="Arial" w:cs="Arial"/>
          <w:sz w:val="24"/>
          <w:szCs w:val="24"/>
        </w:rPr>
      </w:pPr>
      <w:r w:rsidRPr="00A63228">
        <w:rPr>
          <w:rFonts w:ascii="Arial" w:hAnsi="Arial" w:cs="Arial"/>
          <w:sz w:val="24"/>
          <w:szCs w:val="24"/>
        </w:rPr>
        <w:t>3 – Qual ramo de atividade da empresa?</w:t>
      </w:r>
    </w:p>
    <w:p w14:paraId="4FA545E1" w14:textId="77777777" w:rsidR="00C87952" w:rsidRPr="00A63228" w:rsidRDefault="00C87952" w:rsidP="00C87952">
      <w:pPr>
        <w:spacing w:after="0" w:line="360" w:lineRule="auto"/>
        <w:jc w:val="both"/>
        <w:rPr>
          <w:rFonts w:ascii="Arial" w:hAnsi="Arial" w:cs="Arial"/>
          <w:sz w:val="24"/>
          <w:szCs w:val="24"/>
        </w:rPr>
      </w:pPr>
      <w:r w:rsidRPr="00A63228">
        <w:rPr>
          <w:rFonts w:ascii="Arial" w:hAnsi="Arial" w:cs="Arial"/>
          <w:sz w:val="24"/>
          <w:szCs w:val="24"/>
        </w:rPr>
        <w:t xml:space="preserve">4 – Tem ou teve outras empresas? </w:t>
      </w:r>
    </w:p>
    <w:p w14:paraId="1276B1F1" w14:textId="77777777" w:rsidR="00C87952" w:rsidRPr="00A63228" w:rsidRDefault="00C87952" w:rsidP="00C87952">
      <w:pPr>
        <w:spacing w:after="0" w:line="360" w:lineRule="auto"/>
        <w:jc w:val="both"/>
        <w:rPr>
          <w:rFonts w:ascii="Arial" w:hAnsi="Arial" w:cs="Arial"/>
          <w:sz w:val="24"/>
          <w:szCs w:val="24"/>
        </w:rPr>
      </w:pPr>
      <w:r w:rsidRPr="00A63228">
        <w:rPr>
          <w:rFonts w:ascii="Arial" w:hAnsi="Arial" w:cs="Arial"/>
          <w:sz w:val="24"/>
          <w:szCs w:val="24"/>
        </w:rPr>
        <w:t>5 - Quais foram as maiores dificuldades encontradas para abrir a empresa?</w:t>
      </w:r>
    </w:p>
    <w:p w14:paraId="6E951EEC" w14:textId="77777777" w:rsidR="00C87952" w:rsidRPr="00A63228" w:rsidRDefault="00C87952" w:rsidP="00C87952">
      <w:pPr>
        <w:spacing w:after="0" w:line="360" w:lineRule="auto"/>
        <w:jc w:val="both"/>
        <w:rPr>
          <w:rFonts w:ascii="Arial" w:hAnsi="Arial" w:cs="Arial"/>
          <w:sz w:val="24"/>
          <w:szCs w:val="24"/>
        </w:rPr>
      </w:pPr>
      <w:r w:rsidRPr="00A63228">
        <w:rPr>
          <w:rFonts w:ascii="Arial" w:hAnsi="Arial" w:cs="Arial"/>
          <w:sz w:val="24"/>
          <w:szCs w:val="24"/>
        </w:rPr>
        <w:t>6 - Quantos funcionários existem hoje na empresa? Já chegou a ter um número maior?</w:t>
      </w:r>
    </w:p>
    <w:p w14:paraId="69D042A9" w14:textId="77777777" w:rsidR="00C87952" w:rsidRPr="00A63228" w:rsidRDefault="00C87952" w:rsidP="00C87952">
      <w:pPr>
        <w:spacing w:after="0" w:line="360" w:lineRule="auto"/>
        <w:jc w:val="both"/>
        <w:rPr>
          <w:rFonts w:ascii="Arial" w:hAnsi="Arial" w:cs="Arial"/>
          <w:sz w:val="24"/>
          <w:szCs w:val="24"/>
        </w:rPr>
      </w:pPr>
      <w:r w:rsidRPr="00A63228">
        <w:rPr>
          <w:rFonts w:ascii="Arial" w:hAnsi="Arial" w:cs="Arial"/>
          <w:sz w:val="24"/>
          <w:szCs w:val="24"/>
        </w:rPr>
        <w:t>7 - A empresa foi aberta em qual situação? Explique.</w:t>
      </w:r>
    </w:p>
    <w:p w14:paraId="759A4234" w14:textId="77777777" w:rsidR="00C87952" w:rsidRPr="00A63228" w:rsidRDefault="00C87952" w:rsidP="00C87952">
      <w:pPr>
        <w:spacing w:after="0" w:line="360" w:lineRule="auto"/>
        <w:ind w:left="360"/>
        <w:jc w:val="both"/>
        <w:rPr>
          <w:rFonts w:ascii="Arial" w:hAnsi="Arial" w:cs="Arial"/>
          <w:sz w:val="24"/>
          <w:szCs w:val="24"/>
        </w:rPr>
      </w:pPr>
      <w:proofErr w:type="gramStart"/>
      <w:r w:rsidRPr="00A63228">
        <w:rPr>
          <w:rFonts w:ascii="Arial" w:hAnsi="Arial" w:cs="Arial"/>
          <w:sz w:val="24"/>
          <w:szCs w:val="24"/>
        </w:rPr>
        <w:t xml:space="preserve">( </w:t>
      </w:r>
      <w:r>
        <w:rPr>
          <w:rFonts w:ascii="Arial" w:hAnsi="Arial" w:cs="Arial"/>
          <w:sz w:val="24"/>
          <w:szCs w:val="24"/>
        </w:rPr>
        <w:t xml:space="preserve"> </w:t>
      </w:r>
      <w:r w:rsidRPr="00A63228">
        <w:rPr>
          <w:rFonts w:ascii="Arial" w:hAnsi="Arial" w:cs="Arial"/>
          <w:sz w:val="24"/>
          <w:szCs w:val="24"/>
        </w:rPr>
        <w:t>)</w:t>
      </w:r>
      <w:proofErr w:type="gramEnd"/>
      <w:r w:rsidRPr="00A63228">
        <w:rPr>
          <w:rFonts w:ascii="Arial" w:hAnsi="Arial" w:cs="Arial"/>
          <w:sz w:val="24"/>
          <w:szCs w:val="24"/>
        </w:rPr>
        <w:t xml:space="preserve"> Necessidade </w:t>
      </w:r>
    </w:p>
    <w:p w14:paraId="39EACBEA" w14:textId="77777777" w:rsidR="00C87952" w:rsidRPr="00A63228" w:rsidRDefault="00C87952" w:rsidP="00C87952">
      <w:pPr>
        <w:spacing w:after="0" w:line="360" w:lineRule="auto"/>
        <w:ind w:left="360"/>
        <w:jc w:val="both"/>
        <w:rPr>
          <w:rFonts w:ascii="Arial" w:hAnsi="Arial" w:cs="Arial"/>
          <w:sz w:val="24"/>
          <w:szCs w:val="24"/>
        </w:rPr>
      </w:pPr>
      <w:proofErr w:type="gramStart"/>
      <w:r w:rsidRPr="00A63228">
        <w:rPr>
          <w:rFonts w:ascii="Arial" w:hAnsi="Arial" w:cs="Arial"/>
          <w:sz w:val="24"/>
          <w:szCs w:val="24"/>
        </w:rPr>
        <w:t xml:space="preserve">( </w:t>
      </w:r>
      <w:r>
        <w:rPr>
          <w:rFonts w:ascii="Arial" w:hAnsi="Arial" w:cs="Arial"/>
          <w:sz w:val="24"/>
          <w:szCs w:val="24"/>
        </w:rPr>
        <w:t xml:space="preserve"> </w:t>
      </w:r>
      <w:r w:rsidRPr="00A63228">
        <w:rPr>
          <w:rFonts w:ascii="Arial" w:hAnsi="Arial" w:cs="Arial"/>
          <w:sz w:val="24"/>
          <w:szCs w:val="24"/>
        </w:rPr>
        <w:t>)</w:t>
      </w:r>
      <w:proofErr w:type="gramEnd"/>
      <w:r w:rsidRPr="00A63228">
        <w:rPr>
          <w:rFonts w:ascii="Arial" w:hAnsi="Arial" w:cs="Arial"/>
          <w:sz w:val="24"/>
          <w:szCs w:val="24"/>
        </w:rPr>
        <w:t xml:space="preserve"> Oportunidade</w:t>
      </w:r>
    </w:p>
    <w:p w14:paraId="7F9D8FC5" w14:textId="77777777" w:rsidR="00C87952" w:rsidRPr="00A63228" w:rsidRDefault="00C87952" w:rsidP="00C87952">
      <w:pPr>
        <w:spacing w:after="0" w:line="360" w:lineRule="auto"/>
        <w:jc w:val="both"/>
        <w:rPr>
          <w:rFonts w:ascii="Arial" w:hAnsi="Arial" w:cs="Arial"/>
          <w:sz w:val="24"/>
          <w:szCs w:val="24"/>
        </w:rPr>
      </w:pPr>
      <w:r w:rsidRPr="00A63228">
        <w:rPr>
          <w:rFonts w:ascii="Arial" w:hAnsi="Arial" w:cs="Arial"/>
          <w:sz w:val="24"/>
          <w:szCs w:val="24"/>
        </w:rPr>
        <w:t>8 - Possui serviços terceirizados? Quais?</w:t>
      </w:r>
    </w:p>
    <w:p w14:paraId="5AA16882" w14:textId="77777777" w:rsidR="00C87952" w:rsidRPr="00A63228" w:rsidRDefault="00C87952" w:rsidP="00C87952">
      <w:pPr>
        <w:spacing w:after="0" w:line="360" w:lineRule="auto"/>
        <w:jc w:val="both"/>
        <w:rPr>
          <w:rFonts w:ascii="Arial" w:hAnsi="Arial" w:cs="Arial"/>
          <w:sz w:val="24"/>
          <w:szCs w:val="24"/>
        </w:rPr>
      </w:pPr>
      <w:r w:rsidRPr="00A63228">
        <w:rPr>
          <w:rFonts w:ascii="Arial" w:hAnsi="Arial" w:cs="Arial"/>
          <w:sz w:val="24"/>
          <w:szCs w:val="24"/>
        </w:rPr>
        <w:t>9 - Possui empréstimos? Está dia, se não o que ocorreu para o não pagamento?</w:t>
      </w:r>
    </w:p>
    <w:p w14:paraId="7D332B73" w14:textId="77777777" w:rsidR="00C87952" w:rsidRPr="00A63228" w:rsidRDefault="00C87952" w:rsidP="00C87952">
      <w:pPr>
        <w:spacing w:after="0" w:line="360" w:lineRule="auto"/>
        <w:jc w:val="both"/>
        <w:rPr>
          <w:rFonts w:ascii="Arial" w:hAnsi="Arial" w:cs="Arial"/>
          <w:sz w:val="24"/>
          <w:szCs w:val="24"/>
        </w:rPr>
      </w:pPr>
      <w:r w:rsidRPr="00A63228">
        <w:rPr>
          <w:rFonts w:ascii="Arial" w:hAnsi="Arial" w:cs="Arial"/>
          <w:sz w:val="24"/>
          <w:szCs w:val="24"/>
        </w:rPr>
        <w:t>10 - Qual foi o custo inicial do empreendimento?</w:t>
      </w:r>
    </w:p>
    <w:p w14:paraId="2F16CE05" w14:textId="77777777" w:rsidR="00C87952" w:rsidRPr="00A63228" w:rsidRDefault="00C87952" w:rsidP="00C87952">
      <w:pPr>
        <w:spacing w:after="0" w:line="360" w:lineRule="auto"/>
        <w:jc w:val="both"/>
        <w:rPr>
          <w:rFonts w:ascii="Arial" w:hAnsi="Arial" w:cs="Arial"/>
          <w:sz w:val="24"/>
          <w:szCs w:val="24"/>
        </w:rPr>
      </w:pPr>
      <w:r w:rsidRPr="00A63228">
        <w:rPr>
          <w:rFonts w:ascii="Arial" w:hAnsi="Arial" w:cs="Arial"/>
          <w:sz w:val="24"/>
          <w:szCs w:val="24"/>
        </w:rPr>
        <w:t>11 - Foi feito um plano de negócio para abertura da empresa? Após algum tempo da abertura foi identificada a necessidade em algum momento, “parar” e reavaliar toda estrutura, tanto da empresa quanto dos sócios? Por quê?</w:t>
      </w:r>
    </w:p>
    <w:p w14:paraId="18EA5762" w14:textId="77777777" w:rsidR="00C87952" w:rsidRPr="00A63228" w:rsidRDefault="00C87952" w:rsidP="00C87952">
      <w:pPr>
        <w:spacing w:after="0" w:line="360" w:lineRule="auto"/>
        <w:jc w:val="both"/>
        <w:rPr>
          <w:rFonts w:ascii="Arial" w:hAnsi="Arial" w:cs="Arial"/>
          <w:sz w:val="24"/>
          <w:szCs w:val="24"/>
        </w:rPr>
      </w:pPr>
      <w:r w:rsidRPr="00A63228">
        <w:rPr>
          <w:rFonts w:ascii="Arial" w:hAnsi="Arial" w:cs="Arial"/>
          <w:sz w:val="24"/>
          <w:szCs w:val="24"/>
        </w:rPr>
        <w:t>12 - O que foi feito como melhorias desde da abertura da empresa?</w:t>
      </w:r>
    </w:p>
    <w:p w14:paraId="7126FB9A" w14:textId="77777777" w:rsidR="00C87952" w:rsidRPr="00A63228" w:rsidRDefault="00C87952" w:rsidP="00C87952">
      <w:pPr>
        <w:spacing w:after="0" w:line="360" w:lineRule="auto"/>
        <w:jc w:val="both"/>
        <w:rPr>
          <w:rFonts w:ascii="Arial" w:hAnsi="Arial" w:cs="Arial"/>
          <w:sz w:val="24"/>
          <w:szCs w:val="24"/>
        </w:rPr>
      </w:pPr>
      <w:r w:rsidRPr="00A63228">
        <w:rPr>
          <w:rFonts w:ascii="Arial" w:hAnsi="Arial" w:cs="Arial"/>
          <w:sz w:val="24"/>
          <w:szCs w:val="24"/>
        </w:rPr>
        <w:t>13</w:t>
      </w:r>
      <w:proofErr w:type="gramStart"/>
      <w:r w:rsidRPr="00A63228">
        <w:rPr>
          <w:rFonts w:ascii="Arial" w:hAnsi="Arial" w:cs="Arial"/>
          <w:sz w:val="24"/>
          <w:szCs w:val="24"/>
        </w:rPr>
        <w:t>-  Em</w:t>
      </w:r>
      <w:proofErr w:type="gramEnd"/>
      <w:r w:rsidRPr="00A63228">
        <w:rPr>
          <w:rFonts w:ascii="Arial" w:hAnsi="Arial" w:cs="Arial"/>
          <w:sz w:val="24"/>
          <w:szCs w:val="24"/>
        </w:rPr>
        <w:t xml:space="preserve"> qual perfil sua empresa se enquadra?</w:t>
      </w:r>
    </w:p>
    <w:p w14:paraId="7F8F3B34" w14:textId="77777777" w:rsidR="00C87952" w:rsidRPr="00A63228" w:rsidRDefault="00C87952" w:rsidP="00C87952">
      <w:pPr>
        <w:spacing w:after="0" w:line="360" w:lineRule="auto"/>
        <w:ind w:left="360"/>
        <w:jc w:val="both"/>
        <w:rPr>
          <w:rFonts w:ascii="Arial" w:hAnsi="Arial" w:cs="Arial"/>
          <w:sz w:val="24"/>
          <w:szCs w:val="24"/>
        </w:rPr>
      </w:pPr>
      <w:proofErr w:type="gramStart"/>
      <w:r w:rsidRPr="00A63228">
        <w:rPr>
          <w:rFonts w:ascii="Arial" w:hAnsi="Arial" w:cs="Arial"/>
          <w:sz w:val="24"/>
          <w:szCs w:val="24"/>
        </w:rPr>
        <w:t>(  )</w:t>
      </w:r>
      <w:proofErr w:type="gramEnd"/>
      <w:r w:rsidRPr="00A63228">
        <w:rPr>
          <w:rFonts w:ascii="Arial" w:hAnsi="Arial" w:cs="Arial"/>
          <w:sz w:val="24"/>
          <w:szCs w:val="24"/>
        </w:rPr>
        <w:t xml:space="preserve"> MEI 60 mil reais anuais</w:t>
      </w:r>
    </w:p>
    <w:p w14:paraId="34DF2843" w14:textId="77777777" w:rsidR="00C87952" w:rsidRPr="00A63228" w:rsidRDefault="00C87952" w:rsidP="00C87952">
      <w:pPr>
        <w:spacing w:after="0" w:line="360" w:lineRule="auto"/>
        <w:ind w:left="360"/>
        <w:jc w:val="both"/>
        <w:rPr>
          <w:rFonts w:ascii="Arial" w:hAnsi="Arial" w:cs="Arial"/>
          <w:sz w:val="24"/>
          <w:szCs w:val="24"/>
        </w:rPr>
      </w:pPr>
      <w:proofErr w:type="gramStart"/>
      <w:r w:rsidRPr="00A63228">
        <w:rPr>
          <w:rFonts w:ascii="Arial" w:hAnsi="Arial" w:cs="Arial"/>
          <w:sz w:val="24"/>
          <w:szCs w:val="24"/>
        </w:rPr>
        <w:t>(  )</w:t>
      </w:r>
      <w:proofErr w:type="gramEnd"/>
      <w:r w:rsidRPr="00A63228">
        <w:rPr>
          <w:rFonts w:ascii="Arial" w:hAnsi="Arial" w:cs="Arial"/>
          <w:sz w:val="24"/>
          <w:szCs w:val="24"/>
        </w:rPr>
        <w:t xml:space="preserve"> ME Até 360 reais mil anuais</w:t>
      </w:r>
    </w:p>
    <w:p w14:paraId="70185B3E" w14:textId="77777777" w:rsidR="00C87952" w:rsidRPr="00A63228" w:rsidRDefault="00C87952" w:rsidP="00C87952">
      <w:pPr>
        <w:spacing w:after="0" w:line="360" w:lineRule="auto"/>
        <w:ind w:left="360"/>
        <w:jc w:val="both"/>
        <w:rPr>
          <w:rFonts w:ascii="Arial" w:hAnsi="Arial" w:cs="Arial"/>
          <w:sz w:val="24"/>
          <w:szCs w:val="24"/>
        </w:rPr>
      </w:pPr>
      <w:proofErr w:type="gramStart"/>
      <w:r w:rsidRPr="00A63228">
        <w:rPr>
          <w:rFonts w:ascii="Arial" w:hAnsi="Arial" w:cs="Arial"/>
          <w:sz w:val="24"/>
          <w:szCs w:val="24"/>
        </w:rPr>
        <w:t>(  )</w:t>
      </w:r>
      <w:proofErr w:type="gramEnd"/>
      <w:r w:rsidRPr="00A63228">
        <w:rPr>
          <w:rFonts w:ascii="Arial" w:hAnsi="Arial" w:cs="Arial"/>
          <w:sz w:val="24"/>
          <w:szCs w:val="24"/>
        </w:rPr>
        <w:t xml:space="preserve"> EPP 3.600 milhões reais anuais</w:t>
      </w:r>
    </w:p>
    <w:p w14:paraId="71714F9C" w14:textId="77777777" w:rsidR="00C87952" w:rsidRPr="00A63228" w:rsidRDefault="00C87952" w:rsidP="00C87952">
      <w:pPr>
        <w:spacing w:after="0" w:line="360" w:lineRule="auto"/>
        <w:jc w:val="both"/>
        <w:rPr>
          <w:rFonts w:ascii="Arial" w:hAnsi="Arial" w:cs="Arial"/>
          <w:sz w:val="24"/>
          <w:szCs w:val="24"/>
        </w:rPr>
      </w:pPr>
      <w:r w:rsidRPr="00A63228">
        <w:rPr>
          <w:rFonts w:ascii="Arial" w:hAnsi="Arial" w:cs="Arial"/>
          <w:sz w:val="24"/>
          <w:szCs w:val="24"/>
        </w:rPr>
        <w:t xml:space="preserve">14 - O quadro societário e composto por quantos sócios? Familiar? </w:t>
      </w:r>
    </w:p>
    <w:p w14:paraId="2307F7B4" w14:textId="77777777" w:rsidR="00C87952" w:rsidRPr="00A63228" w:rsidRDefault="00C87952" w:rsidP="00C87952">
      <w:pPr>
        <w:spacing w:after="0" w:line="360" w:lineRule="auto"/>
        <w:jc w:val="both"/>
        <w:rPr>
          <w:rFonts w:ascii="Arial" w:hAnsi="Arial" w:cs="Arial"/>
          <w:sz w:val="24"/>
          <w:szCs w:val="24"/>
        </w:rPr>
      </w:pPr>
      <w:r w:rsidRPr="00A63228">
        <w:rPr>
          <w:rFonts w:ascii="Arial" w:hAnsi="Arial" w:cs="Arial"/>
          <w:sz w:val="24"/>
          <w:szCs w:val="24"/>
        </w:rPr>
        <w:t>15 – Entre os sócios como é o perfil de cada um? E qual área responsável dentro da empresa que cada um exerce?</w:t>
      </w:r>
    </w:p>
    <w:p w14:paraId="03B67AC1" w14:textId="77777777" w:rsidR="00C87952" w:rsidRPr="00A63228" w:rsidRDefault="00C87952" w:rsidP="00C87952">
      <w:pPr>
        <w:spacing w:after="0" w:line="360" w:lineRule="auto"/>
        <w:jc w:val="both"/>
        <w:rPr>
          <w:rFonts w:ascii="Arial" w:hAnsi="Arial" w:cs="Arial"/>
          <w:sz w:val="24"/>
          <w:szCs w:val="24"/>
        </w:rPr>
      </w:pPr>
      <w:r w:rsidRPr="00A63228">
        <w:rPr>
          <w:rFonts w:ascii="Arial" w:hAnsi="Arial" w:cs="Arial"/>
          <w:sz w:val="24"/>
          <w:szCs w:val="24"/>
        </w:rPr>
        <w:t>15 - Quais as dificuldades enfrentadas para manter a empresa nos dias atuais?</w:t>
      </w:r>
    </w:p>
    <w:p w14:paraId="0A8FE0BC" w14:textId="77777777" w:rsidR="00C87952" w:rsidRPr="00A63228" w:rsidRDefault="00C87952" w:rsidP="00C87952">
      <w:pPr>
        <w:spacing w:after="0" w:line="360" w:lineRule="auto"/>
        <w:jc w:val="both"/>
        <w:rPr>
          <w:rFonts w:ascii="Arial" w:hAnsi="Arial" w:cs="Arial"/>
          <w:sz w:val="24"/>
          <w:szCs w:val="24"/>
        </w:rPr>
      </w:pPr>
      <w:r w:rsidRPr="00A63228">
        <w:rPr>
          <w:rFonts w:ascii="Arial" w:hAnsi="Arial" w:cs="Arial"/>
          <w:sz w:val="24"/>
          <w:szCs w:val="24"/>
        </w:rPr>
        <w:t>16 – Como considera a concorrência nos dias atuais? Por quê?</w:t>
      </w:r>
    </w:p>
    <w:p w14:paraId="4CAD3CA0" w14:textId="77777777" w:rsidR="00C87952" w:rsidRPr="0037109A" w:rsidRDefault="00C87952" w:rsidP="00C87952">
      <w:pPr>
        <w:spacing w:line="360" w:lineRule="auto"/>
        <w:rPr>
          <w:rFonts w:ascii="Times New Roman" w:hAnsi="Times New Roman" w:cs="Times New Roman"/>
          <w:sz w:val="24"/>
          <w:szCs w:val="24"/>
        </w:rPr>
      </w:pPr>
    </w:p>
    <w:p w14:paraId="1F2AF61D" w14:textId="77777777" w:rsidR="00C87952" w:rsidRPr="004E36C4" w:rsidRDefault="00C87952" w:rsidP="000371C6">
      <w:pPr>
        <w:spacing w:line="360" w:lineRule="auto"/>
        <w:ind w:firstLine="1418"/>
        <w:jc w:val="both"/>
        <w:rPr>
          <w:rFonts w:ascii="Arial" w:hAnsi="Arial" w:cs="Arial"/>
          <w:color w:val="000000" w:themeColor="text1"/>
          <w:sz w:val="24"/>
          <w:szCs w:val="24"/>
        </w:rPr>
      </w:pPr>
    </w:p>
    <w:p w14:paraId="592C76C9" w14:textId="77777777" w:rsidR="000371C6" w:rsidRDefault="000371C6" w:rsidP="000371C6">
      <w:pPr>
        <w:spacing w:line="360" w:lineRule="auto"/>
        <w:ind w:firstLine="1418"/>
        <w:jc w:val="both"/>
        <w:rPr>
          <w:rFonts w:ascii="Arial" w:hAnsi="Arial" w:cs="Arial"/>
          <w:color w:val="000000" w:themeColor="text1"/>
          <w:sz w:val="24"/>
          <w:szCs w:val="24"/>
        </w:rPr>
      </w:pPr>
    </w:p>
    <w:p w14:paraId="19D5DA75" w14:textId="77777777" w:rsidR="000371C6" w:rsidRDefault="000371C6" w:rsidP="000371C6">
      <w:pPr>
        <w:spacing w:line="360" w:lineRule="auto"/>
        <w:ind w:firstLine="1418"/>
        <w:jc w:val="both"/>
        <w:rPr>
          <w:rFonts w:ascii="Arial" w:hAnsi="Arial" w:cs="Arial"/>
          <w:color w:val="000000" w:themeColor="text1"/>
          <w:sz w:val="24"/>
          <w:szCs w:val="24"/>
        </w:rPr>
      </w:pPr>
    </w:p>
    <w:p w14:paraId="3C2A8163" w14:textId="77777777" w:rsidR="000371C6" w:rsidRDefault="000371C6" w:rsidP="000371C6">
      <w:pPr>
        <w:spacing w:line="360" w:lineRule="auto"/>
        <w:ind w:firstLine="1418"/>
        <w:jc w:val="both"/>
        <w:rPr>
          <w:rFonts w:ascii="Arial" w:hAnsi="Arial" w:cs="Arial"/>
          <w:color w:val="000000" w:themeColor="text1"/>
          <w:sz w:val="24"/>
          <w:szCs w:val="24"/>
        </w:rPr>
      </w:pPr>
    </w:p>
    <w:p w14:paraId="17A82619" w14:textId="77777777" w:rsidR="00B04752" w:rsidRDefault="00B04752"/>
    <w:sectPr w:rsidR="00B0475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8A977" w14:textId="77777777" w:rsidR="00544BAA" w:rsidRDefault="00544BAA" w:rsidP="00C92494">
      <w:pPr>
        <w:spacing w:after="0" w:line="240" w:lineRule="auto"/>
      </w:pPr>
      <w:r>
        <w:separator/>
      </w:r>
    </w:p>
  </w:endnote>
  <w:endnote w:type="continuationSeparator" w:id="0">
    <w:p w14:paraId="40635110" w14:textId="77777777" w:rsidR="00544BAA" w:rsidRDefault="00544BAA" w:rsidP="00C92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29201" w14:textId="77777777" w:rsidR="00C87952" w:rsidRDefault="00C8795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80577" w14:textId="77777777" w:rsidR="00C87952" w:rsidRDefault="00C8795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B7D69" w14:textId="77777777" w:rsidR="00C87952" w:rsidRDefault="00C87952">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42B2E" w14:textId="77777777" w:rsidR="00C87952" w:rsidRDefault="00C87952">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03DA2" w14:textId="77777777" w:rsidR="00C87952" w:rsidRDefault="00C87952">
    <w:pPr>
      <w:pStyle w:val="Rodap"/>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1F4F9" w14:textId="77777777" w:rsidR="00C87952" w:rsidRDefault="00C8795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1BF3D" w14:textId="77777777" w:rsidR="00544BAA" w:rsidRDefault="00544BAA" w:rsidP="00C92494">
      <w:pPr>
        <w:spacing w:after="0" w:line="240" w:lineRule="auto"/>
      </w:pPr>
      <w:r>
        <w:separator/>
      </w:r>
    </w:p>
  </w:footnote>
  <w:footnote w:type="continuationSeparator" w:id="0">
    <w:p w14:paraId="0DD547A3" w14:textId="77777777" w:rsidR="00544BAA" w:rsidRDefault="00544BAA" w:rsidP="00C92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61A3C" w14:textId="77777777" w:rsidR="00C87952" w:rsidRDefault="00C8795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89C29" w14:textId="77777777" w:rsidR="00B90F42" w:rsidRDefault="00B90F42">
    <w:pPr>
      <w:pStyle w:val="Cabealho"/>
    </w:pPr>
  </w:p>
  <w:p w14:paraId="31CBC4BC" w14:textId="77777777" w:rsidR="00B90F42" w:rsidRDefault="00B90F42">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DA09B" w14:textId="77777777" w:rsidR="00C87952" w:rsidRDefault="00C87952">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1E0EE" w14:textId="77777777" w:rsidR="00C87952" w:rsidRDefault="00C87952" w:rsidP="007B7F79">
    <w:pPr>
      <w:pStyle w:val="Cabealho"/>
      <w:tabs>
        <w:tab w:val="clear" w:pos="4252"/>
        <w:tab w:val="clear" w:pos="8504"/>
        <w:tab w:val="left" w:pos="3713"/>
      </w:tabs>
    </w:pPr>
    <w:r>
      <w:t>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93A0C" w14:textId="77777777" w:rsidR="00C87952" w:rsidRDefault="00C87952">
    <w:pPr>
      <w:pStyle w:val="Cabealho"/>
    </w:pPr>
  </w:p>
  <w:p w14:paraId="4884BA12" w14:textId="77777777" w:rsidR="00C87952" w:rsidRDefault="00C87952">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529419"/>
      <w:docPartObj>
        <w:docPartGallery w:val="Page Numbers (Top of Page)"/>
        <w:docPartUnique/>
      </w:docPartObj>
    </w:sdtPr>
    <w:sdtContent>
      <w:p w14:paraId="604182D9" w14:textId="77777777" w:rsidR="00C87952" w:rsidRDefault="00C87952">
        <w:pPr>
          <w:pStyle w:val="Cabealho"/>
          <w:jc w:val="right"/>
        </w:pPr>
      </w:p>
      <w:p w14:paraId="4C45A3C3" w14:textId="77777777" w:rsidR="00C87952" w:rsidRDefault="00C87952">
        <w:pPr>
          <w:pStyle w:val="Cabealho"/>
          <w:jc w:val="right"/>
        </w:pPr>
      </w:p>
    </w:sdtContent>
  </w:sdt>
  <w:p w14:paraId="26A83D05" w14:textId="77777777" w:rsidR="00C87952" w:rsidRDefault="00C87952">
    <w:pPr>
      <w:pStyle w:val="Cabealh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4262575"/>
      <w:docPartObj>
        <w:docPartGallery w:val="Page Numbers (Top of Page)"/>
        <w:docPartUnique/>
      </w:docPartObj>
    </w:sdtPr>
    <w:sdtContent>
      <w:p w14:paraId="5A7C4247" w14:textId="75A7D1F8" w:rsidR="00C87952" w:rsidRDefault="00C87952">
        <w:pPr>
          <w:pStyle w:val="Cabealho"/>
          <w:jc w:val="right"/>
        </w:pPr>
        <w:r>
          <w:fldChar w:fldCharType="begin"/>
        </w:r>
        <w:r>
          <w:instrText>PAGE   \* MERGEFORMAT</w:instrText>
        </w:r>
        <w:r>
          <w:fldChar w:fldCharType="separate"/>
        </w:r>
        <w:r>
          <w:t>2</w:t>
        </w:r>
        <w:r>
          <w:fldChar w:fldCharType="end"/>
        </w:r>
      </w:p>
    </w:sdtContent>
  </w:sdt>
  <w:p w14:paraId="1D8BD59F" w14:textId="77777777" w:rsidR="00C92494" w:rsidRDefault="00C9249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6217"/>
    <w:multiLevelType w:val="hybridMultilevel"/>
    <w:tmpl w:val="29BEE40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3A15473"/>
    <w:multiLevelType w:val="hybridMultilevel"/>
    <w:tmpl w:val="5AD8A75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ECF5AF4"/>
    <w:multiLevelType w:val="hybridMultilevel"/>
    <w:tmpl w:val="80AA8AF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08B67CD"/>
    <w:multiLevelType w:val="hybridMultilevel"/>
    <w:tmpl w:val="1C94B04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C0352CE"/>
    <w:multiLevelType w:val="hybridMultilevel"/>
    <w:tmpl w:val="C284B9C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F7D3E8B"/>
    <w:multiLevelType w:val="hybridMultilevel"/>
    <w:tmpl w:val="7D8E1A70"/>
    <w:lvl w:ilvl="0" w:tplc="04160001">
      <w:start w:val="1"/>
      <w:numFmt w:val="bullet"/>
      <w:lvlText w:val=""/>
      <w:lvlJc w:val="left"/>
      <w:pPr>
        <w:ind w:left="3015" w:hanging="360"/>
      </w:pPr>
      <w:rPr>
        <w:rFonts w:ascii="Symbol" w:hAnsi="Symbol" w:hint="default"/>
      </w:rPr>
    </w:lvl>
    <w:lvl w:ilvl="1" w:tplc="04160003" w:tentative="1">
      <w:start w:val="1"/>
      <w:numFmt w:val="bullet"/>
      <w:lvlText w:val="o"/>
      <w:lvlJc w:val="left"/>
      <w:pPr>
        <w:ind w:left="3735" w:hanging="360"/>
      </w:pPr>
      <w:rPr>
        <w:rFonts w:ascii="Courier New" w:hAnsi="Courier New" w:cs="Courier New" w:hint="default"/>
      </w:rPr>
    </w:lvl>
    <w:lvl w:ilvl="2" w:tplc="04160005" w:tentative="1">
      <w:start w:val="1"/>
      <w:numFmt w:val="bullet"/>
      <w:lvlText w:val=""/>
      <w:lvlJc w:val="left"/>
      <w:pPr>
        <w:ind w:left="4455" w:hanging="360"/>
      </w:pPr>
      <w:rPr>
        <w:rFonts w:ascii="Wingdings" w:hAnsi="Wingdings" w:hint="default"/>
      </w:rPr>
    </w:lvl>
    <w:lvl w:ilvl="3" w:tplc="04160001" w:tentative="1">
      <w:start w:val="1"/>
      <w:numFmt w:val="bullet"/>
      <w:lvlText w:val=""/>
      <w:lvlJc w:val="left"/>
      <w:pPr>
        <w:ind w:left="5175" w:hanging="360"/>
      </w:pPr>
      <w:rPr>
        <w:rFonts w:ascii="Symbol" w:hAnsi="Symbol" w:hint="default"/>
      </w:rPr>
    </w:lvl>
    <w:lvl w:ilvl="4" w:tplc="04160003" w:tentative="1">
      <w:start w:val="1"/>
      <w:numFmt w:val="bullet"/>
      <w:lvlText w:val="o"/>
      <w:lvlJc w:val="left"/>
      <w:pPr>
        <w:ind w:left="5895" w:hanging="360"/>
      </w:pPr>
      <w:rPr>
        <w:rFonts w:ascii="Courier New" w:hAnsi="Courier New" w:cs="Courier New" w:hint="default"/>
      </w:rPr>
    </w:lvl>
    <w:lvl w:ilvl="5" w:tplc="04160005" w:tentative="1">
      <w:start w:val="1"/>
      <w:numFmt w:val="bullet"/>
      <w:lvlText w:val=""/>
      <w:lvlJc w:val="left"/>
      <w:pPr>
        <w:ind w:left="6615" w:hanging="360"/>
      </w:pPr>
      <w:rPr>
        <w:rFonts w:ascii="Wingdings" w:hAnsi="Wingdings" w:hint="default"/>
      </w:rPr>
    </w:lvl>
    <w:lvl w:ilvl="6" w:tplc="04160001" w:tentative="1">
      <w:start w:val="1"/>
      <w:numFmt w:val="bullet"/>
      <w:lvlText w:val=""/>
      <w:lvlJc w:val="left"/>
      <w:pPr>
        <w:ind w:left="7335" w:hanging="360"/>
      </w:pPr>
      <w:rPr>
        <w:rFonts w:ascii="Symbol" w:hAnsi="Symbol" w:hint="default"/>
      </w:rPr>
    </w:lvl>
    <w:lvl w:ilvl="7" w:tplc="04160003" w:tentative="1">
      <w:start w:val="1"/>
      <w:numFmt w:val="bullet"/>
      <w:lvlText w:val="o"/>
      <w:lvlJc w:val="left"/>
      <w:pPr>
        <w:ind w:left="8055" w:hanging="360"/>
      </w:pPr>
      <w:rPr>
        <w:rFonts w:ascii="Courier New" w:hAnsi="Courier New" w:cs="Courier New" w:hint="default"/>
      </w:rPr>
    </w:lvl>
    <w:lvl w:ilvl="8" w:tplc="04160005" w:tentative="1">
      <w:start w:val="1"/>
      <w:numFmt w:val="bullet"/>
      <w:lvlText w:val=""/>
      <w:lvlJc w:val="left"/>
      <w:pPr>
        <w:ind w:left="8775" w:hanging="360"/>
      </w:pPr>
      <w:rPr>
        <w:rFonts w:ascii="Wingdings" w:hAnsi="Wingdings" w:hint="default"/>
      </w:rPr>
    </w:lvl>
  </w:abstractNum>
  <w:abstractNum w:abstractNumId="6" w15:restartNumberingAfterBreak="0">
    <w:nsid w:val="260C60FF"/>
    <w:multiLevelType w:val="hybridMultilevel"/>
    <w:tmpl w:val="2B20E3A8"/>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7" w15:restartNumberingAfterBreak="0">
    <w:nsid w:val="2B65725C"/>
    <w:multiLevelType w:val="hybridMultilevel"/>
    <w:tmpl w:val="91F4AE90"/>
    <w:lvl w:ilvl="0" w:tplc="04160001">
      <w:start w:val="1"/>
      <w:numFmt w:val="bullet"/>
      <w:lvlText w:val=""/>
      <w:lvlJc w:val="left"/>
      <w:pPr>
        <w:ind w:left="3000" w:hanging="360"/>
      </w:pPr>
      <w:rPr>
        <w:rFonts w:ascii="Symbol" w:hAnsi="Symbol" w:hint="default"/>
      </w:rPr>
    </w:lvl>
    <w:lvl w:ilvl="1" w:tplc="04160003" w:tentative="1">
      <w:start w:val="1"/>
      <w:numFmt w:val="bullet"/>
      <w:lvlText w:val="o"/>
      <w:lvlJc w:val="left"/>
      <w:pPr>
        <w:ind w:left="3720" w:hanging="360"/>
      </w:pPr>
      <w:rPr>
        <w:rFonts w:ascii="Courier New" w:hAnsi="Courier New" w:cs="Courier New" w:hint="default"/>
      </w:rPr>
    </w:lvl>
    <w:lvl w:ilvl="2" w:tplc="04160005" w:tentative="1">
      <w:start w:val="1"/>
      <w:numFmt w:val="bullet"/>
      <w:lvlText w:val=""/>
      <w:lvlJc w:val="left"/>
      <w:pPr>
        <w:ind w:left="4440" w:hanging="360"/>
      </w:pPr>
      <w:rPr>
        <w:rFonts w:ascii="Wingdings" w:hAnsi="Wingdings" w:hint="default"/>
      </w:rPr>
    </w:lvl>
    <w:lvl w:ilvl="3" w:tplc="04160001" w:tentative="1">
      <w:start w:val="1"/>
      <w:numFmt w:val="bullet"/>
      <w:lvlText w:val=""/>
      <w:lvlJc w:val="left"/>
      <w:pPr>
        <w:ind w:left="5160" w:hanging="360"/>
      </w:pPr>
      <w:rPr>
        <w:rFonts w:ascii="Symbol" w:hAnsi="Symbol" w:hint="default"/>
      </w:rPr>
    </w:lvl>
    <w:lvl w:ilvl="4" w:tplc="04160003" w:tentative="1">
      <w:start w:val="1"/>
      <w:numFmt w:val="bullet"/>
      <w:lvlText w:val="o"/>
      <w:lvlJc w:val="left"/>
      <w:pPr>
        <w:ind w:left="5880" w:hanging="360"/>
      </w:pPr>
      <w:rPr>
        <w:rFonts w:ascii="Courier New" w:hAnsi="Courier New" w:cs="Courier New" w:hint="default"/>
      </w:rPr>
    </w:lvl>
    <w:lvl w:ilvl="5" w:tplc="04160005" w:tentative="1">
      <w:start w:val="1"/>
      <w:numFmt w:val="bullet"/>
      <w:lvlText w:val=""/>
      <w:lvlJc w:val="left"/>
      <w:pPr>
        <w:ind w:left="6600" w:hanging="360"/>
      </w:pPr>
      <w:rPr>
        <w:rFonts w:ascii="Wingdings" w:hAnsi="Wingdings" w:hint="default"/>
      </w:rPr>
    </w:lvl>
    <w:lvl w:ilvl="6" w:tplc="04160001" w:tentative="1">
      <w:start w:val="1"/>
      <w:numFmt w:val="bullet"/>
      <w:lvlText w:val=""/>
      <w:lvlJc w:val="left"/>
      <w:pPr>
        <w:ind w:left="7320" w:hanging="360"/>
      </w:pPr>
      <w:rPr>
        <w:rFonts w:ascii="Symbol" w:hAnsi="Symbol" w:hint="default"/>
      </w:rPr>
    </w:lvl>
    <w:lvl w:ilvl="7" w:tplc="04160003" w:tentative="1">
      <w:start w:val="1"/>
      <w:numFmt w:val="bullet"/>
      <w:lvlText w:val="o"/>
      <w:lvlJc w:val="left"/>
      <w:pPr>
        <w:ind w:left="8040" w:hanging="360"/>
      </w:pPr>
      <w:rPr>
        <w:rFonts w:ascii="Courier New" w:hAnsi="Courier New" w:cs="Courier New" w:hint="default"/>
      </w:rPr>
    </w:lvl>
    <w:lvl w:ilvl="8" w:tplc="04160005" w:tentative="1">
      <w:start w:val="1"/>
      <w:numFmt w:val="bullet"/>
      <w:lvlText w:val=""/>
      <w:lvlJc w:val="left"/>
      <w:pPr>
        <w:ind w:left="8760" w:hanging="360"/>
      </w:pPr>
      <w:rPr>
        <w:rFonts w:ascii="Wingdings" w:hAnsi="Wingdings" w:hint="default"/>
      </w:rPr>
    </w:lvl>
  </w:abstractNum>
  <w:abstractNum w:abstractNumId="8" w15:restartNumberingAfterBreak="0">
    <w:nsid w:val="321A45DA"/>
    <w:multiLevelType w:val="hybridMultilevel"/>
    <w:tmpl w:val="23340230"/>
    <w:lvl w:ilvl="0" w:tplc="4BB6F5A4">
      <w:start w:val="1"/>
      <w:numFmt w:val="bullet"/>
      <w:lvlText w:val="•"/>
      <w:lvlJc w:val="left"/>
      <w:pPr>
        <w:tabs>
          <w:tab w:val="num" w:pos="720"/>
        </w:tabs>
        <w:ind w:left="720" w:hanging="360"/>
      </w:pPr>
      <w:rPr>
        <w:rFonts w:ascii="Arial" w:hAnsi="Arial" w:hint="default"/>
      </w:rPr>
    </w:lvl>
    <w:lvl w:ilvl="1" w:tplc="343A1166" w:tentative="1">
      <w:start w:val="1"/>
      <w:numFmt w:val="bullet"/>
      <w:lvlText w:val="•"/>
      <w:lvlJc w:val="left"/>
      <w:pPr>
        <w:tabs>
          <w:tab w:val="num" w:pos="1440"/>
        </w:tabs>
        <w:ind w:left="1440" w:hanging="360"/>
      </w:pPr>
      <w:rPr>
        <w:rFonts w:ascii="Arial" w:hAnsi="Arial" w:hint="default"/>
      </w:rPr>
    </w:lvl>
    <w:lvl w:ilvl="2" w:tplc="F118AF72" w:tentative="1">
      <w:start w:val="1"/>
      <w:numFmt w:val="bullet"/>
      <w:lvlText w:val="•"/>
      <w:lvlJc w:val="left"/>
      <w:pPr>
        <w:tabs>
          <w:tab w:val="num" w:pos="2160"/>
        </w:tabs>
        <w:ind w:left="2160" w:hanging="360"/>
      </w:pPr>
      <w:rPr>
        <w:rFonts w:ascii="Arial" w:hAnsi="Arial" w:hint="default"/>
      </w:rPr>
    </w:lvl>
    <w:lvl w:ilvl="3" w:tplc="3894D198" w:tentative="1">
      <w:start w:val="1"/>
      <w:numFmt w:val="bullet"/>
      <w:lvlText w:val="•"/>
      <w:lvlJc w:val="left"/>
      <w:pPr>
        <w:tabs>
          <w:tab w:val="num" w:pos="2880"/>
        </w:tabs>
        <w:ind w:left="2880" w:hanging="360"/>
      </w:pPr>
      <w:rPr>
        <w:rFonts w:ascii="Arial" w:hAnsi="Arial" w:hint="default"/>
      </w:rPr>
    </w:lvl>
    <w:lvl w:ilvl="4" w:tplc="3EB62FFA" w:tentative="1">
      <w:start w:val="1"/>
      <w:numFmt w:val="bullet"/>
      <w:lvlText w:val="•"/>
      <w:lvlJc w:val="left"/>
      <w:pPr>
        <w:tabs>
          <w:tab w:val="num" w:pos="3600"/>
        </w:tabs>
        <w:ind w:left="3600" w:hanging="360"/>
      </w:pPr>
      <w:rPr>
        <w:rFonts w:ascii="Arial" w:hAnsi="Arial" w:hint="default"/>
      </w:rPr>
    </w:lvl>
    <w:lvl w:ilvl="5" w:tplc="DD3A9D6A" w:tentative="1">
      <w:start w:val="1"/>
      <w:numFmt w:val="bullet"/>
      <w:lvlText w:val="•"/>
      <w:lvlJc w:val="left"/>
      <w:pPr>
        <w:tabs>
          <w:tab w:val="num" w:pos="4320"/>
        </w:tabs>
        <w:ind w:left="4320" w:hanging="360"/>
      </w:pPr>
      <w:rPr>
        <w:rFonts w:ascii="Arial" w:hAnsi="Arial" w:hint="default"/>
      </w:rPr>
    </w:lvl>
    <w:lvl w:ilvl="6" w:tplc="5712DF22" w:tentative="1">
      <w:start w:val="1"/>
      <w:numFmt w:val="bullet"/>
      <w:lvlText w:val="•"/>
      <w:lvlJc w:val="left"/>
      <w:pPr>
        <w:tabs>
          <w:tab w:val="num" w:pos="5040"/>
        </w:tabs>
        <w:ind w:left="5040" w:hanging="360"/>
      </w:pPr>
      <w:rPr>
        <w:rFonts w:ascii="Arial" w:hAnsi="Arial" w:hint="default"/>
      </w:rPr>
    </w:lvl>
    <w:lvl w:ilvl="7" w:tplc="A3707046" w:tentative="1">
      <w:start w:val="1"/>
      <w:numFmt w:val="bullet"/>
      <w:lvlText w:val="•"/>
      <w:lvlJc w:val="left"/>
      <w:pPr>
        <w:tabs>
          <w:tab w:val="num" w:pos="5760"/>
        </w:tabs>
        <w:ind w:left="5760" w:hanging="360"/>
      </w:pPr>
      <w:rPr>
        <w:rFonts w:ascii="Arial" w:hAnsi="Arial" w:hint="default"/>
      </w:rPr>
    </w:lvl>
    <w:lvl w:ilvl="8" w:tplc="AC9C593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2A17EDC"/>
    <w:multiLevelType w:val="multilevel"/>
    <w:tmpl w:val="A718D7EA"/>
    <w:lvl w:ilvl="0">
      <w:start w:val="2"/>
      <w:numFmt w:val="decimal"/>
      <w:lvlText w:val="%1."/>
      <w:lvlJc w:val="left"/>
      <w:pPr>
        <w:ind w:left="720" w:hanging="360"/>
      </w:pPr>
      <w:rPr>
        <w:rFonts w:hint="default"/>
      </w:rPr>
    </w:lvl>
    <w:lvl w:ilvl="1">
      <w:start w:val="2"/>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7D05C7F"/>
    <w:multiLevelType w:val="hybridMultilevel"/>
    <w:tmpl w:val="FFEA608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279620E"/>
    <w:multiLevelType w:val="hybridMultilevel"/>
    <w:tmpl w:val="4A46CB1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29456E1"/>
    <w:multiLevelType w:val="hybridMultilevel"/>
    <w:tmpl w:val="7660B996"/>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15:restartNumberingAfterBreak="0">
    <w:nsid w:val="498C3D54"/>
    <w:multiLevelType w:val="hybridMultilevel"/>
    <w:tmpl w:val="1558140A"/>
    <w:lvl w:ilvl="0" w:tplc="04160001">
      <w:start w:val="1"/>
      <w:numFmt w:val="bullet"/>
      <w:lvlText w:val=""/>
      <w:lvlJc w:val="left"/>
      <w:pPr>
        <w:ind w:left="3000" w:hanging="360"/>
      </w:pPr>
      <w:rPr>
        <w:rFonts w:ascii="Symbol" w:hAnsi="Symbol" w:hint="default"/>
      </w:rPr>
    </w:lvl>
    <w:lvl w:ilvl="1" w:tplc="04160003" w:tentative="1">
      <w:start w:val="1"/>
      <w:numFmt w:val="bullet"/>
      <w:lvlText w:val="o"/>
      <w:lvlJc w:val="left"/>
      <w:pPr>
        <w:ind w:left="3720" w:hanging="360"/>
      </w:pPr>
      <w:rPr>
        <w:rFonts w:ascii="Courier New" w:hAnsi="Courier New" w:cs="Courier New" w:hint="default"/>
      </w:rPr>
    </w:lvl>
    <w:lvl w:ilvl="2" w:tplc="04160005" w:tentative="1">
      <w:start w:val="1"/>
      <w:numFmt w:val="bullet"/>
      <w:lvlText w:val=""/>
      <w:lvlJc w:val="left"/>
      <w:pPr>
        <w:ind w:left="4440" w:hanging="360"/>
      </w:pPr>
      <w:rPr>
        <w:rFonts w:ascii="Wingdings" w:hAnsi="Wingdings" w:hint="default"/>
      </w:rPr>
    </w:lvl>
    <w:lvl w:ilvl="3" w:tplc="04160001" w:tentative="1">
      <w:start w:val="1"/>
      <w:numFmt w:val="bullet"/>
      <w:lvlText w:val=""/>
      <w:lvlJc w:val="left"/>
      <w:pPr>
        <w:ind w:left="5160" w:hanging="360"/>
      </w:pPr>
      <w:rPr>
        <w:rFonts w:ascii="Symbol" w:hAnsi="Symbol" w:hint="default"/>
      </w:rPr>
    </w:lvl>
    <w:lvl w:ilvl="4" w:tplc="04160003" w:tentative="1">
      <w:start w:val="1"/>
      <w:numFmt w:val="bullet"/>
      <w:lvlText w:val="o"/>
      <w:lvlJc w:val="left"/>
      <w:pPr>
        <w:ind w:left="5880" w:hanging="360"/>
      </w:pPr>
      <w:rPr>
        <w:rFonts w:ascii="Courier New" w:hAnsi="Courier New" w:cs="Courier New" w:hint="default"/>
      </w:rPr>
    </w:lvl>
    <w:lvl w:ilvl="5" w:tplc="04160005" w:tentative="1">
      <w:start w:val="1"/>
      <w:numFmt w:val="bullet"/>
      <w:lvlText w:val=""/>
      <w:lvlJc w:val="left"/>
      <w:pPr>
        <w:ind w:left="6600" w:hanging="360"/>
      </w:pPr>
      <w:rPr>
        <w:rFonts w:ascii="Wingdings" w:hAnsi="Wingdings" w:hint="default"/>
      </w:rPr>
    </w:lvl>
    <w:lvl w:ilvl="6" w:tplc="04160001" w:tentative="1">
      <w:start w:val="1"/>
      <w:numFmt w:val="bullet"/>
      <w:lvlText w:val=""/>
      <w:lvlJc w:val="left"/>
      <w:pPr>
        <w:ind w:left="7320" w:hanging="360"/>
      </w:pPr>
      <w:rPr>
        <w:rFonts w:ascii="Symbol" w:hAnsi="Symbol" w:hint="default"/>
      </w:rPr>
    </w:lvl>
    <w:lvl w:ilvl="7" w:tplc="04160003" w:tentative="1">
      <w:start w:val="1"/>
      <w:numFmt w:val="bullet"/>
      <w:lvlText w:val="o"/>
      <w:lvlJc w:val="left"/>
      <w:pPr>
        <w:ind w:left="8040" w:hanging="360"/>
      </w:pPr>
      <w:rPr>
        <w:rFonts w:ascii="Courier New" w:hAnsi="Courier New" w:cs="Courier New" w:hint="default"/>
      </w:rPr>
    </w:lvl>
    <w:lvl w:ilvl="8" w:tplc="04160005" w:tentative="1">
      <w:start w:val="1"/>
      <w:numFmt w:val="bullet"/>
      <w:lvlText w:val=""/>
      <w:lvlJc w:val="left"/>
      <w:pPr>
        <w:ind w:left="8760" w:hanging="360"/>
      </w:pPr>
      <w:rPr>
        <w:rFonts w:ascii="Wingdings" w:hAnsi="Wingdings" w:hint="default"/>
      </w:rPr>
    </w:lvl>
  </w:abstractNum>
  <w:abstractNum w:abstractNumId="14" w15:restartNumberingAfterBreak="0">
    <w:nsid w:val="49B90280"/>
    <w:multiLevelType w:val="hybridMultilevel"/>
    <w:tmpl w:val="5798F9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9D37919"/>
    <w:multiLevelType w:val="hybridMultilevel"/>
    <w:tmpl w:val="2BFE3058"/>
    <w:lvl w:ilvl="0" w:tplc="E7D6BDDA">
      <w:start w:val="1"/>
      <w:numFmt w:val="decimal"/>
      <w:lvlText w:val="%1."/>
      <w:lvlJc w:val="left"/>
      <w:pPr>
        <w:ind w:left="720" w:hanging="36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C8A0A23"/>
    <w:multiLevelType w:val="hybridMultilevel"/>
    <w:tmpl w:val="4FE6A44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CB044EE"/>
    <w:multiLevelType w:val="hybridMultilevel"/>
    <w:tmpl w:val="4DECD0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E376608"/>
    <w:multiLevelType w:val="hybridMultilevel"/>
    <w:tmpl w:val="DF8E061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05772EA"/>
    <w:multiLevelType w:val="hybridMultilevel"/>
    <w:tmpl w:val="121409FC"/>
    <w:lvl w:ilvl="0" w:tplc="6A62A2FA">
      <w:start w:val="1"/>
      <w:numFmt w:val="bullet"/>
      <w:lvlText w:val=""/>
      <w:lvlJc w:val="left"/>
      <w:pPr>
        <w:ind w:left="885" w:hanging="360"/>
      </w:pPr>
      <w:rPr>
        <w:rFonts w:ascii="Wingdings" w:hAnsi="Wingdings" w:hint="default"/>
        <w:color w:val="auto"/>
      </w:rPr>
    </w:lvl>
    <w:lvl w:ilvl="1" w:tplc="04160003" w:tentative="1">
      <w:start w:val="1"/>
      <w:numFmt w:val="bullet"/>
      <w:lvlText w:val="o"/>
      <w:lvlJc w:val="left"/>
      <w:pPr>
        <w:ind w:left="1605" w:hanging="360"/>
      </w:pPr>
      <w:rPr>
        <w:rFonts w:ascii="Courier New" w:hAnsi="Courier New" w:cs="Courier New" w:hint="default"/>
      </w:rPr>
    </w:lvl>
    <w:lvl w:ilvl="2" w:tplc="04160005" w:tentative="1">
      <w:start w:val="1"/>
      <w:numFmt w:val="bullet"/>
      <w:lvlText w:val=""/>
      <w:lvlJc w:val="left"/>
      <w:pPr>
        <w:ind w:left="2325" w:hanging="360"/>
      </w:pPr>
      <w:rPr>
        <w:rFonts w:ascii="Wingdings" w:hAnsi="Wingdings" w:hint="default"/>
      </w:rPr>
    </w:lvl>
    <w:lvl w:ilvl="3" w:tplc="04160001" w:tentative="1">
      <w:start w:val="1"/>
      <w:numFmt w:val="bullet"/>
      <w:lvlText w:val=""/>
      <w:lvlJc w:val="left"/>
      <w:pPr>
        <w:ind w:left="3045" w:hanging="360"/>
      </w:pPr>
      <w:rPr>
        <w:rFonts w:ascii="Symbol" w:hAnsi="Symbol" w:hint="default"/>
      </w:rPr>
    </w:lvl>
    <w:lvl w:ilvl="4" w:tplc="04160003" w:tentative="1">
      <w:start w:val="1"/>
      <w:numFmt w:val="bullet"/>
      <w:lvlText w:val="o"/>
      <w:lvlJc w:val="left"/>
      <w:pPr>
        <w:ind w:left="3765" w:hanging="360"/>
      </w:pPr>
      <w:rPr>
        <w:rFonts w:ascii="Courier New" w:hAnsi="Courier New" w:cs="Courier New" w:hint="default"/>
      </w:rPr>
    </w:lvl>
    <w:lvl w:ilvl="5" w:tplc="04160005" w:tentative="1">
      <w:start w:val="1"/>
      <w:numFmt w:val="bullet"/>
      <w:lvlText w:val=""/>
      <w:lvlJc w:val="left"/>
      <w:pPr>
        <w:ind w:left="4485" w:hanging="360"/>
      </w:pPr>
      <w:rPr>
        <w:rFonts w:ascii="Wingdings" w:hAnsi="Wingdings" w:hint="default"/>
      </w:rPr>
    </w:lvl>
    <w:lvl w:ilvl="6" w:tplc="04160001" w:tentative="1">
      <w:start w:val="1"/>
      <w:numFmt w:val="bullet"/>
      <w:lvlText w:val=""/>
      <w:lvlJc w:val="left"/>
      <w:pPr>
        <w:ind w:left="5205" w:hanging="360"/>
      </w:pPr>
      <w:rPr>
        <w:rFonts w:ascii="Symbol" w:hAnsi="Symbol" w:hint="default"/>
      </w:rPr>
    </w:lvl>
    <w:lvl w:ilvl="7" w:tplc="04160003" w:tentative="1">
      <w:start w:val="1"/>
      <w:numFmt w:val="bullet"/>
      <w:lvlText w:val="o"/>
      <w:lvlJc w:val="left"/>
      <w:pPr>
        <w:ind w:left="5925" w:hanging="360"/>
      </w:pPr>
      <w:rPr>
        <w:rFonts w:ascii="Courier New" w:hAnsi="Courier New" w:cs="Courier New" w:hint="default"/>
      </w:rPr>
    </w:lvl>
    <w:lvl w:ilvl="8" w:tplc="04160005" w:tentative="1">
      <w:start w:val="1"/>
      <w:numFmt w:val="bullet"/>
      <w:lvlText w:val=""/>
      <w:lvlJc w:val="left"/>
      <w:pPr>
        <w:ind w:left="6645" w:hanging="360"/>
      </w:pPr>
      <w:rPr>
        <w:rFonts w:ascii="Wingdings" w:hAnsi="Wingdings" w:hint="default"/>
      </w:rPr>
    </w:lvl>
  </w:abstractNum>
  <w:abstractNum w:abstractNumId="20" w15:restartNumberingAfterBreak="0">
    <w:nsid w:val="53A472EA"/>
    <w:multiLevelType w:val="hybridMultilevel"/>
    <w:tmpl w:val="7E028A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3B03F77"/>
    <w:multiLevelType w:val="multilevel"/>
    <w:tmpl w:val="DB3AE1EC"/>
    <w:lvl w:ilvl="0">
      <w:start w:val="1"/>
      <w:numFmt w:val="decimal"/>
      <w:lvlText w:val="%1."/>
      <w:lvlJc w:val="left"/>
      <w:pPr>
        <w:ind w:left="502"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2" w15:restartNumberingAfterBreak="0">
    <w:nsid w:val="56425D75"/>
    <w:multiLevelType w:val="hybridMultilevel"/>
    <w:tmpl w:val="1DD6FF26"/>
    <w:lvl w:ilvl="0" w:tplc="0416000F">
      <w:start w:val="1"/>
      <w:numFmt w:val="decimal"/>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3" w15:restartNumberingAfterBreak="0">
    <w:nsid w:val="574B2CCE"/>
    <w:multiLevelType w:val="hybridMultilevel"/>
    <w:tmpl w:val="04D0F56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2BD276E"/>
    <w:multiLevelType w:val="hybridMultilevel"/>
    <w:tmpl w:val="3A9E0CE0"/>
    <w:lvl w:ilvl="0" w:tplc="04160001">
      <w:start w:val="1"/>
      <w:numFmt w:val="bullet"/>
      <w:lvlText w:val=""/>
      <w:lvlJc w:val="left"/>
      <w:pPr>
        <w:ind w:left="3000" w:hanging="360"/>
      </w:pPr>
      <w:rPr>
        <w:rFonts w:ascii="Symbol" w:hAnsi="Symbol" w:hint="default"/>
      </w:rPr>
    </w:lvl>
    <w:lvl w:ilvl="1" w:tplc="04160003" w:tentative="1">
      <w:start w:val="1"/>
      <w:numFmt w:val="bullet"/>
      <w:lvlText w:val="o"/>
      <w:lvlJc w:val="left"/>
      <w:pPr>
        <w:ind w:left="3720" w:hanging="360"/>
      </w:pPr>
      <w:rPr>
        <w:rFonts w:ascii="Courier New" w:hAnsi="Courier New" w:cs="Courier New" w:hint="default"/>
      </w:rPr>
    </w:lvl>
    <w:lvl w:ilvl="2" w:tplc="04160005" w:tentative="1">
      <w:start w:val="1"/>
      <w:numFmt w:val="bullet"/>
      <w:lvlText w:val=""/>
      <w:lvlJc w:val="left"/>
      <w:pPr>
        <w:ind w:left="4440" w:hanging="360"/>
      </w:pPr>
      <w:rPr>
        <w:rFonts w:ascii="Wingdings" w:hAnsi="Wingdings" w:hint="default"/>
      </w:rPr>
    </w:lvl>
    <w:lvl w:ilvl="3" w:tplc="04160001" w:tentative="1">
      <w:start w:val="1"/>
      <w:numFmt w:val="bullet"/>
      <w:lvlText w:val=""/>
      <w:lvlJc w:val="left"/>
      <w:pPr>
        <w:ind w:left="5160" w:hanging="360"/>
      </w:pPr>
      <w:rPr>
        <w:rFonts w:ascii="Symbol" w:hAnsi="Symbol" w:hint="default"/>
      </w:rPr>
    </w:lvl>
    <w:lvl w:ilvl="4" w:tplc="04160003" w:tentative="1">
      <w:start w:val="1"/>
      <w:numFmt w:val="bullet"/>
      <w:lvlText w:val="o"/>
      <w:lvlJc w:val="left"/>
      <w:pPr>
        <w:ind w:left="5880" w:hanging="360"/>
      </w:pPr>
      <w:rPr>
        <w:rFonts w:ascii="Courier New" w:hAnsi="Courier New" w:cs="Courier New" w:hint="default"/>
      </w:rPr>
    </w:lvl>
    <w:lvl w:ilvl="5" w:tplc="04160005" w:tentative="1">
      <w:start w:val="1"/>
      <w:numFmt w:val="bullet"/>
      <w:lvlText w:val=""/>
      <w:lvlJc w:val="left"/>
      <w:pPr>
        <w:ind w:left="6600" w:hanging="360"/>
      </w:pPr>
      <w:rPr>
        <w:rFonts w:ascii="Wingdings" w:hAnsi="Wingdings" w:hint="default"/>
      </w:rPr>
    </w:lvl>
    <w:lvl w:ilvl="6" w:tplc="04160001" w:tentative="1">
      <w:start w:val="1"/>
      <w:numFmt w:val="bullet"/>
      <w:lvlText w:val=""/>
      <w:lvlJc w:val="left"/>
      <w:pPr>
        <w:ind w:left="7320" w:hanging="360"/>
      </w:pPr>
      <w:rPr>
        <w:rFonts w:ascii="Symbol" w:hAnsi="Symbol" w:hint="default"/>
      </w:rPr>
    </w:lvl>
    <w:lvl w:ilvl="7" w:tplc="04160003" w:tentative="1">
      <w:start w:val="1"/>
      <w:numFmt w:val="bullet"/>
      <w:lvlText w:val="o"/>
      <w:lvlJc w:val="left"/>
      <w:pPr>
        <w:ind w:left="8040" w:hanging="360"/>
      </w:pPr>
      <w:rPr>
        <w:rFonts w:ascii="Courier New" w:hAnsi="Courier New" w:cs="Courier New" w:hint="default"/>
      </w:rPr>
    </w:lvl>
    <w:lvl w:ilvl="8" w:tplc="04160005" w:tentative="1">
      <w:start w:val="1"/>
      <w:numFmt w:val="bullet"/>
      <w:lvlText w:val=""/>
      <w:lvlJc w:val="left"/>
      <w:pPr>
        <w:ind w:left="8760" w:hanging="360"/>
      </w:pPr>
      <w:rPr>
        <w:rFonts w:ascii="Wingdings" w:hAnsi="Wingdings" w:hint="default"/>
      </w:rPr>
    </w:lvl>
  </w:abstractNum>
  <w:abstractNum w:abstractNumId="25" w15:restartNumberingAfterBreak="0">
    <w:nsid w:val="6CE43823"/>
    <w:multiLevelType w:val="hybridMultilevel"/>
    <w:tmpl w:val="C6BCA17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6" w15:restartNumberingAfterBreak="0">
    <w:nsid w:val="76EE6392"/>
    <w:multiLevelType w:val="hybridMultilevel"/>
    <w:tmpl w:val="5DC23794"/>
    <w:lvl w:ilvl="0" w:tplc="9E4E8D62">
      <w:start w:val="1"/>
      <w:numFmt w:val="decimal"/>
      <w:lvlText w:val="%1."/>
      <w:lvlJc w:val="left"/>
      <w:pPr>
        <w:ind w:left="936" w:hanging="360"/>
      </w:pPr>
      <w:rPr>
        <w:rFonts w:hint="default"/>
      </w:rPr>
    </w:lvl>
    <w:lvl w:ilvl="1" w:tplc="04160019" w:tentative="1">
      <w:start w:val="1"/>
      <w:numFmt w:val="lowerLetter"/>
      <w:lvlText w:val="%2."/>
      <w:lvlJc w:val="left"/>
      <w:pPr>
        <w:ind w:left="1656" w:hanging="360"/>
      </w:pPr>
    </w:lvl>
    <w:lvl w:ilvl="2" w:tplc="0416001B" w:tentative="1">
      <w:start w:val="1"/>
      <w:numFmt w:val="lowerRoman"/>
      <w:lvlText w:val="%3."/>
      <w:lvlJc w:val="right"/>
      <w:pPr>
        <w:ind w:left="2376" w:hanging="180"/>
      </w:pPr>
    </w:lvl>
    <w:lvl w:ilvl="3" w:tplc="0416000F" w:tentative="1">
      <w:start w:val="1"/>
      <w:numFmt w:val="decimal"/>
      <w:lvlText w:val="%4."/>
      <w:lvlJc w:val="left"/>
      <w:pPr>
        <w:ind w:left="3096" w:hanging="360"/>
      </w:pPr>
    </w:lvl>
    <w:lvl w:ilvl="4" w:tplc="04160019" w:tentative="1">
      <w:start w:val="1"/>
      <w:numFmt w:val="lowerLetter"/>
      <w:lvlText w:val="%5."/>
      <w:lvlJc w:val="left"/>
      <w:pPr>
        <w:ind w:left="3816" w:hanging="360"/>
      </w:pPr>
    </w:lvl>
    <w:lvl w:ilvl="5" w:tplc="0416001B" w:tentative="1">
      <w:start w:val="1"/>
      <w:numFmt w:val="lowerRoman"/>
      <w:lvlText w:val="%6."/>
      <w:lvlJc w:val="right"/>
      <w:pPr>
        <w:ind w:left="4536" w:hanging="180"/>
      </w:pPr>
    </w:lvl>
    <w:lvl w:ilvl="6" w:tplc="0416000F" w:tentative="1">
      <w:start w:val="1"/>
      <w:numFmt w:val="decimal"/>
      <w:lvlText w:val="%7."/>
      <w:lvlJc w:val="left"/>
      <w:pPr>
        <w:ind w:left="5256" w:hanging="360"/>
      </w:pPr>
    </w:lvl>
    <w:lvl w:ilvl="7" w:tplc="04160019" w:tentative="1">
      <w:start w:val="1"/>
      <w:numFmt w:val="lowerLetter"/>
      <w:lvlText w:val="%8."/>
      <w:lvlJc w:val="left"/>
      <w:pPr>
        <w:ind w:left="5976" w:hanging="360"/>
      </w:pPr>
    </w:lvl>
    <w:lvl w:ilvl="8" w:tplc="0416001B" w:tentative="1">
      <w:start w:val="1"/>
      <w:numFmt w:val="lowerRoman"/>
      <w:lvlText w:val="%9."/>
      <w:lvlJc w:val="right"/>
      <w:pPr>
        <w:ind w:left="6696" w:hanging="180"/>
      </w:pPr>
    </w:lvl>
  </w:abstractNum>
  <w:num w:numId="1" w16cid:durableId="1340430762">
    <w:abstractNumId w:val="17"/>
  </w:num>
  <w:num w:numId="2" w16cid:durableId="1906527791">
    <w:abstractNumId w:val="19"/>
  </w:num>
  <w:num w:numId="3" w16cid:durableId="1204946122">
    <w:abstractNumId w:val="9"/>
  </w:num>
  <w:num w:numId="4" w16cid:durableId="493420972">
    <w:abstractNumId w:val="7"/>
  </w:num>
  <w:num w:numId="5" w16cid:durableId="1138381552">
    <w:abstractNumId w:val="13"/>
  </w:num>
  <w:num w:numId="6" w16cid:durableId="152643651">
    <w:abstractNumId w:val="24"/>
  </w:num>
  <w:num w:numId="7" w16cid:durableId="1225799616">
    <w:abstractNumId w:val="14"/>
  </w:num>
  <w:num w:numId="8" w16cid:durableId="1202590513">
    <w:abstractNumId w:val="5"/>
  </w:num>
  <w:num w:numId="9" w16cid:durableId="1391806213">
    <w:abstractNumId w:val="6"/>
  </w:num>
  <w:num w:numId="10" w16cid:durableId="1289166538">
    <w:abstractNumId w:val="16"/>
  </w:num>
  <w:num w:numId="11" w16cid:durableId="1371419265">
    <w:abstractNumId w:val="3"/>
  </w:num>
  <w:num w:numId="12" w16cid:durableId="1714117413">
    <w:abstractNumId w:val="10"/>
  </w:num>
  <w:num w:numId="13" w16cid:durableId="944773780">
    <w:abstractNumId w:val="26"/>
  </w:num>
  <w:num w:numId="14" w16cid:durableId="238446836">
    <w:abstractNumId w:val="11"/>
  </w:num>
  <w:num w:numId="15" w16cid:durableId="969282202">
    <w:abstractNumId w:val="2"/>
  </w:num>
  <w:num w:numId="16" w16cid:durableId="649330942">
    <w:abstractNumId w:val="0"/>
  </w:num>
  <w:num w:numId="17" w16cid:durableId="326401137">
    <w:abstractNumId w:val="1"/>
  </w:num>
  <w:num w:numId="18" w16cid:durableId="1314456633">
    <w:abstractNumId w:val="23"/>
  </w:num>
  <w:num w:numId="19" w16cid:durableId="1130975645">
    <w:abstractNumId w:val="18"/>
  </w:num>
  <w:num w:numId="20" w16cid:durableId="1141851272">
    <w:abstractNumId w:val="4"/>
  </w:num>
  <w:num w:numId="21" w16cid:durableId="789013914">
    <w:abstractNumId w:val="8"/>
  </w:num>
  <w:num w:numId="22" w16cid:durableId="445545625">
    <w:abstractNumId w:val="21"/>
  </w:num>
  <w:num w:numId="23" w16cid:durableId="401951300">
    <w:abstractNumId w:val="22"/>
  </w:num>
  <w:num w:numId="24" w16cid:durableId="1166437214">
    <w:abstractNumId w:val="15"/>
  </w:num>
  <w:num w:numId="25" w16cid:durableId="9917457">
    <w:abstractNumId w:val="20"/>
  </w:num>
  <w:num w:numId="26" w16cid:durableId="1659110918">
    <w:abstractNumId w:val="12"/>
  </w:num>
  <w:num w:numId="27" w16cid:durableId="181328221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1C6"/>
    <w:rsid w:val="000371C6"/>
    <w:rsid w:val="00544BAA"/>
    <w:rsid w:val="006E7E42"/>
    <w:rsid w:val="006F5DFE"/>
    <w:rsid w:val="00B04752"/>
    <w:rsid w:val="00B33977"/>
    <w:rsid w:val="00B90F42"/>
    <w:rsid w:val="00C87952"/>
    <w:rsid w:val="00C92494"/>
    <w:rsid w:val="00D63533"/>
    <w:rsid w:val="00E06E44"/>
    <w:rsid w:val="00E151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511B1"/>
  <w15:chartTrackingRefBased/>
  <w15:docId w15:val="{1514878A-5524-4E1A-ACC4-7E28F4E77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1C6"/>
    <w:rPr>
      <w:kern w:val="0"/>
      <w14:ligatures w14:val="none"/>
    </w:rPr>
  </w:style>
  <w:style w:type="paragraph" w:styleId="Ttulo1">
    <w:name w:val="heading 1"/>
    <w:basedOn w:val="Normal"/>
    <w:next w:val="Normal"/>
    <w:link w:val="Ttulo1Char"/>
    <w:uiPriority w:val="9"/>
    <w:qFormat/>
    <w:rsid w:val="000371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0371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unhideWhenUsed/>
    <w:qFormat/>
    <w:rsid w:val="000371C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0371C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0371C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0371C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371C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371C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371C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371C6"/>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rsid w:val="000371C6"/>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rsid w:val="000371C6"/>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0371C6"/>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0371C6"/>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0371C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371C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371C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371C6"/>
    <w:rPr>
      <w:rFonts w:eastAsiaTheme="majorEastAsia" w:cstheme="majorBidi"/>
      <w:color w:val="272727" w:themeColor="text1" w:themeTint="D8"/>
    </w:rPr>
  </w:style>
  <w:style w:type="paragraph" w:styleId="Ttulo">
    <w:name w:val="Title"/>
    <w:basedOn w:val="Normal"/>
    <w:next w:val="Normal"/>
    <w:link w:val="TtuloChar"/>
    <w:uiPriority w:val="10"/>
    <w:qFormat/>
    <w:rsid w:val="000371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371C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371C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371C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371C6"/>
    <w:pPr>
      <w:spacing w:before="160"/>
      <w:jc w:val="center"/>
    </w:pPr>
    <w:rPr>
      <w:i/>
      <w:iCs/>
      <w:color w:val="404040" w:themeColor="text1" w:themeTint="BF"/>
    </w:rPr>
  </w:style>
  <w:style w:type="character" w:customStyle="1" w:styleId="CitaoChar">
    <w:name w:val="Citação Char"/>
    <w:basedOn w:val="Fontepargpadro"/>
    <w:link w:val="Citao"/>
    <w:uiPriority w:val="29"/>
    <w:rsid w:val="000371C6"/>
    <w:rPr>
      <w:i/>
      <w:iCs/>
      <w:color w:val="404040" w:themeColor="text1" w:themeTint="BF"/>
    </w:rPr>
  </w:style>
  <w:style w:type="paragraph" w:styleId="PargrafodaLista">
    <w:name w:val="List Paragraph"/>
    <w:basedOn w:val="Normal"/>
    <w:uiPriority w:val="34"/>
    <w:qFormat/>
    <w:rsid w:val="000371C6"/>
    <w:pPr>
      <w:ind w:left="720"/>
      <w:contextualSpacing/>
    </w:pPr>
  </w:style>
  <w:style w:type="character" w:styleId="nfaseIntensa">
    <w:name w:val="Intense Emphasis"/>
    <w:basedOn w:val="Fontepargpadro"/>
    <w:uiPriority w:val="21"/>
    <w:qFormat/>
    <w:rsid w:val="000371C6"/>
    <w:rPr>
      <w:i/>
      <w:iCs/>
      <w:color w:val="2F5496" w:themeColor="accent1" w:themeShade="BF"/>
    </w:rPr>
  </w:style>
  <w:style w:type="paragraph" w:styleId="CitaoIntensa">
    <w:name w:val="Intense Quote"/>
    <w:basedOn w:val="Normal"/>
    <w:next w:val="Normal"/>
    <w:link w:val="CitaoIntensaChar"/>
    <w:uiPriority w:val="30"/>
    <w:qFormat/>
    <w:rsid w:val="000371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0371C6"/>
    <w:rPr>
      <w:i/>
      <w:iCs/>
      <w:color w:val="2F5496" w:themeColor="accent1" w:themeShade="BF"/>
    </w:rPr>
  </w:style>
  <w:style w:type="character" w:styleId="RefernciaIntensa">
    <w:name w:val="Intense Reference"/>
    <w:basedOn w:val="Fontepargpadro"/>
    <w:uiPriority w:val="32"/>
    <w:qFormat/>
    <w:rsid w:val="000371C6"/>
    <w:rPr>
      <w:b/>
      <w:bCs/>
      <w:smallCaps/>
      <w:color w:val="2F5496" w:themeColor="accent1" w:themeShade="BF"/>
      <w:spacing w:val="5"/>
    </w:rPr>
  </w:style>
  <w:style w:type="character" w:customStyle="1" w:styleId="apple-converted-space">
    <w:name w:val="apple-converted-space"/>
    <w:basedOn w:val="Fontepargpadro"/>
    <w:rsid w:val="000371C6"/>
  </w:style>
  <w:style w:type="character" w:styleId="Hyperlink">
    <w:name w:val="Hyperlink"/>
    <w:basedOn w:val="Fontepargpadro"/>
    <w:uiPriority w:val="99"/>
    <w:unhideWhenUsed/>
    <w:rsid w:val="000371C6"/>
    <w:rPr>
      <w:color w:val="0563C1" w:themeColor="hyperlink"/>
      <w:u w:val="single"/>
    </w:rPr>
  </w:style>
  <w:style w:type="paragraph" w:styleId="Textodebalo">
    <w:name w:val="Balloon Text"/>
    <w:basedOn w:val="Normal"/>
    <w:link w:val="TextodebaloChar"/>
    <w:uiPriority w:val="99"/>
    <w:semiHidden/>
    <w:unhideWhenUsed/>
    <w:rsid w:val="000371C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371C6"/>
    <w:rPr>
      <w:rFonts w:ascii="Segoe UI" w:hAnsi="Segoe UI" w:cs="Segoe UI"/>
      <w:kern w:val="0"/>
      <w:sz w:val="18"/>
      <w:szCs w:val="18"/>
      <w14:ligatures w14:val="none"/>
    </w:rPr>
  </w:style>
  <w:style w:type="character" w:styleId="Forte">
    <w:name w:val="Strong"/>
    <w:basedOn w:val="Fontepargpadro"/>
    <w:uiPriority w:val="22"/>
    <w:qFormat/>
    <w:rsid w:val="000371C6"/>
    <w:rPr>
      <w:b/>
      <w:bCs/>
    </w:rPr>
  </w:style>
  <w:style w:type="paragraph" w:styleId="Cabealho">
    <w:name w:val="header"/>
    <w:basedOn w:val="Normal"/>
    <w:link w:val="CabealhoChar"/>
    <w:uiPriority w:val="99"/>
    <w:unhideWhenUsed/>
    <w:rsid w:val="000371C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371C6"/>
    <w:rPr>
      <w:kern w:val="0"/>
      <w14:ligatures w14:val="none"/>
    </w:rPr>
  </w:style>
  <w:style w:type="paragraph" w:styleId="Rodap">
    <w:name w:val="footer"/>
    <w:basedOn w:val="Normal"/>
    <w:link w:val="RodapChar"/>
    <w:uiPriority w:val="99"/>
    <w:unhideWhenUsed/>
    <w:rsid w:val="000371C6"/>
    <w:pPr>
      <w:tabs>
        <w:tab w:val="center" w:pos="4252"/>
        <w:tab w:val="right" w:pos="8504"/>
      </w:tabs>
      <w:spacing w:after="0" w:line="240" w:lineRule="auto"/>
    </w:pPr>
  </w:style>
  <w:style w:type="character" w:customStyle="1" w:styleId="RodapChar">
    <w:name w:val="Rodapé Char"/>
    <w:basedOn w:val="Fontepargpadro"/>
    <w:link w:val="Rodap"/>
    <w:uiPriority w:val="99"/>
    <w:rsid w:val="000371C6"/>
    <w:rPr>
      <w:kern w:val="0"/>
      <w14:ligatures w14:val="none"/>
    </w:rPr>
  </w:style>
  <w:style w:type="paragraph" w:styleId="Bibliografia">
    <w:name w:val="Bibliography"/>
    <w:basedOn w:val="Normal"/>
    <w:next w:val="Normal"/>
    <w:uiPriority w:val="37"/>
    <w:unhideWhenUsed/>
    <w:rsid w:val="000371C6"/>
  </w:style>
  <w:style w:type="paragraph" w:styleId="SemEspaamento">
    <w:name w:val="No Spacing"/>
    <w:uiPriority w:val="1"/>
    <w:qFormat/>
    <w:rsid w:val="000371C6"/>
    <w:pPr>
      <w:spacing w:after="0" w:line="240" w:lineRule="auto"/>
    </w:pPr>
    <w:rPr>
      <w:kern w:val="0"/>
      <w14:ligatures w14:val="none"/>
    </w:rPr>
  </w:style>
  <w:style w:type="paragraph" w:styleId="NormalWeb">
    <w:name w:val="Normal (Web)"/>
    <w:basedOn w:val="Normal"/>
    <w:uiPriority w:val="99"/>
    <w:unhideWhenUsed/>
    <w:rsid w:val="000371C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0371C6"/>
    <w:rPr>
      <w:i/>
      <w:iCs/>
    </w:rPr>
  </w:style>
  <w:style w:type="table" w:styleId="Tabelacomgrade">
    <w:name w:val="Table Grid"/>
    <w:basedOn w:val="Tabelanormal"/>
    <w:uiPriority w:val="39"/>
    <w:rsid w:val="000371C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0371C6"/>
    <w:rPr>
      <w:color w:val="954F72" w:themeColor="followedHyperlink"/>
      <w:u w:val="single"/>
    </w:rPr>
  </w:style>
  <w:style w:type="table" w:styleId="TabelaSimples4">
    <w:name w:val="Plain Table 4"/>
    <w:basedOn w:val="Tabelanormal"/>
    <w:uiPriority w:val="44"/>
    <w:rsid w:val="000371C6"/>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oPendente1">
    <w:name w:val="Menção Pendente1"/>
    <w:basedOn w:val="Fontepargpadro"/>
    <w:uiPriority w:val="99"/>
    <w:semiHidden/>
    <w:unhideWhenUsed/>
    <w:rsid w:val="000371C6"/>
    <w:rPr>
      <w:color w:val="808080"/>
      <w:shd w:val="clear" w:color="auto" w:fill="E6E6E6"/>
    </w:rPr>
  </w:style>
  <w:style w:type="paragraph" w:styleId="Legenda">
    <w:name w:val="caption"/>
    <w:basedOn w:val="Normal"/>
    <w:next w:val="Normal"/>
    <w:uiPriority w:val="35"/>
    <w:unhideWhenUsed/>
    <w:qFormat/>
    <w:rsid w:val="000371C6"/>
    <w:pPr>
      <w:spacing w:after="200" w:line="240" w:lineRule="auto"/>
    </w:pPr>
    <w:rPr>
      <w:i/>
      <w:iCs/>
      <w:color w:val="44546A" w:themeColor="text2"/>
      <w:sz w:val="18"/>
      <w:szCs w:val="18"/>
    </w:rPr>
  </w:style>
  <w:style w:type="table" w:styleId="TabeladeGrade2">
    <w:name w:val="Grid Table 2"/>
    <w:basedOn w:val="Tabelanormal"/>
    <w:uiPriority w:val="47"/>
    <w:rsid w:val="000371C6"/>
    <w:pPr>
      <w:spacing w:after="0" w:line="240" w:lineRule="auto"/>
    </w:pPr>
    <w:rPr>
      <w:kern w:val="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bealhodoSumrio">
    <w:name w:val="TOC Heading"/>
    <w:basedOn w:val="Ttulo1"/>
    <w:next w:val="Normal"/>
    <w:uiPriority w:val="39"/>
    <w:unhideWhenUsed/>
    <w:qFormat/>
    <w:rsid w:val="000371C6"/>
    <w:pPr>
      <w:spacing w:before="240" w:after="0" w:line="360" w:lineRule="auto"/>
      <w:outlineLvl w:val="9"/>
    </w:pPr>
    <w:rPr>
      <w:rFonts w:ascii="Arial" w:hAnsi="Arial"/>
      <w:color w:val="auto"/>
      <w:sz w:val="28"/>
      <w:szCs w:val="32"/>
      <w:lang w:eastAsia="pt-BR"/>
    </w:rPr>
  </w:style>
  <w:style w:type="paragraph" w:styleId="Sumrio1">
    <w:name w:val="toc 1"/>
    <w:basedOn w:val="Normal"/>
    <w:next w:val="Normal"/>
    <w:autoRedefine/>
    <w:uiPriority w:val="39"/>
    <w:unhideWhenUsed/>
    <w:rsid w:val="000371C6"/>
    <w:pPr>
      <w:tabs>
        <w:tab w:val="left" w:pos="440"/>
        <w:tab w:val="right" w:leader="dot" w:pos="9061"/>
      </w:tabs>
      <w:spacing w:after="100"/>
    </w:pPr>
    <w:rPr>
      <w:noProof/>
      <w:sz w:val="24"/>
      <w:szCs w:val="24"/>
    </w:rPr>
  </w:style>
  <w:style w:type="paragraph" w:styleId="Sumrio2">
    <w:name w:val="toc 2"/>
    <w:basedOn w:val="Normal"/>
    <w:next w:val="Normal"/>
    <w:autoRedefine/>
    <w:uiPriority w:val="39"/>
    <w:unhideWhenUsed/>
    <w:rsid w:val="000371C6"/>
    <w:pPr>
      <w:spacing w:after="100"/>
      <w:ind w:left="220"/>
    </w:pPr>
  </w:style>
  <w:style w:type="paragraph" w:styleId="Sumrio3">
    <w:name w:val="toc 3"/>
    <w:basedOn w:val="Normal"/>
    <w:next w:val="Normal"/>
    <w:autoRedefine/>
    <w:uiPriority w:val="39"/>
    <w:unhideWhenUsed/>
    <w:rsid w:val="000371C6"/>
    <w:pPr>
      <w:spacing w:after="100"/>
      <w:ind w:left="440"/>
    </w:pPr>
  </w:style>
  <w:style w:type="paragraph" w:customStyle="1" w:styleId="Default">
    <w:name w:val="Default"/>
    <w:rsid w:val="000371C6"/>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ndicedeilustraes">
    <w:name w:val="table of figures"/>
    <w:basedOn w:val="Normal"/>
    <w:next w:val="Normal"/>
    <w:uiPriority w:val="99"/>
    <w:unhideWhenUsed/>
    <w:rsid w:val="000371C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www.planalto.gov.br/ccivil_03/leis/LCP/Lcp123.htm" TargetMode="External"/><Relationship Id="rId39" Type="http://schemas.openxmlformats.org/officeDocument/2006/relationships/hyperlink" Target="http://www.ribeiraopreto.sp.gov.br" TargetMode="External"/><Relationship Id="rId21" Type="http://schemas.openxmlformats.org/officeDocument/2006/relationships/header" Target="header7.xml"/><Relationship Id="rId34" Type="http://schemas.openxmlformats.org/officeDocument/2006/relationships/chart" Target="charts/chart4.xml"/><Relationship Id="rId42" Type="http://schemas.openxmlformats.org/officeDocument/2006/relationships/hyperlink" Target="https://www.ribeiraopreto.sp.gov.br/sfazenda/i30informfic.php" TargetMode="External"/><Relationship Id="rId47" Type="http://schemas.openxmlformats.org/officeDocument/2006/relationships/hyperlink" Target="http://ribeiraopreto.ginfes.com.br" TargetMode="External"/><Relationship Id="rId50" Type="http://schemas.openxmlformats.org/officeDocument/2006/relationships/hyperlink" Target="https://www.icadonline.com.br/index.cfm?pId=3633"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www.exame.com.br/topicos/logistica" TargetMode="External"/><Relationship Id="rId11" Type="http://schemas.openxmlformats.org/officeDocument/2006/relationships/footer" Target="footer1.xml"/><Relationship Id="rId24" Type="http://schemas.openxmlformats.org/officeDocument/2006/relationships/hyperlink" Target="https://contaazul.com/para/fabricacao" TargetMode="External"/><Relationship Id="rId32" Type="http://schemas.openxmlformats.org/officeDocument/2006/relationships/chart" Target="charts/chart2.xml"/><Relationship Id="rId37" Type="http://schemas.openxmlformats.org/officeDocument/2006/relationships/hyperlink" Target="http://www.receita.fazenda.gov.br" TargetMode="External"/><Relationship Id="rId40" Type="http://schemas.openxmlformats.org/officeDocument/2006/relationships/hyperlink" Target="https://www.ribeiraopreto.sp.gov.br/sadm/canal/direitos/i25req-padrao.php" TargetMode="External"/><Relationship Id="rId45" Type="http://schemas.openxmlformats.org/officeDocument/2006/relationships/hyperlink" Target="https://www.icadonline.com.br/index.cfm?pId=3633" TargetMode="External"/><Relationship Id="rId53" Type="http://schemas.openxmlformats.org/officeDocument/2006/relationships/hyperlink" Target="http://www.ribeiraopreto.sp.gov.br" TargetMode="Externa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chart" Target="charts/chart1.xml"/><Relationship Id="rId44" Type="http://schemas.openxmlformats.org/officeDocument/2006/relationships/hyperlink" Target="https://www.ribeiraopreto.sp.gov.br/sadm/canal/direitos/i25req-padrao.php" TargetMode="External"/><Relationship Id="rId52" Type="http://schemas.openxmlformats.org/officeDocument/2006/relationships/hyperlink" Target="https://www.icadonline.com.br/index.cfm?pId=363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planalto.gov.br/ccivil_03/leis/LCP/Lcp123.htm" TargetMode="External"/><Relationship Id="rId27" Type="http://schemas.openxmlformats.org/officeDocument/2006/relationships/image" Target="media/image2.png"/><Relationship Id="rId30" Type="http://schemas.openxmlformats.org/officeDocument/2006/relationships/hyperlink" Target="http://www.exame.com.br/topicos/mao-de-obra" TargetMode="External"/><Relationship Id="rId35" Type="http://schemas.openxmlformats.org/officeDocument/2006/relationships/hyperlink" Target="http://www.jucesp.sp.gov.br/" TargetMode="External"/><Relationship Id="rId43" Type="http://schemas.openxmlformats.org/officeDocument/2006/relationships/hyperlink" Target="http://www.ribeiraopreto.sp.gov.br" TargetMode="External"/><Relationship Id="rId48" Type="http://schemas.openxmlformats.org/officeDocument/2006/relationships/hyperlink" Target="http://portal.gissonline.com.br" TargetMode="External"/><Relationship Id="rId8" Type="http://schemas.openxmlformats.org/officeDocument/2006/relationships/image" Target="media/image1.png"/><Relationship Id="rId51" Type="http://schemas.openxmlformats.org/officeDocument/2006/relationships/hyperlink" Target="https://www.icadonline.com.br/index.cfm?pId=3633"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www.ibge.gov.br/" TargetMode="External"/><Relationship Id="rId33" Type="http://schemas.openxmlformats.org/officeDocument/2006/relationships/chart" Target="charts/chart3.xml"/><Relationship Id="rId38" Type="http://schemas.openxmlformats.org/officeDocument/2006/relationships/hyperlink" Target="http://www.pfe.fazenda.sp.gov.br" TargetMode="External"/><Relationship Id="rId46" Type="http://schemas.openxmlformats.org/officeDocument/2006/relationships/hyperlink" Target="https://www.ribeiraopreto.sp.gov.br/sfazenda/i30informfic.php" TargetMode="External"/><Relationship Id="rId20" Type="http://schemas.openxmlformats.org/officeDocument/2006/relationships/footer" Target="footer6.xml"/><Relationship Id="rId41" Type="http://schemas.openxmlformats.org/officeDocument/2006/relationships/hyperlink" Target="https://www.icadonline.com.br/index.cfm?pId=3633"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www.planalto.gov.br/ccivil_03/leis/LCP/Lcp123.htm" TargetMode="External"/><Relationship Id="rId28" Type="http://schemas.openxmlformats.org/officeDocument/2006/relationships/hyperlink" Target="http://www.exame.com.br/topicos/burocracia" TargetMode="External"/><Relationship Id="rId36" Type="http://schemas.openxmlformats.org/officeDocument/2006/relationships/hyperlink" Target="http://www.acirp.com.br" TargetMode="External"/><Relationship Id="rId49" Type="http://schemas.openxmlformats.org/officeDocument/2006/relationships/hyperlink" Target="https://www.ribeiraopreto.sp.gov.br/sfazenda/caempresa/i30cert-solo.php"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553956834532377E-2"/>
          <c:y val="5.4945054945054949E-3"/>
          <c:w val="0.64028776978417268"/>
          <c:h val="0.97802197802197799"/>
        </c:manualLayout>
      </c:layout>
      <c:pieChart>
        <c:varyColors val="1"/>
        <c:ser>
          <c:idx val="0"/>
          <c:order val="0"/>
          <c:tx>
            <c:strRef>
              <c:f>Sheet1!$A$2</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1B6-4A84-B722-D5DE5C43EE0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1B6-4A84-B722-D5DE5C43EE0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1B6-4A84-B722-D5DE5C43EE0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t-B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Sheet1!$B$1:$D$1</c:f>
              <c:strCache>
                <c:ptCount val="3"/>
                <c:pt idx="0">
                  <c:v>ATÉ 5 ANOS</c:v>
                </c:pt>
                <c:pt idx="1">
                  <c:v>ATÉ 10 ANOS</c:v>
                </c:pt>
                <c:pt idx="2">
                  <c:v>ATÉ 20 ANOS</c:v>
                </c:pt>
              </c:strCache>
            </c:strRef>
          </c:cat>
          <c:val>
            <c:numRef>
              <c:f>Sheet1!$B$2:$D$2</c:f>
              <c:numCache>
                <c:formatCode>General</c:formatCode>
                <c:ptCount val="3"/>
                <c:pt idx="0">
                  <c:v>2</c:v>
                </c:pt>
                <c:pt idx="1">
                  <c:v>2</c:v>
                </c:pt>
                <c:pt idx="2">
                  <c:v>1</c:v>
                </c:pt>
              </c:numCache>
            </c:numRef>
          </c:val>
          <c:extLst>
            <c:ext xmlns:c16="http://schemas.microsoft.com/office/drawing/2014/chart" uri="{C3380CC4-5D6E-409C-BE32-E72D297353CC}">
              <c16:uniqueId val="{00000006-61B6-4A84-B722-D5DE5C43EE0C}"/>
            </c:ext>
          </c:extLst>
        </c:ser>
        <c:ser>
          <c:idx val="1"/>
          <c:order val="1"/>
          <c:tx>
            <c:strRef>
              <c:f>Sheet1!$A$3</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8-61B6-4A84-B722-D5DE5C43EE0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61B6-4A84-B722-D5DE5C43EE0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61B6-4A84-B722-D5DE5C43EE0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t-B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Sheet1!$B$1:$D$1</c:f>
              <c:strCache>
                <c:ptCount val="3"/>
                <c:pt idx="0">
                  <c:v>ATÉ 5 ANOS</c:v>
                </c:pt>
                <c:pt idx="1">
                  <c:v>ATÉ 10 ANOS</c:v>
                </c:pt>
                <c:pt idx="2">
                  <c:v>ATÉ 20 ANOS</c:v>
                </c:pt>
              </c:strCache>
            </c:strRef>
          </c:cat>
          <c:val>
            <c:numRef>
              <c:f>Sheet1!$B$3:$D$3</c:f>
              <c:numCache>
                <c:formatCode>General</c:formatCode>
                <c:ptCount val="3"/>
              </c:numCache>
            </c:numRef>
          </c:val>
          <c:extLst>
            <c:ext xmlns:c16="http://schemas.microsoft.com/office/drawing/2014/chart" uri="{C3380CC4-5D6E-409C-BE32-E72D297353CC}">
              <c16:uniqueId val="{0000000D-61B6-4A84-B722-D5DE5C43EE0C}"/>
            </c:ext>
          </c:extLst>
        </c:ser>
        <c:ser>
          <c:idx val="2"/>
          <c:order val="2"/>
          <c:tx>
            <c:strRef>
              <c:f>Sheet1!$A$4</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61B6-4A84-B722-D5DE5C43EE0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61B6-4A84-B722-D5DE5C43EE0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61B6-4A84-B722-D5DE5C43EE0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t-B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Sheet1!$B$1:$D$1</c:f>
              <c:strCache>
                <c:ptCount val="3"/>
                <c:pt idx="0">
                  <c:v>ATÉ 5 ANOS</c:v>
                </c:pt>
                <c:pt idx="1">
                  <c:v>ATÉ 10 ANOS</c:v>
                </c:pt>
                <c:pt idx="2">
                  <c:v>ATÉ 20 ANOS</c:v>
                </c:pt>
              </c:strCache>
            </c:strRef>
          </c:cat>
          <c:val>
            <c:numRef>
              <c:f>Sheet1!$B$4:$D$4</c:f>
              <c:numCache>
                <c:formatCode>General</c:formatCode>
                <c:ptCount val="3"/>
              </c:numCache>
            </c:numRef>
          </c:val>
          <c:extLst>
            <c:ext xmlns:c16="http://schemas.microsoft.com/office/drawing/2014/chart" uri="{C3380CC4-5D6E-409C-BE32-E72D297353CC}">
              <c16:uniqueId val="{00000014-61B6-4A84-B722-D5DE5C43EE0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t-B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9873417721519"/>
          <c:y val="5.4945054945054949E-3"/>
          <c:w val="0.45063291139240508"/>
          <c:h val="0.97802197802197799"/>
        </c:manualLayout>
      </c:layout>
      <c:pieChart>
        <c:varyColors val="1"/>
        <c:ser>
          <c:idx val="0"/>
          <c:order val="0"/>
          <c:tx>
            <c:strRef>
              <c:f>Sheet1!$A$2</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A46-4D34-959A-FF15AB6C21C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A46-4D34-959A-FF15AB6C21C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A46-4D34-959A-FF15AB6C21C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t-B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Sheet1!$B$1:$D$1</c:f>
              <c:strCache>
                <c:ptCount val="3"/>
                <c:pt idx="0">
                  <c:v>ENSINO MÉDIO</c:v>
                </c:pt>
                <c:pt idx="1">
                  <c:v>ENSINO SUPERIOR</c:v>
                </c:pt>
                <c:pt idx="2">
                  <c:v>PÓS-GRADUAÇÃO NA ÁREA</c:v>
                </c:pt>
              </c:strCache>
            </c:strRef>
          </c:cat>
          <c:val>
            <c:numRef>
              <c:f>Sheet1!$B$2:$D$2</c:f>
              <c:numCache>
                <c:formatCode>General</c:formatCode>
                <c:ptCount val="3"/>
                <c:pt idx="0">
                  <c:v>1</c:v>
                </c:pt>
                <c:pt idx="1">
                  <c:v>3</c:v>
                </c:pt>
                <c:pt idx="2">
                  <c:v>1</c:v>
                </c:pt>
              </c:numCache>
            </c:numRef>
          </c:val>
          <c:extLst>
            <c:ext xmlns:c16="http://schemas.microsoft.com/office/drawing/2014/chart" uri="{C3380CC4-5D6E-409C-BE32-E72D297353CC}">
              <c16:uniqueId val="{00000006-2A46-4D34-959A-FF15AB6C21CA}"/>
            </c:ext>
          </c:extLst>
        </c:ser>
        <c:ser>
          <c:idx val="1"/>
          <c:order val="1"/>
          <c:tx>
            <c:strRef>
              <c:f>Sheet1!$A$3</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8-2A46-4D34-959A-FF15AB6C21C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2A46-4D34-959A-FF15AB6C21C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2A46-4D34-959A-FF15AB6C21C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t-B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Sheet1!$B$1:$D$1</c:f>
              <c:strCache>
                <c:ptCount val="3"/>
                <c:pt idx="0">
                  <c:v>ENSINO MÉDIO</c:v>
                </c:pt>
                <c:pt idx="1">
                  <c:v>ENSINO SUPERIOR</c:v>
                </c:pt>
                <c:pt idx="2">
                  <c:v>PÓS-GRADUAÇÃO NA ÁREA</c:v>
                </c:pt>
              </c:strCache>
            </c:strRef>
          </c:cat>
          <c:val>
            <c:numRef>
              <c:f>Sheet1!$B$3:$D$3</c:f>
              <c:numCache>
                <c:formatCode>General</c:formatCode>
                <c:ptCount val="3"/>
              </c:numCache>
            </c:numRef>
          </c:val>
          <c:extLst>
            <c:ext xmlns:c16="http://schemas.microsoft.com/office/drawing/2014/chart" uri="{C3380CC4-5D6E-409C-BE32-E72D297353CC}">
              <c16:uniqueId val="{0000000D-2A46-4D34-959A-FF15AB6C21CA}"/>
            </c:ext>
          </c:extLst>
        </c:ser>
        <c:ser>
          <c:idx val="2"/>
          <c:order val="2"/>
          <c:tx>
            <c:strRef>
              <c:f>Sheet1!$A$4</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2A46-4D34-959A-FF15AB6C21C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2A46-4D34-959A-FF15AB6C21C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2A46-4D34-959A-FF15AB6C21C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t-B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Sheet1!$B$1:$D$1</c:f>
              <c:strCache>
                <c:ptCount val="3"/>
                <c:pt idx="0">
                  <c:v>ENSINO MÉDIO</c:v>
                </c:pt>
                <c:pt idx="1">
                  <c:v>ENSINO SUPERIOR</c:v>
                </c:pt>
                <c:pt idx="2">
                  <c:v>PÓS-GRADUAÇÃO NA ÁREA</c:v>
                </c:pt>
              </c:strCache>
            </c:strRef>
          </c:cat>
          <c:val>
            <c:numRef>
              <c:f>Sheet1!$B$4:$D$4</c:f>
              <c:numCache>
                <c:formatCode>General</c:formatCode>
                <c:ptCount val="3"/>
              </c:numCache>
            </c:numRef>
          </c:val>
          <c:extLst>
            <c:ext xmlns:c16="http://schemas.microsoft.com/office/drawing/2014/chart" uri="{C3380CC4-5D6E-409C-BE32-E72D297353CC}">
              <c16:uniqueId val="{00000014-2A46-4D34-959A-FF15AB6C21C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t-B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9873417721519"/>
          <c:y val="5.4945054945054949E-3"/>
          <c:w val="0.45063291139240508"/>
          <c:h val="0.97802197802197799"/>
        </c:manualLayout>
      </c:layout>
      <c:pieChart>
        <c:varyColors val="1"/>
        <c:ser>
          <c:idx val="0"/>
          <c:order val="0"/>
          <c:tx>
            <c:strRef>
              <c:f>Sheet1!$A$2</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C0B-4C2F-9A5F-4609BE0D37C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C0B-4C2F-9A5F-4609BE0D37C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t-B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Sheet1!$B$1:$C$1</c:f>
              <c:strCache>
                <c:ptCount val="2"/>
                <c:pt idx="0">
                  <c:v>OPORTUNIDADE</c:v>
                </c:pt>
                <c:pt idx="1">
                  <c:v>NECESSIDADE</c:v>
                </c:pt>
              </c:strCache>
            </c:strRef>
          </c:cat>
          <c:val>
            <c:numRef>
              <c:f>Sheet1!$B$2:$C$2</c:f>
              <c:numCache>
                <c:formatCode>General</c:formatCode>
                <c:ptCount val="2"/>
                <c:pt idx="0">
                  <c:v>2</c:v>
                </c:pt>
                <c:pt idx="1">
                  <c:v>3</c:v>
                </c:pt>
              </c:numCache>
            </c:numRef>
          </c:val>
          <c:extLst>
            <c:ext xmlns:c16="http://schemas.microsoft.com/office/drawing/2014/chart" uri="{C3380CC4-5D6E-409C-BE32-E72D297353CC}">
              <c16:uniqueId val="{00000004-EC0B-4C2F-9A5F-4609BE0D37C6}"/>
            </c:ext>
          </c:extLst>
        </c:ser>
        <c:ser>
          <c:idx val="1"/>
          <c:order val="1"/>
          <c:tx>
            <c:strRef>
              <c:f>Sheet1!$A$3</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6-EC0B-4C2F-9A5F-4609BE0D37C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8-EC0B-4C2F-9A5F-4609BE0D37C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t-B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Sheet1!$B$1:$C$1</c:f>
              <c:strCache>
                <c:ptCount val="2"/>
                <c:pt idx="0">
                  <c:v>OPORTUNIDADE</c:v>
                </c:pt>
                <c:pt idx="1">
                  <c:v>NECESSIDADE</c:v>
                </c:pt>
              </c:strCache>
            </c:strRef>
          </c:cat>
          <c:val>
            <c:numRef>
              <c:f>Sheet1!$B$3:$C$3</c:f>
              <c:numCache>
                <c:formatCode>General</c:formatCode>
                <c:ptCount val="2"/>
              </c:numCache>
            </c:numRef>
          </c:val>
          <c:extLst>
            <c:ext xmlns:c16="http://schemas.microsoft.com/office/drawing/2014/chart" uri="{C3380CC4-5D6E-409C-BE32-E72D297353CC}">
              <c16:uniqueId val="{00000009-EC0B-4C2F-9A5F-4609BE0D37C6}"/>
            </c:ext>
          </c:extLst>
        </c:ser>
        <c:ser>
          <c:idx val="2"/>
          <c:order val="2"/>
          <c:tx>
            <c:strRef>
              <c:f>Sheet1!$A$4</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EC0B-4C2F-9A5F-4609BE0D37C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EC0B-4C2F-9A5F-4609BE0D37C6}"/>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t-B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Sheet1!$B$1:$C$1</c:f>
              <c:strCache>
                <c:ptCount val="2"/>
                <c:pt idx="0">
                  <c:v>OPORTUNIDADE</c:v>
                </c:pt>
                <c:pt idx="1">
                  <c:v>NECESSIDADE</c:v>
                </c:pt>
              </c:strCache>
            </c:strRef>
          </c:cat>
          <c:val>
            <c:numRef>
              <c:f>Sheet1!$B$4:$C$4</c:f>
              <c:numCache>
                <c:formatCode>General</c:formatCode>
                <c:ptCount val="2"/>
              </c:numCache>
            </c:numRef>
          </c:val>
          <c:extLst>
            <c:ext xmlns:c16="http://schemas.microsoft.com/office/drawing/2014/chart" uri="{C3380CC4-5D6E-409C-BE32-E72D297353CC}">
              <c16:uniqueId val="{0000000E-EC0B-4C2F-9A5F-4609BE0D37C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t-BR"/>
          </a:p>
        </c:txPr>
      </c:legendEntry>
      <c:legendEntry>
        <c:idx val="1"/>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t-BR"/>
          </a:p>
        </c:txPr>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t-B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9873417721519"/>
          <c:y val="5.4945054945054949E-3"/>
          <c:w val="0.45063291139240508"/>
          <c:h val="0.97802197802197799"/>
        </c:manualLayout>
      </c:layout>
      <c:pieChart>
        <c:varyColors val="1"/>
        <c:ser>
          <c:idx val="0"/>
          <c:order val="0"/>
          <c:tx>
            <c:strRef>
              <c:f>Sheet1!$A$2</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02F-4315-9D2F-23128A085AB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02F-4315-9D2F-23128A085AB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02F-4315-9D2F-23128A085AB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02F-4315-9D2F-23128A085AB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t-B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Sheet1!$B$1:$E$1</c:f>
              <c:strCache>
                <c:ptCount val="4"/>
                <c:pt idx="0">
                  <c:v>BUROCRACIA</c:v>
                </c:pt>
                <c:pt idx="1">
                  <c:v>CONCORRÊNCIA</c:v>
                </c:pt>
                <c:pt idx="2">
                  <c:v>TAXAS E IMPSOTOS</c:v>
                </c:pt>
                <c:pt idx="3">
                  <c:v>CUROS NA ÁREA</c:v>
                </c:pt>
              </c:strCache>
            </c:strRef>
          </c:cat>
          <c:val>
            <c:numRef>
              <c:f>Sheet1!$B$2:$E$2</c:f>
              <c:numCache>
                <c:formatCode>General</c:formatCode>
                <c:ptCount val="4"/>
                <c:pt idx="0">
                  <c:v>5</c:v>
                </c:pt>
                <c:pt idx="1">
                  <c:v>4</c:v>
                </c:pt>
                <c:pt idx="2">
                  <c:v>3</c:v>
                </c:pt>
                <c:pt idx="3">
                  <c:v>2</c:v>
                </c:pt>
              </c:numCache>
            </c:numRef>
          </c:val>
          <c:extLst>
            <c:ext xmlns:c16="http://schemas.microsoft.com/office/drawing/2014/chart" uri="{C3380CC4-5D6E-409C-BE32-E72D297353CC}">
              <c16:uniqueId val="{00000008-202F-4315-9D2F-23128A085AB4}"/>
            </c:ext>
          </c:extLst>
        </c:ser>
        <c:ser>
          <c:idx val="1"/>
          <c:order val="1"/>
          <c:tx>
            <c:strRef>
              <c:f>Sheet1!$A$3</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202F-4315-9D2F-23128A085AB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202F-4315-9D2F-23128A085AB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202F-4315-9D2F-23128A085AB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202F-4315-9D2F-23128A085AB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t-B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Sheet1!$B$1:$E$1</c:f>
              <c:strCache>
                <c:ptCount val="4"/>
                <c:pt idx="0">
                  <c:v>BUROCRACIA</c:v>
                </c:pt>
                <c:pt idx="1">
                  <c:v>CONCORRÊNCIA</c:v>
                </c:pt>
                <c:pt idx="2">
                  <c:v>TAXAS E IMPSOTOS</c:v>
                </c:pt>
                <c:pt idx="3">
                  <c:v>CUROS NA ÁREA</c:v>
                </c:pt>
              </c:strCache>
            </c:strRef>
          </c:cat>
          <c:val>
            <c:numRef>
              <c:f>Sheet1!$B$3:$E$3</c:f>
              <c:numCache>
                <c:formatCode>General</c:formatCode>
                <c:ptCount val="4"/>
              </c:numCache>
            </c:numRef>
          </c:val>
          <c:extLst>
            <c:ext xmlns:c16="http://schemas.microsoft.com/office/drawing/2014/chart" uri="{C3380CC4-5D6E-409C-BE32-E72D297353CC}">
              <c16:uniqueId val="{00000011-202F-4315-9D2F-23128A085AB4}"/>
            </c:ext>
          </c:extLst>
        </c:ser>
        <c:ser>
          <c:idx val="2"/>
          <c:order val="2"/>
          <c:tx>
            <c:strRef>
              <c:f>Sheet1!$A$4</c:f>
              <c:strCache>
                <c:ptCount val="1"/>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202F-4315-9D2F-23128A085AB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202F-4315-9D2F-23128A085AB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7-202F-4315-9D2F-23128A085AB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9-202F-4315-9D2F-23128A085AB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t-B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Sheet1!$B$1:$E$1</c:f>
              <c:strCache>
                <c:ptCount val="4"/>
                <c:pt idx="0">
                  <c:v>BUROCRACIA</c:v>
                </c:pt>
                <c:pt idx="1">
                  <c:v>CONCORRÊNCIA</c:v>
                </c:pt>
                <c:pt idx="2">
                  <c:v>TAXAS E IMPSOTOS</c:v>
                </c:pt>
                <c:pt idx="3">
                  <c:v>CUROS NA ÁREA</c:v>
                </c:pt>
              </c:strCache>
            </c:strRef>
          </c:cat>
          <c:val>
            <c:numRef>
              <c:f>Sheet1!$B$4:$E$4</c:f>
              <c:numCache>
                <c:formatCode>General</c:formatCode>
                <c:ptCount val="4"/>
              </c:numCache>
            </c:numRef>
          </c:val>
          <c:extLst>
            <c:ext xmlns:c16="http://schemas.microsoft.com/office/drawing/2014/chart" uri="{C3380CC4-5D6E-409C-BE32-E72D297353CC}">
              <c16:uniqueId val="{0000001A-202F-4315-9D2F-23128A085AB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t-B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Classificação por Nome" Version="2003">
  <b:Source>
    <b:Tag>Nao15</b:Tag>
    <b:SourceType>InternetSite</b:SourceType>
    <b:Guid>{6F72E5C6-382C-49ED-AC26-98DF6202228E}</b:Guid>
    <b:Author>
      <b:Author>
        <b:NameList>
          <b:Person>
            <b:Last>RODRIGUES</b:Last>
            <b:First>NAOMI</b:First>
          </b:Person>
        </b:NameList>
      </b:Author>
    </b:Author>
    <b:Title>10 dicas para empreendedores em Ribeirão Preto</b:Title>
    <b:InternetSiteTitle>www.revide.com.br</b:InternetSiteTitle>
    <b:ProductionCompany>Revide</b:ProductionCompany>
    <b:Year>2015</b:Year>
    <b:Month>julho</b:Month>
    <b:Day>17</b:Day>
    <b:YearAccessed>2017</b:YearAccessed>
    <b:MonthAccessed>março</b:MonthAccessed>
    <b:DayAccessed>26</b:DayAccessed>
    <b:URL>https://www.revide.com.br/blog/naomi-rodrigues/10-dicas-para-empreendedores-em-ribeirao-preto/</b:URL>
    <b:RefOrder>1</b:RefOrder>
  </b:Source>
  <b:Source>
    <b:Tag>Mar16</b:Tag>
    <b:SourceType>InternetSite</b:SourceType>
    <b:Guid>{2D2D6CD0-D511-4C1E-ADEA-AE15DEAECFBE}</b:Guid>
    <b:Author>
      <b:Author>
        <b:NameList>
          <b:Person>
            <b:Last>DESIDÉRIO</b:Last>
            <b:First>MARIANA</b:First>
          </b:Person>
        </b:NameList>
      </b:Author>
    </b:Author>
    <b:Title>5 custos para Considerar Aantes de Abrir uma Empresa</b:Title>
    <b:InternetSiteTitle>exame.abril.com.br</b:InternetSiteTitle>
    <b:ProductionCompany>Exame</b:ProductionCompany>
    <b:Year>2016</b:Year>
    <b:Month>julho</b:Month>
    <b:Day>22</b:Day>
    <b:YearAccessed>2017</b:YearAccessed>
    <b:MonthAccessed>março</b:MonthAccessed>
    <b:DayAccessed>26</b:DayAccessed>
    <b:URL>http://exame.abril.com.br/pme/5-custos-para-considerar-antes-de-abrir-uma-empresa/</b:URL>
    <b:RefOrder>2</b:RefOrder>
  </b:Source>
  <b:Source>
    <b:Tag>Fer12</b:Tag>
    <b:SourceType>InternetSite</b:SourceType>
    <b:Guid>{7209A2CC-608C-45F4-9068-33D173C2FA1A}</b:Guid>
    <b:Author>
      <b:Author>
        <b:NameList>
          <b:Person>
            <b:Last>FEREIRA</b:Last>
            <b:First>C.</b:First>
          </b:Person>
        </b:NameList>
      </b:Author>
    </b:Author>
    <b:Title>Empreendedorismo: papel das incubadoras para desenvolvimento das micro e pequenas empresas</b:Title>
    <b:PublicationTitle>Artigo Científico Empreendedorismo e Micro e Pequenas Empresas</b:PublicationTitle>
    <b:Year>2012</b:Year>
    <b:InternetSiteTitle>Super Click Monografias Blog</b:InternetSiteTitle>
    <b:Month>julho</b:Month>
    <b:Day>31</b:Day>
    <b:YearAccessed>2017</b:YearAccessed>
    <b:MonthAccessed>março</b:MonthAccessed>
    <b:DayAccessed>26</b:DayAccessed>
    <b:URL>http://superclickmonografias.com/blog/?tag=artigo-cientifico-empreendedorismo-micro-e-pequenas-empresas</b:URL>
    <b:RefOrder>3</b:RefOrder>
  </b:Source>
  <b:Source>
    <b:Tag>Jos</b:Tag>
    <b:SourceType>Book</b:SourceType>
    <b:Guid>{9D5FBBE9-2EF8-4BE4-AFF1-4391FCACAB06}</b:Guid>
    <b:Author>
      <b:Author>
        <b:NameList>
          <b:Person>
            <b:Last>DORNELAS</b:Last>
            <b:First>JOSÉ</b:First>
            <b:Middle>CARLOS ASSIS</b:Middle>
          </b:Person>
        </b:NameList>
      </b:Author>
    </b:Author>
    <b:Title>Empreendedorismo (Transformando idéias em negócios)</b:Title>
    <b:Publisher>Campus</b:Publisher>
    <b:Volume>9</b:Volume>
    <b:Year>2001</b:Year>
    <b:City>Rio de Janeiro</b:City>
    <b:RefOrder>4</b:RefOrder>
  </b:Source>
  <b:Source>
    <b:Tag>PAU99</b:Tag>
    <b:SourceType>InternetSite</b:SourceType>
    <b:Guid>{A67E7BA1-1D29-4319-AEC9-CBA542D39623}</b:Guid>
    <b:Author>
      <b:Author>
        <b:NameList>
          <b:Person>
            <b:Last>MELCHOR</b:Last>
            <b:First>PAULO</b:First>
          </b:Person>
        </b:NameList>
      </b:Author>
    </b:Author>
    <b:Title>Consultor Jurídico</b:Title>
    <b:InternetSiteTitle>www.conjur.com.br</b:InternetSiteTitle>
    <b:Year>1999</b:Year>
    <b:Month>11</b:Month>
    <b:Day>04</b:Day>
    <b:YearAccessed>2017</b:YearAccessed>
    <b:MonthAccessed>09</b:MonthAccessed>
    <b:DayAccessed>26</b:DayAccessed>
    <b:URL>http://www.conjur.com.br/1999-nov-04/estudo_estatuto_micro_pequenas_empresas</b:URL>
    <b:RefOrder>5</b:RefOrder>
  </b:Source>
  <b:Source>
    <b:Tag>SEB16</b:Tag>
    <b:SourceType>DocumentFromInternetSite</b:SourceType>
    <b:Guid>{BE108BFE-3FFB-4266-B12A-136B266AF057}</b:Guid>
    <b:Title>Entenda as diferenças entre microempresa, pequena empresa e MEI</b:Title>
    <b:InternetSiteTitle>www,sebrae.com.br</b:InternetSiteTitle>
    <b:ProductionCompany>Sebrae nacional</b:ProductionCompany>
    <b:Year>2016</b:Year>
    <b:Month>05</b:Month>
    <b:Day>05</b:Day>
    <b:YearAccessed>2017</b:YearAccessed>
    <b:MonthAccessed>09</b:MonthAccessed>
    <b:DayAccessed>26</b:DayAccessed>
    <b:URL>https://www.sebrae.com.br/sites/PortalSebrae/artigos/entenda-as-diferencas-entre-microempresa-pequena-empresa-e-mei,03f5438af1c92410VgnVCM100000b272010aRCRD</b:URL>
    <b:Author>
      <b:Author>
        <b:Corporate>PORTAL NACIONAL, SEBRAE</b:Corporate>
      </b:Author>
    </b:Author>
    <b:RefOrder>6</b:RefOrder>
  </b:Source>
  <b:Source>
    <b:Tag>ANS17</b:Tag>
    <b:SourceType>DocumentFromInternetSite</b:SourceType>
    <b:Guid>{45A57E1E-4372-4C10-BB6E-F069890D2CB1}</b:Guid>
    <b:Author>
      <b:Author>
        <b:NameList>
          <b:Person>
            <b:Last>MASSAD</b:Last>
            <b:First>ANSELMO</b:First>
          </b:Person>
        </b:NameList>
      </b:Author>
    </b:Author>
    <b:Title>Novo limite do Simples Nacional aprovado: o que muda a partir de 2018</b:Title>
    <b:InternetSiteTitle>https://blog.contaazul.com</b:InternetSiteTitle>
    <b:ProductionCompany>onta Azul</b:ProductionCompany>
    <b:Year>2017</b:Year>
    <b:Month>07</b:Month>
    <b:Day>11</b:Day>
    <b:YearAccessed>2017</b:YearAccessed>
    <b:MonthAccessed>09</b:MonthAccessed>
    <b:DayAccessed>26</b:DayAccessed>
    <b:URL>https://blog.contaazul.com/novo-simples-nacional-o-que-muda-2017</b:URL>
    <b:RefOrder>7</b:RefOrder>
  </b:Source>
  <b:Source>
    <b:Tag>JEF17</b:Tag>
    <b:SourceType>DocumentFromInternetSite</b:SourceType>
    <b:Guid>{34C6475C-CB8C-46E3-AC7B-5DFE7CFBC5A3}</b:Guid>
    <b:Author>
      <b:Author>
        <b:NameList>
          <b:Person>
            <b:Last>BUENO</b:Last>
            <b:First>JEFFERSON</b:First>
            <b:Middle>REIS</b:Middle>
          </b:Person>
        </b:NameList>
      </b:Author>
    </b:Author>
    <b:Title>Qual a receita bruta e o número de empregados para MEI, ME e EPP?</b:Title>
    <b:InternetSiteTitle>www.sebrae-sc.com.br</b:InternetSiteTitle>
    <b:ProductionCompany>Sebrae</b:ProductionCompany>
    <b:Year>2017</b:Year>
    <b:Month>04</b:Month>
    <b:Day>07</b:Day>
    <b:YearAccessed>2017</b:YearAccessed>
    <b:MonthAccessed>09</b:MonthAccessed>
    <b:DayAccessed>26</b:DayAccessed>
    <b:URL>http://blog.sebrae-sc.com.br/numero-de-empregados-receita-bruta-para-mei-me-epp/</b:URL>
    <b:RefOrder>8</b:RefOrder>
  </b:Source>
  <b:Source>
    <b:Tag>LUI17</b:Tag>
    <b:SourceType>InternetSite</b:SourceType>
    <b:Guid>{D1EFDDE4-C49B-4CF7-B775-BB44830C9959}</b:Guid>
    <b:Author>
      <b:Author>
        <b:NameList>
          <b:Person>
            <b:Last>LIMA</b:Last>
            <b:First>LUIS</b:First>
          </b:Person>
        </b:NameList>
      </b:Author>
    </b:Author>
    <b:Title>Tempo perdido com burocracia custa mais no Brasil que impostos, diz diretora do Banco Mundial</b:Title>
    <b:InternetSiteTitle>ÉPOCA</b:InternetSiteTitle>
    <b:ProductionCompany>Globo</b:ProductionCompany>
    <b:Year>2017</b:Year>
    <b:Month>09</b:Month>
    <b:Day>26</b:Day>
    <b:YearAccessed>2017</b:YearAccessed>
    <b:MonthAccessed>09</b:MonthAccessed>
    <b:DayAccessed>26</b:DayAccessed>
    <b:URL>http://epoca.globo.com/economia/noticia/2017/09/custo-do-tempo-pesa-mais-que-o-financeiro-diz-diretora-do-banco-mundial-sobre-burocracia-brasileira.html</b:URL>
    <b:RefOrder>9</b:RefOrder>
  </b:Source>
  <b:Source>
    <b:Tag>PRE17</b:Tag>
    <b:SourceType>InternetSite</b:SourceType>
    <b:Guid>{5C964BEE-3556-4F3B-8186-F15C5DB5A4EB}</b:Guid>
    <b:Author>
      <b:Author>
        <b:Corporate>PREFEITURA MUNICIPAL DE RIBEIRÃO PRETO</b:Corporate>
      </b:Author>
    </b:Author>
    <b:Title>Prefeitura Municipal de Ribeirão Preto</b:Title>
    <b:InternetSiteTitle>www.ribeiraopreto.sp.gob.br</b:InternetSiteTitle>
    <b:ProductionCompany>CODERP Cia de Desenvolvimento Econômico de Ribeirão Preto</b:ProductionCompany>
    <b:YearAccessed>2017</b:YearAccessed>
    <b:MonthAccessed>09</b:MonthAccessed>
    <b:DayAccessed>26</b:DayAccessed>
    <b:URL>https://www.ribeiraopreto.sp.gov.br/sfazenda/caempresa/i30crempresa.php</b:URL>
    <b:RefOrder>10</b:RefOrder>
  </b:Source>
  <b:Source>
    <b:Tag>RIC17</b:Tag>
    <b:SourceType>InternetSite</b:SourceType>
    <b:Guid>{B232570F-4E82-4AC2-A825-98ECB160E1E6}</b:Guid>
    <b:Author>
      <b:Author>
        <b:NameList>
          <b:Person>
            <b:Last>CAPUCIO</b:Last>
            <b:First>RICARDO</b:First>
          </b:Person>
        </b:NameList>
      </b:Author>
    </b:Author>
    <b:Title>Custo Abrir uma Empresa Mei, ME</b:Title>
    <b:InternetSiteTitle>conta.mobi</b:InternetSiteTitle>
    <b:Year>2017</b:Year>
    <b:Month>03</b:Month>
    <b:Day>17</b:Day>
    <b:YearAccessed>2017</b:YearAccessed>
    <b:MonthAccessed>09</b:MonthAccessed>
    <b:DayAccessed>26</b:DayAccessed>
    <b:URL>https://conta.mobi/blog/custo-abrir-empresa-mei-me/</b:URL>
    <b:RefOrder>11</b:RefOrder>
  </b:Source>
  <b:Source>
    <b:Tag>SEB16C</b:Tag>
    <b:SourceType>DocumentFromInternetSite</b:SourceType>
    <b:Guid>{F9A21963-28CF-4D51-AD6E-98BC632D3568}</b:Guid>
    <b:Author>
      <b:Author>
        <b:Corporate>PERNAMBUCO, SEBRAE</b:Corporate>
      </b:Author>
    </b:Author>
    <b:Title>PORTAL SEBRAE PERNAMBUCO</b:Title>
    <b:InternetSiteTitle>www.sebrae.com.br</b:InternetSiteTitle>
    <b:ProductionCompany>Sebrae Pernmbuco</b:ProductionCompany>
    <b:Year>2016</b:Year>
    <b:Month>02</b:Month>
    <b:Day>26</b:Day>
    <b:YearAccessed>2017</b:YearAccessed>
    <b:MonthAccessed>11</b:MonthAccessed>
    <b:DayAccessed>03</b:DayAccessed>
    <b:URL>https://www.sebrae.com.br/sites/PortalSebrae/ufs/pe/sebraeaz/redesim,0feb39073690e410VgnVCM1000003b74010aRCRD</b:URL>
    <b:RefOrder>12</b:RefOrder>
  </b:Source>
  <b:Source>
    <b:Tag>LUI14</b:Tag>
    <b:SourceType>DocumentFromInternetSite</b:SourceType>
    <b:Guid>{81142E2A-A9D0-4F7A-8FC6-ADD7C4AEB8D5}</b:Guid>
    <b:Title>portal Sebrae</b:Title>
    <b:Year>2014</b:Year>
    <b:Author>
      <b:Author>
        <b:NameList>
          <b:Person>
            <b:Last>BARRETO</b:Last>
            <b:First>LUIZ</b:First>
          </b:Person>
        </b:NameList>
      </b:Author>
    </b:Author>
    <b:InternetSiteTitle>Sebrae</b:InternetSiteTitle>
    <b:Month>07</b:Month>
    <b:Day>24</b:Day>
    <b:YearAccessed>2017</b:YearAccessed>
    <b:MonthAccessed>09</b:MonthAccessed>
    <b:DayAccessed>27</b:DayAccessed>
    <b:URL>https://www.sebrae.com.br/sites/PortalSebrae/ufs/mt/noticias/micro-e-pequenas-empresas-geram-27-do-pib-do-brasil,ad0fc70646467410VgnVCM2000003c74010aRCRD</b:URL>
    <b:RefOrder>13</b:RefOrder>
  </b:Source>
  <b:Source>
    <b:Tag>VIT17</b:Tag>
    <b:SourceType>InternetSite</b:SourceType>
    <b:Guid>{F8AEB354-1A5D-4766-90E9-8B9C919357B4}</b:Guid>
    <b:Author>
      <b:Author>
        <b:NameList>
          <b:Person>
            <b:Last>TORRES</b:Last>
            <b:First>VITOR</b:First>
          </b:Person>
        </b:NameList>
      </b:Author>
    </b:Author>
    <b:Title>Simples Nacional: Guia completo do Super Simples e tabela do Simples Nacional</b:Title>
    <b:InternetSiteTitle>www.contabilizei.com.br</b:InternetSiteTitle>
    <b:Year>2017</b:Year>
    <b:Month>07</b:Month>
    <b:Day>31</b:Day>
    <b:YearAccessed>2017</b:YearAccessed>
    <b:MonthAccessed>09</b:MonthAccessed>
    <b:DayAccessed>26</b:DayAccessed>
    <b:URL>https://www.contabilizei.com.br/contabilidade-online/tabela-simples-nacional/#6</b:URL>
    <b:RefOrder>14</b:RefOrder>
  </b:Source>
  <b:Source>
    <b:Tag>EDM01</b:Tag>
    <b:SourceType>DocumentFromInternetSite</b:SourceType>
    <b:Guid>{BC650652-9B78-4F9C-9A79-7395787E2D4E}</b:Guid>
    <b:Title>As definições de micro, pequenas e média empresas brasileiras como base para a formulação de políticas puúblicas</b:Title>
    <b:InternetSiteTitle>www.anegepe.org.br</b:InternetSiteTitle>
    <b:Year>2001</b:Year>
    <b:Month>11</b:Month>
    <b:YearAccessed>2017</b:YearAccessed>
    <b:MonthAccessed>2017</b:MonthAccessed>
    <b:DayAccessed>26</b:DayAccessed>
    <b:URL>http://www.anegepe.org.br/edicoesanteriores/londrina/GPE2001-03.pdf</b:URL>
    <b:Author>
      <b:Author>
        <b:NameList>
          <b:Person>
            <b:Last>LIMA</b:Last>
            <b:First>EDMILSON</b:First>
            <b:Middle>DE OLIVEIRA</b:Middle>
          </b:Person>
        </b:NameList>
      </b:Author>
    </b:Author>
    <b:RefOrder>15</b:RefOrder>
  </b:Source>
</b:Sources>
</file>

<file path=customXml/itemProps1.xml><?xml version="1.0" encoding="utf-8"?>
<ds:datastoreItem xmlns:ds="http://schemas.openxmlformats.org/officeDocument/2006/customXml" ds:itemID="{B9C622CD-643E-4FFC-B09F-808E4D311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40</Pages>
  <Words>9512</Words>
  <Characters>51366</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LEDIVALDO S ALMEIDA</dc:creator>
  <cp:keywords>TCC ADM 2025</cp:keywords>
  <dc:description/>
  <cp:lastModifiedBy>Suzana Pereira</cp:lastModifiedBy>
  <cp:revision>3</cp:revision>
  <dcterms:created xsi:type="dcterms:W3CDTF">2025-04-21T23:15:00Z</dcterms:created>
  <dcterms:modified xsi:type="dcterms:W3CDTF">2025-04-25T06:22:00Z</dcterms:modified>
</cp:coreProperties>
</file>