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82633" w14:textId="77777777" w:rsidR="00590987" w:rsidRDefault="00590987" w:rsidP="00ED3F16">
      <w:pPr>
        <w:pStyle w:val="Cabealho"/>
        <w:rPr>
          <w:rFonts w:ascii="Arial" w:hAnsi="Arial"/>
          <w:sz w:val="24"/>
          <w:szCs w:val="24"/>
        </w:rPr>
      </w:pPr>
    </w:p>
    <w:p w14:paraId="125E53F0" w14:textId="77777777" w:rsidR="00590987" w:rsidRDefault="00590987">
      <w:pPr>
        <w:pStyle w:val="Cabealho"/>
        <w:jc w:val="center"/>
        <w:rPr>
          <w:rFonts w:ascii="Arial" w:hAnsi="Arial"/>
          <w:sz w:val="24"/>
          <w:szCs w:val="24"/>
        </w:rPr>
      </w:pPr>
    </w:p>
    <w:p w14:paraId="47C6D6C2" w14:textId="77777777" w:rsidR="00590987" w:rsidRDefault="00046CB4">
      <w:pPr>
        <w:pStyle w:val="Cabealho"/>
        <w:jc w:val="center"/>
      </w:pPr>
      <w:r w:rsidRPr="009C004F">
        <w:rPr>
          <w:rFonts w:ascii="Arial" w:hAnsi="Arial"/>
          <w:noProof/>
          <w:lang w:eastAsia="pt-BR"/>
        </w:rPr>
        <w:drawing>
          <wp:inline distT="0" distB="0" distL="0" distR="0" wp14:anchorId="4E807BEE" wp14:editId="0EFBA505">
            <wp:extent cx="2390775" cy="723900"/>
            <wp:effectExtent l="0" t="0" r="0" b="0"/>
            <wp:docPr id="1" name="Imagem 4" descr="Uma imagem contendo placar, desenh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4" descr="Uma imagem contendo placar, desenho&#10;&#10;Descrição gerada automaticament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723900"/>
                    </a:xfrm>
                    <a:prstGeom prst="rect">
                      <a:avLst/>
                    </a:prstGeom>
                    <a:noFill/>
                    <a:ln>
                      <a:noFill/>
                    </a:ln>
                  </pic:spPr>
                </pic:pic>
              </a:graphicData>
            </a:graphic>
          </wp:inline>
        </w:drawing>
      </w:r>
    </w:p>
    <w:p w14:paraId="3229AFA3" w14:textId="77777777" w:rsidR="00590987" w:rsidRDefault="00590987">
      <w:pPr>
        <w:pStyle w:val="Cabealho"/>
        <w:jc w:val="center"/>
        <w:rPr>
          <w:rFonts w:ascii="Arial" w:hAnsi="Arial"/>
          <w:b/>
          <w:sz w:val="24"/>
          <w:szCs w:val="24"/>
        </w:rPr>
      </w:pPr>
    </w:p>
    <w:p w14:paraId="0443CDEB" w14:textId="77777777" w:rsidR="00590987" w:rsidRDefault="00DE0088">
      <w:pPr>
        <w:pStyle w:val="Cabealho"/>
        <w:jc w:val="center"/>
      </w:pPr>
      <w:r>
        <w:rPr>
          <w:rFonts w:ascii="Arial" w:hAnsi="Arial"/>
          <w:b/>
          <w:sz w:val="24"/>
          <w:szCs w:val="24"/>
        </w:rPr>
        <w:t>FACULDADE METROPOLITANA DO ESTADO DE SÃO PAULO</w:t>
      </w:r>
    </w:p>
    <w:p w14:paraId="383F71B6" w14:textId="77777777" w:rsidR="00590987" w:rsidRDefault="00590987">
      <w:pPr>
        <w:spacing w:after="0" w:line="240" w:lineRule="auto"/>
        <w:rPr>
          <w:rFonts w:ascii="Arial" w:hAnsi="Arial"/>
        </w:rPr>
      </w:pPr>
    </w:p>
    <w:p w14:paraId="74FA1593" w14:textId="77777777" w:rsidR="00590987" w:rsidRDefault="00590987">
      <w:pPr>
        <w:spacing w:after="0" w:line="240" w:lineRule="auto"/>
        <w:jc w:val="center"/>
        <w:rPr>
          <w:rFonts w:ascii="Arial" w:hAnsi="Arial"/>
          <w:b/>
          <w:sz w:val="24"/>
        </w:rPr>
      </w:pPr>
    </w:p>
    <w:p w14:paraId="391AAD07" w14:textId="77777777" w:rsidR="00590987" w:rsidRDefault="00DE0088">
      <w:pPr>
        <w:spacing w:after="0" w:line="240" w:lineRule="auto"/>
        <w:jc w:val="center"/>
      </w:pPr>
      <w:r>
        <w:rPr>
          <w:rFonts w:ascii="Arial" w:hAnsi="Arial"/>
          <w:b/>
          <w:bCs/>
          <w:sz w:val="24"/>
          <w:szCs w:val="24"/>
        </w:rPr>
        <w:t xml:space="preserve">GRADUAÇÃO EM </w:t>
      </w:r>
      <w:r>
        <w:tab/>
      </w:r>
      <w:r>
        <w:rPr>
          <w:rFonts w:ascii="Arial" w:hAnsi="Arial"/>
          <w:b/>
          <w:bCs/>
          <w:sz w:val="24"/>
          <w:szCs w:val="24"/>
        </w:rPr>
        <w:t>ADMINISTRAÇÃO</w:t>
      </w:r>
    </w:p>
    <w:p w14:paraId="4F6CAC59" w14:textId="77777777" w:rsidR="00590987" w:rsidRDefault="00590987">
      <w:pPr>
        <w:spacing w:after="0" w:line="240" w:lineRule="auto"/>
        <w:jc w:val="center"/>
        <w:rPr>
          <w:rFonts w:ascii="Arial" w:hAnsi="Arial"/>
          <w:b/>
          <w:sz w:val="24"/>
        </w:rPr>
      </w:pPr>
    </w:p>
    <w:p w14:paraId="171CC520" w14:textId="77777777" w:rsidR="00590987" w:rsidRDefault="00DE0088" w:rsidP="00ED3F16">
      <w:pPr>
        <w:spacing w:after="0" w:line="240" w:lineRule="auto"/>
        <w:jc w:val="both"/>
        <w:rPr>
          <w:rFonts w:ascii="Arial" w:hAnsi="Arial"/>
          <w:sz w:val="24"/>
        </w:rPr>
      </w:pPr>
      <w:r>
        <w:rPr>
          <w:rFonts w:ascii="Arial" w:eastAsia="Times New Roman" w:hAnsi="Arial"/>
          <w:b/>
          <w:bCs/>
          <w:color w:val="000000"/>
          <w:sz w:val="24"/>
          <w:szCs w:val="24"/>
        </w:rPr>
        <w:t>BEM-ESTAR NO TRABALHO:</w:t>
      </w:r>
      <w:r w:rsidR="00A66420">
        <w:rPr>
          <w:rFonts w:ascii="Arial" w:eastAsia="Times New Roman" w:hAnsi="Arial"/>
          <w:b/>
          <w:bCs/>
          <w:color w:val="000000"/>
          <w:sz w:val="24"/>
          <w:szCs w:val="24"/>
        </w:rPr>
        <w:t xml:space="preserve"> </w:t>
      </w:r>
      <w:r>
        <w:rPr>
          <w:rFonts w:ascii="Arial" w:eastAsia="Times New Roman" w:hAnsi="Arial"/>
          <w:b/>
          <w:bCs/>
          <w:color w:val="000000"/>
          <w:sz w:val="24"/>
          <w:szCs w:val="24"/>
        </w:rPr>
        <w:t xml:space="preserve">UMA ANÁLISE DA MOTIVAÇÃO E SATISFAÇÃO </w:t>
      </w:r>
      <w:r w:rsidR="00ED3F16">
        <w:rPr>
          <w:rFonts w:ascii="Arial" w:eastAsia="Times New Roman" w:hAnsi="Arial"/>
          <w:b/>
          <w:bCs/>
          <w:color w:val="000000"/>
          <w:sz w:val="24"/>
          <w:szCs w:val="24"/>
        </w:rPr>
        <w:t xml:space="preserve">NO </w:t>
      </w:r>
      <w:r>
        <w:rPr>
          <w:rFonts w:ascii="Arial" w:eastAsia="Times New Roman" w:hAnsi="Arial"/>
          <w:b/>
          <w:bCs/>
          <w:color w:val="000000"/>
          <w:sz w:val="24"/>
          <w:szCs w:val="24"/>
        </w:rPr>
        <w:t>AMBIENTE</w:t>
      </w:r>
      <w:r w:rsidR="00ED3F16">
        <w:rPr>
          <w:rFonts w:ascii="Arial" w:eastAsia="Times New Roman" w:hAnsi="Arial"/>
          <w:b/>
          <w:bCs/>
          <w:color w:val="000000"/>
          <w:sz w:val="24"/>
          <w:szCs w:val="24"/>
        </w:rPr>
        <w:t xml:space="preserve"> DE TRABALHO</w:t>
      </w:r>
      <w:r>
        <w:rPr>
          <w:rFonts w:ascii="Arial" w:eastAsia="Times New Roman" w:hAnsi="Arial"/>
          <w:b/>
          <w:bCs/>
          <w:color w:val="000000"/>
          <w:sz w:val="24"/>
          <w:szCs w:val="24"/>
        </w:rPr>
        <w:t xml:space="preserve"> </w:t>
      </w:r>
    </w:p>
    <w:p w14:paraId="45C31A97" w14:textId="77777777" w:rsidR="00590987" w:rsidRDefault="00DE0088">
      <w:pPr>
        <w:spacing w:after="0" w:line="240" w:lineRule="auto"/>
        <w:jc w:val="right"/>
        <w:rPr>
          <w:rFonts w:ascii="Arial" w:hAnsi="Arial"/>
          <w:sz w:val="24"/>
          <w:szCs w:val="24"/>
        </w:rPr>
      </w:pPr>
      <w:r>
        <w:rPr>
          <w:rFonts w:ascii="Arial" w:hAnsi="Arial"/>
          <w:sz w:val="24"/>
          <w:szCs w:val="24"/>
        </w:rPr>
        <w:t>Tatiele Renata Gonçalves</w:t>
      </w:r>
    </w:p>
    <w:p w14:paraId="68DFF502" w14:textId="77777777" w:rsidR="00590987" w:rsidRDefault="00DE0088" w:rsidP="00E1628F">
      <w:pPr>
        <w:spacing w:after="0" w:line="240" w:lineRule="auto"/>
        <w:jc w:val="right"/>
        <w:rPr>
          <w:rFonts w:ascii="Arial" w:hAnsi="Arial"/>
          <w:sz w:val="24"/>
          <w:szCs w:val="24"/>
        </w:rPr>
      </w:pPr>
      <w:r>
        <w:rPr>
          <w:rFonts w:ascii="Arial" w:hAnsi="Arial"/>
          <w:sz w:val="24"/>
          <w:szCs w:val="24"/>
        </w:rPr>
        <w:t>Orientador</w:t>
      </w:r>
      <w:r w:rsidR="007E7308">
        <w:rPr>
          <w:rFonts w:ascii="Arial" w:hAnsi="Arial"/>
          <w:sz w:val="24"/>
          <w:szCs w:val="24"/>
        </w:rPr>
        <w:t>a</w:t>
      </w:r>
      <w:r w:rsidR="00E1628F">
        <w:rPr>
          <w:rFonts w:ascii="Arial" w:hAnsi="Arial"/>
          <w:sz w:val="24"/>
          <w:szCs w:val="24"/>
        </w:rPr>
        <w:t>:</w:t>
      </w:r>
      <w:r w:rsidR="00C9188E">
        <w:rPr>
          <w:rFonts w:ascii="Arial" w:hAnsi="Arial"/>
          <w:sz w:val="24"/>
          <w:szCs w:val="24"/>
        </w:rPr>
        <w:t xml:space="preserve"> </w:t>
      </w:r>
      <w:r w:rsidR="00E1628F">
        <w:rPr>
          <w:rFonts w:ascii="Arial" w:hAnsi="Arial"/>
          <w:sz w:val="24"/>
          <w:szCs w:val="24"/>
        </w:rPr>
        <w:t>Paola Alves Martins dos Santos</w:t>
      </w:r>
    </w:p>
    <w:p w14:paraId="72C74BFA" w14:textId="77777777" w:rsidR="00590987" w:rsidRDefault="00590987">
      <w:pPr>
        <w:spacing w:after="0" w:line="240" w:lineRule="auto"/>
        <w:jc w:val="right"/>
        <w:rPr>
          <w:rFonts w:ascii="Arial" w:hAnsi="Arial"/>
          <w:sz w:val="24"/>
        </w:rPr>
      </w:pPr>
    </w:p>
    <w:p w14:paraId="62BAB87E" w14:textId="77777777" w:rsidR="00590987" w:rsidRDefault="00590987">
      <w:pPr>
        <w:spacing w:after="0" w:line="240" w:lineRule="auto"/>
        <w:jc w:val="right"/>
        <w:rPr>
          <w:rFonts w:ascii="Arial" w:hAnsi="Arial"/>
          <w:sz w:val="24"/>
        </w:rPr>
      </w:pPr>
    </w:p>
    <w:p w14:paraId="3044B196" w14:textId="77777777" w:rsidR="00590987" w:rsidRDefault="00DE0088">
      <w:pPr>
        <w:spacing w:after="0" w:line="240" w:lineRule="auto"/>
        <w:jc w:val="center"/>
        <w:rPr>
          <w:rFonts w:ascii="Arial" w:hAnsi="Arial"/>
          <w:b/>
          <w:sz w:val="24"/>
        </w:rPr>
      </w:pPr>
      <w:r>
        <w:rPr>
          <w:rFonts w:ascii="Arial" w:hAnsi="Arial"/>
          <w:b/>
          <w:sz w:val="24"/>
        </w:rPr>
        <w:t>RESUMO</w:t>
      </w:r>
    </w:p>
    <w:p w14:paraId="565D8BFA" w14:textId="77777777" w:rsidR="00A66420" w:rsidRDefault="00A66420">
      <w:pPr>
        <w:spacing w:after="0" w:line="240" w:lineRule="auto"/>
        <w:jc w:val="center"/>
        <w:rPr>
          <w:rFonts w:ascii="Arial" w:hAnsi="Arial"/>
          <w:b/>
          <w:sz w:val="24"/>
        </w:rPr>
      </w:pPr>
    </w:p>
    <w:p w14:paraId="5DCFD068" w14:textId="77777777" w:rsidR="00264F46" w:rsidRPr="007E7308" w:rsidRDefault="0065606F" w:rsidP="00264F46">
      <w:pPr>
        <w:spacing w:after="0" w:line="240" w:lineRule="auto"/>
        <w:jc w:val="both"/>
        <w:rPr>
          <w:rFonts w:ascii="Arial" w:hAnsi="Arial"/>
          <w:b/>
          <w:bCs/>
          <w:sz w:val="24"/>
          <w:szCs w:val="24"/>
        </w:rPr>
      </w:pPr>
      <w:r w:rsidRPr="007E7308">
        <w:rPr>
          <w:rFonts w:ascii="Arial" w:hAnsi="Arial"/>
          <w:sz w:val="24"/>
          <w:szCs w:val="24"/>
        </w:rPr>
        <w:t>No contexto organizacional, seja em pequenas ou grandes empresas, o ambiente de trabalho apresenta-se cada vez mais competitivo e marcado por constantes transformações. A pirâmide das necessidades proposta por Maslow, embora ainda seja referência nos estudos de comportamento humano, encontra novas interpretações</w:t>
      </w:r>
      <w:r w:rsidR="00655C76" w:rsidRPr="007E7308">
        <w:rPr>
          <w:rFonts w:ascii="Arial" w:hAnsi="Arial"/>
          <w:sz w:val="24"/>
          <w:szCs w:val="24"/>
        </w:rPr>
        <w:t xml:space="preserve"> </w:t>
      </w:r>
      <w:r w:rsidRPr="007E7308">
        <w:rPr>
          <w:rFonts w:ascii="Arial" w:hAnsi="Arial"/>
          <w:sz w:val="24"/>
          <w:szCs w:val="24"/>
        </w:rPr>
        <w:t>diante das mudanças sociais e profissionais contemporâneas, indicando que as prioridades dos trabalhadores podem se apresentar de forma distinta daquelas identificadas originalmente. Assim, compreender o conceito de satisfação e bem-estar no trabalho é fundamental para alinhar expectativas individuais e resultados organizacionais.</w:t>
      </w:r>
      <w:r w:rsidR="007C00F7" w:rsidRPr="007E7308">
        <w:rPr>
          <w:rFonts w:ascii="Arial" w:hAnsi="Arial"/>
          <w:sz w:val="24"/>
          <w:szCs w:val="24"/>
        </w:rPr>
        <w:t xml:space="preserve"> Nesse cenário, a </w:t>
      </w:r>
      <w:r w:rsidR="007C00F7" w:rsidRPr="007E7308">
        <w:rPr>
          <w:rFonts w:ascii="Arial" w:hAnsi="Arial"/>
          <w:bCs/>
          <w:sz w:val="24"/>
          <w:szCs w:val="24"/>
        </w:rPr>
        <w:t>Gestão de Talentos Humanos (GTH)</w:t>
      </w:r>
      <w:r w:rsidR="007C00F7" w:rsidRPr="007E7308">
        <w:rPr>
          <w:rFonts w:ascii="Arial" w:hAnsi="Arial"/>
          <w:sz w:val="24"/>
          <w:szCs w:val="24"/>
        </w:rPr>
        <w:t xml:space="preserve"> assume um papel essencial ao conciliar qualidade de vida, satisfação e motivação dos colaboradores com os objetivos e metas organizacionais, e que ele está em processo de mudança constante</w:t>
      </w:r>
      <w:r w:rsidR="00F63F60" w:rsidRPr="007E7308">
        <w:rPr>
          <w:rFonts w:ascii="Arial" w:hAnsi="Arial"/>
          <w:sz w:val="24"/>
          <w:szCs w:val="24"/>
        </w:rPr>
        <w:t xml:space="preserve"> mais estratégico e humanizado, voltado ao desenvolvimento e à motivação</w:t>
      </w:r>
      <w:r w:rsidR="007C00F7" w:rsidRPr="007E7308">
        <w:rPr>
          <w:rFonts w:ascii="Arial" w:hAnsi="Arial"/>
          <w:sz w:val="24"/>
          <w:szCs w:val="24"/>
        </w:rPr>
        <w:t>.</w:t>
      </w:r>
      <w:r w:rsidR="009A422F" w:rsidRPr="007E7308">
        <w:rPr>
          <w:rFonts w:ascii="Arial" w:hAnsi="Arial"/>
          <w:sz w:val="24"/>
          <w:szCs w:val="24"/>
        </w:rPr>
        <w:t xml:space="preserve"> </w:t>
      </w:r>
      <w:r w:rsidR="007E7308">
        <w:rPr>
          <w:rFonts w:ascii="Arial" w:hAnsi="Arial"/>
          <w:sz w:val="24"/>
          <w:szCs w:val="24"/>
        </w:rPr>
        <w:t>O</w:t>
      </w:r>
      <w:r w:rsidRPr="007E7308">
        <w:rPr>
          <w:rFonts w:ascii="Arial" w:hAnsi="Arial"/>
          <w:sz w:val="24"/>
          <w:szCs w:val="24"/>
        </w:rPr>
        <w:t xml:space="preserve"> estudo te</w:t>
      </w:r>
      <w:r w:rsidR="009A422F" w:rsidRPr="007E7308">
        <w:rPr>
          <w:rFonts w:ascii="Arial" w:hAnsi="Arial"/>
          <w:sz w:val="24"/>
          <w:szCs w:val="24"/>
        </w:rPr>
        <w:t>ve</w:t>
      </w:r>
      <w:r w:rsidR="007E7308">
        <w:rPr>
          <w:rFonts w:ascii="Arial" w:hAnsi="Arial"/>
          <w:sz w:val="24"/>
          <w:szCs w:val="24"/>
        </w:rPr>
        <w:t xml:space="preserve"> como propósito</w:t>
      </w:r>
      <w:r w:rsidRPr="007E7308">
        <w:rPr>
          <w:rFonts w:ascii="Arial" w:hAnsi="Arial"/>
          <w:sz w:val="24"/>
          <w:szCs w:val="24"/>
        </w:rPr>
        <w:t xml:space="preserve"> analisar </w:t>
      </w:r>
      <w:r w:rsidR="007E7308">
        <w:rPr>
          <w:rFonts w:ascii="Arial" w:hAnsi="Arial"/>
          <w:sz w:val="24"/>
          <w:szCs w:val="24"/>
        </w:rPr>
        <w:t>de que maneira a</w:t>
      </w:r>
      <w:r w:rsidRPr="007E7308">
        <w:rPr>
          <w:rFonts w:ascii="Arial" w:hAnsi="Arial"/>
          <w:sz w:val="24"/>
          <w:szCs w:val="24"/>
        </w:rPr>
        <w:t xml:space="preserve"> qualidade de vida no t</w:t>
      </w:r>
      <w:r w:rsidR="007E7308">
        <w:rPr>
          <w:rFonts w:ascii="Arial" w:hAnsi="Arial"/>
          <w:sz w:val="24"/>
          <w:szCs w:val="24"/>
        </w:rPr>
        <w:t xml:space="preserve">rabalho </w:t>
      </w:r>
      <w:r w:rsidR="007E7308" w:rsidRPr="007E7308">
        <w:rPr>
          <w:rFonts w:ascii="Arial" w:hAnsi="Arial"/>
          <w:sz w:val="24"/>
          <w:szCs w:val="24"/>
        </w:rPr>
        <w:t>e, consequentemente, impacta os resultados organizacionais. Além disso, busca enfatizar a importância de promover ambientes laborais mais saudáveis, colaborativos e integrados, capazes de fortalecer o comprometimento e a permanência dos colaboradores.</w:t>
      </w:r>
      <w:r w:rsidR="007E7308">
        <w:rPr>
          <w:rFonts w:ascii="Arial" w:hAnsi="Arial"/>
          <w:sz w:val="24"/>
          <w:szCs w:val="24"/>
        </w:rPr>
        <w:t xml:space="preserve"> </w:t>
      </w:r>
      <w:r w:rsidR="00DE0088" w:rsidRPr="007E7308">
        <w:rPr>
          <w:rFonts w:ascii="Arial" w:eastAsia="Arial" w:hAnsi="Arial"/>
          <w:sz w:val="24"/>
          <w:szCs w:val="24"/>
        </w:rPr>
        <w:t xml:space="preserve">Para atingir os objetivos citados </w:t>
      </w:r>
      <w:r w:rsidR="00DE1E8B" w:rsidRPr="007E7308">
        <w:rPr>
          <w:rFonts w:ascii="Arial" w:eastAsia="Arial" w:hAnsi="Arial"/>
          <w:sz w:val="24"/>
          <w:szCs w:val="24"/>
        </w:rPr>
        <w:t>foi usado</w:t>
      </w:r>
      <w:r w:rsidR="00DE0088" w:rsidRPr="007E7308">
        <w:rPr>
          <w:rFonts w:ascii="Arial" w:eastAsia="Arial" w:hAnsi="Arial"/>
          <w:sz w:val="24"/>
          <w:szCs w:val="24"/>
        </w:rPr>
        <w:t xml:space="preserve"> </w:t>
      </w:r>
      <w:r w:rsidR="00E6344C" w:rsidRPr="007E7308">
        <w:rPr>
          <w:rFonts w:ascii="Arial" w:eastAsia="Arial" w:hAnsi="Arial"/>
          <w:sz w:val="24"/>
          <w:szCs w:val="24"/>
        </w:rPr>
        <w:t xml:space="preserve">pesquisas bibliográficas com autores de </w:t>
      </w:r>
      <w:r w:rsidR="00F54BCF" w:rsidRPr="007E7308">
        <w:rPr>
          <w:rFonts w:ascii="Arial" w:eastAsia="Arial" w:hAnsi="Arial"/>
          <w:sz w:val="24"/>
          <w:szCs w:val="24"/>
        </w:rPr>
        <w:t xml:space="preserve">relevância </w:t>
      </w:r>
      <w:r w:rsidR="00E6344C" w:rsidRPr="007E7308">
        <w:rPr>
          <w:rFonts w:ascii="Arial" w:eastAsia="Arial" w:hAnsi="Arial"/>
          <w:sz w:val="24"/>
          <w:szCs w:val="24"/>
        </w:rPr>
        <w:t xml:space="preserve">no assunto, cujo objetivos de estudos são descritivos e exploratórios </w:t>
      </w:r>
      <w:r w:rsidR="00B97070" w:rsidRPr="007E7308">
        <w:rPr>
          <w:rFonts w:ascii="Arial" w:eastAsia="Arial" w:hAnsi="Arial"/>
          <w:sz w:val="24"/>
          <w:szCs w:val="24"/>
        </w:rPr>
        <w:t>u</w:t>
      </w:r>
      <w:r w:rsidR="004625A4" w:rsidRPr="007E7308">
        <w:rPr>
          <w:rFonts w:ascii="Arial" w:eastAsia="Arial" w:hAnsi="Arial"/>
          <w:sz w:val="24"/>
          <w:szCs w:val="24"/>
        </w:rPr>
        <w:t xml:space="preserve">sado </w:t>
      </w:r>
      <w:r w:rsidR="00DE0088" w:rsidRPr="007E7308">
        <w:rPr>
          <w:rFonts w:ascii="Arial" w:eastAsia="Arial" w:hAnsi="Arial"/>
          <w:sz w:val="24"/>
          <w:szCs w:val="24"/>
        </w:rPr>
        <w:t>uma pesquisa de campo coletando informações reais de trabalhadores</w:t>
      </w:r>
      <w:r w:rsidRPr="007E7308">
        <w:rPr>
          <w:rFonts w:ascii="Arial" w:eastAsia="Arial" w:hAnsi="Arial"/>
          <w:sz w:val="24"/>
          <w:szCs w:val="24"/>
        </w:rPr>
        <w:t xml:space="preserve"> usando </w:t>
      </w:r>
      <w:r w:rsidR="00B97070" w:rsidRPr="007E7308">
        <w:rPr>
          <w:rFonts w:ascii="Arial" w:eastAsia="Arial" w:hAnsi="Arial"/>
          <w:sz w:val="24"/>
          <w:szCs w:val="24"/>
        </w:rPr>
        <w:t>G</w:t>
      </w:r>
      <w:r w:rsidRPr="007E7308">
        <w:rPr>
          <w:rFonts w:ascii="Arial" w:eastAsia="Arial" w:hAnsi="Arial"/>
          <w:sz w:val="24"/>
          <w:szCs w:val="24"/>
        </w:rPr>
        <w:t xml:space="preserve">oogle </w:t>
      </w:r>
      <w:proofErr w:type="spellStart"/>
      <w:r w:rsidR="00B97070" w:rsidRPr="007E7308">
        <w:rPr>
          <w:rFonts w:ascii="Arial" w:eastAsia="Arial" w:hAnsi="Arial"/>
          <w:sz w:val="24"/>
          <w:szCs w:val="24"/>
        </w:rPr>
        <w:t>F</w:t>
      </w:r>
      <w:r w:rsidRPr="007E7308">
        <w:rPr>
          <w:rFonts w:ascii="Arial" w:eastAsia="Arial" w:hAnsi="Arial"/>
          <w:sz w:val="24"/>
          <w:szCs w:val="24"/>
        </w:rPr>
        <w:t>orms</w:t>
      </w:r>
      <w:proofErr w:type="spellEnd"/>
      <w:r w:rsidRPr="007E7308">
        <w:rPr>
          <w:rFonts w:ascii="Arial" w:eastAsia="Arial" w:hAnsi="Arial"/>
          <w:sz w:val="24"/>
          <w:szCs w:val="24"/>
        </w:rPr>
        <w:t xml:space="preserve"> como ferramenta</w:t>
      </w:r>
      <w:r w:rsidR="00B97070" w:rsidRPr="007E7308">
        <w:rPr>
          <w:rFonts w:ascii="Arial" w:eastAsia="Arial" w:hAnsi="Arial"/>
          <w:sz w:val="24"/>
          <w:szCs w:val="24"/>
        </w:rPr>
        <w:t>.</w:t>
      </w:r>
    </w:p>
    <w:p w14:paraId="087B16C7" w14:textId="77777777" w:rsidR="00264F46" w:rsidRDefault="00264F46" w:rsidP="00264F46">
      <w:pPr>
        <w:spacing w:after="0" w:line="240" w:lineRule="auto"/>
        <w:jc w:val="both"/>
        <w:rPr>
          <w:rFonts w:ascii="Arial" w:hAnsi="Arial"/>
          <w:b/>
          <w:bCs/>
          <w:sz w:val="24"/>
          <w:szCs w:val="24"/>
        </w:rPr>
      </w:pPr>
    </w:p>
    <w:p w14:paraId="75258078" w14:textId="77777777" w:rsidR="00590987" w:rsidRDefault="00DE0088" w:rsidP="00264F46">
      <w:pPr>
        <w:spacing w:after="0" w:line="240" w:lineRule="auto"/>
        <w:jc w:val="both"/>
      </w:pPr>
      <w:r>
        <w:rPr>
          <w:rFonts w:ascii="Arial" w:hAnsi="Arial"/>
          <w:b/>
          <w:bCs/>
          <w:sz w:val="24"/>
          <w:szCs w:val="24"/>
        </w:rPr>
        <w:t>Palavras-chave:</w:t>
      </w:r>
      <w:r>
        <w:rPr>
          <w:rFonts w:ascii="Arial" w:eastAsia="Arial" w:hAnsi="Arial"/>
          <w:sz w:val="24"/>
          <w:szCs w:val="24"/>
        </w:rPr>
        <w:t xml:space="preserve"> Qualidade de vida</w:t>
      </w:r>
      <w:r w:rsidR="007E7308" w:rsidRPr="007E7308">
        <w:rPr>
          <w:rFonts w:ascii="Arial" w:eastAsia="Arial" w:hAnsi="Arial"/>
          <w:sz w:val="24"/>
          <w:szCs w:val="24"/>
        </w:rPr>
        <w:t>;</w:t>
      </w:r>
      <w:r w:rsidRPr="007E7308">
        <w:rPr>
          <w:rFonts w:ascii="Arial" w:eastAsia="Arial" w:hAnsi="Arial"/>
          <w:sz w:val="24"/>
          <w:szCs w:val="24"/>
        </w:rPr>
        <w:t xml:space="preserve"> </w:t>
      </w:r>
      <w:r w:rsidR="007E7308">
        <w:rPr>
          <w:rFonts w:ascii="Arial" w:eastAsia="Arial" w:hAnsi="Arial"/>
          <w:sz w:val="24"/>
          <w:szCs w:val="24"/>
        </w:rPr>
        <w:t>Motivação;</w:t>
      </w:r>
      <w:r w:rsidR="007E7308">
        <w:rPr>
          <w:rFonts w:ascii="Arial" w:hAnsi="Arial"/>
          <w:sz w:val="24"/>
          <w:szCs w:val="24"/>
        </w:rPr>
        <w:t xml:space="preserve"> Gestão de Talentos Humanos;</w:t>
      </w:r>
      <w:r>
        <w:rPr>
          <w:rFonts w:ascii="Arial" w:hAnsi="Arial"/>
          <w:sz w:val="24"/>
          <w:szCs w:val="24"/>
        </w:rPr>
        <w:t xml:space="preserve"> </w:t>
      </w:r>
      <w:r w:rsidR="007E7308">
        <w:rPr>
          <w:rFonts w:ascii="Arial" w:hAnsi="Arial"/>
          <w:sz w:val="24"/>
          <w:szCs w:val="24"/>
        </w:rPr>
        <w:t>Desempenho Organizacional.</w:t>
      </w:r>
    </w:p>
    <w:p w14:paraId="3ABE73EE" w14:textId="77777777" w:rsidR="00590987" w:rsidRDefault="00590987">
      <w:pPr>
        <w:spacing w:after="0" w:line="360" w:lineRule="auto"/>
        <w:jc w:val="center"/>
        <w:rPr>
          <w:rFonts w:ascii="Arial" w:hAnsi="Arial"/>
          <w:b/>
          <w:sz w:val="24"/>
        </w:rPr>
      </w:pPr>
    </w:p>
    <w:p w14:paraId="3772405C" w14:textId="77777777" w:rsidR="00590987" w:rsidRDefault="00DE0088">
      <w:pPr>
        <w:spacing w:after="0" w:line="360" w:lineRule="auto"/>
        <w:jc w:val="center"/>
        <w:rPr>
          <w:rFonts w:ascii="Arial" w:hAnsi="Arial"/>
          <w:b/>
          <w:sz w:val="24"/>
        </w:rPr>
      </w:pPr>
      <w:r>
        <w:rPr>
          <w:rFonts w:ascii="Arial" w:hAnsi="Arial"/>
          <w:b/>
          <w:sz w:val="24"/>
        </w:rPr>
        <w:t>ABSTRACT</w:t>
      </w:r>
    </w:p>
    <w:p w14:paraId="351BED87" w14:textId="77777777" w:rsidR="00590987" w:rsidRDefault="00590987">
      <w:pPr>
        <w:spacing w:after="0" w:line="240" w:lineRule="auto"/>
        <w:jc w:val="center"/>
        <w:rPr>
          <w:rFonts w:ascii="Arial" w:hAnsi="Arial"/>
          <w:b/>
          <w:sz w:val="24"/>
        </w:rPr>
      </w:pPr>
    </w:p>
    <w:p w14:paraId="0B74214C" w14:textId="77777777" w:rsidR="000B3118" w:rsidRDefault="0021654A" w:rsidP="008314FA">
      <w:pPr>
        <w:spacing w:after="0" w:line="240" w:lineRule="auto"/>
        <w:jc w:val="both"/>
        <w:rPr>
          <w:rFonts w:ascii="Arial" w:hAnsi="Arial"/>
          <w:sz w:val="24"/>
          <w:szCs w:val="24"/>
        </w:rPr>
      </w:pPr>
      <w:r w:rsidRPr="0021654A">
        <w:rPr>
          <w:rFonts w:ascii="Arial" w:hAnsi="Arial"/>
          <w:sz w:val="24"/>
          <w:szCs w:val="24"/>
        </w:rPr>
        <w:t xml:space="preserve">In </w:t>
      </w:r>
      <w:proofErr w:type="spellStart"/>
      <w:r w:rsidRPr="0021654A">
        <w:rPr>
          <w:rFonts w:ascii="Arial" w:hAnsi="Arial"/>
          <w:sz w:val="24"/>
          <w:szCs w:val="24"/>
        </w:rPr>
        <w:t>the</w:t>
      </w:r>
      <w:proofErr w:type="spellEnd"/>
      <w:r w:rsidRPr="0021654A">
        <w:rPr>
          <w:rFonts w:ascii="Arial" w:hAnsi="Arial"/>
          <w:sz w:val="24"/>
          <w:szCs w:val="24"/>
        </w:rPr>
        <w:t xml:space="preserve"> </w:t>
      </w:r>
      <w:proofErr w:type="spellStart"/>
      <w:r w:rsidRPr="0021654A">
        <w:rPr>
          <w:rFonts w:ascii="Arial" w:hAnsi="Arial"/>
          <w:sz w:val="24"/>
          <w:szCs w:val="24"/>
        </w:rPr>
        <w:t>organizational</w:t>
      </w:r>
      <w:proofErr w:type="spellEnd"/>
      <w:r w:rsidRPr="0021654A">
        <w:rPr>
          <w:rFonts w:ascii="Arial" w:hAnsi="Arial"/>
          <w:sz w:val="24"/>
          <w:szCs w:val="24"/>
        </w:rPr>
        <w:t xml:space="preserve"> </w:t>
      </w:r>
      <w:proofErr w:type="spellStart"/>
      <w:r w:rsidRPr="0021654A">
        <w:rPr>
          <w:rFonts w:ascii="Arial" w:hAnsi="Arial"/>
          <w:sz w:val="24"/>
          <w:szCs w:val="24"/>
        </w:rPr>
        <w:t>context</w:t>
      </w:r>
      <w:proofErr w:type="spellEnd"/>
      <w:r w:rsidRPr="0021654A">
        <w:rPr>
          <w:rFonts w:ascii="Arial" w:hAnsi="Arial"/>
          <w:sz w:val="24"/>
          <w:szCs w:val="24"/>
        </w:rPr>
        <w:t xml:space="preserve">, </w:t>
      </w:r>
      <w:proofErr w:type="spellStart"/>
      <w:r w:rsidRPr="0021654A">
        <w:rPr>
          <w:rFonts w:ascii="Arial" w:hAnsi="Arial"/>
          <w:sz w:val="24"/>
          <w:szCs w:val="24"/>
        </w:rPr>
        <w:t>whether</w:t>
      </w:r>
      <w:proofErr w:type="spellEnd"/>
      <w:r w:rsidRPr="0021654A">
        <w:rPr>
          <w:rFonts w:ascii="Arial" w:hAnsi="Arial"/>
          <w:sz w:val="24"/>
          <w:szCs w:val="24"/>
        </w:rPr>
        <w:t xml:space="preserve"> in </w:t>
      </w:r>
      <w:proofErr w:type="spellStart"/>
      <w:r w:rsidRPr="0021654A">
        <w:rPr>
          <w:rFonts w:ascii="Arial" w:hAnsi="Arial"/>
          <w:sz w:val="24"/>
          <w:szCs w:val="24"/>
        </w:rPr>
        <w:t>small</w:t>
      </w:r>
      <w:proofErr w:type="spellEnd"/>
      <w:r w:rsidRPr="0021654A">
        <w:rPr>
          <w:rFonts w:ascii="Arial" w:hAnsi="Arial"/>
          <w:sz w:val="24"/>
          <w:szCs w:val="24"/>
        </w:rPr>
        <w:t xml:space="preserve"> </w:t>
      </w:r>
      <w:proofErr w:type="spellStart"/>
      <w:r w:rsidRPr="0021654A">
        <w:rPr>
          <w:rFonts w:ascii="Arial" w:hAnsi="Arial"/>
          <w:sz w:val="24"/>
          <w:szCs w:val="24"/>
        </w:rPr>
        <w:t>or</w:t>
      </w:r>
      <w:proofErr w:type="spellEnd"/>
      <w:r w:rsidRPr="0021654A">
        <w:rPr>
          <w:rFonts w:ascii="Arial" w:hAnsi="Arial"/>
          <w:sz w:val="24"/>
          <w:szCs w:val="24"/>
        </w:rPr>
        <w:t xml:space="preserve"> </w:t>
      </w:r>
      <w:proofErr w:type="spellStart"/>
      <w:r w:rsidRPr="0021654A">
        <w:rPr>
          <w:rFonts w:ascii="Arial" w:hAnsi="Arial"/>
          <w:sz w:val="24"/>
          <w:szCs w:val="24"/>
        </w:rPr>
        <w:t>large</w:t>
      </w:r>
      <w:proofErr w:type="spellEnd"/>
      <w:r w:rsidRPr="0021654A">
        <w:rPr>
          <w:rFonts w:ascii="Arial" w:hAnsi="Arial"/>
          <w:sz w:val="24"/>
          <w:szCs w:val="24"/>
        </w:rPr>
        <w:t xml:space="preserve"> </w:t>
      </w:r>
      <w:proofErr w:type="spellStart"/>
      <w:r w:rsidRPr="0021654A">
        <w:rPr>
          <w:rFonts w:ascii="Arial" w:hAnsi="Arial"/>
          <w:sz w:val="24"/>
          <w:szCs w:val="24"/>
        </w:rPr>
        <w:t>companies</w:t>
      </w:r>
      <w:proofErr w:type="spellEnd"/>
      <w:r w:rsidRPr="0021654A">
        <w:rPr>
          <w:rFonts w:ascii="Arial" w:hAnsi="Arial"/>
          <w:sz w:val="24"/>
          <w:szCs w:val="24"/>
        </w:rPr>
        <w:t xml:space="preserve">, </w:t>
      </w:r>
      <w:proofErr w:type="spellStart"/>
      <w:r w:rsidRPr="0021654A">
        <w:rPr>
          <w:rFonts w:ascii="Arial" w:hAnsi="Arial"/>
          <w:sz w:val="24"/>
          <w:szCs w:val="24"/>
        </w:rPr>
        <w:t>the</w:t>
      </w:r>
      <w:proofErr w:type="spellEnd"/>
      <w:r w:rsidRPr="0021654A">
        <w:rPr>
          <w:rFonts w:ascii="Arial" w:hAnsi="Arial"/>
          <w:sz w:val="24"/>
          <w:szCs w:val="24"/>
        </w:rPr>
        <w:t xml:space="preserve"> </w:t>
      </w:r>
      <w:proofErr w:type="spellStart"/>
      <w:r w:rsidRPr="0021654A">
        <w:rPr>
          <w:rFonts w:ascii="Arial" w:hAnsi="Arial"/>
          <w:sz w:val="24"/>
          <w:szCs w:val="24"/>
        </w:rPr>
        <w:t>work</w:t>
      </w:r>
      <w:proofErr w:type="spellEnd"/>
      <w:r w:rsidRPr="0021654A">
        <w:rPr>
          <w:rFonts w:ascii="Arial" w:hAnsi="Arial"/>
          <w:sz w:val="24"/>
          <w:szCs w:val="24"/>
        </w:rPr>
        <w:t xml:space="preserve"> </w:t>
      </w:r>
      <w:proofErr w:type="spellStart"/>
      <w:r w:rsidRPr="0021654A">
        <w:rPr>
          <w:rFonts w:ascii="Arial" w:hAnsi="Arial"/>
          <w:sz w:val="24"/>
          <w:szCs w:val="24"/>
        </w:rPr>
        <w:t>environment</w:t>
      </w:r>
      <w:proofErr w:type="spellEnd"/>
      <w:r w:rsidRPr="0021654A">
        <w:rPr>
          <w:rFonts w:ascii="Arial" w:hAnsi="Arial"/>
          <w:sz w:val="24"/>
          <w:szCs w:val="24"/>
        </w:rPr>
        <w:t xml:space="preserve"> </w:t>
      </w:r>
      <w:proofErr w:type="spellStart"/>
      <w:r w:rsidRPr="0021654A">
        <w:rPr>
          <w:rFonts w:ascii="Arial" w:hAnsi="Arial"/>
          <w:sz w:val="24"/>
          <w:szCs w:val="24"/>
        </w:rPr>
        <w:t>is</w:t>
      </w:r>
      <w:proofErr w:type="spellEnd"/>
      <w:r w:rsidRPr="0021654A">
        <w:rPr>
          <w:rFonts w:ascii="Arial" w:hAnsi="Arial"/>
          <w:sz w:val="24"/>
          <w:szCs w:val="24"/>
        </w:rPr>
        <w:t xml:space="preserve"> </w:t>
      </w:r>
      <w:proofErr w:type="spellStart"/>
      <w:r w:rsidRPr="0021654A">
        <w:rPr>
          <w:rFonts w:ascii="Arial" w:hAnsi="Arial"/>
          <w:sz w:val="24"/>
          <w:szCs w:val="24"/>
        </w:rPr>
        <w:t>increasingly</w:t>
      </w:r>
      <w:proofErr w:type="spellEnd"/>
      <w:r w:rsidRPr="0021654A">
        <w:rPr>
          <w:rFonts w:ascii="Arial" w:hAnsi="Arial"/>
          <w:sz w:val="24"/>
          <w:szCs w:val="24"/>
        </w:rPr>
        <w:t xml:space="preserve"> </w:t>
      </w:r>
      <w:proofErr w:type="spellStart"/>
      <w:r w:rsidRPr="0021654A">
        <w:rPr>
          <w:rFonts w:ascii="Arial" w:hAnsi="Arial"/>
          <w:sz w:val="24"/>
          <w:szCs w:val="24"/>
        </w:rPr>
        <w:t>competitive</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marked</w:t>
      </w:r>
      <w:proofErr w:type="spellEnd"/>
      <w:r w:rsidRPr="0021654A">
        <w:rPr>
          <w:rFonts w:ascii="Arial" w:hAnsi="Arial"/>
          <w:sz w:val="24"/>
          <w:szCs w:val="24"/>
        </w:rPr>
        <w:t xml:space="preserve"> </w:t>
      </w:r>
      <w:proofErr w:type="spellStart"/>
      <w:r w:rsidRPr="0021654A">
        <w:rPr>
          <w:rFonts w:ascii="Arial" w:hAnsi="Arial"/>
          <w:sz w:val="24"/>
          <w:szCs w:val="24"/>
        </w:rPr>
        <w:t>by</w:t>
      </w:r>
      <w:proofErr w:type="spellEnd"/>
      <w:r w:rsidRPr="0021654A">
        <w:rPr>
          <w:rFonts w:ascii="Arial" w:hAnsi="Arial"/>
          <w:sz w:val="24"/>
          <w:szCs w:val="24"/>
        </w:rPr>
        <w:t xml:space="preserve"> </w:t>
      </w:r>
      <w:proofErr w:type="spellStart"/>
      <w:r w:rsidRPr="0021654A">
        <w:rPr>
          <w:rFonts w:ascii="Arial" w:hAnsi="Arial"/>
          <w:sz w:val="24"/>
          <w:szCs w:val="24"/>
        </w:rPr>
        <w:t>constant</w:t>
      </w:r>
      <w:proofErr w:type="spellEnd"/>
      <w:r w:rsidRPr="0021654A">
        <w:rPr>
          <w:rFonts w:ascii="Arial" w:hAnsi="Arial"/>
          <w:sz w:val="24"/>
          <w:szCs w:val="24"/>
        </w:rPr>
        <w:t xml:space="preserve"> </w:t>
      </w:r>
      <w:proofErr w:type="spellStart"/>
      <w:r w:rsidRPr="0021654A">
        <w:rPr>
          <w:rFonts w:ascii="Arial" w:hAnsi="Arial"/>
          <w:sz w:val="24"/>
          <w:szCs w:val="24"/>
        </w:rPr>
        <w:t>transformations</w:t>
      </w:r>
      <w:proofErr w:type="spellEnd"/>
      <w:r w:rsidRPr="0021654A">
        <w:rPr>
          <w:rFonts w:ascii="Arial" w:hAnsi="Arial"/>
          <w:sz w:val="24"/>
          <w:szCs w:val="24"/>
        </w:rPr>
        <w:t xml:space="preserve">. </w:t>
      </w:r>
      <w:proofErr w:type="spellStart"/>
      <w:r w:rsidRPr="0021654A">
        <w:rPr>
          <w:rFonts w:ascii="Arial" w:hAnsi="Arial"/>
          <w:sz w:val="24"/>
          <w:szCs w:val="24"/>
        </w:rPr>
        <w:t>Maslow's</w:t>
      </w:r>
      <w:proofErr w:type="spellEnd"/>
      <w:r w:rsidRPr="0021654A">
        <w:rPr>
          <w:rFonts w:ascii="Arial" w:hAnsi="Arial"/>
          <w:sz w:val="24"/>
          <w:szCs w:val="24"/>
        </w:rPr>
        <w:t xml:space="preserve"> </w:t>
      </w:r>
      <w:proofErr w:type="spellStart"/>
      <w:r w:rsidRPr="0021654A">
        <w:rPr>
          <w:rFonts w:ascii="Arial" w:hAnsi="Arial"/>
          <w:sz w:val="24"/>
          <w:szCs w:val="24"/>
        </w:rPr>
        <w:t>hierarchy</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needs</w:t>
      </w:r>
      <w:proofErr w:type="spellEnd"/>
      <w:r w:rsidRPr="0021654A">
        <w:rPr>
          <w:rFonts w:ascii="Arial" w:hAnsi="Arial"/>
          <w:sz w:val="24"/>
          <w:szCs w:val="24"/>
        </w:rPr>
        <w:t xml:space="preserve">, </w:t>
      </w:r>
      <w:proofErr w:type="spellStart"/>
      <w:r w:rsidRPr="0021654A">
        <w:rPr>
          <w:rFonts w:ascii="Arial" w:hAnsi="Arial"/>
          <w:sz w:val="24"/>
          <w:szCs w:val="24"/>
        </w:rPr>
        <w:t>although</w:t>
      </w:r>
      <w:proofErr w:type="spellEnd"/>
      <w:r w:rsidRPr="0021654A">
        <w:rPr>
          <w:rFonts w:ascii="Arial" w:hAnsi="Arial"/>
          <w:sz w:val="24"/>
          <w:szCs w:val="24"/>
        </w:rPr>
        <w:t xml:space="preserve"> still a </w:t>
      </w:r>
      <w:proofErr w:type="spellStart"/>
      <w:r w:rsidRPr="0021654A">
        <w:rPr>
          <w:rFonts w:ascii="Arial" w:hAnsi="Arial"/>
          <w:sz w:val="24"/>
          <w:szCs w:val="24"/>
        </w:rPr>
        <w:t>reference</w:t>
      </w:r>
      <w:proofErr w:type="spellEnd"/>
      <w:r w:rsidRPr="0021654A">
        <w:rPr>
          <w:rFonts w:ascii="Arial" w:hAnsi="Arial"/>
          <w:sz w:val="24"/>
          <w:szCs w:val="24"/>
        </w:rPr>
        <w:t xml:space="preserve"> in </w:t>
      </w:r>
      <w:proofErr w:type="spellStart"/>
      <w:r w:rsidRPr="0021654A">
        <w:rPr>
          <w:rFonts w:ascii="Arial" w:hAnsi="Arial"/>
          <w:sz w:val="24"/>
          <w:szCs w:val="24"/>
        </w:rPr>
        <w:t>studies</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human</w:t>
      </w:r>
      <w:proofErr w:type="spellEnd"/>
      <w:r w:rsidRPr="0021654A">
        <w:rPr>
          <w:rFonts w:ascii="Arial" w:hAnsi="Arial"/>
          <w:sz w:val="24"/>
          <w:szCs w:val="24"/>
        </w:rPr>
        <w:t xml:space="preserve"> </w:t>
      </w:r>
      <w:proofErr w:type="spellStart"/>
      <w:r w:rsidRPr="0021654A">
        <w:rPr>
          <w:rFonts w:ascii="Arial" w:hAnsi="Arial"/>
          <w:sz w:val="24"/>
          <w:szCs w:val="24"/>
        </w:rPr>
        <w:t>behavior</w:t>
      </w:r>
      <w:proofErr w:type="spellEnd"/>
      <w:r w:rsidRPr="0021654A">
        <w:rPr>
          <w:rFonts w:ascii="Arial" w:hAnsi="Arial"/>
          <w:sz w:val="24"/>
          <w:szCs w:val="24"/>
        </w:rPr>
        <w:t xml:space="preserve">, </w:t>
      </w:r>
      <w:proofErr w:type="spellStart"/>
      <w:r w:rsidRPr="0021654A">
        <w:rPr>
          <w:rFonts w:ascii="Arial" w:hAnsi="Arial"/>
          <w:sz w:val="24"/>
          <w:szCs w:val="24"/>
        </w:rPr>
        <w:lastRenderedPageBreak/>
        <w:t>finds</w:t>
      </w:r>
      <w:proofErr w:type="spellEnd"/>
      <w:r w:rsidRPr="0021654A">
        <w:rPr>
          <w:rFonts w:ascii="Arial" w:hAnsi="Arial"/>
          <w:sz w:val="24"/>
          <w:szCs w:val="24"/>
        </w:rPr>
        <w:t xml:space="preserve"> new </w:t>
      </w:r>
      <w:proofErr w:type="spellStart"/>
      <w:r w:rsidRPr="0021654A">
        <w:rPr>
          <w:rFonts w:ascii="Arial" w:hAnsi="Arial"/>
          <w:sz w:val="24"/>
          <w:szCs w:val="24"/>
        </w:rPr>
        <w:t>interpretations</w:t>
      </w:r>
      <w:proofErr w:type="spellEnd"/>
      <w:r w:rsidRPr="0021654A">
        <w:rPr>
          <w:rFonts w:ascii="Arial" w:hAnsi="Arial"/>
          <w:sz w:val="24"/>
          <w:szCs w:val="24"/>
        </w:rPr>
        <w:t xml:space="preserve"> in </w:t>
      </w:r>
      <w:proofErr w:type="spellStart"/>
      <w:r w:rsidRPr="0021654A">
        <w:rPr>
          <w:rFonts w:ascii="Arial" w:hAnsi="Arial"/>
          <w:sz w:val="24"/>
          <w:szCs w:val="24"/>
        </w:rPr>
        <w:t>the</w:t>
      </w:r>
      <w:proofErr w:type="spellEnd"/>
      <w:r w:rsidRPr="0021654A">
        <w:rPr>
          <w:rFonts w:ascii="Arial" w:hAnsi="Arial"/>
          <w:sz w:val="24"/>
          <w:szCs w:val="24"/>
        </w:rPr>
        <w:t xml:space="preserve"> face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contemporary</w:t>
      </w:r>
      <w:proofErr w:type="spellEnd"/>
      <w:r w:rsidRPr="0021654A">
        <w:rPr>
          <w:rFonts w:ascii="Arial" w:hAnsi="Arial"/>
          <w:sz w:val="24"/>
          <w:szCs w:val="24"/>
        </w:rPr>
        <w:t xml:space="preserve"> social </w:t>
      </w:r>
      <w:proofErr w:type="spellStart"/>
      <w:r w:rsidRPr="0021654A">
        <w:rPr>
          <w:rFonts w:ascii="Arial" w:hAnsi="Arial"/>
          <w:sz w:val="24"/>
          <w:szCs w:val="24"/>
        </w:rPr>
        <w:t>and</w:t>
      </w:r>
      <w:proofErr w:type="spellEnd"/>
      <w:r w:rsidRPr="0021654A">
        <w:rPr>
          <w:rFonts w:ascii="Arial" w:hAnsi="Arial"/>
          <w:sz w:val="24"/>
          <w:szCs w:val="24"/>
        </w:rPr>
        <w:t xml:space="preserve"> professional </w:t>
      </w:r>
      <w:proofErr w:type="spellStart"/>
      <w:r w:rsidRPr="0021654A">
        <w:rPr>
          <w:rFonts w:ascii="Arial" w:hAnsi="Arial"/>
          <w:sz w:val="24"/>
          <w:szCs w:val="24"/>
        </w:rPr>
        <w:t>changes</w:t>
      </w:r>
      <w:proofErr w:type="spellEnd"/>
      <w:r w:rsidRPr="0021654A">
        <w:rPr>
          <w:rFonts w:ascii="Arial" w:hAnsi="Arial"/>
          <w:sz w:val="24"/>
          <w:szCs w:val="24"/>
        </w:rPr>
        <w:t xml:space="preserve">, </w:t>
      </w:r>
      <w:proofErr w:type="spellStart"/>
      <w:r w:rsidRPr="0021654A">
        <w:rPr>
          <w:rFonts w:ascii="Arial" w:hAnsi="Arial"/>
          <w:sz w:val="24"/>
          <w:szCs w:val="24"/>
        </w:rPr>
        <w:t>indicating</w:t>
      </w:r>
      <w:proofErr w:type="spellEnd"/>
      <w:r w:rsidRPr="0021654A">
        <w:rPr>
          <w:rFonts w:ascii="Arial" w:hAnsi="Arial"/>
          <w:sz w:val="24"/>
          <w:szCs w:val="24"/>
        </w:rPr>
        <w:t xml:space="preserve"> </w:t>
      </w:r>
      <w:proofErr w:type="spellStart"/>
      <w:r w:rsidRPr="0021654A">
        <w:rPr>
          <w:rFonts w:ascii="Arial" w:hAnsi="Arial"/>
          <w:sz w:val="24"/>
          <w:szCs w:val="24"/>
        </w:rPr>
        <w:t>that</w:t>
      </w:r>
      <w:proofErr w:type="spellEnd"/>
      <w:r w:rsidRPr="0021654A">
        <w:rPr>
          <w:rFonts w:ascii="Arial" w:hAnsi="Arial"/>
          <w:sz w:val="24"/>
          <w:szCs w:val="24"/>
        </w:rPr>
        <w:t xml:space="preserve"> </w:t>
      </w:r>
      <w:proofErr w:type="spellStart"/>
      <w:r w:rsidRPr="0021654A">
        <w:rPr>
          <w:rFonts w:ascii="Arial" w:hAnsi="Arial"/>
          <w:sz w:val="24"/>
          <w:szCs w:val="24"/>
        </w:rPr>
        <w:t>workers</w:t>
      </w:r>
      <w:proofErr w:type="spellEnd"/>
      <w:r w:rsidRPr="0021654A">
        <w:rPr>
          <w:rFonts w:ascii="Arial" w:hAnsi="Arial"/>
          <w:sz w:val="24"/>
          <w:szCs w:val="24"/>
        </w:rPr>
        <w:t xml:space="preserve">' </w:t>
      </w:r>
      <w:proofErr w:type="spellStart"/>
      <w:r w:rsidRPr="0021654A">
        <w:rPr>
          <w:rFonts w:ascii="Arial" w:hAnsi="Arial"/>
          <w:sz w:val="24"/>
          <w:szCs w:val="24"/>
        </w:rPr>
        <w:t>priorities</w:t>
      </w:r>
      <w:proofErr w:type="spellEnd"/>
      <w:r w:rsidRPr="0021654A">
        <w:rPr>
          <w:rFonts w:ascii="Arial" w:hAnsi="Arial"/>
          <w:sz w:val="24"/>
          <w:szCs w:val="24"/>
        </w:rPr>
        <w:t xml:space="preserve"> </w:t>
      </w:r>
      <w:proofErr w:type="spellStart"/>
      <w:r w:rsidRPr="0021654A">
        <w:rPr>
          <w:rFonts w:ascii="Arial" w:hAnsi="Arial"/>
          <w:sz w:val="24"/>
          <w:szCs w:val="24"/>
        </w:rPr>
        <w:t>may</w:t>
      </w:r>
      <w:proofErr w:type="spellEnd"/>
      <w:r w:rsidRPr="0021654A">
        <w:rPr>
          <w:rFonts w:ascii="Arial" w:hAnsi="Arial"/>
          <w:sz w:val="24"/>
          <w:szCs w:val="24"/>
        </w:rPr>
        <w:t xml:space="preserve"> </w:t>
      </w:r>
      <w:proofErr w:type="spellStart"/>
      <w:r w:rsidRPr="0021654A">
        <w:rPr>
          <w:rFonts w:ascii="Arial" w:hAnsi="Arial"/>
          <w:sz w:val="24"/>
          <w:szCs w:val="24"/>
        </w:rPr>
        <w:t>differ</w:t>
      </w:r>
      <w:proofErr w:type="spellEnd"/>
      <w:r w:rsidRPr="0021654A">
        <w:rPr>
          <w:rFonts w:ascii="Arial" w:hAnsi="Arial"/>
          <w:sz w:val="24"/>
          <w:szCs w:val="24"/>
        </w:rPr>
        <w:t xml:space="preserve"> </w:t>
      </w:r>
      <w:proofErr w:type="spellStart"/>
      <w:r w:rsidRPr="0021654A">
        <w:rPr>
          <w:rFonts w:ascii="Arial" w:hAnsi="Arial"/>
          <w:sz w:val="24"/>
          <w:szCs w:val="24"/>
        </w:rPr>
        <w:t>from</w:t>
      </w:r>
      <w:proofErr w:type="spellEnd"/>
      <w:r w:rsidRPr="0021654A">
        <w:rPr>
          <w:rFonts w:ascii="Arial" w:hAnsi="Arial"/>
          <w:sz w:val="24"/>
          <w:szCs w:val="24"/>
        </w:rPr>
        <w:t xml:space="preserve"> </w:t>
      </w:r>
      <w:proofErr w:type="spellStart"/>
      <w:r w:rsidRPr="0021654A">
        <w:rPr>
          <w:rFonts w:ascii="Arial" w:hAnsi="Arial"/>
          <w:sz w:val="24"/>
          <w:szCs w:val="24"/>
        </w:rPr>
        <w:t>those</w:t>
      </w:r>
      <w:proofErr w:type="spellEnd"/>
      <w:r w:rsidRPr="0021654A">
        <w:rPr>
          <w:rFonts w:ascii="Arial" w:hAnsi="Arial"/>
          <w:sz w:val="24"/>
          <w:szCs w:val="24"/>
        </w:rPr>
        <w:t xml:space="preserve"> </w:t>
      </w:r>
      <w:proofErr w:type="spellStart"/>
      <w:r w:rsidRPr="0021654A">
        <w:rPr>
          <w:rFonts w:ascii="Arial" w:hAnsi="Arial"/>
          <w:sz w:val="24"/>
          <w:szCs w:val="24"/>
        </w:rPr>
        <w:t>originally</w:t>
      </w:r>
      <w:proofErr w:type="spellEnd"/>
      <w:r w:rsidRPr="0021654A">
        <w:rPr>
          <w:rFonts w:ascii="Arial" w:hAnsi="Arial"/>
          <w:sz w:val="24"/>
          <w:szCs w:val="24"/>
        </w:rPr>
        <w:t xml:space="preserve"> </w:t>
      </w:r>
      <w:proofErr w:type="spellStart"/>
      <w:r w:rsidRPr="0021654A">
        <w:rPr>
          <w:rFonts w:ascii="Arial" w:hAnsi="Arial"/>
          <w:sz w:val="24"/>
          <w:szCs w:val="24"/>
        </w:rPr>
        <w:t>identified</w:t>
      </w:r>
      <w:proofErr w:type="spellEnd"/>
      <w:r w:rsidRPr="0021654A">
        <w:rPr>
          <w:rFonts w:ascii="Arial" w:hAnsi="Arial"/>
          <w:sz w:val="24"/>
          <w:szCs w:val="24"/>
        </w:rPr>
        <w:t xml:space="preserve">. </w:t>
      </w:r>
      <w:proofErr w:type="spellStart"/>
      <w:r w:rsidRPr="0021654A">
        <w:rPr>
          <w:rFonts w:ascii="Arial" w:hAnsi="Arial"/>
          <w:sz w:val="24"/>
          <w:szCs w:val="24"/>
        </w:rPr>
        <w:t>Thus</w:t>
      </w:r>
      <w:proofErr w:type="spellEnd"/>
      <w:r w:rsidRPr="0021654A">
        <w:rPr>
          <w:rFonts w:ascii="Arial" w:hAnsi="Arial"/>
          <w:sz w:val="24"/>
          <w:szCs w:val="24"/>
        </w:rPr>
        <w:t xml:space="preserve">, </w:t>
      </w:r>
      <w:proofErr w:type="spellStart"/>
      <w:r w:rsidRPr="0021654A">
        <w:rPr>
          <w:rFonts w:ascii="Arial" w:hAnsi="Arial"/>
          <w:sz w:val="24"/>
          <w:szCs w:val="24"/>
        </w:rPr>
        <w:t>understanding</w:t>
      </w:r>
      <w:proofErr w:type="spellEnd"/>
      <w:r w:rsidRPr="0021654A">
        <w:rPr>
          <w:rFonts w:ascii="Arial" w:hAnsi="Arial"/>
          <w:sz w:val="24"/>
          <w:szCs w:val="24"/>
        </w:rPr>
        <w:t xml:space="preserve"> </w:t>
      </w:r>
      <w:proofErr w:type="spellStart"/>
      <w:r w:rsidRPr="0021654A">
        <w:rPr>
          <w:rFonts w:ascii="Arial" w:hAnsi="Arial"/>
          <w:sz w:val="24"/>
          <w:szCs w:val="24"/>
        </w:rPr>
        <w:t>the</w:t>
      </w:r>
      <w:proofErr w:type="spellEnd"/>
      <w:r w:rsidRPr="0021654A">
        <w:rPr>
          <w:rFonts w:ascii="Arial" w:hAnsi="Arial"/>
          <w:sz w:val="24"/>
          <w:szCs w:val="24"/>
        </w:rPr>
        <w:t xml:space="preserve"> </w:t>
      </w:r>
      <w:proofErr w:type="spellStart"/>
      <w:r w:rsidRPr="0021654A">
        <w:rPr>
          <w:rFonts w:ascii="Arial" w:hAnsi="Arial"/>
          <w:sz w:val="24"/>
          <w:szCs w:val="24"/>
        </w:rPr>
        <w:t>concept</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job</w:t>
      </w:r>
      <w:proofErr w:type="spellEnd"/>
      <w:r w:rsidRPr="0021654A">
        <w:rPr>
          <w:rFonts w:ascii="Arial" w:hAnsi="Arial"/>
          <w:sz w:val="24"/>
          <w:szCs w:val="24"/>
        </w:rPr>
        <w:t xml:space="preserve"> </w:t>
      </w:r>
      <w:proofErr w:type="spellStart"/>
      <w:r w:rsidRPr="0021654A">
        <w:rPr>
          <w:rFonts w:ascii="Arial" w:hAnsi="Arial"/>
          <w:sz w:val="24"/>
          <w:szCs w:val="24"/>
        </w:rPr>
        <w:t>satisfaction</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well-being</w:t>
      </w:r>
      <w:proofErr w:type="spellEnd"/>
      <w:r w:rsidRPr="0021654A">
        <w:rPr>
          <w:rFonts w:ascii="Arial" w:hAnsi="Arial"/>
          <w:sz w:val="24"/>
          <w:szCs w:val="24"/>
        </w:rPr>
        <w:t xml:space="preserve"> </w:t>
      </w:r>
      <w:proofErr w:type="spellStart"/>
      <w:r w:rsidRPr="0021654A">
        <w:rPr>
          <w:rFonts w:ascii="Arial" w:hAnsi="Arial"/>
          <w:sz w:val="24"/>
          <w:szCs w:val="24"/>
        </w:rPr>
        <w:t>is</w:t>
      </w:r>
      <w:proofErr w:type="spellEnd"/>
      <w:r w:rsidRPr="0021654A">
        <w:rPr>
          <w:rFonts w:ascii="Arial" w:hAnsi="Arial"/>
          <w:sz w:val="24"/>
          <w:szCs w:val="24"/>
        </w:rPr>
        <w:t xml:space="preserve"> fundamental </w:t>
      </w:r>
      <w:proofErr w:type="spellStart"/>
      <w:r w:rsidRPr="0021654A">
        <w:rPr>
          <w:rFonts w:ascii="Arial" w:hAnsi="Arial"/>
          <w:sz w:val="24"/>
          <w:szCs w:val="24"/>
        </w:rPr>
        <w:t>to</w:t>
      </w:r>
      <w:proofErr w:type="spellEnd"/>
      <w:r w:rsidRPr="0021654A">
        <w:rPr>
          <w:rFonts w:ascii="Arial" w:hAnsi="Arial"/>
          <w:sz w:val="24"/>
          <w:szCs w:val="24"/>
        </w:rPr>
        <w:t xml:space="preserve"> </w:t>
      </w:r>
      <w:proofErr w:type="spellStart"/>
      <w:r w:rsidRPr="0021654A">
        <w:rPr>
          <w:rFonts w:ascii="Arial" w:hAnsi="Arial"/>
          <w:sz w:val="24"/>
          <w:szCs w:val="24"/>
        </w:rPr>
        <w:t>aligning</w:t>
      </w:r>
      <w:proofErr w:type="spellEnd"/>
      <w:r w:rsidRPr="0021654A">
        <w:rPr>
          <w:rFonts w:ascii="Arial" w:hAnsi="Arial"/>
          <w:sz w:val="24"/>
          <w:szCs w:val="24"/>
        </w:rPr>
        <w:t xml:space="preserve"> individual </w:t>
      </w:r>
      <w:proofErr w:type="spellStart"/>
      <w:r w:rsidRPr="0021654A">
        <w:rPr>
          <w:rFonts w:ascii="Arial" w:hAnsi="Arial"/>
          <w:sz w:val="24"/>
          <w:szCs w:val="24"/>
        </w:rPr>
        <w:t>expectations</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organizational</w:t>
      </w:r>
      <w:proofErr w:type="spellEnd"/>
      <w:r w:rsidRPr="0021654A">
        <w:rPr>
          <w:rFonts w:ascii="Arial" w:hAnsi="Arial"/>
          <w:sz w:val="24"/>
          <w:szCs w:val="24"/>
        </w:rPr>
        <w:t xml:space="preserve"> </w:t>
      </w:r>
      <w:proofErr w:type="spellStart"/>
      <w:r w:rsidRPr="0021654A">
        <w:rPr>
          <w:rFonts w:ascii="Arial" w:hAnsi="Arial"/>
          <w:sz w:val="24"/>
          <w:szCs w:val="24"/>
        </w:rPr>
        <w:t>results</w:t>
      </w:r>
      <w:proofErr w:type="spellEnd"/>
      <w:r w:rsidRPr="0021654A">
        <w:rPr>
          <w:rFonts w:ascii="Arial" w:hAnsi="Arial"/>
          <w:sz w:val="24"/>
          <w:szCs w:val="24"/>
        </w:rPr>
        <w:t xml:space="preserve">. In </w:t>
      </w:r>
      <w:proofErr w:type="spellStart"/>
      <w:r w:rsidRPr="0021654A">
        <w:rPr>
          <w:rFonts w:ascii="Arial" w:hAnsi="Arial"/>
          <w:sz w:val="24"/>
          <w:szCs w:val="24"/>
        </w:rPr>
        <w:t>this</w:t>
      </w:r>
      <w:proofErr w:type="spellEnd"/>
      <w:r w:rsidRPr="0021654A">
        <w:rPr>
          <w:rFonts w:ascii="Arial" w:hAnsi="Arial"/>
          <w:sz w:val="24"/>
          <w:szCs w:val="24"/>
        </w:rPr>
        <w:t xml:space="preserve"> </w:t>
      </w:r>
      <w:proofErr w:type="spellStart"/>
      <w:r w:rsidRPr="0021654A">
        <w:rPr>
          <w:rFonts w:ascii="Arial" w:hAnsi="Arial"/>
          <w:sz w:val="24"/>
          <w:szCs w:val="24"/>
        </w:rPr>
        <w:t>scenario</w:t>
      </w:r>
      <w:proofErr w:type="spellEnd"/>
      <w:r w:rsidRPr="0021654A">
        <w:rPr>
          <w:rFonts w:ascii="Arial" w:hAnsi="Arial"/>
          <w:sz w:val="24"/>
          <w:szCs w:val="24"/>
        </w:rPr>
        <w:t xml:space="preserve">, </w:t>
      </w:r>
      <w:proofErr w:type="spellStart"/>
      <w:r w:rsidRPr="0021654A">
        <w:rPr>
          <w:rFonts w:ascii="Arial" w:hAnsi="Arial"/>
          <w:sz w:val="24"/>
          <w:szCs w:val="24"/>
        </w:rPr>
        <w:t>Human</w:t>
      </w:r>
      <w:proofErr w:type="spellEnd"/>
      <w:r w:rsidRPr="0021654A">
        <w:rPr>
          <w:rFonts w:ascii="Arial" w:hAnsi="Arial"/>
          <w:sz w:val="24"/>
          <w:szCs w:val="24"/>
        </w:rPr>
        <w:t xml:space="preserve"> </w:t>
      </w:r>
      <w:proofErr w:type="spellStart"/>
      <w:r w:rsidRPr="0021654A">
        <w:rPr>
          <w:rFonts w:ascii="Arial" w:hAnsi="Arial"/>
          <w:sz w:val="24"/>
          <w:szCs w:val="24"/>
        </w:rPr>
        <w:t>Talent</w:t>
      </w:r>
      <w:proofErr w:type="spellEnd"/>
      <w:r w:rsidRPr="0021654A">
        <w:rPr>
          <w:rFonts w:ascii="Arial" w:hAnsi="Arial"/>
          <w:sz w:val="24"/>
          <w:szCs w:val="24"/>
        </w:rPr>
        <w:t xml:space="preserve"> Management (HTM) assumes </w:t>
      </w:r>
      <w:proofErr w:type="spellStart"/>
      <w:r w:rsidRPr="0021654A">
        <w:rPr>
          <w:rFonts w:ascii="Arial" w:hAnsi="Arial"/>
          <w:sz w:val="24"/>
          <w:szCs w:val="24"/>
        </w:rPr>
        <w:t>an</w:t>
      </w:r>
      <w:proofErr w:type="spellEnd"/>
      <w:r w:rsidRPr="0021654A">
        <w:rPr>
          <w:rFonts w:ascii="Arial" w:hAnsi="Arial"/>
          <w:sz w:val="24"/>
          <w:szCs w:val="24"/>
        </w:rPr>
        <w:t xml:space="preserve"> </w:t>
      </w:r>
      <w:proofErr w:type="spellStart"/>
      <w:r w:rsidRPr="0021654A">
        <w:rPr>
          <w:rFonts w:ascii="Arial" w:hAnsi="Arial"/>
          <w:sz w:val="24"/>
          <w:szCs w:val="24"/>
        </w:rPr>
        <w:t>essential</w:t>
      </w:r>
      <w:proofErr w:type="spellEnd"/>
      <w:r w:rsidRPr="0021654A">
        <w:rPr>
          <w:rFonts w:ascii="Arial" w:hAnsi="Arial"/>
          <w:sz w:val="24"/>
          <w:szCs w:val="24"/>
        </w:rPr>
        <w:t xml:space="preserve"> role in </w:t>
      </w:r>
      <w:proofErr w:type="spellStart"/>
      <w:r w:rsidRPr="0021654A">
        <w:rPr>
          <w:rFonts w:ascii="Arial" w:hAnsi="Arial"/>
          <w:sz w:val="24"/>
          <w:szCs w:val="24"/>
        </w:rPr>
        <w:t>reconciling</w:t>
      </w:r>
      <w:proofErr w:type="spellEnd"/>
      <w:r w:rsidRPr="0021654A">
        <w:rPr>
          <w:rFonts w:ascii="Arial" w:hAnsi="Arial"/>
          <w:sz w:val="24"/>
          <w:szCs w:val="24"/>
        </w:rPr>
        <w:t xml:space="preserve"> </w:t>
      </w:r>
      <w:proofErr w:type="spellStart"/>
      <w:r w:rsidRPr="0021654A">
        <w:rPr>
          <w:rFonts w:ascii="Arial" w:hAnsi="Arial"/>
          <w:sz w:val="24"/>
          <w:szCs w:val="24"/>
        </w:rPr>
        <w:t>quality</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life</w:t>
      </w:r>
      <w:proofErr w:type="spellEnd"/>
      <w:r w:rsidRPr="0021654A">
        <w:rPr>
          <w:rFonts w:ascii="Arial" w:hAnsi="Arial"/>
          <w:sz w:val="24"/>
          <w:szCs w:val="24"/>
        </w:rPr>
        <w:t xml:space="preserve">, </w:t>
      </w:r>
      <w:proofErr w:type="spellStart"/>
      <w:r w:rsidRPr="0021654A">
        <w:rPr>
          <w:rFonts w:ascii="Arial" w:hAnsi="Arial"/>
          <w:sz w:val="24"/>
          <w:szCs w:val="24"/>
        </w:rPr>
        <w:t>satisfaction</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motivation</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employees</w:t>
      </w:r>
      <w:proofErr w:type="spellEnd"/>
      <w:r w:rsidRPr="0021654A">
        <w:rPr>
          <w:rFonts w:ascii="Arial" w:hAnsi="Arial"/>
          <w:sz w:val="24"/>
          <w:szCs w:val="24"/>
        </w:rPr>
        <w:t xml:space="preserve"> </w:t>
      </w:r>
      <w:proofErr w:type="spellStart"/>
      <w:r w:rsidRPr="0021654A">
        <w:rPr>
          <w:rFonts w:ascii="Arial" w:hAnsi="Arial"/>
          <w:sz w:val="24"/>
          <w:szCs w:val="24"/>
        </w:rPr>
        <w:t>with</w:t>
      </w:r>
      <w:proofErr w:type="spellEnd"/>
      <w:r w:rsidRPr="0021654A">
        <w:rPr>
          <w:rFonts w:ascii="Arial" w:hAnsi="Arial"/>
          <w:sz w:val="24"/>
          <w:szCs w:val="24"/>
        </w:rPr>
        <w:t xml:space="preserve"> </w:t>
      </w:r>
      <w:proofErr w:type="spellStart"/>
      <w:r w:rsidRPr="0021654A">
        <w:rPr>
          <w:rFonts w:ascii="Arial" w:hAnsi="Arial"/>
          <w:sz w:val="24"/>
          <w:szCs w:val="24"/>
        </w:rPr>
        <w:t>organizational</w:t>
      </w:r>
      <w:proofErr w:type="spellEnd"/>
      <w:r w:rsidRPr="0021654A">
        <w:rPr>
          <w:rFonts w:ascii="Arial" w:hAnsi="Arial"/>
          <w:sz w:val="24"/>
          <w:szCs w:val="24"/>
        </w:rPr>
        <w:t xml:space="preserve"> </w:t>
      </w:r>
      <w:proofErr w:type="spellStart"/>
      <w:r w:rsidRPr="0021654A">
        <w:rPr>
          <w:rFonts w:ascii="Arial" w:hAnsi="Arial"/>
          <w:sz w:val="24"/>
          <w:szCs w:val="24"/>
        </w:rPr>
        <w:t>objectives</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goals</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it </w:t>
      </w:r>
      <w:proofErr w:type="spellStart"/>
      <w:r w:rsidRPr="0021654A">
        <w:rPr>
          <w:rFonts w:ascii="Arial" w:hAnsi="Arial"/>
          <w:sz w:val="24"/>
          <w:szCs w:val="24"/>
        </w:rPr>
        <w:t>is</w:t>
      </w:r>
      <w:proofErr w:type="spellEnd"/>
      <w:r w:rsidRPr="0021654A">
        <w:rPr>
          <w:rFonts w:ascii="Arial" w:hAnsi="Arial"/>
          <w:sz w:val="24"/>
          <w:szCs w:val="24"/>
        </w:rPr>
        <w:t xml:space="preserve"> in a </w:t>
      </w:r>
      <w:proofErr w:type="spellStart"/>
      <w:r w:rsidRPr="0021654A">
        <w:rPr>
          <w:rFonts w:ascii="Arial" w:hAnsi="Arial"/>
          <w:sz w:val="24"/>
          <w:szCs w:val="24"/>
        </w:rPr>
        <w:t>process</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constant</w:t>
      </w:r>
      <w:proofErr w:type="spellEnd"/>
      <w:r w:rsidRPr="0021654A">
        <w:rPr>
          <w:rFonts w:ascii="Arial" w:hAnsi="Arial"/>
          <w:sz w:val="24"/>
          <w:szCs w:val="24"/>
        </w:rPr>
        <w:t xml:space="preserve"> </w:t>
      </w:r>
      <w:proofErr w:type="spellStart"/>
      <w:r w:rsidRPr="0021654A">
        <w:rPr>
          <w:rFonts w:ascii="Arial" w:hAnsi="Arial"/>
          <w:sz w:val="24"/>
          <w:szCs w:val="24"/>
        </w:rPr>
        <w:t>change</w:t>
      </w:r>
      <w:proofErr w:type="spellEnd"/>
      <w:r w:rsidRPr="0021654A">
        <w:rPr>
          <w:rFonts w:ascii="Arial" w:hAnsi="Arial"/>
          <w:sz w:val="24"/>
          <w:szCs w:val="24"/>
        </w:rPr>
        <w:t xml:space="preserve">, </w:t>
      </w:r>
      <w:proofErr w:type="spellStart"/>
      <w:r w:rsidRPr="0021654A">
        <w:rPr>
          <w:rFonts w:ascii="Arial" w:hAnsi="Arial"/>
          <w:sz w:val="24"/>
          <w:szCs w:val="24"/>
        </w:rPr>
        <w:t>becoming</w:t>
      </w:r>
      <w:proofErr w:type="spellEnd"/>
      <w:r w:rsidRPr="0021654A">
        <w:rPr>
          <w:rFonts w:ascii="Arial" w:hAnsi="Arial"/>
          <w:sz w:val="24"/>
          <w:szCs w:val="24"/>
        </w:rPr>
        <w:t xml:space="preserve"> more </w:t>
      </w:r>
      <w:proofErr w:type="spellStart"/>
      <w:r w:rsidRPr="0021654A">
        <w:rPr>
          <w:rFonts w:ascii="Arial" w:hAnsi="Arial"/>
          <w:sz w:val="24"/>
          <w:szCs w:val="24"/>
        </w:rPr>
        <w:t>strategic</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humanized</w:t>
      </w:r>
      <w:proofErr w:type="spellEnd"/>
      <w:r w:rsidRPr="0021654A">
        <w:rPr>
          <w:rFonts w:ascii="Arial" w:hAnsi="Arial"/>
          <w:sz w:val="24"/>
          <w:szCs w:val="24"/>
        </w:rPr>
        <w:t xml:space="preserve">, </w:t>
      </w:r>
      <w:proofErr w:type="spellStart"/>
      <w:r w:rsidRPr="0021654A">
        <w:rPr>
          <w:rFonts w:ascii="Arial" w:hAnsi="Arial"/>
          <w:sz w:val="24"/>
          <w:szCs w:val="24"/>
        </w:rPr>
        <w:t>focused</w:t>
      </w:r>
      <w:proofErr w:type="spellEnd"/>
      <w:r w:rsidRPr="0021654A">
        <w:rPr>
          <w:rFonts w:ascii="Arial" w:hAnsi="Arial"/>
          <w:sz w:val="24"/>
          <w:szCs w:val="24"/>
        </w:rPr>
        <w:t xml:space="preserve"> </w:t>
      </w:r>
      <w:proofErr w:type="spellStart"/>
      <w:r w:rsidRPr="0021654A">
        <w:rPr>
          <w:rFonts w:ascii="Arial" w:hAnsi="Arial"/>
          <w:sz w:val="24"/>
          <w:szCs w:val="24"/>
        </w:rPr>
        <w:t>on</w:t>
      </w:r>
      <w:proofErr w:type="spellEnd"/>
      <w:r w:rsidRPr="0021654A">
        <w:rPr>
          <w:rFonts w:ascii="Arial" w:hAnsi="Arial"/>
          <w:sz w:val="24"/>
          <w:szCs w:val="24"/>
        </w:rPr>
        <w:t xml:space="preserve"> </w:t>
      </w:r>
      <w:proofErr w:type="spellStart"/>
      <w:r w:rsidRPr="0021654A">
        <w:rPr>
          <w:rFonts w:ascii="Arial" w:hAnsi="Arial"/>
          <w:sz w:val="24"/>
          <w:szCs w:val="24"/>
        </w:rPr>
        <w:t>development</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motivation</w:t>
      </w:r>
      <w:proofErr w:type="spellEnd"/>
      <w:r w:rsidRPr="0021654A">
        <w:rPr>
          <w:rFonts w:ascii="Arial" w:hAnsi="Arial"/>
          <w:sz w:val="24"/>
          <w:szCs w:val="24"/>
        </w:rPr>
        <w:t xml:space="preserve">. The </w:t>
      </w:r>
      <w:proofErr w:type="spellStart"/>
      <w:r w:rsidRPr="0021654A">
        <w:rPr>
          <w:rFonts w:ascii="Arial" w:hAnsi="Arial"/>
          <w:sz w:val="24"/>
          <w:szCs w:val="24"/>
        </w:rPr>
        <w:t>study</w:t>
      </w:r>
      <w:proofErr w:type="spellEnd"/>
      <w:r w:rsidRPr="0021654A">
        <w:rPr>
          <w:rFonts w:ascii="Arial" w:hAnsi="Arial"/>
          <w:sz w:val="24"/>
          <w:szCs w:val="24"/>
        </w:rPr>
        <w:t xml:space="preserve"> </w:t>
      </w:r>
      <w:proofErr w:type="spellStart"/>
      <w:r w:rsidRPr="0021654A">
        <w:rPr>
          <w:rFonts w:ascii="Arial" w:hAnsi="Arial"/>
          <w:sz w:val="24"/>
          <w:szCs w:val="24"/>
        </w:rPr>
        <w:t>aimed</w:t>
      </w:r>
      <w:proofErr w:type="spellEnd"/>
      <w:r w:rsidRPr="0021654A">
        <w:rPr>
          <w:rFonts w:ascii="Arial" w:hAnsi="Arial"/>
          <w:sz w:val="24"/>
          <w:szCs w:val="24"/>
        </w:rPr>
        <w:t xml:space="preserve"> </w:t>
      </w:r>
      <w:proofErr w:type="spellStart"/>
      <w:r w:rsidRPr="0021654A">
        <w:rPr>
          <w:rFonts w:ascii="Arial" w:hAnsi="Arial"/>
          <w:sz w:val="24"/>
          <w:szCs w:val="24"/>
        </w:rPr>
        <w:t>to</w:t>
      </w:r>
      <w:proofErr w:type="spellEnd"/>
      <w:r w:rsidRPr="0021654A">
        <w:rPr>
          <w:rFonts w:ascii="Arial" w:hAnsi="Arial"/>
          <w:sz w:val="24"/>
          <w:szCs w:val="24"/>
        </w:rPr>
        <w:t xml:space="preserve"> </w:t>
      </w:r>
      <w:proofErr w:type="spellStart"/>
      <w:r w:rsidRPr="0021654A">
        <w:rPr>
          <w:rFonts w:ascii="Arial" w:hAnsi="Arial"/>
          <w:sz w:val="24"/>
          <w:szCs w:val="24"/>
        </w:rPr>
        <w:t>analyze</w:t>
      </w:r>
      <w:proofErr w:type="spellEnd"/>
      <w:r w:rsidRPr="0021654A">
        <w:rPr>
          <w:rFonts w:ascii="Arial" w:hAnsi="Arial"/>
          <w:sz w:val="24"/>
          <w:szCs w:val="24"/>
        </w:rPr>
        <w:t xml:space="preserve"> </w:t>
      </w:r>
      <w:proofErr w:type="spellStart"/>
      <w:r w:rsidRPr="0021654A">
        <w:rPr>
          <w:rFonts w:ascii="Arial" w:hAnsi="Arial"/>
          <w:sz w:val="24"/>
          <w:szCs w:val="24"/>
        </w:rPr>
        <w:t>how</w:t>
      </w:r>
      <w:proofErr w:type="spellEnd"/>
      <w:r w:rsidRPr="0021654A">
        <w:rPr>
          <w:rFonts w:ascii="Arial" w:hAnsi="Arial"/>
          <w:sz w:val="24"/>
          <w:szCs w:val="24"/>
        </w:rPr>
        <w:t xml:space="preserve"> </w:t>
      </w:r>
      <w:proofErr w:type="spellStart"/>
      <w:r w:rsidRPr="0021654A">
        <w:rPr>
          <w:rFonts w:ascii="Arial" w:hAnsi="Arial"/>
          <w:sz w:val="24"/>
          <w:szCs w:val="24"/>
        </w:rPr>
        <w:t>quality</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life</w:t>
      </w:r>
      <w:proofErr w:type="spellEnd"/>
      <w:r w:rsidRPr="0021654A">
        <w:rPr>
          <w:rFonts w:ascii="Arial" w:hAnsi="Arial"/>
          <w:sz w:val="24"/>
          <w:szCs w:val="24"/>
        </w:rPr>
        <w:t xml:space="preserve"> </w:t>
      </w:r>
      <w:proofErr w:type="spellStart"/>
      <w:r w:rsidRPr="0021654A">
        <w:rPr>
          <w:rFonts w:ascii="Arial" w:hAnsi="Arial"/>
          <w:sz w:val="24"/>
          <w:szCs w:val="24"/>
        </w:rPr>
        <w:t>at</w:t>
      </w:r>
      <w:proofErr w:type="spellEnd"/>
      <w:r w:rsidRPr="0021654A">
        <w:rPr>
          <w:rFonts w:ascii="Arial" w:hAnsi="Arial"/>
          <w:sz w:val="24"/>
          <w:szCs w:val="24"/>
        </w:rPr>
        <w:t xml:space="preserve"> </w:t>
      </w:r>
      <w:proofErr w:type="spellStart"/>
      <w:r w:rsidRPr="0021654A">
        <w:rPr>
          <w:rFonts w:ascii="Arial" w:hAnsi="Arial"/>
          <w:sz w:val="24"/>
          <w:szCs w:val="24"/>
        </w:rPr>
        <w:t>work</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consequently</w:t>
      </w:r>
      <w:proofErr w:type="spellEnd"/>
      <w:r w:rsidRPr="0021654A">
        <w:rPr>
          <w:rFonts w:ascii="Arial" w:hAnsi="Arial"/>
          <w:sz w:val="24"/>
          <w:szCs w:val="24"/>
        </w:rPr>
        <w:t xml:space="preserve">, </w:t>
      </w:r>
      <w:proofErr w:type="spellStart"/>
      <w:r w:rsidRPr="0021654A">
        <w:rPr>
          <w:rFonts w:ascii="Arial" w:hAnsi="Arial"/>
          <w:sz w:val="24"/>
          <w:szCs w:val="24"/>
        </w:rPr>
        <w:t>impacts</w:t>
      </w:r>
      <w:proofErr w:type="spellEnd"/>
      <w:r w:rsidRPr="0021654A">
        <w:rPr>
          <w:rFonts w:ascii="Arial" w:hAnsi="Arial"/>
          <w:sz w:val="24"/>
          <w:szCs w:val="24"/>
        </w:rPr>
        <w:t xml:space="preserve"> </w:t>
      </w:r>
      <w:proofErr w:type="spellStart"/>
      <w:r w:rsidRPr="0021654A">
        <w:rPr>
          <w:rFonts w:ascii="Arial" w:hAnsi="Arial"/>
          <w:sz w:val="24"/>
          <w:szCs w:val="24"/>
        </w:rPr>
        <w:t>organizational</w:t>
      </w:r>
      <w:proofErr w:type="spellEnd"/>
      <w:r w:rsidRPr="0021654A">
        <w:rPr>
          <w:rFonts w:ascii="Arial" w:hAnsi="Arial"/>
          <w:sz w:val="24"/>
          <w:szCs w:val="24"/>
        </w:rPr>
        <w:t xml:space="preserve"> </w:t>
      </w:r>
      <w:proofErr w:type="spellStart"/>
      <w:r w:rsidRPr="0021654A">
        <w:rPr>
          <w:rFonts w:ascii="Arial" w:hAnsi="Arial"/>
          <w:sz w:val="24"/>
          <w:szCs w:val="24"/>
        </w:rPr>
        <w:t>results</w:t>
      </w:r>
      <w:proofErr w:type="spellEnd"/>
      <w:r w:rsidRPr="0021654A">
        <w:rPr>
          <w:rFonts w:ascii="Arial" w:hAnsi="Arial"/>
          <w:sz w:val="24"/>
          <w:szCs w:val="24"/>
        </w:rPr>
        <w:t xml:space="preserve">. </w:t>
      </w:r>
      <w:proofErr w:type="spellStart"/>
      <w:r w:rsidRPr="0021654A">
        <w:rPr>
          <w:rFonts w:ascii="Arial" w:hAnsi="Arial"/>
          <w:sz w:val="24"/>
          <w:szCs w:val="24"/>
        </w:rPr>
        <w:t>Furthermore</w:t>
      </w:r>
      <w:proofErr w:type="spellEnd"/>
      <w:r w:rsidRPr="0021654A">
        <w:rPr>
          <w:rFonts w:ascii="Arial" w:hAnsi="Arial"/>
          <w:sz w:val="24"/>
          <w:szCs w:val="24"/>
        </w:rPr>
        <w:t xml:space="preserve">, it </w:t>
      </w:r>
      <w:proofErr w:type="spellStart"/>
      <w:r w:rsidRPr="0021654A">
        <w:rPr>
          <w:rFonts w:ascii="Arial" w:hAnsi="Arial"/>
          <w:sz w:val="24"/>
          <w:szCs w:val="24"/>
        </w:rPr>
        <w:t>seeks</w:t>
      </w:r>
      <w:proofErr w:type="spellEnd"/>
      <w:r w:rsidRPr="0021654A">
        <w:rPr>
          <w:rFonts w:ascii="Arial" w:hAnsi="Arial"/>
          <w:sz w:val="24"/>
          <w:szCs w:val="24"/>
        </w:rPr>
        <w:t xml:space="preserve"> </w:t>
      </w:r>
      <w:proofErr w:type="spellStart"/>
      <w:r w:rsidRPr="0021654A">
        <w:rPr>
          <w:rFonts w:ascii="Arial" w:hAnsi="Arial"/>
          <w:sz w:val="24"/>
          <w:szCs w:val="24"/>
        </w:rPr>
        <w:t>to</w:t>
      </w:r>
      <w:proofErr w:type="spellEnd"/>
      <w:r w:rsidRPr="0021654A">
        <w:rPr>
          <w:rFonts w:ascii="Arial" w:hAnsi="Arial"/>
          <w:sz w:val="24"/>
          <w:szCs w:val="24"/>
        </w:rPr>
        <w:t xml:space="preserve"> </w:t>
      </w:r>
      <w:proofErr w:type="spellStart"/>
      <w:r w:rsidRPr="0021654A">
        <w:rPr>
          <w:rFonts w:ascii="Arial" w:hAnsi="Arial"/>
          <w:sz w:val="24"/>
          <w:szCs w:val="24"/>
        </w:rPr>
        <w:t>emphasize</w:t>
      </w:r>
      <w:proofErr w:type="spellEnd"/>
      <w:r w:rsidRPr="0021654A">
        <w:rPr>
          <w:rFonts w:ascii="Arial" w:hAnsi="Arial"/>
          <w:sz w:val="24"/>
          <w:szCs w:val="24"/>
        </w:rPr>
        <w:t xml:space="preserve"> </w:t>
      </w:r>
      <w:proofErr w:type="spellStart"/>
      <w:r w:rsidRPr="0021654A">
        <w:rPr>
          <w:rFonts w:ascii="Arial" w:hAnsi="Arial"/>
          <w:sz w:val="24"/>
          <w:szCs w:val="24"/>
        </w:rPr>
        <w:t>the</w:t>
      </w:r>
      <w:proofErr w:type="spellEnd"/>
      <w:r w:rsidRPr="0021654A">
        <w:rPr>
          <w:rFonts w:ascii="Arial" w:hAnsi="Arial"/>
          <w:sz w:val="24"/>
          <w:szCs w:val="24"/>
        </w:rPr>
        <w:t xml:space="preserve"> </w:t>
      </w:r>
      <w:proofErr w:type="spellStart"/>
      <w:r w:rsidRPr="0021654A">
        <w:rPr>
          <w:rFonts w:ascii="Arial" w:hAnsi="Arial"/>
          <w:sz w:val="24"/>
          <w:szCs w:val="24"/>
        </w:rPr>
        <w:t>importance</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promoting </w:t>
      </w:r>
      <w:proofErr w:type="spellStart"/>
      <w:r w:rsidRPr="0021654A">
        <w:rPr>
          <w:rFonts w:ascii="Arial" w:hAnsi="Arial"/>
          <w:sz w:val="24"/>
          <w:szCs w:val="24"/>
        </w:rPr>
        <w:t>healthier</w:t>
      </w:r>
      <w:proofErr w:type="spellEnd"/>
      <w:r w:rsidRPr="0021654A">
        <w:rPr>
          <w:rFonts w:ascii="Arial" w:hAnsi="Arial"/>
          <w:sz w:val="24"/>
          <w:szCs w:val="24"/>
        </w:rPr>
        <w:t xml:space="preserve">, more </w:t>
      </w:r>
      <w:proofErr w:type="spellStart"/>
      <w:r w:rsidRPr="0021654A">
        <w:rPr>
          <w:rFonts w:ascii="Arial" w:hAnsi="Arial"/>
          <w:sz w:val="24"/>
          <w:szCs w:val="24"/>
        </w:rPr>
        <w:t>collaborative</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integrated</w:t>
      </w:r>
      <w:proofErr w:type="spellEnd"/>
      <w:r w:rsidRPr="0021654A">
        <w:rPr>
          <w:rFonts w:ascii="Arial" w:hAnsi="Arial"/>
          <w:sz w:val="24"/>
          <w:szCs w:val="24"/>
        </w:rPr>
        <w:t xml:space="preserve"> </w:t>
      </w:r>
      <w:proofErr w:type="spellStart"/>
      <w:r w:rsidRPr="0021654A">
        <w:rPr>
          <w:rFonts w:ascii="Arial" w:hAnsi="Arial"/>
          <w:sz w:val="24"/>
          <w:szCs w:val="24"/>
        </w:rPr>
        <w:t>work</w:t>
      </w:r>
      <w:proofErr w:type="spellEnd"/>
      <w:r w:rsidRPr="0021654A">
        <w:rPr>
          <w:rFonts w:ascii="Arial" w:hAnsi="Arial"/>
          <w:sz w:val="24"/>
          <w:szCs w:val="24"/>
        </w:rPr>
        <w:t xml:space="preserve"> </w:t>
      </w:r>
      <w:proofErr w:type="spellStart"/>
      <w:r w:rsidRPr="0021654A">
        <w:rPr>
          <w:rFonts w:ascii="Arial" w:hAnsi="Arial"/>
          <w:sz w:val="24"/>
          <w:szCs w:val="24"/>
        </w:rPr>
        <w:t>environments</w:t>
      </w:r>
      <w:proofErr w:type="spellEnd"/>
      <w:r w:rsidRPr="0021654A">
        <w:rPr>
          <w:rFonts w:ascii="Arial" w:hAnsi="Arial"/>
          <w:sz w:val="24"/>
          <w:szCs w:val="24"/>
        </w:rPr>
        <w:t xml:space="preserve"> </w:t>
      </w:r>
      <w:proofErr w:type="spellStart"/>
      <w:r w:rsidRPr="0021654A">
        <w:rPr>
          <w:rFonts w:ascii="Arial" w:hAnsi="Arial"/>
          <w:sz w:val="24"/>
          <w:szCs w:val="24"/>
        </w:rPr>
        <w:t>capable</w:t>
      </w:r>
      <w:proofErr w:type="spellEnd"/>
      <w:r w:rsidRPr="0021654A">
        <w:rPr>
          <w:rFonts w:ascii="Arial" w:hAnsi="Arial"/>
          <w:sz w:val="24"/>
          <w:szCs w:val="24"/>
        </w:rPr>
        <w:t xml:space="preserve"> </w:t>
      </w:r>
      <w:proofErr w:type="spellStart"/>
      <w:r w:rsidRPr="0021654A">
        <w:rPr>
          <w:rFonts w:ascii="Arial" w:hAnsi="Arial"/>
          <w:sz w:val="24"/>
          <w:szCs w:val="24"/>
        </w:rPr>
        <w:t>of</w:t>
      </w:r>
      <w:proofErr w:type="spellEnd"/>
      <w:r w:rsidRPr="0021654A">
        <w:rPr>
          <w:rFonts w:ascii="Arial" w:hAnsi="Arial"/>
          <w:sz w:val="24"/>
          <w:szCs w:val="24"/>
        </w:rPr>
        <w:t xml:space="preserve"> </w:t>
      </w:r>
      <w:proofErr w:type="spellStart"/>
      <w:r w:rsidRPr="0021654A">
        <w:rPr>
          <w:rFonts w:ascii="Arial" w:hAnsi="Arial"/>
          <w:sz w:val="24"/>
          <w:szCs w:val="24"/>
        </w:rPr>
        <w:t>strengthening</w:t>
      </w:r>
      <w:proofErr w:type="spellEnd"/>
      <w:r w:rsidRPr="0021654A">
        <w:rPr>
          <w:rFonts w:ascii="Arial" w:hAnsi="Arial"/>
          <w:sz w:val="24"/>
          <w:szCs w:val="24"/>
        </w:rPr>
        <w:t xml:space="preserve"> </w:t>
      </w:r>
      <w:proofErr w:type="spellStart"/>
      <w:r w:rsidRPr="0021654A">
        <w:rPr>
          <w:rFonts w:ascii="Arial" w:hAnsi="Arial"/>
          <w:sz w:val="24"/>
          <w:szCs w:val="24"/>
        </w:rPr>
        <w:t>employee</w:t>
      </w:r>
      <w:proofErr w:type="spellEnd"/>
      <w:r w:rsidRPr="0021654A">
        <w:rPr>
          <w:rFonts w:ascii="Arial" w:hAnsi="Arial"/>
          <w:sz w:val="24"/>
          <w:szCs w:val="24"/>
        </w:rPr>
        <w:t xml:space="preserve"> </w:t>
      </w:r>
      <w:proofErr w:type="spellStart"/>
      <w:r w:rsidRPr="0021654A">
        <w:rPr>
          <w:rFonts w:ascii="Arial" w:hAnsi="Arial"/>
          <w:sz w:val="24"/>
          <w:szCs w:val="24"/>
        </w:rPr>
        <w:t>commitment</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retention</w:t>
      </w:r>
      <w:proofErr w:type="spellEnd"/>
      <w:r w:rsidRPr="0021654A">
        <w:rPr>
          <w:rFonts w:ascii="Arial" w:hAnsi="Arial"/>
          <w:sz w:val="24"/>
          <w:szCs w:val="24"/>
        </w:rPr>
        <w:t xml:space="preserve">. </w:t>
      </w:r>
      <w:proofErr w:type="spellStart"/>
      <w:r w:rsidRPr="0021654A">
        <w:rPr>
          <w:rFonts w:ascii="Arial" w:hAnsi="Arial"/>
          <w:sz w:val="24"/>
          <w:szCs w:val="24"/>
        </w:rPr>
        <w:t>To</w:t>
      </w:r>
      <w:proofErr w:type="spellEnd"/>
      <w:r w:rsidRPr="0021654A">
        <w:rPr>
          <w:rFonts w:ascii="Arial" w:hAnsi="Arial"/>
          <w:sz w:val="24"/>
          <w:szCs w:val="24"/>
        </w:rPr>
        <w:t xml:space="preserve"> </w:t>
      </w:r>
      <w:proofErr w:type="spellStart"/>
      <w:r w:rsidRPr="0021654A">
        <w:rPr>
          <w:rFonts w:ascii="Arial" w:hAnsi="Arial"/>
          <w:sz w:val="24"/>
          <w:szCs w:val="24"/>
        </w:rPr>
        <w:t>achieve</w:t>
      </w:r>
      <w:proofErr w:type="spellEnd"/>
      <w:r w:rsidRPr="0021654A">
        <w:rPr>
          <w:rFonts w:ascii="Arial" w:hAnsi="Arial"/>
          <w:sz w:val="24"/>
          <w:szCs w:val="24"/>
        </w:rPr>
        <w:t xml:space="preserve"> </w:t>
      </w:r>
      <w:proofErr w:type="spellStart"/>
      <w:r w:rsidRPr="0021654A">
        <w:rPr>
          <w:rFonts w:ascii="Arial" w:hAnsi="Arial"/>
          <w:sz w:val="24"/>
          <w:szCs w:val="24"/>
        </w:rPr>
        <w:t>the</w:t>
      </w:r>
      <w:proofErr w:type="spellEnd"/>
      <w:r w:rsidRPr="0021654A">
        <w:rPr>
          <w:rFonts w:ascii="Arial" w:hAnsi="Arial"/>
          <w:sz w:val="24"/>
          <w:szCs w:val="24"/>
        </w:rPr>
        <w:t xml:space="preserve"> </w:t>
      </w:r>
      <w:proofErr w:type="spellStart"/>
      <w:r w:rsidRPr="0021654A">
        <w:rPr>
          <w:rFonts w:ascii="Arial" w:hAnsi="Arial"/>
          <w:sz w:val="24"/>
          <w:szCs w:val="24"/>
        </w:rPr>
        <w:t>stated</w:t>
      </w:r>
      <w:proofErr w:type="spellEnd"/>
      <w:r w:rsidRPr="0021654A">
        <w:rPr>
          <w:rFonts w:ascii="Arial" w:hAnsi="Arial"/>
          <w:sz w:val="24"/>
          <w:szCs w:val="24"/>
        </w:rPr>
        <w:t xml:space="preserve"> </w:t>
      </w:r>
      <w:proofErr w:type="spellStart"/>
      <w:r w:rsidRPr="0021654A">
        <w:rPr>
          <w:rFonts w:ascii="Arial" w:hAnsi="Arial"/>
          <w:sz w:val="24"/>
          <w:szCs w:val="24"/>
        </w:rPr>
        <w:t>objectives</w:t>
      </w:r>
      <w:proofErr w:type="spellEnd"/>
      <w:r w:rsidRPr="0021654A">
        <w:rPr>
          <w:rFonts w:ascii="Arial" w:hAnsi="Arial"/>
          <w:sz w:val="24"/>
          <w:szCs w:val="24"/>
        </w:rPr>
        <w:t xml:space="preserve">, </w:t>
      </w:r>
      <w:proofErr w:type="spellStart"/>
      <w:r w:rsidRPr="0021654A">
        <w:rPr>
          <w:rFonts w:ascii="Arial" w:hAnsi="Arial"/>
          <w:sz w:val="24"/>
          <w:szCs w:val="24"/>
        </w:rPr>
        <w:t>bibliographic</w:t>
      </w:r>
      <w:proofErr w:type="spellEnd"/>
      <w:r w:rsidRPr="0021654A">
        <w:rPr>
          <w:rFonts w:ascii="Arial" w:hAnsi="Arial"/>
          <w:sz w:val="24"/>
          <w:szCs w:val="24"/>
        </w:rPr>
        <w:t xml:space="preserve"> </w:t>
      </w:r>
      <w:proofErr w:type="spellStart"/>
      <w:r w:rsidRPr="0021654A">
        <w:rPr>
          <w:rFonts w:ascii="Arial" w:hAnsi="Arial"/>
          <w:sz w:val="24"/>
          <w:szCs w:val="24"/>
        </w:rPr>
        <w:t>research</w:t>
      </w:r>
      <w:proofErr w:type="spellEnd"/>
      <w:r w:rsidRPr="0021654A">
        <w:rPr>
          <w:rFonts w:ascii="Arial" w:hAnsi="Arial"/>
          <w:sz w:val="24"/>
          <w:szCs w:val="24"/>
        </w:rPr>
        <w:t xml:space="preserve"> </w:t>
      </w:r>
      <w:proofErr w:type="spellStart"/>
      <w:r w:rsidRPr="0021654A">
        <w:rPr>
          <w:rFonts w:ascii="Arial" w:hAnsi="Arial"/>
          <w:sz w:val="24"/>
          <w:szCs w:val="24"/>
        </w:rPr>
        <w:t>was</w:t>
      </w:r>
      <w:proofErr w:type="spellEnd"/>
      <w:r w:rsidRPr="0021654A">
        <w:rPr>
          <w:rFonts w:ascii="Arial" w:hAnsi="Arial"/>
          <w:sz w:val="24"/>
          <w:szCs w:val="24"/>
        </w:rPr>
        <w:t xml:space="preserve"> </w:t>
      </w:r>
      <w:proofErr w:type="spellStart"/>
      <w:r w:rsidRPr="0021654A">
        <w:rPr>
          <w:rFonts w:ascii="Arial" w:hAnsi="Arial"/>
          <w:sz w:val="24"/>
          <w:szCs w:val="24"/>
        </w:rPr>
        <w:t>conducted</w:t>
      </w:r>
      <w:proofErr w:type="spellEnd"/>
      <w:r w:rsidRPr="0021654A">
        <w:rPr>
          <w:rFonts w:ascii="Arial" w:hAnsi="Arial"/>
          <w:sz w:val="24"/>
          <w:szCs w:val="24"/>
        </w:rPr>
        <w:t xml:space="preserve"> </w:t>
      </w:r>
      <w:proofErr w:type="spellStart"/>
      <w:r w:rsidRPr="0021654A">
        <w:rPr>
          <w:rFonts w:ascii="Arial" w:hAnsi="Arial"/>
          <w:sz w:val="24"/>
          <w:szCs w:val="24"/>
        </w:rPr>
        <w:t>using</w:t>
      </w:r>
      <w:proofErr w:type="spellEnd"/>
      <w:r w:rsidRPr="0021654A">
        <w:rPr>
          <w:rFonts w:ascii="Arial" w:hAnsi="Arial"/>
          <w:sz w:val="24"/>
          <w:szCs w:val="24"/>
        </w:rPr>
        <w:t xml:space="preserve"> </w:t>
      </w:r>
      <w:proofErr w:type="spellStart"/>
      <w:r w:rsidRPr="0021654A">
        <w:rPr>
          <w:rFonts w:ascii="Arial" w:hAnsi="Arial"/>
          <w:sz w:val="24"/>
          <w:szCs w:val="24"/>
        </w:rPr>
        <w:t>authors</w:t>
      </w:r>
      <w:proofErr w:type="spellEnd"/>
      <w:r w:rsidRPr="0021654A">
        <w:rPr>
          <w:rFonts w:ascii="Arial" w:hAnsi="Arial"/>
          <w:sz w:val="24"/>
          <w:szCs w:val="24"/>
        </w:rPr>
        <w:t xml:space="preserve"> </w:t>
      </w:r>
      <w:proofErr w:type="spellStart"/>
      <w:r w:rsidRPr="0021654A">
        <w:rPr>
          <w:rFonts w:ascii="Arial" w:hAnsi="Arial"/>
          <w:sz w:val="24"/>
          <w:szCs w:val="24"/>
        </w:rPr>
        <w:t>relevant</w:t>
      </w:r>
      <w:proofErr w:type="spellEnd"/>
      <w:r w:rsidRPr="0021654A">
        <w:rPr>
          <w:rFonts w:ascii="Arial" w:hAnsi="Arial"/>
          <w:sz w:val="24"/>
          <w:szCs w:val="24"/>
        </w:rPr>
        <w:t xml:space="preserve"> </w:t>
      </w:r>
      <w:proofErr w:type="spellStart"/>
      <w:r w:rsidRPr="0021654A">
        <w:rPr>
          <w:rFonts w:ascii="Arial" w:hAnsi="Arial"/>
          <w:sz w:val="24"/>
          <w:szCs w:val="24"/>
        </w:rPr>
        <w:t>to</w:t>
      </w:r>
      <w:proofErr w:type="spellEnd"/>
      <w:r w:rsidRPr="0021654A">
        <w:rPr>
          <w:rFonts w:ascii="Arial" w:hAnsi="Arial"/>
          <w:sz w:val="24"/>
          <w:szCs w:val="24"/>
        </w:rPr>
        <w:t xml:space="preserve"> </w:t>
      </w:r>
      <w:proofErr w:type="spellStart"/>
      <w:r w:rsidRPr="0021654A">
        <w:rPr>
          <w:rFonts w:ascii="Arial" w:hAnsi="Arial"/>
          <w:sz w:val="24"/>
          <w:szCs w:val="24"/>
        </w:rPr>
        <w:t>the</w:t>
      </w:r>
      <w:proofErr w:type="spellEnd"/>
      <w:r w:rsidRPr="0021654A">
        <w:rPr>
          <w:rFonts w:ascii="Arial" w:hAnsi="Arial"/>
          <w:sz w:val="24"/>
          <w:szCs w:val="24"/>
        </w:rPr>
        <w:t xml:space="preserve"> </w:t>
      </w:r>
      <w:proofErr w:type="spellStart"/>
      <w:r w:rsidRPr="0021654A">
        <w:rPr>
          <w:rFonts w:ascii="Arial" w:hAnsi="Arial"/>
          <w:sz w:val="24"/>
          <w:szCs w:val="24"/>
        </w:rPr>
        <w:t>subject</w:t>
      </w:r>
      <w:proofErr w:type="spellEnd"/>
      <w:r w:rsidRPr="0021654A">
        <w:rPr>
          <w:rFonts w:ascii="Arial" w:hAnsi="Arial"/>
          <w:sz w:val="24"/>
          <w:szCs w:val="24"/>
        </w:rPr>
        <w:t xml:space="preserve">, </w:t>
      </w:r>
      <w:proofErr w:type="spellStart"/>
      <w:r w:rsidRPr="0021654A">
        <w:rPr>
          <w:rFonts w:ascii="Arial" w:hAnsi="Arial"/>
          <w:sz w:val="24"/>
          <w:szCs w:val="24"/>
        </w:rPr>
        <w:t>whose</w:t>
      </w:r>
      <w:proofErr w:type="spellEnd"/>
      <w:r w:rsidRPr="0021654A">
        <w:rPr>
          <w:rFonts w:ascii="Arial" w:hAnsi="Arial"/>
          <w:sz w:val="24"/>
          <w:szCs w:val="24"/>
        </w:rPr>
        <w:t xml:space="preserve"> </w:t>
      </w:r>
      <w:proofErr w:type="spellStart"/>
      <w:r w:rsidRPr="0021654A">
        <w:rPr>
          <w:rFonts w:ascii="Arial" w:hAnsi="Arial"/>
          <w:sz w:val="24"/>
          <w:szCs w:val="24"/>
        </w:rPr>
        <w:t>study</w:t>
      </w:r>
      <w:proofErr w:type="spellEnd"/>
      <w:r w:rsidRPr="0021654A">
        <w:rPr>
          <w:rFonts w:ascii="Arial" w:hAnsi="Arial"/>
          <w:sz w:val="24"/>
          <w:szCs w:val="24"/>
        </w:rPr>
        <w:t xml:space="preserve"> </w:t>
      </w:r>
      <w:proofErr w:type="spellStart"/>
      <w:r w:rsidRPr="0021654A">
        <w:rPr>
          <w:rFonts w:ascii="Arial" w:hAnsi="Arial"/>
          <w:sz w:val="24"/>
          <w:szCs w:val="24"/>
        </w:rPr>
        <w:t>objectives</w:t>
      </w:r>
      <w:proofErr w:type="spellEnd"/>
      <w:r w:rsidRPr="0021654A">
        <w:rPr>
          <w:rFonts w:ascii="Arial" w:hAnsi="Arial"/>
          <w:sz w:val="24"/>
          <w:szCs w:val="24"/>
        </w:rPr>
        <w:t xml:space="preserve"> are </w:t>
      </w:r>
      <w:proofErr w:type="spellStart"/>
      <w:r w:rsidRPr="0021654A">
        <w:rPr>
          <w:rFonts w:ascii="Arial" w:hAnsi="Arial"/>
          <w:sz w:val="24"/>
          <w:szCs w:val="24"/>
        </w:rPr>
        <w:t>descriptive</w:t>
      </w:r>
      <w:proofErr w:type="spellEnd"/>
      <w:r w:rsidRPr="0021654A">
        <w:rPr>
          <w:rFonts w:ascii="Arial" w:hAnsi="Arial"/>
          <w:sz w:val="24"/>
          <w:szCs w:val="24"/>
        </w:rPr>
        <w:t xml:space="preserve"> </w:t>
      </w:r>
      <w:proofErr w:type="spellStart"/>
      <w:r w:rsidRPr="0021654A">
        <w:rPr>
          <w:rFonts w:ascii="Arial" w:hAnsi="Arial"/>
          <w:sz w:val="24"/>
          <w:szCs w:val="24"/>
        </w:rPr>
        <w:t>and</w:t>
      </w:r>
      <w:proofErr w:type="spellEnd"/>
      <w:r w:rsidRPr="0021654A">
        <w:rPr>
          <w:rFonts w:ascii="Arial" w:hAnsi="Arial"/>
          <w:sz w:val="24"/>
          <w:szCs w:val="24"/>
        </w:rPr>
        <w:t xml:space="preserve"> </w:t>
      </w:r>
      <w:proofErr w:type="spellStart"/>
      <w:r w:rsidRPr="0021654A">
        <w:rPr>
          <w:rFonts w:ascii="Arial" w:hAnsi="Arial"/>
          <w:sz w:val="24"/>
          <w:szCs w:val="24"/>
        </w:rPr>
        <w:t>exploratory</w:t>
      </w:r>
      <w:proofErr w:type="spellEnd"/>
      <w:r w:rsidRPr="0021654A">
        <w:rPr>
          <w:rFonts w:ascii="Arial" w:hAnsi="Arial"/>
          <w:sz w:val="24"/>
          <w:szCs w:val="24"/>
        </w:rPr>
        <w:t xml:space="preserve">. Field </w:t>
      </w:r>
      <w:proofErr w:type="spellStart"/>
      <w:r w:rsidRPr="0021654A">
        <w:rPr>
          <w:rFonts w:ascii="Arial" w:hAnsi="Arial"/>
          <w:sz w:val="24"/>
          <w:szCs w:val="24"/>
        </w:rPr>
        <w:t>research</w:t>
      </w:r>
      <w:proofErr w:type="spellEnd"/>
      <w:r w:rsidRPr="0021654A">
        <w:rPr>
          <w:rFonts w:ascii="Arial" w:hAnsi="Arial"/>
          <w:sz w:val="24"/>
          <w:szCs w:val="24"/>
        </w:rPr>
        <w:t xml:space="preserve"> </w:t>
      </w:r>
      <w:proofErr w:type="spellStart"/>
      <w:r w:rsidRPr="0021654A">
        <w:rPr>
          <w:rFonts w:ascii="Arial" w:hAnsi="Arial"/>
          <w:sz w:val="24"/>
          <w:szCs w:val="24"/>
        </w:rPr>
        <w:t>was</w:t>
      </w:r>
      <w:proofErr w:type="spellEnd"/>
      <w:r w:rsidRPr="0021654A">
        <w:rPr>
          <w:rFonts w:ascii="Arial" w:hAnsi="Arial"/>
          <w:sz w:val="24"/>
          <w:szCs w:val="24"/>
        </w:rPr>
        <w:t xml:space="preserve"> </w:t>
      </w:r>
      <w:proofErr w:type="spellStart"/>
      <w:r w:rsidRPr="0021654A">
        <w:rPr>
          <w:rFonts w:ascii="Arial" w:hAnsi="Arial"/>
          <w:sz w:val="24"/>
          <w:szCs w:val="24"/>
        </w:rPr>
        <w:t>also</w:t>
      </w:r>
      <w:proofErr w:type="spellEnd"/>
      <w:r w:rsidRPr="0021654A">
        <w:rPr>
          <w:rFonts w:ascii="Arial" w:hAnsi="Arial"/>
          <w:sz w:val="24"/>
          <w:szCs w:val="24"/>
        </w:rPr>
        <w:t xml:space="preserve"> </w:t>
      </w:r>
      <w:proofErr w:type="spellStart"/>
      <w:r w:rsidRPr="0021654A">
        <w:rPr>
          <w:rFonts w:ascii="Arial" w:hAnsi="Arial"/>
          <w:sz w:val="24"/>
          <w:szCs w:val="24"/>
        </w:rPr>
        <w:t>used</w:t>
      </w:r>
      <w:proofErr w:type="spellEnd"/>
      <w:r w:rsidRPr="0021654A">
        <w:rPr>
          <w:rFonts w:ascii="Arial" w:hAnsi="Arial"/>
          <w:sz w:val="24"/>
          <w:szCs w:val="24"/>
        </w:rPr>
        <w:t xml:space="preserve">, </w:t>
      </w:r>
      <w:proofErr w:type="spellStart"/>
      <w:r w:rsidRPr="0021654A">
        <w:rPr>
          <w:rFonts w:ascii="Arial" w:hAnsi="Arial"/>
          <w:sz w:val="24"/>
          <w:szCs w:val="24"/>
        </w:rPr>
        <w:t>collecting</w:t>
      </w:r>
      <w:proofErr w:type="spellEnd"/>
      <w:r w:rsidRPr="0021654A">
        <w:rPr>
          <w:rFonts w:ascii="Arial" w:hAnsi="Arial"/>
          <w:sz w:val="24"/>
          <w:szCs w:val="24"/>
        </w:rPr>
        <w:t xml:space="preserve"> real </w:t>
      </w:r>
      <w:proofErr w:type="spellStart"/>
      <w:r w:rsidRPr="0021654A">
        <w:rPr>
          <w:rFonts w:ascii="Arial" w:hAnsi="Arial"/>
          <w:sz w:val="24"/>
          <w:szCs w:val="24"/>
        </w:rPr>
        <w:t>information</w:t>
      </w:r>
      <w:proofErr w:type="spellEnd"/>
      <w:r w:rsidRPr="0021654A">
        <w:rPr>
          <w:rFonts w:ascii="Arial" w:hAnsi="Arial"/>
          <w:sz w:val="24"/>
          <w:szCs w:val="24"/>
        </w:rPr>
        <w:t xml:space="preserve"> </w:t>
      </w:r>
      <w:proofErr w:type="spellStart"/>
      <w:r w:rsidRPr="0021654A">
        <w:rPr>
          <w:rFonts w:ascii="Arial" w:hAnsi="Arial"/>
          <w:sz w:val="24"/>
          <w:szCs w:val="24"/>
        </w:rPr>
        <w:t>from</w:t>
      </w:r>
      <w:proofErr w:type="spellEnd"/>
      <w:r w:rsidRPr="0021654A">
        <w:rPr>
          <w:rFonts w:ascii="Arial" w:hAnsi="Arial"/>
          <w:sz w:val="24"/>
          <w:szCs w:val="24"/>
        </w:rPr>
        <w:t xml:space="preserve"> </w:t>
      </w:r>
      <w:proofErr w:type="spellStart"/>
      <w:r w:rsidRPr="0021654A">
        <w:rPr>
          <w:rFonts w:ascii="Arial" w:hAnsi="Arial"/>
          <w:sz w:val="24"/>
          <w:szCs w:val="24"/>
        </w:rPr>
        <w:t>workers</w:t>
      </w:r>
      <w:proofErr w:type="spellEnd"/>
      <w:r w:rsidRPr="0021654A">
        <w:rPr>
          <w:rFonts w:ascii="Arial" w:hAnsi="Arial"/>
          <w:sz w:val="24"/>
          <w:szCs w:val="24"/>
        </w:rPr>
        <w:t xml:space="preserve"> </w:t>
      </w:r>
      <w:proofErr w:type="spellStart"/>
      <w:r w:rsidRPr="0021654A">
        <w:rPr>
          <w:rFonts w:ascii="Arial" w:hAnsi="Arial"/>
          <w:sz w:val="24"/>
          <w:szCs w:val="24"/>
        </w:rPr>
        <w:t>using</w:t>
      </w:r>
      <w:proofErr w:type="spellEnd"/>
      <w:r w:rsidRPr="0021654A">
        <w:rPr>
          <w:rFonts w:ascii="Arial" w:hAnsi="Arial"/>
          <w:sz w:val="24"/>
          <w:szCs w:val="24"/>
        </w:rPr>
        <w:t xml:space="preserve"> Google </w:t>
      </w:r>
      <w:proofErr w:type="spellStart"/>
      <w:r w:rsidRPr="0021654A">
        <w:rPr>
          <w:rFonts w:ascii="Arial" w:hAnsi="Arial"/>
          <w:sz w:val="24"/>
          <w:szCs w:val="24"/>
        </w:rPr>
        <w:t>Forms</w:t>
      </w:r>
      <w:proofErr w:type="spellEnd"/>
      <w:r w:rsidRPr="0021654A">
        <w:rPr>
          <w:rFonts w:ascii="Arial" w:hAnsi="Arial"/>
          <w:sz w:val="24"/>
          <w:szCs w:val="24"/>
        </w:rPr>
        <w:t xml:space="preserve"> as a tool.</w:t>
      </w:r>
    </w:p>
    <w:p w14:paraId="012E1E81" w14:textId="77777777" w:rsidR="0021654A" w:rsidRDefault="0021654A" w:rsidP="008314FA">
      <w:pPr>
        <w:spacing w:after="0" w:line="240" w:lineRule="auto"/>
        <w:jc w:val="both"/>
        <w:rPr>
          <w:rFonts w:ascii="Arial" w:hAnsi="Arial"/>
          <w:sz w:val="24"/>
          <w:szCs w:val="24"/>
        </w:rPr>
      </w:pPr>
    </w:p>
    <w:p w14:paraId="6154EFB0" w14:textId="77777777" w:rsidR="00590987" w:rsidRPr="008314FA" w:rsidRDefault="00DE0088" w:rsidP="008314FA">
      <w:pPr>
        <w:spacing w:after="0" w:line="240" w:lineRule="auto"/>
        <w:jc w:val="both"/>
        <w:rPr>
          <w:rFonts w:ascii="Arial" w:hAnsi="Arial"/>
          <w:sz w:val="24"/>
          <w:szCs w:val="24"/>
        </w:rPr>
      </w:pPr>
      <w:r>
        <w:rPr>
          <w:rFonts w:ascii="Arial" w:hAnsi="Arial"/>
          <w:b/>
          <w:bCs/>
          <w:sz w:val="24"/>
          <w:szCs w:val="24"/>
          <w:lang w:val="en-US"/>
        </w:rPr>
        <w:t xml:space="preserve">Keywords: </w:t>
      </w:r>
      <w:r w:rsidR="0021654A" w:rsidRPr="0021654A">
        <w:rPr>
          <w:rFonts w:ascii="Arial" w:hAnsi="Arial"/>
          <w:bCs/>
          <w:sz w:val="24"/>
          <w:szCs w:val="24"/>
          <w:lang w:val="en-US"/>
        </w:rPr>
        <w:t>Quality of life; Motivation; Human Talent Management; Organizational Performance.</w:t>
      </w:r>
      <w:r w:rsidRPr="00A66420">
        <w:rPr>
          <w:rFonts w:ascii="Arial" w:hAnsi="Arial"/>
          <w:bCs/>
          <w:sz w:val="24"/>
          <w:szCs w:val="24"/>
          <w:lang w:val="en-US"/>
        </w:rPr>
        <w:t>.</w:t>
      </w:r>
    </w:p>
    <w:p w14:paraId="127C0EF4" w14:textId="77777777" w:rsidR="00590987" w:rsidRDefault="00590987">
      <w:pPr>
        <w:spacing w:after="0" w:line="360" w:lineRule="auto"/>
        <w:jc w:val="both"/>
        <w:rPr>
          <w:rFonts w:ascii="Arial" w:hAnsi="Arial"/>
          <w:b/>
          <w:bCs/>
          <w:sz w:val="24"/>
          <w:szCs w:val="24"/>
          <w:lang w:val="en-US"/>
        </w:rPr>
      </w:pPr>
    </w:p>
    <w:p w14:paraId="3C5667AE" w14:textId="77777777" w:rsidR="00590987" w:rsidRDefault="00590987">
      <w:pPr>
        <w:spacing w:after="0" w:line="360" w:lineRule="auto"/>
        <w:jc w:val="both"/>
        <w:rPr>
          <w:rFonts w:ascii="Arial" w:hAnsi="Arial"/>
          <w:sz w:val="24"/>
          <w:lang w:val="en-US"/>
        </w:rPr>
      </w:pPr>
    </w:p>
    <w:p w14:paraId="59D44B29" w14:textId="77777777" w:rsidR="00590987" w:rsidRDefault="00DE0088">
      <w:pPr>
        <w:spacing w:after="0" w:line="360" w:lineRule="auto"/>
        <w:jc w:val="both"/>
        <w:rPr>
          <w:rFonts w:ascii="Arial" w:hAnsi="Arial"/>
          <w:b/>
          <w:bCs/>
          <w:sz w:val="24"/>
          <w:szCs w:val="24"/>
          <w:lang w:val="en-US"/>
        </w:rPr>
      </w:pPr>
      <w:r>
        <w:rPr>
          <w:rFonts w:ascii="Arial" w:hAnsi="Arial"/>
          <w:b/>
          <w:bCs/>
          <w:sz w:val="24"/>
          <w:szCs w:val="24"/>
          <w:lang w:val="en-US"/>
        </w:rPr>
        <w:t xml:space="preserve">INTRODUÇÃO </w:t>
      </w:r>
    </w:p>
    <w:p w14:paraId="405452A4" w14:textId="77777777" w:rsidR="00590987" w:rsidRDefault="00590987">
      <w:pPr>
        <w:spacing w:after="0" w:line="360" w:lineRule="auto"/>
        <w:jc w:val="both"/>
        <w:rPr>
          <w:rFonts w:ascii="Arial" w:hAnsi="Arial"/>
          <w:sz w:val="20"/>
          <w:szCs w:val="20"/>
          <w:lang w:val="en-US"/>
        </w:rPr>
      </w:pPr>
    </w:p>
    <w:p w14:paraId="7DF322E2" w14:textId="77777777" w:rsidR="00BD393C" w:rsidRPr="0021654A" w:rsidRDefault="00DE0088" w:rsidP="00C95DF4">
      <w:pPr>
        <w:spacing w:after="0" w:line="360" w:lineRule="auto"/>
        <w:ind w:firstLine="851"/>
        <w:jc w:val="both"/>
        <w:rPr>
          <w:rFonts w:ascii="Arial" w:hAnsi="Arial"/>
          <w:sz w:val="24"/>
          <w:szCs w:val="24"/>
        </w:rPr>
      </w:pPr>
      <w:r>
        <w:rPr>
          <w:rFonts w:ascii="Arial" w:hAnsi="Arial"/>
          <w:sz w:val="24"/>
          <w:szCs w:val="24"/>
          <w:shd w:val="clear" w:color="auto" w:fill="FFFFFF"/>
        </w:rPr>
        <w:t xml:space="preserve">Assim como os indivíduos estão em constante processo de aprendizagem, a sociedade também passa por transformações contínuas. Essas mudanças refletem diretamente no ambiente organizacional, especialmente no campo da gestão de pessoas, antes denominado Recursos Humanos (RH) e hoje frequentemente chamado de </w:t>
      </w:r>
      <w:r w:rsidRPr="0021654A">
        <w:rPr>
          <w:rFonts w:ascii="Arial" w:hAnsi="Arial"/>
          <w:sz w:val="24"/>
          <w:szCs w:val="24"/>
          <w:shd w:val="clear" w:color="auto" w:fill="FFFFFF"/>
        </w:rPr>
        <w:t>Gestão de Talentos Humanos (GTH</w:t>
      </w:r>
      <w:r w:rsidR="007E7308" w:rsidRPr="0021654A">
        <w:rPr>
          <w:rFonts w:ascii="Arial" w:hAnsi="Arial"/>
          <w:sz w:val="24"/>
          <w:szCs w:val="24"/>
          <w:shd w:val="clear" w:color="auto" w:fill="FFFFFF"/>
        </w:rPr>
        <w:t>)</w:t>
      </w:r>
      <w:r w:rsidR="00BD393C" w:rsidRPr="0021654A">
        <w:rPr>
          <w:rFonts w:ascii="Arial" w:hAnsi="Arial"/>
          <w:sz w:val="24"/>
          <w:szCs w:val="24"/>
        </w:rPr>
        <w:t>.</w:t>
      </w:r>
    </w:p>
    <w:p w14:paraId="738E38FA" w14:textId="77777777" w:rsidR="00BD393C" w:rsidRPr="0021654A" w:rsidRDefault="0021654A" w:rsidP="00C95DF4">
      <w:pPr>
        <w:spacing w:after="0" w:line="360" w:lineRule="auto"/>
        <w:ind w:firstLine="851"/>
        <w:jc w:val="both"/>
        <w:rPr>
          <w:rFonts w:ascii="Arial" w:hAnsi="Arial"/>
          <w:sz w:val="24"/>
          <w:szCs w:val="24"/>
          <w:shd w:val="clear" w:color="auto" w:fill="FFFFFF"/>
        </w:rPr>
      </w:pPr>
      <w:r w:rsidRPr="0021654A">
        <w:rPr>
          <w:rFonts w:ascii="Arial" w:hAnsi="Arial"/>
          <w:sz w:val="24"/>
          <w:szCs w:val="24"/>
        </w:rPr>
        <w:t>Essa redefinição não é atribuída a um único autor, mas resulta do avanço dos estudos em administração, comportamento organizacional e psicologia do trabalho. Contribuições de autores como Idalberto Chiavenato e Peter Drucker foram fundamentais para ampliar a compreensão sobre a</w:t>
      </w:r>
      <w:r w:rsidRPr="0021654A">
        <w:rPr>
          <w:rFonts w:ascii="Arial" w:hAnsi="Arial"/>
          <w:color w:val="3A7C22"/>
          <w:sz w:val="24"/>
          <w:szCs w:val="24"/>
        </w:rPr>
        <w:t xml:space="preserve"> </w:t>
      </w:r>
      <w:r w:rsidRPr="0021654A">
        <w:rPr>
          <w:rFonts w:ascii="Arial" w:hAnsi="Arial"/>
          <w:sz w:val="24"/>
          <w:szCs w:val="24"/>
        </w:rPr>
        <w:t>importância estratégica da gestão de pessoas nas organizações contemporâneas.</w:t>
      </w:r>
    </w:p>
    <w:p w14:paraId="322CB8D8" w14:textId="77777777" w:rsidR="00590987" w:rsidRDefault="00DE0088" w:rsidP="00C95DF4">
      <w:pPr>
        <w:spacing w:after="0" w:line="360" w:lineRule="auto"/>
        <w:ind w:firstLine="851"/>
        <w:jc w:val="both"/>
        <w:rPr>
          <w:rFonts w:ascii="Arial" w:hAnsi="Arial"/>
          <w:sz w:val="24"/>
          <w:szCs w:val="24"/>
          <w:shd w:val="clear" w:color="auto" w:fill="FFFFFF"/>
        </w:rPr>
      </w:pPr>
      <w:r>
        <w:rPr>
          <w:rFonts w:ascii="Arial" w:hAnsi="Arial"/>
          <w:sz w:val="24"/>
          <w:szCs w:val="24"/>
          <w:shd w:val="clear" w:color="auto" w:fill="FFFFFF"/>
        </w:rPr>
        <w:t>Essa evolução demonstra a transição de uma visão meramente administrativa, centrada em processos burocráticos, para uma perspectiva que reconhece os colaboradores como talentos intelectuais que necessitam ser valorizados e desenvolvidos.</w:t>
      </w:r>
    </w:p>
    <w:p w14:paraId="78BC1134" w14:textId="77777777" w:rsidR="00590987" w:rsidRDefault="00DE0088" w:rsidP="00C95DF4">
      <w:pPr>
        <w:spacing w:after="0" w:line="360" w:lineRule="auto"/>
        <w:ind w:firstLine="851"/>
        <w:jc w:val="both"/>
      </w:pPr>
      <w:r>
        <w:rPr>
          <w:rFonts w:ascii="Arial" w:hAnsi="Arial"/>
          <w:color w:val="000000"/>
          <w:sz w:val="24"/>
          <w:szCs w:val="24"/>
          <w:shd w:val="clear" w:color="auto" w:fill="FFFFFF"/>
        </w:rPr>
        <w:t xml:space="preserve">  Essa evolução transformou o modo como as pessoas enfrentam o seu dia a dia e veem a empr</w:t>
      </w:r>
      <w:r w:rsidR="00C06925">
        <w:rPr>
          <w:rFonts w:ascii="Arial" w:hAnsi="Arial"/>
          <w:color w:val="000000"/>
          <w:sz w:val="24"/>
          <w:szCs w:val="24"/>
          <w:shd w:val="clear" w:color="auto" w:fill="FFFFFF"/>
        </w:rPr>
        <w:t>esa, assim como transformou o RH</w:t>
      </w:r>
      <w:r w:rsidRPr="00C06925">
        <w:rPr>
          <w:rFonts w:ascii="Arial" w:hAnsi="Arial"/>
          <w:color w:val="FF0000"/>
          <w:sz w:val="24"/>
          <w:szCs w:val="24"/>
          <w:shd w:val="clear" w:color="auto" w:fill="FFFFFF"/>
        </w:rPr>
        <w:t xml:space="preserve"> </w:t>
      </w:r>
      <w:r>
        <w:rPr>
          <w:rFonts w:ascii="Arial" w:hAnsi="Arial"/>
          <w:color w:val="000000"/>
          <w:sz w:val="24"/>
          <w:szCs w:val="24"/>
          <w:shd w:val="clear" w:color="auto" w:fill="FFFFFF"/>
        </w:rPr>
        <w:t xml:space="preserve">a trabalhar e ver as pessoas como um talento intelectual a ser trabalhado e cuidado visto que o ritmo de vida ficou mais acelerado, a </w:t>
      </w:r>
      <w:r>
        <w:rPr>
          <w:rFonts w:ascii="Arial" w:hAnsi="Arial"/>
          <w:color w:val="000000"/>
          <w:sz w:val="24"/>
          <w:szCs w:val="24"/>
        </w:rPr>
        <w:t xml:space="preserve">gestão de pessoas precisa alimentar a motivação organizacional e </w:t>
      </w:r>
      <w:r>
        <w:rPr>
          <w:rFonts w:ascii="Arial" w:hAnsi="Arial"/>
          <w:color w:val="000000"/>
          <w:sz w:val="24"/>
          <w:szCs w:val="24"/>
        </w:rPr>
        <w:lastRenderedPageBreak/>
        <w:t>manter o amplo compromisso com a qualidade e com a excelência de serviços</w:t>
      </w:r>
      <w:r>
        <w:rPr>
          <w:rFonts w:ascii="Arial" w:hAnsi="Arial"/>
          <w:color w:val="000000"/>
          <w:sz w:val="24"/>
          <w:szCs w:val="24"/>
          <w:shd w:val="clear" w:color="auto" w:fill="FFFFFF"/>
        </w:rPr>
        <w:t xml:space="preserve"> trazendo um ambiente mais satisfatório, inovador e criativo, o lado profissional se tornou a parte mais importante já que passamos maior parte do tempo no local de trabalho, mais afinal o que as motiva a ficarem em seus empregos?  E nesse contexto muito dos objetivos dos colaboradores podem não estar alinhados com os objetivos das organizações. </w:t>
      </w:r>
    </w:p>
    <w:p w14:paraId="61ECF6D1" w14:textId="77777777" w:rsidR="00590987" w:rsidRDefault="00DE0088" w:rsidP="00C95DF4">
      <w:pPr>
        <w:spacing w:after="0" w:line="360" w:lineRule="auto"/>
        <w:ind w:firstLine="851"/>
        <w:jc w:val="both"/>
        <w:rPr>
          <w:rFonts w:ascii="Arial" w:hAnsi="Arial"/>
          <w:color w:val="000000"/>
          <w:sz w:val="24"/>
          <w:szCs w:val="24"/>
          <w:shd w:val="clear" w:color="auto" w:fill="FFFFFF"/>
        </w:rPr>
      </w:pPr>
      <w:r>
        <w:rPr>
          <w:rFonts w:ascii="Arial" w:hAnsi="Arial"/>
          <w:color w:val="000000"/>
          <w:sz w:val="24"/>
          <w:szCs w:val="24"/>
          <w:shd w:val="clear" w:color="auto" w:fill="FFFFFF"/>
        </w:rPr>
        <w:t>Assim “</w:t>
      </w:r>
      <w:r w:rsidR="00C06925">
        <w:rPr>
          <w:rFonts w:ascii="Arial" w:hAnsi="Arial"/>
          <w:color w:val="000000"/>
          <w:sz w:val="24"/>
          <w:szCs w:val="24"/>
          <w:shd w:val="clear" w:color="auto" w:fill="FFFFFF"/>
        </w:rPr>
        <w:t>v</w:t>
      </w:r>
      <w:r>
        <w:rPr>
          <w:rFonts w:ascii="Arial" w:hAnsi="Arial"/>
          <w:color w:val="000000"/>
          <w:sz w:val="24"/>
          <w:szCs w:val="24"/>
          <w:shd w:val="clear" w:color="auto" w:fill="FFFFFF"/>
        </w:rPr>
        <w:t>erificou-se que, se a organização busca alcançar seus objetivos da melhor maneira possível, precisa saber canalizar os esforços das pessoas para que também estas atinjam os seus objetivos individuais e que ambas as partes saiam ganhando” (Chiavenato, 2014, p.7)</w:t>
      </w:r>
    </w:p>
    <w:p w14:paraId="5AC5A496" w14:textId="77777777" w:rsidR="00590987" w:rsidRDefault="00DE0088" w:rsidP="00C95DF4">
      <w:pPr>
        <w:spacing w:after="0" w:line="360" w:lineRule="auto"/>
        <w:ind w:firstLine="851"/>
        <w:jc w:val="both"/>
        <w:rPr>
          <w:rFonts w:ascii="Arial" w:hAnsi="Arial"/>
          <w:sz w:val="24"/>
          <w:szCs w:val="24"/>
          <w:shd w:val="clear" w:color="auto" w:fill="FFFFFF"/>
        </w:rPr>
      </w:pPr>
      <w:r>
        <w:rPr>
          <w:rFonts w:ascii="Arial" w:hAnsi="Arial"/>
          <w:sz w:val="24"/>
          <w:szCs w:val="24"/>
          <w:shd w:val="clear" w:color="auto" w:fill="FFFFFF"/>
        </w:rPr>
        <w:t xml:space="preserve">A pandemia da Covid-19 acentuou ainda mais esses desafios, ao exigir novas formas de trabalho, como o home office, e ao evidenciar a importância do cuidado com a saúde física e mental. A pressão por produtividade, o medo e a instabilidade contribuíram para ampliar os debates sobre Qualidade de Vida no Trabalho (QVT). De acordo com </w:t>
      </w:r>
      <w:proofErr w:type="spellStart"/>
      <w:r>
        <w:rPr>
          <w:rFonts w:ascii="Arial" w:hAnsi="Arial"/>
          <w:sz w:val="24"/>
          <w:szCs w:val="24"/>
          <w:shd w:val="clear" w:color="auto" w:fill="FFFFFF"/>
        </w:rPr>
        <w:t>Ghebreyesus</w:t>
      </w:r>
      <w:proofErr w:type="spellEnd"/>
      <w:r>
        <w:rPr>
          <w:rFonts w:ascii="Arial" w:hAnsi="Arial"/>
          <w:sz w:val="24"/>
          <w:szCs w:val="24"/>
          <w:shd w:val="clear" w:color="auto" w:fill="FFFFFF"/>
        </w:rPr>
        <w:t>, diretor-geral da OMS, “o bem-estar do indivíduo é motivo suficiente para agir, mas a má saúde mental também pode ter um impacto debilitante no desempenho e na produtividade de uma pessoa” (ORGANIZAÇÃO DAS NAÇÕES UNIDAS NO BRASIL, 2022).</w:t>
      </w:r>
    </w:p>
    <w:p w14:paraId="6B480793" w14:textId="77777777" w:rsidR="00590987" w:rsidRDefault="00DE0088" w:rsidP="00C95DF4">
      <w:pPr>
        <w:spacing w:line="360" w:lineRule="auto"/>
        <w:ind w:firstLine="851"/>
        <w:jc w:val="both"/>
        <w:rPr>
          <w:rFonts w:ascii="Arial" w:hAnsi="Arial"/>
          <w:sz w:val="24"/>
          <w:szCs w:val="24"/>
          <w:shd w:val="clear" w:color="auto" w:fill="FFFFFF"/>
        </w:rPr>
      </w:pPr>
      <w:r>
        <w:rPr>
          <w:rFonts w:ascii="Arial" w:hAnsi="Arial"/>
          <w:sz w:val="24"/>
          <w:szCs w:val="24"/>
          <w:shd w:val="clear" w:color="auto" w:fill="FFFFFF"/>
        </w:rPr>
        <w:t>Nesse cenário, torna-se essencial que líderes e gestores estejam preparados para responder às demandas de seus colaboradores, promovendo ambientes menos estressantes e mais motivadores</w:t>
      </w:r>
      <w:r w:rsidR="00023146">
        <w:rPr>
          <w:rFonts w:ascii="Arial" w:hAnsi="Arial"/>
          <w:sz w:val="24"/>
          <w:szCs w:val="24"/>
          <w:shd w:val="clear" w:color="auto" w:fill="FFFFFF"/>
        </w:rPr>
        <w:t>,</w:t>
      </w:r>
      <w:r w:rsidR="00023146" w:rsidRPr="00023146">
        <w:t xml:space="preserve"> </w:t>
      </w:r>
      <w:r w:rsidR="00023146" w:rsidRPr="00023146">
        <w:rPr>
          <w:rFonts w:ascii="Arial" w:hAnsi="Arial"/>
          <w:sz w:val="24"/>
          <w:szCs w:val="24"/>
          <w:shd w:val="clear" w:color="auto" w:fill="FFFFFF"/>
        </w:rPr>
        <w:t>Zimmermann (2025) destaca que, por trás dos números e estatísticas, existem vidas, famílias e comunidades impactadas, o que reforça a importância de uma gestão mais humana e consciente.</w:t>
      </w:r>
    </w:p>
    <w:p w14:paraId="4557809F" w14:textId="77777777" w:rsidR="00590987" w:rsidRDefault="00DE0088" w:rsidP="00C95DF4">
      <w:pPr>
        <w:spacing w:after="0" w:line="360" w:lineRule="auto"/>
        <w:ind w:firstLine="851"/>
        <w:jc w:val="both"/>
        <w:rPr>
          <w:rFonts w:ascii="Arial" w:hAnsi="Arial"/>
          <w:sz w:val="24"/>
          <w:szCs w:val="24"/>
          <w:shd w:val="clear" w:color="auto" w:fill="FFFFFF"/>
        </w:rPr>
      </w:pPr>
      <w:r>
        <w:rPr>
          <w:rFonts w:ascii="Arial" w:hAnsi="Arial"/>
          <w:sz w:val="24"/>
          <w:szCs w:val="24"/>
          <w:shd w:val="clear" w:color="auto" w:fill="FFFFFF"/>
        </w:rPr>
        <w:t>Assim, este artigo busca analisar como a motivação e a qualidade de vida no trabalho podem ser conciliadas em contextos organizacionais competitivos, destacando a importância de estratégias de gestão capazes de equilibrar metas empresariais e bem-estar dos colaboradores.</w:t>
      </w:r>
    </w:p>
    <w:p w14:paraId="48EE3518" w14:textId="77777777" w:rsidR="00590987" w:rsidRDefault="00DE0088" w:rsidP="00C95DF4">
      <w:pPr>
        <w:spacing w:after="0" w:line="360" w:lineRule="auto"/>
        <w:ind w:firstLine="851"/>
        <w:jc w:val="both"/>
      </w:pPr>
      <w:r>
        <w:rPr>
          <w:rFonts w:ascii="Arial" w:hAnsi="Arial"/>
          <w:color w:val="000000"/>
          <w:sz w:val="24"/>
          <w:szCs w:val="24"/>
        </w:rPr>
        <w:t xml:space="preserve">Essas definições reforçam a ideia de que a qualidade de vida, é encarada diferentemente pelos indivíduos. </w:t>
      </w:r>
    </w:p>
    <w:p w14:paraId="7577B1AE" w14:textId="77777777" w:rsidR="00CF6979" w:rsidRDefault="00F57484" w:rsidP="00F57484">
      <w:pPr>
        <w:spacing w:after="0" w:line="360" w:lineRule="auto"/>
        <w:ind w:firstLine="851"/>
        <w:jc w:val="both"/>
        <w:rPr>
          <w:rFonts w:ascii="Arial" w:hAnsi="Arial"/>
          <w:color w:val="000000"/>
          <w:sz w:val="24"/>
          <w:szCs w:val="24"/>
        </w:rPr>
      </w:pPr>
      <w:r w:rsidRPr="00F57484">
        <w:rPr>
          <w:rFonts w:ascii="Arial" w:hAnsi="Arial"/>
          <w:color w:val="000000"/>
          <w:sz w:val="24"/>
          <w:szCs w:val="24"/>
        </w:rPr>
        <w:t>A pesquisa demonstr</w:t>
      </w:r>
      <w:r w:rsidR="00CF6979">
        <w:rPr>
          <w:rFonts w:ascii="Arial" w:hAnsi="Arial"/>
          <w:color w:val="000000"/>
          <w:sz w:val="24"/>
          <w:szCs w:val="24"/>
        </w:rPr>
        <w:t>ou</w:t>
      </w:r>
      <w:r w:rsidRPr="00F57484">
        <w:rPr>
          <w:rFonts w:ascii="Arial" w:hAnsi="Arial"/>
          <w:color w:val="000000"/>
          <w:sz w:val="24"/>
          <w:szCs w:val="24"/>
        </w:rPr>
        <w:t xml:space="preserve"> que, embora exista reconhecimento parcial dos colaboradores, a valorização e </w:t>
      </w:r>
      <w:r w:rsidR="006B3FEB">
        <w:rPr>
          <w:rFonts w:ascii="Arial" w:hAnsi="Arial"/>
          <w:color w:val="000000"/>
          <w:sz w:val="24"/>
          <w:szCs w:val="24"/>
        </w:rPr>
        <w:t>o bem-estar ainda são limitados, e</w:t>
      </w:r>
      <w:r w:rsidR="00CF6979">
        <w:rPr>
          <w:rFonts w:ascii="Arial" w:hAnsi="Arial"/>
          <w:color w:val="000000"/>
          <w:sz w:val="24"/>
          <w:szCs w:val="24"/>
        </w:rPr>
        <w:t xml:space="preserve"> o</w:t>
      </w:r>
      <w:r w:rsidRPr="00F57484">
        <w:rPr>
          <w:rFonts w:ascii="Arial" w:hAnsi="Arial"/>
          <w:color w:val="000000"/>
          <w:sz w:val="24"/>
          <w:szCs w:val="24"/>
        </w:rPr>
        <w:t xml:space="preserve"> RH </w:t>
      </w:r>
      <w:r w:rsidR="00CF6979" w:rsidRPr="00F57484">
        <w:rPr>
          <w:rFonts w:ascii="Arial" w:hAnsi="Arial"/>
          <w:color w:val="000000"/>
          <w:sz w:val="24"/>
          <w:szCs w:val="24"/>
        </w:rPr>
        <w:t>se mostra</w:t>
      </w:r>
      <w:r w:rsidRPr="00F57484">
        <w:rPr>
          <w:rFonts w:ascii="Arial" w:hAnsi="Arial"/>
          <w:color w:val="000000"/>
          <w:sz w:val="24"/>
          <w:szCs w:val="24"/>
        </w:rPr>
        <w:t xml:space="preserve"> em transição</w:t>
      </w:r>
      <w:r w:rsidR="00CF6979">
        <w:rPr>
          <w:rFonts w:ascii="Arial" w:hAnsi="Arial"/>
          <w:color w:val="000000"/>
          <w:sz w:val="24"/>
          <w:szCs w:val="24"/>
        </w:rPr>
        <w:t xml:space="preserve"> ainda</w:t>
      </w:r>
      <w:r w:rsidRPr="00F57484">
        <w:rPr>
          <w:rFonts w:ascii="Arial" w:hAnsi="Arial"/>
          <w:color w:val="000000"/>
          <w:sz w:val="24"/>
          <w:szCs w:val="24"/>
        </w:rPr>
        <w:t xml:space="preserve"> para um modelo mais estratégico e humanizado, voltado ao desenvolvimento e à motivação.</w:t>
      </w:r>
    </w:p>
    <w:p w14:paraId="0BE869DC" w14:textId="77777777" w:rsidR="00F57484" w:rsidRPr="00F57484" w:rsidRDefault="00F57484" w:rsidP="00F57484">
      <w:pPr>
        <w:spacing w:after="0" w:line="360" w:lineRule="auto"/>
        <w:ind w:firstLine="851"/>
        <w:jc w:val="both"/>
        <w:rPr>
          <w:rFonts w:ascii="Arial" w:hAnsi="Arial"/>
          <w:color w:val="000000"/>
          <w:sz w:val="24"/>
          <w:szCs w:val="24"/>
        </w:rPr>
      </w:pPr>
      <w:r w:rsidRPr="00F57484">
        <w:rPr>
          <w:rFonts w:ascii="Arial" w:hAnsi="Arial"/>
          <w:color w:val="000000"/>
          <w:sz w:val="24"/>
          <w:szCs w:val="24"/>
        </w:rPr>
        <w:lastRenderedPageBreak/>
        <w:t xml:space="preserve"> </w:t>
      </w:r>
      <w:r w:rsidR="0021654A">
        <w:rPr>
          <w:rFonts w:ascii="Arial" w:hAnsi="Arial"/>
          <w:color w:val="000000"/>
          <w:sz w:val="24"/>
          <w:szCs w:val="24"/>
        </w:rPr>
        <w:t xml:space="preserve">Portanto, </w:t>
      </w:r>
      <w:r w:rsidRPr="00F57484">
        <w:rPr>
          <w:rFonts w:ascii="Arial" w:hAnsi="Arial"/>
          <w:color w:val="000000"/>
          <w:sz w:val="24"/>
          <w:szCs w:val="24"/>
        </w:rPr>
        <w:t>investir em gestão de pessoas e qualidade de vida no trabalho é essencial para melhorar o desempenho e fortalecer o sucesso organizacional.</w:t>
      </w:r>
    </w:p>
    <w:p w14:paraId="6E31C3F5" w14:textId="77777777" w:rsidR="008314FA" w:rsidRDefault="008314FA" w:rsidP="00C95DF4">
      <w:pPr>
        <w:spacing w:after="0" w:line="360" w:lineRule="auto"/>
        <w:ind w:firstLine="851"/>
        <w:jc w:val="both"/>
      </w:pPr>
    </w:p>
    <w:p w14:paraId="06378033" w14:textId="77777777" w:rsidR="00590987" w:rsidRDefault="00DE0088">
      <w:pPr>
        <w:spacing w:after="0" w:line="360" w:lineRule="auto"/>
        <w:jc w:val="both"/>
        <w:rPr>
          <w:rFonts w:ascii="Arial" w:hAnsi="Arial"/>
          <w:b/>
          <w:sz w:val="24"/>
        </w:rPr>
      </w:pPr>
      <w:r>
        <w:rPr>
          <w:rFonts w:ascii="Arial" w:hAnsi="Arial"/>
          <w:b/>
          <w:sz w:val="24"/>
        </w:rPr>
        <w:t>REFERENCIAL TEÓRICO</w:t>
      </w:r>
    </w:p>
    <w:p w14:paraId="1A3DD11D" w14:textId="77777777" w:rsidR="00590987" w:rsidRDefault="00590987">
      <w:pPr>
        <w:spacing w:after="0" w:line="360" w:lineRule="auto"/>
        <w:jc w:val="both"/>
        <w:rPr>
          <w:rFonts w:ascii="Arial" w:hAnsi="Arial"/>
          <w:sz w:val="20"/>
        </w:rPr>
      </w:pPr>
    </w:p>
    <w:p w14:paraId="508BFBEF" w14:textId="77777777" w:rsidR="00590987" w:rsidRDefault="00DE0088" w:rsidP="00C95DF4">
      <w:pPr>
        <w:spacing w:after="0" w:line="360" w:lineRule="auto"/>
        <w:ind w:firstLine="851"/>
        <w:jc w:val="both"/>
        <w:rPr>
          <w:rFonts w:ascii="Arial" w:hAnsi="Arial"/>
          <w:sz w:val="24"/>
          <w:szCs w:val="24"/>
        </w:rPr>
      </w:pPr>
      <w:r>
        <w:rPr>
          <w:rFonts w:ascii="Arial" w:hAnsi="Arial"/>
          <w:sz w:val="24"/>
          <w:szCs w:val="24"/>
        </w:rPr>
        <w:t xml:space="preserve">  Os principais objetivos é fundamentar como as pessoas podem ser um fator estratégico para as organizações e quais as práticas que as organizações podem utilizar com base nos recursos humanos, para garantir o sucesso, revisando algumas bibliografias de modo on-line em especial os trabalhos feitos por Chiavenato e revisões de alguns artigos e livros online, o que já foi apresentado na primeira fase e depois apresentando uma breve pesquisa de campo sobre motivação pessoal no ambiente de trabalho.</w:t>
      </w:r>
    </w:p>
    <w:p w14:paraId="254CD4B8" w14:textId="77777777" w:rsidR="00590987" w:rsidRDefault="00590987">
      <w:pPr>
        <w:spacing w:after="0" w:line="360" w:lineRule="auto"/>
        <w:jc w:val="both"/>
        <w:rPr>
          <w:rFonts w:ascii="Arial" w:hAnsi="Arial"/>
          <w:sz w:val="24"/>
          <w:szCs w:val="24"/>
        </w:rPr>
      </w:pPr>
    </w:p>
    <w:p w14:paraId="0F8968F8" w14:textId="77777777" w:rsidR="00590987" w:rsidRDefault="00DE0088">
      <w:pPr>
        <w:spacing w:after="0" w:line="360" w:lineRule="auto"/>
        <w:ind w:left="405"/>
        <w:jc w:val="both"/>
        <w:rPr>
          <w:rFonts w:ascii="Arial" w:hAnsi="Arial"/>
          <w:b/>
          <w:sz w:val="24"/>
          <w:szCs w:val="24"/>
        </w:rPr>
      </w:pPr>
      <w:r>
        <w:rPr>
          <w:rFonts w:ascii="Arial" w:hAnsi="Arial"/>
          <w:b/>
          <w:sz w:val="24"/>
          <w:szCs w:val="24"/>
        </w:rPr>
        <w:t>1.1 DA ADMINISTRAÇÃO DE PESSOAS A GESTÃO DE RECURSOS HUMANOS</w:t>
      </w:r>
    </w:p>
    <w:p w14:paraId="258CA892" w14:textId="77777777" w:rsidR="00590987" w:rsidRDefault="00FE1259" w:rsidP="00AF77CF">
      <w:pPr>
        <w:spacing w:after="0" w:line="360" w:lineRule="auto"/>
        <w:ind w:firstLine="851"/>
        <w:jc w:val="both"/>
      </w:pPr>
      <w:r w:rsidRPr="00FE1259">
        <w:rPr>
          <w:rFonts w:ascii="Arial" w:hAnsi="Arial"/>
          <w:bCs/>
          <w:sz w:val="24"/>
          <w:szCs w:val="24"/>
        </w:rPr>
        <w:t>A evolução da administração de pessoas para a gestão de recursos humanos reflete a transição de uma abordagem operacional para uma perspectiva estratégica.</w:t>
      </w:r>
      <w:r w:rsidR="00DE0088">
        <w:rPr>
          <w:rFonts w:ascii="Arial" w:hAnsi="Arial"/>
          <w:sz w:val="24"/>
          <w:szCs w:val="24"/>
        </w:rPr>
        <w:t xml:space="preserve">  Segundo Franco (2019) ao longo do tempo a gestão dos recursos humanos tem evoluído significativamente, as mudanças são tantas ao longo do tempo, que mudou até a denominação do termo RH ou recursos humanos, para gestão de pessoas ou gestão de talento humano GTH</w:t>
      </w:r>
      <w:r w:rsidR="00DE0088">
        <w:rPr>
          <w:rFonts w:ascii="Arial" w:hAnsi="Arial"/>
          <w:color w:val="212529"/>
          <w:sz w:val="24"/>
          <w:szCs w:val="24"/>
          <w:shd w:val="clear" w:color="auto" w:fill="FFFFFF"/>
        </w:rPr>
        <w:t xml:space="preserve"> </w:t>
      </w:r>
      <w:r w:rsidR="00DE0088">
        <w:rPr>
          <w:rFonts w:ascii="Arial" w:hAnsi="Arial"/>
          <w:sz w:val="24"/>
          <w:szCs w:val="24"/>
        </w:rPr>
        <w:t>a preocupação mais administrativa e contratual com folhas de pagamentos, holerites passou a ser uma questão mais</w:t>
      </w:r>
      <w:r w:rsidR="00AF77CF">
        <w:rPr>
          <w:rFonts w:ascii="Arial" w:hAnsi="Arial"/>
          <w:sz w:val="24"/>
          <w:szCs w:val="24"/>
        </w:rPr>
        <w:t xml:space="preserve"> </w:t>
      </w:r>
      <w:r w:rsidR="00DE0088">
        <w:rPr>
          <w:rFonts w:ascii="Arial" w:hAnsi="Arial"/>
          <w:sz w:val="24"/>
          <w:szCs w:val="24"/>
        </w:rPr>
        <w:t>direcionada para o indivíduo.</w:t>
      </w:r>
    </w:p>
    <w:p w14:paraId="202B9E8A" w14:textId="77777777" w:rsidR="005842AF" w:rsidRDefault="00DE0088" w:rsidP="00AF77CF">
      <w:pPr>
        <w:spacing w:after="0" w:line="360" w:lineRule="auto"/>
        <w:ind w:firstLine="851"/>
        <w:jc w:val="both"/>
        <w:rPr>
          <w:rFonts w:ascii="Arial" w:hAnsi="Arial"/>
          <w:sz w:val="24"/>
          <w:szCs w:val="24"/>
        </w:rPr>
      </w:pPr>
      <w:r>
        <w:rPr>
          <w:rFonts w:ascii="Arial" w:hAnsi="Arial"/>
          <w:sz w:val="24"/>
          <w:szCs w:val="24"/>
        </w:rPr>
        <w:t xml:space="preserve">  Hoje, o foco está no indivíduo como um todo, reconhecendo que as organizações são compostas e conduzidas por pessoas. Mais do que apenas mão de obra que gera resultados financeiros, os colaboradores passaram a ser vistos como parceiros essenciais para o sucesso das pessoas, vistos como peças importante que compõe a empresa e são reconhecidas como colaboradoras, ou seja, parceiros da organização</w:t>
      </w:r>
      <w:r w:rsidR="005842AF">
        <w:rPr>
          <w:rFonts w:ascii="Arial" w:hAnsi="Arial"/>
          <w:sz w:val="24"/>
          <w:szCs w:val="24"/>
        </w:rPr>
        <w:t>.</w:t>
      </w:r>
    </w:p>
    <w:p w14:paraId="446DE222" w14:textId="77777777" w:rsidR="00FE1259" w:rsidRDefault="00FE1259" w:rsidP="00AF77CF">
      <w:pPr>
        <w:spacing w:before="100" w:after="100" w:line="360" w:lineRule="auto"/>
        <w:ind w:firstLine="851"/>
        <w:jc w:val="both"/>
        <w:rPr>
          <w:rFonts w:ascii="Arial" w:hAnsi="Arial"/>
          <w:sz w:val="24"/>
          <w:szCs w:val="24"/>
        </w:rPr>
      </w:pPr>
      <w:r w:rsidRPr="00FE1259">
        <w:rPr>
          <w:rFonts w:ascii="Arial" w:hAnsi="Arial"/>
          <w:sz w:val="24"/>
          <w:szCs w:val="24"/>
        </w:rPr>
        <w:t>Segundo Franco (2019), a área de gestão de pessoas evoluiu por meio de seis fases distintas: a fase contábil, a fase legal, a fase técnica, a fase administrativa, a fase estratégica e, por fim, a fase do conhecimento.</w:t>
      </w:r>
    </w:p>
    <w:p w14:paraId="46890F90" w14:textId="77777777" w:rsidR="00590987" w:rsidRPr="00FE1259" w:rsidRDefault="00DE0088" w:rsidP="00AF77CF">
      <w:pPr>
        <w:spacing w:before="100" w:after="100" w:line="360" w:lineRule="auto"/>
        <w:ind w:firstLine="851"/>
        <w:jc w:val="both"/>
        <w:rPr>
          <w:rFonts w:ascii="Arial" w:eastAsia="Times New Roman" w:hAnsi="Arial"/>
          <w:sz w:val="24"/>
          <w:szCs w:val="24"/>
          <w:lang w:eastAsia="pt-BR"/>
        </w:rPr>
      </w:pPr>
      <w:r w:rsidRPr="00FE1259">
        <w:rPr>
          <w:rFonts w:ascii="Arial" w:eastAsia="Times New Roman" w:hAnsi="Arial"/>
          <w:b/>
          <w:bCs/>
          <w:sz w:val="24"/>
          <w:szCs w:val="24"/>
          <w:lang w:eastAsia="pt-BR"/>
        </w:rPr>
        <w:lastRenderedPageBreak/>
        <w:t>Fase contábil</w:t>
      </w:r>
      <w:r w:rsidRPr="00FE1259">
        <w:rPr>
          <w:rFonts w:ascii="Arial" w:eastAsia="Times New Roman" w:hAnsi="Arial"/>
          <w:sz w:val="24"/>
          <w:szCs w:val="24"/>
          <w:lang w:eastAsia="pt-BR"/>
        </w:rPr>
        <w:t xml:space="preserve"> – </w:t>
      </w:r>
      <w:r w:rsidR="00E2475A" w:rsidRPr="00FE1259">
        <w:rPr>
          <w:rFonts w:ascii="Arial" w:eastAsia="Times New Roman" w:hAnsi="Arial"/>
          <w:sz w:val="24"/>
          <w:szCs w:val="24"/>
          <w:lang w:eastAsia="pt-BR"/>
        </w:rPr>
        <w:t>considerada por muitos pré-história e ainda vista por muitos, pois é fortemente ligada a registros contábeis e ao controle de entradas e saídas, sendo voltadas principalmente à organização dos processos.</w:t>
      </w:r>
    </w:p>
    <w:p w14:paraId="1326DFA8" w14:textId="77777777" w:rsidR="009A016B" w:rsidRPr="00FE1259" w:rsidRDefault="00DE0088" w:rsidP="00AF77CF">
      <w:pPr>
        <w:spacing w:line="360" w:lineRule="auto"/>
        <w:ind w:firstLine="851"/>
        <w:jc w:val="both"/>
        <w:rPr>
          <w:rFonts w:ascii="Arial" w:hAnsi="Arial"/>
          <w:sz w:val="24"/>
          <w:szCs w:val="24"/>
          <w:lang w:val="en-US" w:eastAsia="pt-BR"/>
        </w:rPr>
      </w:pPr>
      <w:r w:rsidRPr="00FE1259">
        <w:rPr>
          <w:rFonts w:ascii="Arial" w:eastAsia="Times New Roman" w:hAnsi="Arial"/>
          <w:b/>
          <w:bCs/>
          <w:sz w:val="24"/>
          <w:szCs w:val="24"/>
          <w:lang w:eastAsia="pt-BR"/>
        </w:rPr>
        <w:t>Fase legal</w:t>
      </w:r>
      <w:r w:rsidRPr="00FE1259">
        <w:rPr>
          <w:rFonts w:ascii="Arial" w:eastAsia="Times New Roman" w:hAnsi="Arial"/>
          <w:sz w:val="24"/>
          <w:szCs w:val="24"/>
          <w:lang w:eastAsia="pt-BR"/>
        </w:rPr>
        <w:t xml:space="preserve"> </w:t>
      </w:r>
      <w:r w:rsidR="009A016B" w:rsidRPr="00FE1259">
        <w:rPr>
          <w:rFonts w:ascii="Arial" w:eastAsia="Times New Roman" w:hAnsi="Arial"/>
          <w:sz w:val="24"/>
          <w:szCs w:val="24"/>
          <w:lang w:eastAsia="pt-BR"/>
        </w:rPr>
        <w:t>– com</w:t>
      </w:r>
      <w:r w:rsidR="00F608C8" w:rsidRPr="00FE1259">
        <w:rPr>
          <w:rFonts w:ascii="Arial" w:eastAsia="Times New Roman" w:hAnsi="Arial"/>
          <w:sz w:val="24"/>
          <w:szCs w:val="24"/>
          <w:lang w:eastAsia="pt-BR"/>
        </w:rPr>
        <w:t xml:space="preserve"> a consolidação </w:t>
      </w:r>
      <w:r w:rsidR="00E107E6" w:rsidRPr="00FE1259">
        <w:rPr>
          <w:rFonts w:ascii="Arial" w:eastAsia="Times New Roman" w:hAnsi="Arial"/>
          <w:sz w:val="24"/>
          <w:szCs w:val="24"/>
          <w:lang w:eastAsia="pt-BR"/>
        </w:rPr>
        <w:t>das leis</w:t>
      </w:r>
      <w:r w:rsidR="00F608C8" w:rsidRPr="00FE1259">
        <w:rPr>
          <w:rFonts w:ascii="Arial" w:eastAsia="Times New Roman" w:hAnsi="Arial"/>
          <w:sz w:val="24"/>
          <w:szCs w:val="24"/>
          <w:lang w:eastAsia="pt-BR"/>
        </w:rPr>
        <w:t xml:space="preserve"> </w:t>
      </w:r>
      <w:r w:rsidR="00C2646F" w:rsidRPr="00FE1259">
        <w:rPr>
          <w:rFonts w:ascii="Arial" w:eastAsia="Times New Roman" w:hAnsi="Arial"/>
          <w:sz w:val="24"/>
          <w:szCs w:val="24"/>
          <w:lang w:eastAsia="pt-BR"/>
        </w:rPr>
        <w:t>trabalhistas (</w:t>
      </w:r>
      <w:r w:rsidR="00E107E6" w:rsidRPr="00FE1259">
        <w:rPr>
          <w:rFonts w:ascii="Arial" w:eastAsia="Times New Roman" w:hAnsi="Arial"/>
          <w:sz w:val="24"/>
          <w:szCs w:val="24"/>
          <w:lang w:eastAsia="pt-BR"/>
        </w:rPr>
        <w:t>CLT</w:t>
      </w:r>
      <w:r w:rsidR="00C2646F" w:rsidRPr="00FE1259">
        <w:rPr>
          <w:rFonts w:ascii="Arial" w:eastAsia="Times New Roman" w:hAnsi="Arial"/>
          <w:sz w:val="24"/>
          <w:szCs w:val="24"/>
          <w:lang w:eastAsia="pt-BR"/>
        </w:rPr>
        <w:t xml:space="preserve">) </w:t>
      </w:r>
      <w:r w:rsidR="00E107E6" w:rsidRPr="00FE1259">
        <w:rPr>
          <w:rFonts w:ascii="Arial" w:eastAsia="Times New Roman" w:hAnsi="Arial"/>
          <w:sz w:val="24"/>
          <w:szCs w:val="24"/>
          <w:lang w:eastAsia="pt-BR"/>
        </w:rPr>
        <w:t>a função de pessoal passou a existir</w:t>
      </w:r>
      <w:r w:rsidR="005842AF" w:rsidRPr="00FE1259">
        <w:rPr>
          <w:rFonts w:ascii="Arial" w:eastAsia="Times New Roman" w:hAnsi="Arial"/>
          <w:sz w:val="24"/>
          <w:szCs w:val="24"/>
          <w:lang w:eastAsia="pt-BR"/>
        </w:rPr>
        <w:t>,</w:t>
      </w:r>
      <w:r w:rsidR="009A016B" w:rsidRPr="00FE1259">
        <w:rPr>
          <w:rFonts w:ascii="Arial" w:eastAsia="Times New Roman" w:hAnsi="Arial"/>
          <w:sz w:val="24"/>
          <w:szCs w:val="24"/>
          <w:lang w:eastAsia="pt-BR"/>
        </w:rPr>
        <w:t xml:space="preserve"> </w:t>
      </w:r>
      <w:r w:rsidR="00367EDE" w:rsidRPr="00FE1259">
        <w:rPr>
          <w:rFonts w:ascii="Arial" w:eastAsia="Times New Roman" w:hAnsi="Arial"/>
          <w:sz w:val="24"/>
          <w:szCs w:val="24"/>
          <w:lang w:eastAsia="pt-BR"/>
        </w:rPr>
        <w:t xml:space="preserve">como </w:t>
      </w:r>
      <w:r w:rsidR="009A016B" w:rsidRPr="00FE1259">
        <w:rPr>
          <w:rFonts w:ascii="Arial" w:hAnsi="Arial"/>
          <w:sz w:val="24"/>
          <w:szCs w:val="24"/>
          <w:lang w:eastAsia="pt-BR"/>
        </w:rPr>
        <w:t>área responsável pela gestão de colaboradores e pelo cumprimento das normas laborais.</w:t>
      </w:r>
    </w:p>
    <w:p w14:paraId="555EE96D" w14:textId="77777777" w:rsidR="00F5493D" w:rsidRPr="00FE1259" w:rsidRDefault="00DE0088" w:rsidP="00AF77CF">
      <w:pPr>
        <w:pStyle w:val="SemEspaamento"/>
        <w:spacing w:line="360" w:lineRule="auto"/>
        <w:ind w:firstLine="851"/>
        <w:jc w:val="both"/>
        <w:rPr>
          <w:rFonts w:ascii="Arial" w:hAnsi="Arial"/>
          <w:sz w:val="24"/>
          <w:szCs w:val="24"/>
          <w:lang w:eastAsia="pt-BR"/>
        </w:rPr>
      </w:pPr>
      <w:r w:rsidRPr="00FE1259">
        <w:rPr>
          <w:rFonts w:ascii="Arial" w:hAnsi="Arial"/>
          <w:b/>
          <w:bCs/>
          <w:sz w:val="24"/>
          <w:szCs w:val="24"/>
          <w:lang w:eastAsia="pt-BR"/>
        </w:rPr>
        <w:t>Fase técnica</w:t>
      </w:r>
      <w:r w:rsidRPr="00FE1259">
        <w:rPr>
          <w:rFonts w:ascii="Arial" w:hAnsi="Arial"/>
          <w:sz w:val="24"/>
          <w:szCs w:val="24"/>
          <w:lang w:eastAsia="pt-BR"/>
        </w:rPr>
        <w:t xml:space="preserve"> –</w:t>
      </w:r>
      <w:r w:rsidR="005842AF" w:rsidRPr="00FE1259">
        <w:rPr>
          <w:rFonts w:ascii="Arial" w:hAnsi="Arial"/>
          <w:sz w:val="24"/>
          <w:szCs w:val="24"/>
          <w:lang w:eastAsia="pt-BR"/>
        </w:rPr>
        <w:t xml:space="preserve"> </w:t>
      </w:r>
      <w:r w:rsidR="009F0FCD" w:rsidRPr="00FE1259">
        <w:rPr>
          <w:rFonts w:ascii="Arial" w:hAnsi="Arial"/>
          <w:sz w:val="24"/>
          <w:szCs w:val="24"/>
          <w:lang w:eastAsia="pt-BR"/>
        </w:rPr>
        <w:t xml:space="preserve">essa fase transformou a forma de ver </w:t>
      </w:r>
      <w:r w:rsidR="00F05979" w:rsidRPr="00FE1259">
        <w:rPr>
          <w:rFonts w:ascii="Arial" w:hAnsi="Arial"/>
          <w:sz w:val="24"/>
          <w:szCs w:val="24"/>
          <w:lang w:eastAsia="pt-BR"/>
        </w:rPr>
        <w:t xml:space="preserve">de ver o </w:t>
      </w:r>
      <w:proofErr w:type="spellStart"/>
      <w:r w:rsidR="00F05979" w:rsidRPr="00FE1259">
        <w:rPr>
          <w:rFonts w:ascii="Arial" w:hAnsi="Arial"/>
          <w:sz w:val="24"/>
          <w:szCs w:val="24"/>
          <w:lang w:eastAsia="pt-BR"/>
        </w:rPr>
        <w:t>individuo</w:t>
      </w:r>
      <w:proofErr w:type="spellEnd"/>
      <w:r w:rsidR="00F05979" w:rsidRPr="00FE1259">
        <w:rPr>
          <w:rFonts w:ascii="Arial" w:hAnsi="Arial"/>
          <w:sz w:val="24"/>
          <w:szCs w:val="24"/>
          <w:lang w:eastAsia="pt-BR"/>
        </w:rPr>
        <w:t xml:space="preserve"> na empresa, com o surgimento do (GRI)</w:t>
      </w:r>
      <w:r w:rsidR="005842AF" w:rsidRPr="00FE1259">
        <w:rPr>
          <w:rFonts w:ascii="Arial" w:hAnsi="Arial"/>
          <w:sz w:val="24"/>
          <w:szCs w:val="24"/>
          <w:lang w:eastAsia="pt-BR"/>
        </w:rPr>
        <w:t xml:space="preserve">, </w:t>
      </w:r>
      <w:r w:rsidR="000B72D7" w:rsidRPr="00FE1259">
        <w:rPr>
          <w:rFonts w:ascii="Arial" w:hAnsi="Arial"/>
          <w:sz w:val="24"/>
          <w:szCs w:val="24"/>
          <w:lang w:eastAsia="pt-BR"/>
        </w:rPr>
        <w:t xml:space="preserve">gerenciamento de relações institucionais, que focava no recrutamento seleção e treinamento dos indivíduos </w:t>
      </w:r>
      <w:r w:rsidR="00447476" w:rsidRPr="00FE1259">
        <w:rPr>
          <w:rFonts w:ascii="Arial" w:hAnsi="Arial"/>
          <w:sz w:val="24"/>
          <w:szCs w:val="24"/>
          <w:lang w:eastAsia="pt-BR"/>
        </w:rPr>
        <w:t>além do controle de cargos e salários.</w:t>
      </w:r>
    </w:p>
    <w:p w14:paraId="352DD9AF" w14:textId="77777777" w:rsidR="00590987" w:rsidRPr="00FE1259" w:rsidRDefault="00DE0088" w:rsidP="00073150">
      <w:pPr>
        <w:spacing w:before="100" w:after="100" w:line="360" w:lineRule="auto"/>
        <w:ind w:firstLine="851"/>
        <w:jc w:val="both"/>
        <w:rPr>
          <w:rFonts w:ascii="Arial" w:eastAsia="Times New Roman" w:hAnsi="Arial"/>
          <w:sz w:val="24"/>
          <w:szCs w:val="24"/>
          <w:lang w:eastAsia="pt-BR"/>
        </w:rPr>
      </w:pPr>
      <w:r w:rsidRPr="00FE1259">
        <w:rPr>
          <w:rFonts w:ascii="Arial" w:eastAsia="Times New Roman" w:hAnsi="Arial"/>
          <w:b/>
          <w:bCs/>
          <w:sz w:val="24"/>
          <w:szCs w:val="24"/>
          <w:lang w:eastAsia="pt-BR"/>
        </w:rPr>
        <w:t>Fase administrativa</w:t>
      </w:r>
      <w:r w:rsidRPr="00FE1259">
        <w:rPr>
          <w:rFonts w:ascii="Arial" w:eastAsia="Times New Roman" w:hAnsi="Arial"/>
          <w:sz w:val="24"/>
          <w:szCs w:val="24"/>
          <w:lang w:eastAsia="pt-BR"/>
        </w:rPr>
        <w:t xml:space="preserve"> – </w:t>
      </w:r>
      <w:r w:rsidR="00D77A20" w:rsidRPr="00FE1259">
        <w:rPr>
          <w:rFonts w:ascii="Arial" w:eastAsia="Times New Roman" w:hAnsi="Arial"/>
          <w:sz w:val="24"/>
          <w:szCs w:val="24"/>
          <w:lang w:eastAsia="pt-BR"/>
        </w:rPr>
        <w:t>nessa fase o RH se expandiu</w:t>
      </w:r>
      <w:r w:rsidR="00CD2AC7" w:rsidRPr="00FE1259">
        <w:rPr>
          <w:rFonts w:ascii="Arial" w:eastAsia="Times New Roman" w:hAnsi="Arial"/>
          <w:sz w:val="24"/>
          <w:szCs w:val="24"/>
          <w:lang w:eastAsia="pt-BR"/>
        </w:rPr>
        <w:t xml:space="preserve"> com o GRI e passou a função mais </w:t>
      </w:r>
      <w:r w:rsidR="00A34F4C" w:rsidRPr="00FE1259">
        <w:rPr>
          <w:rFonts w:ascii="Arial" w:eastAsia="Times New Roman" w:hAnsi="Arial"/>
          <w:sz w:val="24"/>
          <w:szCs w:val="24"/>
          <w:lang w:eastAsia="pt-BR"/>
        </w:rPr>
        <w:t>G</w:t>
      </w:r>
      <w:r w:rsidR="00CD2AC7" w:rsidRPr="00FE1259">
        <w:rPr>
          <w:rFonts w:ascii="Arial" w:eastAsia="Times New Roman" w:hAnsi="Arial"/>
          <w:sz w:val="24"/>
          <w:szCs w:val="24"/>
          <w:lang w:eastAsia="pt-BR"/>
        </w:rPr>
        <w:t>RH</w:t>
      </w:r>
      <w:r w:rsidR="005842AF" w:rsidRPr="00FE1259">
        <w:rPr>
          <w:rFonts w:ascii="Arial" w:eastAsia="Times New Roman" w:hAnsi="Arial"/>
          <w:sz w:val="24"/>
          <w:szCs w:val="24"/>
          <w:lang w:eastAsia="pt-BR"/>
        </w:rPr>
        <w:t>,’</w:t>
      </w:r>
      <w:r w:rsidR="00260B8B" w:rsidRPr="00FE1259">
        <w:rPr>
          <w:rFonts w:ascii="Arial" w:eastAsia="Times New Roman" w:hAnsi="Arial"/>
          <w:sz w:val="24"/>
          <w:szCs w:val="24"/>
          <w:lang w:eastAsia="pt-BR"/>
        </w:rPr>
        <w:t>’</w:t>
      </w:r>
      <w:r w:rsidR="005842AF" w:rsidRPr="00FE1259">
        <w:rPr>
          <w:rFonts w:ascii="Arial" w:eastAsia="Times New Roman" w:hAnsi="Arial"/>
          <w:sz w:val="24"/>
          <w:szCs w:val="24"/>
          <w:lang w:eastAsia="pt-BR"/>
        </w:rPr>
        <w:t xml:space="preserve"> em</w:t>
      </w:r>
      <w:r w:rsidRPr="00FE1259">
        <w:rPr>
          <w:rFonts w:ascii="Arial" w:eastAsia="Times New Roman" w:hAnsi="Arial"/>
          <w:sz w:val="24"/>
          <w:szCs w:val="24"/>
          <w:lang w:eastAsia="pt-BR"/>
        </w:rPr>
        <w:t xml:space="preserve"> uma característica mais técnica, que incluía muito mais burocracia, passando a ter foco maior na relação humana, voltada para o serviço prestado, para as relações coletivas e para os sindicatos e associações</w:t>
      </w:r>
      <w:r w:rsidR="00260B8B" w:rsidRPr="00FE1259">
        <w:rPr>
          <w:rFonts w:ascii="Arial" w:eastAsia="Times New Roman" w:hAnsi="Arial"/>
          <w:sz w:val="24"/>
          <w:szCs w:val="24"/>
          <w:lang w:eastAsia="pt-BR"/>
        </w:rPr>
        <w:t>’’.</w:t>
      </w:r>
    </w:p>
    <w:p w14:paraId="3B04D54F" w14:textId="77777777" w:rsidR="00840619" w:rsidRPr="00FE1259" w:rsidRDefault="00DE0088" w:rsidP="00073150">
      <w:pPr>
        <w:spacing w:before="100" w:after="100" w:line="360" w:lineRule="auto"/>
        <w:ind w:firstLine="851"/>
        <w:jc w:val="both"/>
        <w:rPr>
          <w:rFonts w:ascii="Arial" w:eastAsia="Times New Roman" w:hAnsi="Arial"/>
          <w:sz w:val="24"/>
          <w:szCs w:val="24"/>
          <w:lang w:eastAsia="pt-BR"/>
        </w:rPr>
      </w:pPr>
      <w:r w:rsidRPr="00FE1259">
        <w:rPr>
          <w:rFonts w:ascii="Arial" w:eastAsia="Times New Roman" w:hAnsi="Arial"/>
          <w:b/>
          <w:bCs/>
          <w:sz w:val="24"/>
          <w:szCs w:val="24"/>
          <w:lang w:eastAsia="pt-BR"/>
        </w:rPr>
        <w:t>Fase estratégica</w:t>
      </w:r>
      <w:r w:rsidRPr="00FE1259">
        <w:rPr>
          <w:rFonts w:ascii="Arial" w:eastAsia="Times New Roman" w:hAnsi="Arial"/>
          <w:sz w:val="24"/>
          <w:szCs w:val="24"/>
          <w:lang w:eastAsia="pt-BR"/>
        </w:rPr>
        <w:t xml:space="preserve"> – </w:t>
      </w:r>
      <w:r w:rsidR="00C91A00" w:rsidRPr="00FE1259">
        <w:rPr>
          <w:rFonts w:ascii="Arial" w:eastAsia="Times New Roman" w:hAnsi="Arial"/>
          <w:sz w:val="24"/>
          <w:szCs w:val="24"/>
          <w:lang w:eastAsia="pt-BR"/>
        </w:rPr>
        <w:t xml:space="preserve">reconhecimento e </w:t>
      </w:r>
      <w:r w:rsidR="00961602" w:rsidRPr="00FE1259">
        <w:rPr>
          <w:rFonts w:ascii="Arial" w:eastAsia="Times New Roman" w:hAnsi="Arial"/>
          <w:sz w:val="24"/>
          <w:szCs w:val="24"/>
          <w:lang w:eastAsia="pt-BR"/>
        </w:rPr>
        <w:t>surgimento dos primeiros esquemas de planejamento estratégico, que permitiram visualizar as metas centrais da empresa e estruturar o</w:t>
      </w:r>
      <w:r w:rsidR="004167BD" w:rsidRPr="00FE1259">
        <w:rPr>
          <w:rFonts w:ascii="Arial" w:eastAsia="Times New Roman" w:hAnsi="Arial"/>
          <w:sz w:val="24"/>
          <w:szCs w:val="24"/>
          <w:lang w:eastAsia="pt-BR"/>
        </w:rPr>
        <w:t xml:space="preserve"> de forma clara, pass</w:t>
      </w:r>
      <w:r w:rsidR="004675AB" w:rsidRPr="00FE1259">
        <w:rPr>
          <w:rFonts w:ascii="Arial" w:eastAsia="Times New Roman" w:hAnsi="Arial"/>
          <w:sz w:val="24"/>
          <w:szCs w:val="24"/>
          <w:lang w:eastAsia="pt-BR"/>
        </w:rPr>
        <w:t xml:space="preserve">ando </w:t>
      </w:r>
      <w:r w:rsidR="004167BD" w:rsidRPr="00FE1259">
        <w:rPr>
          <w:rFonts w:ascii="Arial" w:eastAsia="Times New Roman" w:hAnsi="Arial"/>
          <w:sz w:val="24"/>
          <w:szCs w:val="24"/>
          <w:lang w:eastAsia="pt-BR"/>
        </w:rPr>
        <w:t xml:space="preserve">o gerente de Rh </w:t>
      </w:r>
      <w:r w:rsidR="0091660B" w:rsidRPr="00FE1259">
        <w:rPr>
          <w:rFonts w:ascii="Arial" w:eastAsia="Times New Roman" w:hAnsi="Arial"/>
          <w:sz w:val="24"/>
          <w:szCs w:val="24"/>
          <w:lang w:eastAsia="pt-BR"/>
        </w:rPr>
        <w:t xml:space="preserve">a atuar no desenvolvimento de talentos, treinamentos e </w:t>
      </w:r>
      <w:r w:rsidR="0000644D" w:rsidRPr="00FE1259">
        <w:rPr>
          <w:rFonts w:ascii="Arial" w:eastAsia="Times New Roman" w:hAnsi="Arial"/>
          <w:sz w:val="24"/>
          <w:szCs w:val="24"/>
          <w:lang w:eastAsia="pt-BR"/>
        </w:rPr>
        <w:t>gestão de</w:t>
      </w:r>
      <w:r w:rsidR="009F528F" w:rsidRPr="00FE1259">
        <w:rPr>
          <w:rFonts w:ascii="Arial" w:eastAsia="Times New Roman" w:hAnsi="Arial"/>
          <w:sz w:val="24"/>
          <w:szCs w:val="24"/>
          <w:lang w:eastAsia="pt-BR"/>
        </w:rPr>
        <w:t xml:space="preserve"> recursos humanos,</w:t>
      </w:r>
      <w:r w:rsidR="006E02C4" w:rsidRPr="00FE1259">
        <w:rPr>
          <w:rFonts w:ascii="Arial" w:eastAsia="Times New Roman" w:hAnsi="Arial"/>
          <w:sz w:val="24"/>
          <w:szCs w:val="24"/>
          <w:lang w:eastAsia="pt-BR"/>
        </w:rPr>
        <w:t xml:space="preserve"> o seu</w:t>
      </w:r>
      <w:r w:rsidR="0000644D" w:rsidRPr="00FE1259">
        <w:rPr>
          <w:rFonts w:ascii="Arial" w:eastAsia="Times New Roman" w:hAnsi="Arial"/>
          <w:sz w:val="24"/>
          <w:szCs w:val="24"/>
          <w:lang w:eastAsia="pt-BR"/>
        </w:rPr>
        <w:t xml:space="preserve"> desempenho sendo subordinado ao diretor.</w:t>
      </w:r>
    </w:p>
    <w:p w14:paraId="4377FD28" w14:textId="77777777" w:rsidR="003D6B18" w:rsidRPr="00FE1259" w:rsidRDefault="00DE0088" w:rsidP="00073150">
      <w:pPr>
        <w:spacing w:before="100" w:after="100" w:line="360" w:lineRule="auto"/>
        <w:ind w:firstLine="851"/>
        <w:jc w:val="both"/>
        <w:rPr>
          <w:rFonts w:ascii="Arial" w:eastAsia="Times New Roman" w:hAnsi="Arial"/>
          <w:sz w:val="24"/>
          <w:szCs w:val="24"/>
          <w:lang w:eastAsia="pt-BR"/>
        </w:rPr>
      </w:pPr>
      <w:r w:rsidRPr="00FE1259">
        <w:rPr>
          <w:rFonts w:ascii="Arial" w:eastAsia="Times New Roman" w:hAnsi="Arial"/>
          <w:b/>
          <w:bCs/>
          <w:sz w:val="24"/>
          <w:szCs w:val="24"/>
          <w:lang w:eastAsia="pt-BR"/>
        </w:rPr>
        <w:t>Fase do conhecimento</w:t>
      </w:r>
      <w:r w:rsidRPr="00FE1259">
        <w:rPr>
          <w:rFonts w:ascii="Arial" w:eastAsia="Times New Roman" w:hAnsi="Arial"/>
          <w:sz w:val="24"/>
          <w:szCs w:val="24"/>
          <w:lang w:eastAsia="pt-BR"/>
        </w:rPr>
        <w:t xml:space="preserve"> – </w:t>
      </w:r>
      <w:r w:rsidR="00751AE3" w:rsidRPr="00FE1259">
        <w:rPr>
          <w:rFonts w:ascii="Arial" w:eastAsia="Times New Roman" w:hAnsi="Arial"/>
          <w:sz w:val="24"/>
          <w:szCs w:val="24"/>
          <w:lang w:eastAsia="pt-BR"/>
        </w:rPr>
        <w:t xml:space="preserve">Segundo </w:t>
      </w:r>
      <w:r w:rsidR="00751AE3" w:rsidRPr="00FE1259">
        <w:rPr>
          <w:rFonts w:ascii="Arial" w:hAnsi="Arial"/>
          <w:sz w:val="24"/>
          <w:szCs w:val="24"/>
        </w:rPr>
        <w:t>Franco (2019, p. 24)</w:t>
      </w:r>
      <w:r w:rsidR="00751AE3" w:rsidRPr="00FE1259">
        <w:rPr>
          <w:rFonts w:ascii="Arial" w:eastAsia="Times New Roman" w:hAnsi="Arial"/>
          <w:sz w:val="24"/>
          <w:szCs w:val="24"/>
          <w:lang w:eastAsia="pt-BR"/>
        </w:rPr>
        <w:t xml:space="preserve"> </w:t>
      </w:r>
      <w:r w:rsidR="0000644D" w:rsidRPr="00FE1259">
        <w:rPr>
          <w:rFonts w:ascii="Arial" w:eastAsia="Times New Roman" w:hAnsi="Arial"/>
          <w:sz w:val="24"/>
          <w:szCs w:val="24"/>
          <w:lang w:eastAsia="pt-BR"/>
        </w:rPr>
        <w:t>‘’</w:t>
      </w:r>
      <w:r w:rsidRPr="00FE1259">
        <w:rPr>
          <w:rFonts w:ascii="Arial" w:eastAsia="Times New Roman" w:hAnsi="Arial"/>
          <w:sz w:val="24"/>
          <w:szCs w:val="24"/>
          <w:lang w:eastAsia="pt-BR"/>
        </w:rPr>
        <w:t xml:space="preserve">é a evolução de fase estratégica, paradinha e atualizada. </w:t>
      </w:r>
      <w:r w:rsidR="003D6B18" w:rsidRPr="00FE1259">
        <w:rPr>
          <w:rFonts w:ascii="Arial" w:eastAsia="Times New Roman" w:hAnsi="Arial"/>
          <w:sz w:val="24"/>
          <w:szCs w:val="24"/>
          <w:lang w:eastAsia="pt-BR"/>
        </w:rPr>
        <w:t xml:space="preserve">Nesta </w:t>
      </w:r>
      <w:r w:rsidR="00155DE2" w:rsidRPr="00FE1259">
        <w:rPr>
          <w:rFonts w:ascii="Arial" w:eastAsia="Times New Roman" w:hAnsi="Arial"/>
          <w:sz w:val="24"/>
          <w:szCs w:val="24"/>
          <w:lang w:eastAsia="pt-BR"/>
        </w:rPr>
        <w:t>etapa exige mais habilidades, maior nível de educação e aprendizado contínuo, o talento humano</w:t>
      </w:r>
      <w:r w:rsidR="00260786" w:rsidRPr="00FE1259">
        <w:rPr>
          <w:rFonts w:ascii="Arial" w:eastAsia="Times New Roman" w:hAnsi="Arial"/>
          <w:sz w:val="24"/>
          <w:szCs w:val="24"/>
          <w:lang w:eastAsia="pt-BR"/>
        </w:rPr>
        <w:t xml:space="preserve"> é valorizando </w:t>
      </w:r>
      <w:r w:rsidR="00155DE2" w:rsidRPr="00FE1259">
        <w:rPr>
          <w:rFonts w:ascii="Arial" w:eastAsia="Times New Roman" w:hAnsi="Arial"/>
          <w:sz w:val="24"/>
          <w:szCs w:val="24"/>
          <w:lang w:eastAsia="pt-BR"/>
        </w:rPr>
        <w:t>como elemento central para a inovação e competitividade das organizações.</w:t>
      </w:r>
    </w:p>
    <w:p w14:paraId="6D37CFFB" w14:textId="77777777" w:rsidR="00590987" w:rsidRPr="00FE1259" w:rsidRDefault="003D6B18" w:rsidP="00073150">
      <w:pPr>
        <w:spacing w:before="100" w:after="100" w:line="360" w:lineRule="auto"/>
        <w:ind w:firstLine="851"/>
        <w:jc w:val="both"/>
        <w:rPr>
          <w:rFonts w:ascii="Arial" w:eastAsia="Times New Roman" w:hAnsi="Arial"/>
          <w:sz w:val="24"/>
          <w:szCs w:val="24"/>
          <w:lang w:eastAsia="pt-BR"/>
        </w:rPr>
      </w:pPr>
      <w:r w:rsidRPr="00FE1259">
        <w:rPr>
          <w:rFonts w:ascii="Arial" w:eastAsia="Times New Roman" w:hAnsi="Arial"/>
          <w:sz w:val="24"/>
          <w:szCs w:val="24"/>
          <w:lang w:eastAsia="pt-BR"/>
        </w:rPr>
        <w:t xml:space="preserve">  </w:t>
      </w:r>
      <w:r w:rsidR="00DE0088" w:rsidRPr="00FE1259">
        <w:rPr>
          <w:rFonts w:ascii="Arial" w:eastAsia="Times New Roman" w:hAnsi="Arial"/>
          <w:b/>
          <w:bCs/>
          <w:sz w:val="24"/>
          <w:szCs w:val="24"/>
          <w:lang w:eastAsia="pt-BR"/>
        </w:rPr>
        <w:t>RH 4.0</w:t>
      </w:r>
      <w:r w:rsidR="00DE0088" w:rsidRPr="00FE1259">
        <w:rPr>
          <w:rFonts w:ascii="Arial" w:eastAsia="Times New Roman" w:hAnsi="Arial"/>
          <w:sz w:val="24"/>
          <w:szCs w:val="24"/>
          <w:lang w:eastAsia="pt-BR"/>
        </w:rPr>
        <w:t xml:space="preserve"> – Segundo Raissa (2025) o RH 4.0 não apenas moderniza os processos internos das organizações, como também reposiciona o capital humano como agente estratégico essencial à competitividade e inovação empresarial</w:t>
      </w:r>
      <w:r w:rsidR="0065606F" w:rsidRPr="00FE1259">
        <w:rPr>
          <w:rFonts w:ascii="Arial" w:eastAsia="Times New Roman" w:hAnsi="Arial"/>
          <w:sz w:val="24"/>
          <w:szCs w:val="24"/>
          <w:lang w:eastAsia="pt-BR"/>
        </w:rPr>
        <w:t>.</w:t>
      </w:r>
    </w:p>
    <w:p w14:paraId="1132B1F8" w14:textId="77777777" w:rsidR="00073150" w:rsidRPr="00FE1259" w:rsidRDefault="007359D4" w:rsidP="00073150">
      <w:pPr>
        <w:spacing w:before="100" w:after="100" w:line="360" w:lineRule="auto"/>
        <w:ind w:firstLine="851"/>
        <w:jc w:val="both"/>
        <w:rPr>
          <w:rFonts w:ascii="Arial" w:eastAsia="Times New Roman" w:hAnsi="Arial"/>
          <w:sz w:val="24"/>
          <w:szCs w:val="24"/>
          <w:lang w:eastAsia="pt-BR"/>
        </w:rPr>
      </w:pPr>
      <w:r w:rsidRPr="00FE1259">
        <w:rPr>
          <w:rFonts w:ascii="Arial" w:eastAsia="Times New Roman" w:hAnsi="Arial"/>
          <w:sz w:val="24"/>
          <w:szCs w:val="24"/>
          <w:lang w:eastAsia="pt-BR"/>
        </w:rPr>
        <w:t>De forma geral, a trajetória do RH revela a crescente valorização do capital humano, desde o controle contábil até a gestão estratégica do conhecimento, e com o RH 4.0 representa o estágio mais avançado dessa evolução, integrando tecnologia, competências e inovação para garantir vantagem competitiva e sustentabilidade às empresas.</w:t>
      </w:r>
    </w:p>
    <w:p w14:paraId="60E22C37" w14:textId="77777777" w:rsidR="006C4CBE" w:rsidRDefault="006C4CBE" w:rsidP="006C4CBE">
      <w:pPr>
        <w:spacing w:before="100" w:after="100" w:line="240" w:lineRule="auto"/>
        <w:jc w:val="both"/>
      </w:pPr>
    </w:p>
    <w:p w14:paraId="5FC731DD" w14:textId="77777777" w:rsidR="00590987" w:rsidRDefault="00DE0088">
      <w:pPr>
        <w:pStyle w:val="PargrafodaLista"/>
        <w:numPr>
          <w:ilvl w:val="1"/>
          <w:numId w:val="1"/>
        </w:numPr>
        <w:spacing w:after="0" w:line="360" w:lineRule="auto"/>
        <w:jc w:val="both"/>
        <w:rPr>
          <w:rFonts w:ascii="Arial" w:hAnsi="Arial"/>
          <w:b/>
          <w:sz w:val="24"/>
          <w:szCs w:val="24"/>
        </w:rPr>
      </w:pPr>
      <w:r>
        <w:rPr>
          <w:rFonts w:ascii="Arial" w:hAnsi="Arial"/>
          <w:b/>
          <w:sz w:val="24"/>
          <w:szCs w:val="24"/>
        </w:rPr>
        <w:lastRenderedPageBreak/>
        <w:t xml:space="preserve"> </w:t>
      </w:r>
      <w:r w:rsidR="007359D4">
        <w:rPr>
          <w:rFonts w:ascii="Arial" w:hAnsi="Arial"/>
          <w:b/>
          <w:sz w:val="24"/>
          <w:szCs w:val="24"/>
        </w:rPr>
        <w:t>D</w:t>
      </w:r>
      <w:r>
        <w:rPr>
          <w:rFonts w:ascii="Arial" w:hAnsi="Arial"/>
          <w:b/>
          <w:sz w:val="24"/>
          <w:szCs w:val="24"/>
        </w:rPr>
        <w:t xml:space="preserve">A EVOLUÇÃO DA GESTÃO DE RECURSOS HUMANOS </w:t>
      </w:r>
      <w:r w:rsidR="007359D4">
        <w:rPr>
          <w:rFonts w:ascii="Arial" w:hAnsi="Arial"/>
          <w:b/>
          <w:sz w:val="24"/>
          <w:szCs w:val="24"/>
        </w:rPr>
        <w:t>A</w:t>
      </w:r>
      <w:r>
        <w:rPr>
          <w:rFonts w:ascii="Arial" w:hAnsi="Arial"/>
          <w:b/>
          <w:sz w:val="24"/>
          <w:szCs w:val="24"/>
        </w:rPr>
        <w:t xml:space="preserve"> SUAS DIFERENTES NOMENCLATURAS</w:t>
      </w:r>
    </w:p>
    <w:p w14:paraId="77D0DD19" w14:textId="77777777" w:rsidR="00590987" w:rsidRDefault="00590987" w:rsidP="005D20E5">
      <w:pPr>
        <w:spacing w:after="0" w:line="360" w:lineRule="auto"/>
        <w:ind w:firstLine="851"/>
        <w:jc w:val="both"/>
        <w:rPr>
          <w:rFonts w:ascii="Arial" w:hAnsi="Arial"/>
          <w:sz w:val="24"/>
          <w:szCs w:val="24"/>
        </w:rPr>
      </w:pPr>
    </w:p>
    <w:p w14:paraId="22BF04EA" w14:textId="77777777" w:rsidR="00747357" w:rsidRDefault="00DE0088" w:rsidP="005D20E5">
      <w:pPr>
        <w:spacing w:after="0" w:line="360" w:lineRule="auto"/>
        <w:ind w:firstLine="851"/>
        <w:jc w:val="both"/>
        <w:rPr>
          <w:rFonts w:ascii="Arial" w:hAnsi="Arial"/>
          <w:sz w:val="24"/>
          <w:szCs w:val="24"/>
        </w:rPr>
      </w:pPr>
      <w:r>
        <w:rPr>
          <w:rFonts w:ascii="Arial" w:hAnsi="Arial"/>
          <w:sz w:val="24"/>
          <w:szCs w:val="24"/>
        </w:rPr>
        <w:t xml:space="preserve">   </w:t>
      </w:r>
      <w:r w:rsidR="000618A9">
        <w:rPr>
          <w:rFonts w:ascii="Arial" w:hAnsi="Arial"/>
          <w:sz w:val="24"/>
          <w:szCs w:val="24"/>
        </w:rPr>
        <w:t>À</w:t>
      </w:r>
      <w:r w:rsidR="000618A9" w:rsidRPr="00747357">
        <w:rPr>
          <w:rFonts w:ascii="Arial" w:hAnsi="Arial"/>
          <w:sz w:val="24"/>
          <w:szCs w:val="24"/>
        </w:rPr>
        <w:t xml:space="preserve"> medida que o RH evoluiu, </w:t>
      </w:r>
      <w:r w:rsidR="005F06F8">
        <w:rPr>
          <w:rFonts w:ascii="Arial" w:hAnsi="Arial"/>
          <w:sz w:val="24"/>
          <w:szCs w:val="24"/>
        </w:rPr>
        <w:t xml:space="preserve">tanto </w:t>
      </w:r>
      <w:r w:rsidR="000618A9" w:rsidRPr="00747357">
        <w:rPr>
          <w:rFonts w:ascii="Arial" w:hAnsi="Arial"/>
          <w:sz w:val="24"/>
          <w:szCs w:val="24"/>
        </w:rPr>
        <w:t xml:space="preserve">suas funções </w:t>
      </w:r>
      <w:r w:rsidR="005F06F8">
        <w:rPr>
          <w:rFonts w:ascii="Arial" w:hAnsi="Arial"/>
          <w:sz w:val="24"/>
          <w:szCs w:val="24"/>
        </w:rPr>
        <w:t>quanto sua própria</w:t>
      </w:r>
      <w:r w:rsidR="000618A9" w:rsidRPr="00747357">
        <w:rPr>
          <w:rFonts w:ascii="Arial" w:hAnsi="Arial"/>
          <w:sz w:val="24"/>
          <w:szCs w:val="24"/>
        </w:rPr>
        <w:t xml:space="preserve"> denominação </w:t>
      </w:r>
      <w:r w:rsidR="005F06F8">
        <w:rPr>
          <w:rFonts w:ascii="Arial" w:hAnsi="Arial"/>
          <w:sz w:val="24"/>
          <w:szCs w:val="24"/>
        </w:rPr>
        <w:t>foram se transformando</w:t>
      </w:r>
      <w:r w:rsidR="000618A9" w:rsidRPr="00747357">
        <w:rPr>
          <w:rFonts w:ascii="Arial" w:hAnsi="Arial"/>
          <w:sz w:val="24"/>
          <w:szCs w:val="24"/>
        </w:rPr>
        <w:t xml:space="preserve">, </w:t>
      </w:r>
      <w:r w:rsidR="005F06F8">
        <w:rPr>
          <w:rFonts w:ascii="Arial" w:hAnsi="Arial"/>
          <w:sz w:val="24"/>
          <w:szCs w:val="24"/>
        </w:rPr>
        <w:t>evidenciando a relação</w:t>
      </w:r>
      <w:r w:rsidR="000618A9" w:rsidRPr="00747357">
        <w:rPr>
          <w:rFonts w:ascii="Arial" w:hAnsi="Arial"/>
          <w:sz w:val="24"/>
          <w:szCs w:val="24"/>
        </w:rPr>
        <w:t xml:space="preserve"> entre </w:t>
      </w:r>
      <w:r w:rsidR="005F06F8">
        <w:rPr>
          <w:rFonts w:ascii="Arial" w:hAnsi="Arial"/>
          <w:sz w:val="24"/>
          <w:szCs w:val="24"/>
        </w:rPr>
        <w:t xml:space="preserve">o desenvolvimento </w:t>
      </w:r>
      <w:r w:rsidR="000618A9" w:rsidRPr="00747357">
        <w:rPr>
          <w:rFonts w:ascii="Arial" w:hAnsi="Arial"/>
          <w:sz w:val="24"/>
          <w:szCs w:val="24"/>
        </w:rPr>
        <w:t>histórico e</w:t>
      </w:r>
      <w:r w:rsidR="005F06F8">
        <w:rPr>
          <w:rFonts w:ascii="Arial" w:hAnsi="Arial"/>
          <w:sz w:val="24"/>
          <w:szCs w:val="24"/>
        </w:rPr>
        <w:t xml:space="preserve"> a sua</w:t>
      </w:r>
      <w:r w:rsidR="000618A9" w:rsidRPr="00747357">
        <w:rPr>
          <w:rFonts w:ascii="Arial" w:hAnsi="Arial"/>
          <w:sz w:val="24"/>
          <w:szCs w:val="24"/>
        </w:rPr>
        <w:t xml:space="preserve"> </w:t>
      </w:r>
      <w:r>
        <w:rPr>
          <w:rFonts w:ascii="Arial" w:hAnsi="Arial"/>
          <w:sz w:val="24"/>
          <w:szCs w:val="24"/>
        </w:rPr>
        <w:t>nomenclatura</w:t>
      </w:r>
      <w:r w:rsidR="005F06F8">
        <w:rPr>
          <w:rFonts w:ascii="Arial" w:hAnsi="Arial"/>
          <w:sz w:val="24"/>
          <w:szCs w:val="24"/>
        </w:rPr>
        <w:t xml:space="preserve">. O que </w:t>
      </w:r>
      <w:r>
        <w:rPr>
          <w:rFonts w:ascii="Arial" w:hAnsi="Arial"/>
          <w:sz w:val="24"/>
          <w:szCs w:val="24"/>
        </w:rPr>
        <w:t xml:space="preserve">inicialmente </w:t>
      </w:r>
      <w:r w:rsidR="005F06F8">
        <w:rPr>
          <w:rFonts w:ascii="Arial" w:hAnsi="Arial"/>
          <w:sz w:val="24"/>
          <w:szCs w:val="24"/>
        </w:rPr>
        <w:t xml:space="preserve">era conhecido como </w:t>
      </w:r>
      <w:r>
        <w:rPr>
          <w:rFonts w:ascii="Arial" w:hAnsi="Arial"/>
          <w:sz w:val="24"/>
          <w:szCs w:val="24"/>
        </w:rPr>
        <w:t>departamento pessoal</w:t>
      </w:r>
      <w:r w:rsidRPr="00747357">
        <w:rPr>
          <w:rFonts w:ascii="Arial" w:hAnsi="Arial"/>
          <w:sz w:val="24"/>
          <w:szCs w:val="24"/>
        </w:rPr>
        <w:t xml:space="preserve">, </w:t>
      </w:r>
      <w:r w:rsidR="005F06F8">
        <w:rPr>
          <w:rFonts w:ascii="Arial" w:hAnsi="Arial"/>
          <w:sz w:val="24"/>
          <w:szCs w:val="24"/>
        </w:rPr>
        <w:t>hoje, deu lugar ao que chamamos de Gestão de Recursos H</w:t>
      </w:r>
      <w:r w:rsidR="009B2454">
        <w:rPr>
          <w:rFonts w:ascii="Arial" w:hAnsi="Arial"/>
          <w:sz w:val="24"/>
          <w:szCs w:val="24"/>
        </w:rPr>
        <w:t>umanos</w:t>
      </w:r>
      <w:r w:rsidR="005D7DDC">
        <w:rPr>
          <w:rFonts w:ascii="Arial" w:hAnsi="Arial"/>
          <w:sz w:val="24"/>
          <w:szCs w:val="24"/>
        </w:rPr>
        <w:t>.</w:t>
      </w:r>
    </w:p>
    <w:p w14:paraId="152C5004" w14:textId="77777777" w:rsidR="00422502" w:rsidRPr="006D55A5" w:rsidRDefault="005F06F8" w:rsidP="005D20E5">
      <w:pPr>
        <w:pStyle w:val="PargrafodaLista"/>
        <w:spacing w:after="0" w:line="360" w:lineRule="auto"/>
        <w:ind w:left="0" w:firstLine="851"/>
        <w:jc w:val="both"/>
        <w:rPr>
          <w:rFonts w:ascii="Segoe UI" w:eastAsia="Times New Roman" w:hAnsi="Segoe UI" w:cs="Segoe UI"/>
          <w:sz w:val="24"/>
          <w:szCs w:val="24"/>
          <w:lang w:eastAsia="pt-BR"/>
        </w:rPr>
      </w:pPr>
      <w:r w:rsidRPr="006D55A5">
        <w:rPr>
          <w:rFonts w:ascii="Arial" w:hAnsi="Arial"/>
          <w:sz w:val="24"/>
          <w:szCs w:val="24"/>
        </w:rPr>
        <w:t xml:space="preserve">Segundo </w:t>
      </w:r>
      <w:proofErr w:type="spellStart"/>
      <w:r w:rsidRPr="006D55A5">
        <w:rPr>
          <w:rFonts w:ascii="Arial" w:hAnsi="Arial"/>
          <w:sz w:val="24"/>
          <w:szCs w:val="24"/>
        </w:rPr>
        <w:t>Gracietti</w:t>
      </w:r>
      <w:proofErr w:type="spellEnd"/>
      <w:r w:rsidRPr="006D55A5">
        <w:rPr>
          <w:rFonts w:ascii="Arial" w:hAnsi="Arial"/>
          <w:sz w:val="24"/>
          <w:szCs w:val="24"/>
        </w:rPr>
        <w:t xml:space="preserve">(2022), </w:t>
      </w:r>
      <w:r w:rsidR="00DE0088" w:rsidRPr="006D55A5">
        <w:rPr>
          <w:rFonts w:ascii="Arial" w:hAnsi="Arial"/>
          <w:sz w:val="24"/>
          <w:szCs w:val="24"/>
        </w:rPr>
        <w:t>RH</w:t>
      </w:r>
      <w:r w:rsidR="005D7DDC" w:rsidRPr="006D55A5">
        <w:rPr>
          <w:rFonts w:ascii="Arial" w:hAnsi="Arial"/>
          <w:sz w:val="24"/>
          <w:szCs w:val="24"/>
        </w:rPr>
        <w:t xml:space="preserve"> </w:t>
      </w:r>
      <w:r w:rsidRPr="006D55A5">
        <w:rPr>
          <w:rFonts w:ascii="Arial" w:hAnsi="Arial"/>
          <w:sz w:val="24"/>
          <w:szCs w:val="24"/>
        </w:rPr>
        <w:t>é a s</w:t>
      </w:r>
      <w:r w:rsidR="00DE0088" w:rsidRPr="006D55A5">
        <w:rPr>
          <w:rFonts w:ascii="Arial" w:hAnsi="Arial"/>
          <w:sz w:val="24"/>
          <w:szCs w:val="24"/>
        </w:rPr>
        <w:t>igla mais comum e conhecida</w:t>
      </w:r>
      <w:r w:rsidR="005D7DDC" w:rsidRPr="006D55A5">
        <w:rPr>
          <w:rFonts w:ascii="Arial" w:hAnsi="Arial"/>
          <w:sz w:val="24"/>
          <w:szCs w:val="24"/>
        </w:rPr>
        <w:t xml:space="preserve"> e nos diz, </w:t>
      </w:r>
      <w:proofErr w:type="spellStart"/>
      <w:r w:rsidR="005D7DDC" w:rsidRPr="006D55A5">
        <w:rPr>
          <w:rFonts w:ascii="Arial" w:hAnsi="Arial"/>
          <w:sz w:val="24"/>
          <w:szCs w:val="24"/>
        </w:rPr>
        <w:t>que’</w:t>
      </w:r>
      <w:r w:rsidR="00DE0088" w:rsidRPr="006D55A5">
        <w:rPr>
          <w:rFonts w:ascii="Arial" w:hAnsi="Arial"/>
          <w:sz w:val="24"/>
          <w:szCs w:val="24"/>
        </w:rPr>
        <w:t>’Os</w:t>
      </w:r>
      <w:proofErr w:type="spellEnd"/>
      <w:r w:rsidR="00DE0088" w:rsidRPr="006D55A5">
        <w:rPr>
          <w:rFonts w:ascii="Arial" w:hAnsi="Arial"/>
          <w:sz w:val="24"/>
          <w:szCs w:val="24"/>
        </w:rPr>
        <w:t xml:space="preserve"> recursos humanos focam na gestão de pessoas</w:t>
      </w:r>
      <w:r w:rsidR="00422502" w:rsidRPr="006D55A5">
        <w:rPr>
          <w:rFonts w:ascii="Segoe UI" w:eastAsia="Times New Roman" w:hAnsi="Segoe UI" w:cs="Segoe UI"/>
          <w:sz w:val="24"/>
          <w:szCs w:val="24"/>
          <w:lang w:eastAsia="pt-BR"/>
        </w:rPr>
        <w:t>.</w:t>
      </w:r>
    </w:p>
    <w:p w14:paraId="6006561C" w14:textId="77777777" w:rsidR="009A5753" w:rsidRPr="006D55A5" w:rsidRDefault="005F06F8" w:rsidP="005D20E5">
      <w:pPr>
        <w:pStyle w:val="PargrafodaLista"/>
        <w:spacing w:after="0" w:line="360" w:lineRule="auto"/>
        <w:ind w:left="0" w:firstLine="851"/>
        <w:jc w:val="both"/>
        <w:rPr>
          <w:rFonts w:ascii="Arial" w:hAnsi="Arial"/>
          <w:sz w:val="24"/>
          <w:szCs w:val="24"/>
        </w:rPr>
      </w:pPr>
      <w:r w:rsidRPr="006D55A5">
        <w:rPr>
          <w:rFonts w:ascii="Segoe UI" w:eastAsia="Times New Roman" w:hAnsi="Segoe UI" w:cs="Segoe UI"/>
          <w:sz w:val="24"/>
          <w:szCs w:val="24"/>
          <w:lang w:eastAsia="pt-BR"/>
        </w:rPr>
        <w:t xml:space="preserve">Já </w:t>
      </w:r>
      <w:proofErr w:type="spellStart"/>
      <w:r w:rsidR="005D7DDC" w:rsidRPr="006D55A5">
        <w:rPr>
          <w:rFonts w:ascii="Arial" w:hAnsi="Arial"/>
          <w:sz w:val="24"/>
          <w:szCs w:val="24"/>
        </w:rPr>
        <w:t>Rovani</w:t>
      </w:r>
      <w:proofErr w:type="spellEnd"/>
      <w:r w:rsidR="005D7DDC" w:rsidRPr="006D55A5">
        <w:rPr>
          <w:rFonts w:ascii="Arial" w:hAnsi="Arial"/>
          <w:sz w:val="24"/>
          <w:szCs w:val="24"/>
        </w:rPr>
        <w:t xml:space="preserve"> (2022)</w:t>
      </w:r>
      <w:r w:rsidR="00BC1BF6" w:rsidRPr="006D55A5">
        <w:rPr>
          <w:rFonts w:ascii="Arial" w:hAnsi="Arial"/>
          <w:sz w:val="24"/>
          <w:szCs w:val="24"/>
        </w:rPr>
        <w:t xml:space="preserve"> </w:t>
      </w:r>
      <w:r w:rsidRPr="006D55A5">
        <w:rPr>
          <w:rFonts w:ascii="Arial" w:hAnsi="Arial"/>
          <w:sz w:val="24"/>
          <w:szCs w:val="24"/>
        </w:rPr>
        <w:t>esclarece que o</w:t>
      </w:r>
      <w:r w:rsidR="00524FC9" w:rsidRPr="006D55A5">
        <w:rPr>
          <w:rFonts w:ascii="Arial" w:hAnsi="Arial"/>
          <w:sz w:val="24"/>
          <w:szCs w:val="24"/>
        </w:rPr>
        <w:t xml:space="preserve"> </w:t>
      </w:r>
      <w:r w:rsidR="00524FC9" w:rsidRPr="006D55A5">
        <w:rPr>
          <w:rFonts w:ascii="Arial" w:hAnsi="Arial"/>
          <w:b/>
          <w:bCs/>
          <w:sz w:val="24"/>
          <w:szCs w:val="24"/>
        </w:rPr>
        <w:t>Departamento de R</w:t>
      </w:r>
      <w:r w:rsidRPr="006D55A5">
        <w:rPr>
          <w:rFonts w:ascii="Arial" w:hAnsi="Arial"/>
          <w:b/>
          <w:bCs/>
          <w:sz w:val="24"/>
          <w:szCs w:val="24"/>
        </w:rPr>
        <w:t xml:space="preserve">ecursos </w:t>
      </w:r>
      <w:r w:rsidR="00524FC9" w:rsidRPr="006D55A5">
        <w:rPr>
          <w:rFonts w:ascii="Arial" w:hAnsi="Arial"/>
          <w:b/>
          <w:bCs/>
          <w:sz w:val="24"/>
          <w:szCs w:val="24"/>
        </w:rPr>
        <w:t>H</w:t>
      </w:r>
      <w:r w:rsidRPr="006D55A5">
        <w:rPr>
          <w:rFonts w:ascii="Arial" w:hAnsi="Arial"/>
          <w:b/>
          <w:bCs/>
          <w:sz w:val="24"/>
          <w:szCs w:val="24"/>
        </w:rPr>
        <w:t>umanos (DRH)</w:t>
      </w:r>
      <w:r w:rsidR="00524FC9" w:rsidRPr="006D55A5">
        <w:rPr>
          <w:rFonts w:ascii="Arial" w:hAnsi="Arial"/>
          <w:sz w:val="24"/>
          <w:szCs w:val="24"/>
        </w:rPr>
        <w:t xml:space="preserve"> é </w:t>
      </w:r>
      <w:r w:rsidRPr="006D55A5">
        <w:rPr>
          <w:rFonts w:ascii="Arial" w:hAnsi="Arial"/>
          <w:sz w:val="24"/>
          <w:szCs w:val="24"/>
        </w:rPr>
        <w:t xml:space="preserve">o setor encarregado para administrar </w:t>
      </w:r>
      <w:r w:rsidR="00524FC9" w:rsidRPr="006D55A5">
        <w:rPr>
          <w:rFonts w:ascii="Arial" w:hAnsi="Arial"/>
          <w:sz w:val="24"/>
          <w:szCs w:val="24"/>
        </w:rPr>
        <w:t xml:space="preserve">das relações interpessoais </w:t>
      </w:r>
      <w:r w:rsidRPr="006D55A5">
        <w:rPr>
          <w:rFonts w:ascii="Arial" w:hAnsi="Arial"/>
          <w:sz w:val="24"/>
          <w:szCs w:val="24"/>
        </w:rPr>
        <w:t xml:space="preserve">na empresa, sendo responsável também </w:t>
      </w:r>
      <w:r w:rsidR="00524FC9" w:rsidRPr="006D55A5">
        <w:rPr>
          <w:rFonts w:ascii="Arial" w:hAnsi="Arial"/>
          <w:sz w:val="24"/>
          <w:szCs w:val="24"/>
        </w:rPr>
        <w:t>pelo processo de recrutamento e seleção</w:t>
      </w:r>
      <w:r w:rsidR="009A5753" w:rsidRPr="006D55A5">
        <w:rPr>
          <w:rFonts w:ascii="Arial" w:hAnsi="Arial"/>
          <w:sz w:val="24"/>
          <w:szCs w:val="24"/>
        </w:rPr>
        <w:t>.</w:t>
      </w:r>
    </w:p>
    <w:p w14:paraId="6E2253E6" w14:textId="77777777" w:rsidR="005D7DDC" w:rsidRPr="006D55A5" w:rsidRDefault="00524FC9" w:rsidP="005D20E5">
      <w:pPr>
        <w:pStyle w:val="PargrafodaLista"/>
        <w:spacing w:after="0" w:line="360" w:lineRule="auto"/>
        <w:ind w:left="0" w:firstLine="851"/>
        <w:jc w:val="both"/>
        <w:rPr>
          <w:rFonts w:ascii="Arial" w:hAnsi="Arial"/>
          <w:sz w:val="24"/>
          <w:szCs w:val="24"/>
        </w:rPr>
      </w:pPr>
      <w:r w:rsidRPr="006D55A5">
        <w:rPr>
          <w:rFonts w:ascii="Arial" w:hAnsi="Arial"/>
          <w:sz w:val="24"/>
          <w:szCs w:val="24"/>
        </w:rPr>
        <w:t xml:space="preserve"> </w:t>
      </w:r>
      <w:r w:rsidR="009A5753" w:rsidRPr="006D55A5">
        <w:rPr>
          <w:rFonts w:ascii="Arial" w:hAnsi="Arial"/>
          <w:sz w:val="24"/>
          <w:szCs w:val="24"/>
        </w:rPr>
        <w:t>A</w:t>
      </w:r>
      <w:r w:rsidR="005F06F8" w:rsidRPr="006D55A5">
        <w:rPr>
          <w:rFonts w:ascii="Arial" w:hAnsi="Arial"/>
          <w:sz w:val="24"/>
          <w:szCs w:val="24"/>
        </w:rPr>
        <w:t xml:space="preserve">ssim, assume </w:t>
      </w:r>
      <w:r w:rsidRPr="006D55A5">
        <w:rPr>
          <w:rFonts w:ascii="Arial" w:hAnsi="Arial"/>
          <w:sz w:val="24"/>
          <w:szCs w:val="24"/>
        </w:rPr>
        <w:t xml:space="preserve">papel central na </w:t>
      </w:r>
      <w:r w:rsidRPr="006D55A5">
        <w:rPr>
          <w:rFonts w:ascii="Arial" w:hAnsi="Arial"/>
          <w:b/>
          <w:bCs/>
          <w:sz w:val="24"/>
          <w:szCs w:val="24"/>
        </w:rPr>
        <w:t>gestão das pessoas</w:t>
      </w:r>
      <w:r w:rsidRPr="006D55A5">
        <w:rPr>
          <w:rFonts w:ascii="Arial" w:hAnsi="Arial"/>
          <w:sz w:val="24"/>
          <w:szCs w:val="24"/>
        </w:rPr>
        <w:t xml:space="preserve"> </w:t>
      </w:r>
      <w:r w:rsidR="005F06F8" w:rsidRPr="006D55A5">
        <w:rPr>
          <w:rFonts w:ascii="Arial" w:hAnsi="Arial"/>
          <w:sz w:val="24"/>
          <w:szCs w:val="24"/>
        </w:rPr>
        <w:t xml:space="preserve">e </w:t>
      </w:r>
      <w:r w:rsidRPr="006D55A5">
        <w:rPr>
          <w:rFonts w:ascii="Arial" w:hAnsi="Arial"/>
          <w:sz w:val="24"/>
          <w:szCs w:val="24"/>
        </w:rPr>
        <w:t xml:space="preserve">na estruturação de processos </w:t>
      </w:r>
      <w:r w:rsidR="005F06F8" w:rsidRPr="006D55A5">
        <w:rPr>
          <w:rFonts w:ascii="Arial" w:hAnsi="Arial"/>
          <w:sz w:val="24"/>
          <w:szCs w:val="24"/>
        </w:rPr>
        <w:t>relacionados a</w:t>
      </w:r>
      <w:r w:rsidRPr="006D55A5">
        <w:rPr>
          <w:rFonts w:ascii="Arial" w:hAnsi="Arial"/>
          <w:sz w:val="24"/>
          <w:szCs w:val="24"/>
        </w:rPr>
        <w:t xml:space="preserve"> talento, engajamento e desenvolvimento.</w:t>
      </w:r>
    </w:p>
    <w:p w14:paraId="35F995B1" w14:textId="77777777" w:rsidR="00590987" w:rsidRPr="006D55A5" w:rsidRDefault="00D90560" w:rsidP="005D20E5">
      <w:pPr>
        <w:spacing w:after="0" w:line="360" w:lineRule="auto"/>
        <w:ind w:firstLine="851"/>
        <w:jc w:val="both"/>
        <w:rPr>
          <w:rFonts w:ascii="Arial" w:hAnsi="Arial"/>
          <w:sz w:val="24"/>
          <w:szCs w:val="24"/>
        </w:rPr>
      </w:pPr>
      <w:r w:rsidRPr="006D55A5">
        <w:rPr>
          <w:rFonts w:ascii="Arial" w:hAnsi="Arial"/>
          <w:sz w:val="24"/>
          <w:szCs w:val="24"/>
        </w:rPr>
        <w:t xml:space="preserve">No que se refere ao Departamento pessoal (DP), </w:t>
      </w:r>
      <w:proofErr w:type="spellStart"/>
      <w:r w:rsidRPr="006D55A5">
        <w:rPr>
          <w:rFonts w:ascii="Arial" w:hAnsi="Arial"/>
          <w:sz w:val="24"/>
          <w:szCs w:val="24"/>
        </w:rPr>
        <w:t>Gracietti</w:t>
      </w:r>
      <w:proofErr w:type="spellEnd"/>
      <w:r w:rsidRPr="006D55A5">
        <w:rPr>
          <w:rFonts w:ascii="Arial" w:hAnsi="Arial"/>
          <w:sz w:val="24"/>
          <w:szCs w:val="24"/>
        </w:rPr>
        <w:t xml:space="preserve"> (2022) destaca que suas </w:t>
      </w:r>
      <w:r w:rsidR="00DE0088" w:rsidRPr="006D55A5">
        <w:rPr>
          <w:rFonts w:ascii="Arial" w:hAnsi="Arial"/>
          <w:sz w:val="24"/>
          <w:szCs w:val="24"/>
        </w:rPr>
        <w:t xml:space="preserve">funções </w:t>
      </w:r>
      <w:r w:rsidRPr="006D55A5">
        <w:rPr>
          <w:rFonts w:ascii="Arial" w:hAnsi="Arial"/>
          <w:sz w:val="24"/>
          <w:szCs w:val="24"/>
        </w:rPr>
        <w:t xml:space="preserve">estão voltadas a atividades </w:t>
      </w:r>
      <w:r w:rsidR="00DE0088" w:rsidRPr="006D55A5">
        <w:rPr>
          <w:rFonts w:ascii="Arial" w:hAnsi="Arial"/>
          <w:sz w:val="24"/>
          <w:szCs w:val="24"/>
        </w:rPr>
        <w:t xml:space="preserve">legais </w:t>
      </w:r>
      <w:r w:rsidRPr="006D55A5">
        <w:rPr>
          <w:rFonts w:ascii="Arial" w:hAnsi="Arial"/>
          <w:sz w:val="24"/>
          <w:szCs w:val="24"/>
        </w:rPr>
        <w:t>e burocráticas.</w:t>
      </w:r>
    </w:p>
    <w:p w14:paraId="42F079CC" w14:textId="77777777" w:rsidR="00590987" w:rsidRPr="006D55A5" w:rsidRDefault="00FC40A0" w:rsidP="005D20E5">
      <w:pPr>
        <w:pStyle w:val="PargrafodaLista"/>
        <w:spacing w:after="0" w:line="360" w:lineRule="auto"/>
        <w:ind w:left="0" w:firstLine="851"/>
        <w:jc w:val="both"/>
      </w:pPr>
      <w:r w:rsidRPr="006D55A5">
        <w:rPr>
          <w:rFonts w:ascii="Arial" w:hAnsi="Arial"/>
          <w:sz w:val="24"/>
          <w:szCs w:val="24"/>
        </w:rPr>
        <w:t xml:space="preserve">A Gestão de Recursos Humanos (GRH), </w:t>
      </w:r>
      <w:r w:rsidR="00DE0088" w:rsidRPr="006D55A5">
        <w:rPr>
          <w:rFonts w:ascii="Arial" w:hAnsi="Arial"/>
          <w:sz w:val="24"/>
          <w:szCs w:val="24"/>
        </w:rPr>
        <w:t xml:space="preserve">abrange </w:t>
      </w:r>
      <w:r w:rsidRPr="006D55A5">
        <w:rPr>
          <w:rFonts w:ascii="Arial" w:hAnsi="Arial"/>
          <w:sz w:val="24"/>
          <w:szCs w:val="24"/>
        </w:rPr>
        <w:t xml:space="preserve">de forma ampla </w:t>
      </w:r>
      <w:r w:rsidR="00DE0088" w:rsidRPr="006D55A5">
        <w:rPr>
          <w:rFonts w:ascii="Arial" w:hAnsi="Arial"/>
          <w:sz w:val="24"/>
          <w:szCs w:val="24"/>
        </w:rPr>
        <w:t>todas as atividades relacio</w:t>
      </w:r>
      <w:r w:rsidRPr="006D55A5">
        <w:rPr>
          <w:rFonts w:ascii="Arial" w:hAnsi="Arial"/>
          <w:sz w:val="24"/>
          <w:szCs w:val="24"/>
        </w:rPr>
        <w:t xml:space="preserve">nadas a gestão dos funcionários. Conforme </w:t>
      </w:r>
      <w:proofErr w:type="spellStart"/>
      <w:r w:rsidRPr="006D55A5">
        <w:rPr>
          <w:rFonts w:ascii="Arial" w:hAnsi="Arial"/>
        </w:rPr>
        <w:t>Bilhim</w:t>
      </w:r>
      <w:proofErr w:type="spellEnd"/>
      <w:r w:rsidRPr="006D55A5">
        <w:rPr>
          <w:rFonts w:ascii="Arial" w:hAnsi="Arial"/>
        </w:rPr>
        <w:t xml:space="preserve"> (2004 pág. 17)</w:t>
      </w:r>
      <w:r w:rsidR="00DE0088" w:rsidRPr="006D55A5">
        <w:rPr>
          <w:rFonts w:ascii="Arial" w:hAnsi="Arial"/>
          <w:sz w:val="24"/>
          <w:szCs w:val="24"/>
        </w:rPr>
        <w:t xml:space="preserve"> ‘’</w:t>
      </w:r>
      <w:r w:rsidR="00DE0088" w:rsidRPr="006D55A5">
        <w:rPr>
          <w:rFonts w:ascii="Arial" w:hAnsi="Arial"/>
        </w:rPr>
        <w:t xml:space="preserve"> A gestão de recursos humanos pode ser definida como uma abordagem es</w:t>
      </w:r>
      <w:r w:rsidRPr="006D55A5">
        <w:rPr>
          <w:rFonts w:ascii="Arial" w:hAnsi="Arial"/>
        </w:rPr>
        <w:t>tratégica, o que evidencia seu caráter abrangente e integrador.</w:t>
      </w:r>
    </w:p>
    <w:p w14:paraId="1E7D606D" w14:textId="77777777" w:rsidR="00590987" w:rsidRPr="006D55A5" w:rsidRDefault="00A03125" w:rsidP="00427D5A">
      <w:pPr>
        <w:pStyle w:val="PargrafodaLista"/>
        <w:spacing w:after="0" w:line="360" w:lineRule="auto"/>
        <w:ind w:left="0" w:firstLine="851"/>
        <w:jc w:val="both"/>
      </w:pPr>
      <w:r w:rsidRPr="006D55A5">
        <w:rPr>
          <w:rFonts w:ascii="Arial" w:hAnsi="Arial"/>
          <w:sz w:val="24"/>
          <w:szCs w:val="24"/>
        </w:rPr>
        <w:t xml:space="preserve">Por fim, a </w:t>
      </w:r>
      <w:r w:rsidR="00DE0088" w:rsidRPr="006D55A5">
        <w:rPr>
          <w:rFonts w:ascii="Arial" w:hAnsi="Arial"/>
          <w:sz w:val="24"/>
          <w:szCs w:val="24"/>
        </w:rPr>
        <w:t>Gestão de talentos</w:t>
      </w:r>
      <w:r w:rsidRPr="006D55A5">
        <w:rPr>
          <w:rFonts w:ascii="Arial" w:hAnsi="Arial"/>
          <w:sz w:val="24"/>
          <w:szCs w:val="24"/>
        </w:rPr>
        <w:t xml:space="preserve"> representa práticas voltadas para atrair, treinar e reter profissionais qualificados conforme </w:t>
      </w:r>
      <w:proofErr w:type="spellStart"/>
      <w:r w:rsidR="00DE0088" w:rsidRPr="006D55A5">
        <w:rPr>
          <w:rFonts w:ascii="Arial" w:hAnsi="Arial"/>
          <w:sz w:val="24"/>
          <w:szCs w:val="24"/>
        </w:rPr>
        <w:t>CrossKnowledge</w:t>
      </w:r>
      <w:proofErr w:type="spellEnd"/>
      <w:r w:rsidR="00DE0088" w:rsidRPr="006D55A5">
        <w:rPr>
          <w:rFonts w:ascii="Arial" w:hAnsi="Arial"/>
          <w:sz w:val="24"/>
          <w:szCs w:val="24"/>
        </w:rPr>
        <w:t xml:space="preserve"> (2025) </w:t>
      </w:r>
      <w:r w:rsidRPr="006D55A5">
        <w:rPr>
          <w:rFonts w:ascii="Arial" w:hAnsi="Arial"/>
          <w:sz w:val="24"/>
          <w:szCs w:val="24"/>
        </w:rPr>
        <w:t>e o objetivo de</w:t>
      </w:r>
      <w:r w:rsidRPr="006D55A5">
        <w:rPr>
          <w:rFonts w:ascii="Arial" w:hAnsi="Arial"/>
        </w:rPr>
        <w:t xml:space="preserve"> desenvolver e valorizar</w:t>
      </w:r>
      <w:r w:rsidR="00DE0088" w:rsidRPr="006D55A5">
        <w:rPr>
          <w:rFonts w:ascii="Arial" w:hAnsi="Arial"/>
        </w:rPr>
        <w:t xml:space="preserve"> colaboradores, </w:t>
      </w:r>
      <w:r w:rsidRPr="006D55A5">
        <w:rPr>
          <w:rFonts w:ascii="Arial" w:hAnsi="Arial"/>
        </w:rPr>
        <w:t xml:space="preserve">gerando </w:t>
      </w:r>
      <w:r w:rsidR="00DE0088" w:rsidRPr="006D55A5">
        <w:rPr>
          <w:rFonts w:ascii="Arial" w:hAnsi="Arial"/>
        </w:rPr>
        <w:t>van</w:t>
      </w:r>
      <w:r w:rsidRPr="006D55A5">
        <w:rPr>
          <w:rFonts w:ascii="Arial" w:hAnsi="Arial"/>
        </w:rPr>
        <w:t>tagens competitivas no mercado.</w:t>
      </w:r>
      <w:r w:rsidR="00DE0088" w:rsidRPr="006D55A5">
        <w:rPr>
          <w:rFonts w:ascii="Arial" w:hAnsi="Arial"/>
          <w:sz w:val="24"/>
          <w:szCs w:val="24"/>
        </w:rPr>
        <w:t xml:space="preserve"> </w:t>
      </w:r>
    </w:p>
    <w:p w14:paraId="4AE8FCDB" w14:textId="77777777" w:rsidR="00590987" w:rsidRDefault="006D55A5" w:rsidP="00427D5A">
      <w:pPr>
        <w:spacing w:after="0" w:line="360" w:lineRule="auto"/>
        <w:ind w:firstLine="851"/>
        <w:jc w:val="both"/>
        <w:rPr>
          <w:rFonts w:ascii="Arial" w:hAnsi="Arial"/>
          <w:sz w:val="24"/>
          <w:szCs w:val="24"/>
        </w:rPr>
      </w:pPr>
      <w:r>
        <w:rPr>
          <w:rFonts w:ascii="Arial" w:hAnsi="Arial"/>
          <w:sz w:val="24"/>
          <w:szCs w:val="24"/>
        </w:rPr>
        <w:t>Desta forma, observa-se que ‘’a</w:t>
      </w:r>
      <w:r w:rsidR="00DE0088">
        <w:rPr>
          <w:rFonts w:ascii="Arial" w:hAnsi="Arial"/>
          <w:sz w:val="24"/>
          <w:szCs w:val="24"/>
        </w:rPr>
        <w:t>s organizações são verdadeiros organismos vivos e em constante ação e desenvolvimento’’ (Chiavenato 2021 p.5)</w:t>
      </w:r>
      <w:r>
        <w:rPr>
          <w:rFonts w:ascii="Arial" w:hAnsi="Arial"/>
          <w:sz w:val="24"/>
          <w:szCs w:val="24"/>
        </w:rPr>
        <w:t>. A compreensão das pessoas como talentos é recente, rompendo com o modelo</w:t>
      </w:r>
      <w:r w:rsidR="00DE0088">
        <w:rPr>
          <w:rFonts w:ascii="Arial" w:hAnsi="Arial"/>
          <w:sz w:val="24"/>
          <w:szCs w:val="24"/>
        </w:rPr>
        <w:t xml:space="preserve"> burocrático e sistemático</w:t>
      </w:r>
      <w:r>
        <w:rPr>
          <w:rFonts w:ascii="Arial" w:hAnsi="Arial"/>
          <w:sz w:val="24"/>
          <w:szCs w:val="24"/>
        </w:rPr>
        <w:t xml:space="preserve">, no qual as </w:t>
      </w:r>
      <w:r w:rsidR="00DE0088">
        <w:rPr>
          <w:rFonts w:ascii="Arial" w:hAnsi="Arial"/>
          <w:sz w:val="24"/>
          <w:szCs w:val="24"/>
        </w:rPr>
        <w:t xml:space="preserve">pessoas eram vistas apenas como mão de obra para </w:t>
      </w:r>
      <w:r>
        <w:rPr>
          <w:rFonts w:ascii="Arial" w:hAnsi="Arial"/>
          <w:sz w:val="24"/>
          <w:szCs w:val="24"/>
        </w:rPr>
        <w:t>gerar lucro sob</w:t>
      </w:r>
      <w:r w:rsidR="00DE0088">
        <w:rPr>
          <w:rFonts w:ascii="Arial" w:hAnsi="Arial"/>
          <w:sz w:val="24"/>
          <w:szCs w:val="24"/>
        </w:rPr>
        <w:t xml:space="preserve"> regras </w:t>
      </w:r>
      <w:r>
        <w:rPr>
          <w:rFonts w:ascii="Arial" w:hAnsi="Arial"/>
          <w:sz w:val="24"/>
          <w:szCs w:val="24"/>
        </w:rPr>
        <w:t>de</w:t>
      </w:r>
      <w:r w:rsidR="00DE0088">
        <w:rPr>
          <w:rFonts w:ascii="Arial" w:hAnsi="Arial"/>
          <w:sz w:val="24"/>
          <w:szCs w:val="24"/>
        </w:rPr>
        <w:t xml:space="preserve"> controle</w:t>
      </w:r>
      <w:r>
        <w:rPr>
          <w:rFonts w:ascii="Arial" w:hAnsi="Arial"/>
          <w:sz w:val="24"/>
          <w:szCs w:val="24"/>
        </w:rPr>
        <w:t xml:space="preserve">. Hoje a </w:t>
      </w:r>
      <w:r w:rsidR="00442D5C">
        <w:rPr>
          <w:rFonts w:ascii="Arial" w:hAnsi="Arial"/>
          <w:sz w:val="24"/>
          <w:szCs w:val="24"/>
        </w:rPr>
        <w:t xml:space="preserve">gestão apresenta </w:t>
      </w:r>
      <w:r w:rsidR="00DE0088">
        <w:rPr>
          <w:rFonts w:ascii="Arial" w:hAnsi="Arial"/>
          <w:sz w:val="24"/>
          <w:szCs w:val="24"/>
        </w:rPr>
        <w:t xml:space="preserve">uma preocupação </w:t>
      </w:r>
      <w:r w:rsidR="00442D5C">
        <w:rPr>
          <w:rFonts w:ascii="Arial" w:hAnsi="Arial"/>
          <w:sz w:val="24"/>
          <w:szCs w:val="24"/>
        </w:rPr>
        <w:t xml:space="preserve">em </w:t>
      </w:r>
      <w:r w:rsidR="00DE0088">
        <w:rPr>
          <w:rFonts w:ascii="Arial" w:hAnsi="Arial"/>
          <w:sz w:val="24"/>
          <w:szCs w:val="24"/>
        </w:rPr>
        <w:t>aliar a qualidade de vida dos colaboradores</w:t>
      </w:r>
      <w:r w:rsidR="00D93A34">
        <w:rPr>
          <w:rFonts w:ascii="Arial" w:hAnsi="Arial"/>
          <w:sz w:val="24"/>
          <w:szCs w:val="24"/>
        </w:rPr>
        <w:t xml:space="preserve"> aos objetivos da organização.</w:t>
      </w:r>
    </w:p>
    <w:p w14:paraId="67392D6E" w14:textId="77777777" w:rsidR="00590987" w:rsidRPr="00427D5A" w:rsidRDefault="00DE0088" w:rsidP="00427D5A">
      <w:pPr>
        <w:spacing w:after="0" w:line="240" w:lineRule="auto"/>
        <w:ind w:left="2268"/>
        <w:jc w:val="both"/>
      </w:pPr>
      <w:r w:rsidRPr="00427D5A">
        <w:rPr>
          <w:rFonts w:ascii="Arial" w:hAnsi="Arial"/>
        </w:rPr>
        <w:t xml:space="preserve">A gestão de recursos humanos pode ser definida como uma abordagem estratégica e coerente para a gestão do </w:t>
      </w:r>
      <w:proofErr w:type="spellStart"/>
      <w:r w:rsidRPr="00427D5A">
        <w:rPr>
          <w:rFonts w:ascii="Arial" w:hAnsi="Arial"/>
        </w:rPr>
        <w:t>activo</w:t>
      </w:r>
      <w:proofErr w:type="spellEnd"/>
      <w:r w:rsidRPr="00427D5A">
        <w:rPr>
          <w:rFonts w:ascii="Arial" w:hAnsi="Arial"/>
        </w:rPr>
        <w:t xml:space="preserve"> mais valioso das organizações: as pessoas” o fato é que as organizações são feitas por pessoas e constituídas por outras pessoas que ajuda a atingir seus objetos e cumprir com a missão organizacional. (</w:t>
      </w:r>
      <w:proofErr w:type="spellStart"/>
      <w:r w:rsidRPr="00427D5A">
        <w:rPr>
          <w:rFonts w:ascii="Arial" w:hAnsi="Arial"/>
        </w:rPr>
        <w:t>Bilhim</w:t>
      </w:r>
      <w:proofErr w:type="spellEnd"/>
      <w:r w:rsidRPr="00427D5A">
        <w:rPr>
          <w:rFonts w:ascii="Arial" w:hAnsi="Arial"/>
        </w:rPr>
        <w:t xml:space="preserve"> 2004 pág. 17)</w:t>
      </w:r>
    </w:p>
    <w:p w14:paraId="1790C6EE" w14:textId="77777777" w:rsidR="00590987" w:rsidRDefault="00590987" w:rsidP="00427D5A">
      <w:pPr>
        <w:spacing w:after="0" w:line="360" w:lineRule="auto"/>
        <w:ind w:left="2268" w:firstLine="851"/>
        <w:jc w:val="both"/>
        <w:rPr>
          <w:rFonts w:ascii="Arial" w:hAnsi="Arial"/>
          <w:sz w:val="24"/>
          <w:szCs w:val="24"/>
        </w:rPr>
      </w:pPr>
    </w:p>
    <w:p w14:paraId="282C5681" w14:textId="77777777" w:rsidR="00590987" w:rsidRDefault="000D2D51" w:rsidP="00427D5A">
      <w:pPr>
        <w:spacing w:after="0" w:line="360" w:lineRule="auto"/>
        <w:ind w:firstLine="851"/>
        <w:jc w:val="both"/>
        <w:rPr>
          <w:rFonts w:ascii="Arial" w:hAnsi="Arial"/>
          <w:sz w:val="24"/>
          <w:szCs w:val="24"/>
        </w:rPr>
      </w:pPr>
      <w:r>
        <w:rPr>
          <w:rFonts w:ascii="Arial" w:hAnsi="Arial"/>
          <w:sz w:val="24"/>
          <w:szCs w:val="24"/>
        </w:rPr>
        <w:t>Com o</w:t>
      </w:r>
      <w:r w:rsidR="00DE0088">
        <w:rPr>
          <w:rFonts w:ascii="Arial" w:hAnsi="Arial"/>
          <w:sz w:val="24"/>
          <w:szCs w:val="24"/>
        </w:rPr>
        <w:t>s avanços observados ao longo do tempo</w:t>
      </w:r>
      <w:r>
        <w:rPr>
          <w:rFonts w:ascii="Arial" w:hAnsi="Arial"/>
          <w:sz w:val="24"/>
          <w:szCs w:val="24"/>
        </w:rPr>
        <w:t>, percebe-se</w:t>
      </w:r>
      <w:r w:rsidR="00DE0088">
        <w:rPr>
          <w:rFonts w:ascii="Arial" w:hAnsi="Arial"/>
          <w:sz w:val="24"/>
          <w:szCs w:val="24"/>
        </w:rPr>
        <w:t xml:space="preserve"> a necessidade das organizações </w:t>
      </w:r>
      <w:r>
        <w:rPr>
          <w:rFonts w:ascii="Arial" w:hAnsi="Arial"/>
          <w:sz w:val="24"/>
          <w:szCs w:val="24"/>
        </w:rPr>
        <w:t>reconhecerem o valor das</w:t>
      </w:r>
      <w:r w:rsidR="00DE0088">
        <w:rPr>
          <w:rFonts w:ascii="Arial" w:hAnsi="Arial"/>
          <w:sz w:val="24"/>
          <w:szCs w:val="24"/>
        </w:rPr>
        <w:t xml:space="preserve"> pessoas</w:t>
      </w:r>
      <w:r>
        <w:rPr>
          <w:rFonts w:ascii="Arial" w:hAnsi="Arial"/>
          <w:sz w:val="24"/>
          <w:szCs w:val="24"/>
        </w:rPr>
        <w:t xml:space="preserve">, adotando ações </w:t>
      </w:r>
      <w:r w:rsidR="00DE0088">
        <w:rPr>
          <w:rFonts w:ascii="Arial" w:hAnsi="Arial"/>
          <w:sz w:val="24"/>
          <w:szCs w:val="24"/>
        </w:rPr>
        <w:t xml:space="preserve">mais humanizadas </w:t>
      </w:r>
      <w:r>
        <w:rPr>
          <w:rFonts w:ascii="Arial" w:hAnsi="Arial"/>
          <w:sz w:val="24"/>
          <w:szCs w:val="24"/>
        </w:rPr>
        <w:t xml:space="preserve">para aprimorar </w:t>
      </w:r>
      <w:r w:rsidR="00DE0088">
        <w:rPr>
          <w:rFonts w:ascii="Arial" w:hAnsi="Arial"/>
          <w:sz w:val="24"/>
          <w:szCs w:val="24"/>
        </w:rPr>
        <w:t>o desempenho individual</w:t>
      </w:r>
      <w:r>
        <w:rPr>
          <w:rFonts w:ascii="Arial" w:hAnsi="Arial"/>
          <w:sz w:val="24"/>
          <w:szCs w:val="24"/>
        </w:rPr>
        <w:t xml:space="preserve">, na qual irá gerar </w:t>
      </w:r>
      <w:r w:rsidR="00DE0088">
        <w:rPr>
          <w:rFonts w:ascii="Arial" w:hAnsi="Arial"/>
          <w:sz w:val="24"/>
          <w:szCs w:val="24"/>
        </w:rPr>
        <w:t>benefício</w:t>
      </w:r>
      <w:r>
        <w:rPr>
          <w:rFonts w:ascii="Arial" w:hAnsi="Arial"/>
          <w:sz w:val="24"/>
          <w:szCs w:val="24"/>
        </w:rPr>
        <w:t>s para toda</w:t>
      </w:r>
      <w:r w:rsidR="00DE0088">
        <w:rPr>
          <w:rFonts w:ascii="Arial" w:hAnsi="Arial"/>
          <w:sz w:val="24"/>
          <w:szCs w:val="24"/>
        </w:rPr>
        <w:t xml:space="preserve"> organização.</w:t>
      </w:r>
    </w:p>
    <w:p w14:paraId="47FF55A0" w14:textId="77777777" w:rsidR="00590987" w:rsidRDefault="00590987" w:rsidP="00427D5A">
      <w:pPr>
        <w:spacing w:after="0" w:line="360" w:lineRule="auto"/>
        <w:ind w:firstLine="851"/>
        <w:jc w:val="both"/>
        <w:rPr>
          <w:rFonts w:ascii="Arial" w:hAnsi="Arial"/>
          <w:sz w:val="24"/>
          <w:szCs w:val="24"/>
        </w:rPr>
      </w:pPr>
    </w:p>
    <w:p w14:paraId="2984AEE6" w14:textId="77777777" w:rsidR="00590987" w:rsidRDefault="00EE78DE">
      <w:pPr>
        <w:spacing w:after="0" w:line="360" w:lineRule="auto"/>
        <w:jc w:val="both"/>
      </w:pPr>
      <w:r w:rsidRPr="00F83856">
        <w:rPr>
          <w:rFonts w:ascii="Arial" w:hAnsi="Arial"/>
          <w:b/>
          <w:bCs/>
          <w:sz w:val="24"/>
          <w:szCs w:val="24"/>
        </w:rPr>
        <w:t>2.</w:t>
      </w:r>
      <w:r w:rsidR="00DE0088">
        <w:rPr>
          <w:rFonts w:ascii="Arial" w:hAnsi="Arial"/>
          <w:b/>
          <w:bCs/>
          <w:sz w:val="24"/>
          <w:szCs w:val="24"/>
        </w:rPr>
        <w:t xml:space="preserve"> A VISÃO TRADICIONAL: PESSOAS COMO RECURSO</w:t>
      </w:r>
    </w:p>
    <w:p w14:paraId="623663E0" w14:textId="77777777" w:rsidR="00590987" w:rsidRDefault="00DE0088" w:rsidP="005E5207">
      <w:pPr>
        <w:spacing w:after="0" w:line="360" w:lineRule="auto"/>
        <w:ind w:firstLine="851"/>
        <w:jc w:val="both"/>
        <w:rPr>
          <w:rFonts w:ascii="Arial" w:hAnsi="Arial"/>
          <w:sz w:val="24"/>
          <w:szCs w:val="24"/>
        </w:rPr>
      </w:pPr>
      <w:r>
        <w:rPr>
          <w:rFonts w:ascii="Arial" w:hAnsi="Arial"/>
          <w:sz w:val="24"/>
          <w:szCs w:val="24"/>
        </w:rPr>
        <w:t xml:space="preserve">Na visão tradicional </w:t>
      </w:r>
      <w:r w:rsidR="00F83856">
        <w:rPr>
          <w:rFonts w:ascii="Arial" w:hAnsi="Arial"/>
          <w:sz w:val="24"/>
          <w:szCs w:val="24"/>
        </w:rPr>
        <w:t>de</w:t>
      </w:r>
      <w:r>
        <w:rPr>
          <w:rFonts w:ascii="Arial" w:hAnsi="Arial"/>
          <w:sz w:val="24"/>
          <w:szCs w:val="24"/>
        </w:rPr>
        <w:t xml:space="preserve"> recursos humanos, </w:t>
      </w:r>
      <w:r w:rsidR="00F83856">
        <w:rPr>
          <w:rFonts w:ascii="Arial" w:hAnsi="Arial"/>
          <w:sz w:val="24"/>
          <w:szCs w:val="24"/>
        </w:rPr>
        <w:t xml:space="preserve">as </w:t>
      </w:r>
      <w:r>
        <w:rPr>
          <w:rFonts w:ascii="Arial" w:hAnsi="Arial"/>
          <w:sz w:val="24"/>
          <w:szCs w:val="24"/>
        </w:rPr>
        <w:t xml:space="preserve">pessoas </w:t>
      </w:r>
      <w:r w:rsidR="00F83856">
        <w:rPr>
          <w:rFonts w:ascii="Arial" w:hAnsi="Arial"/>
          <w:sz w:val="24"/>
          <w:szCs w:val="24"/>
        </w:rPr>
        <w:t xml:space="preserve">eram tratadas como algo a ser administrado, o que incluía </w:t>
      </w:r>
      <w:r>
        <w:rPr>
          <w:rFonts w:ascii="Arial" w:hAnsi="Arial"/>
          <w:sz w:val="24"/>
          <w:szCs w:val="24"/>
        </w:rPr>
        <w:t xml:space="preserve">planejar, organizar, direcionar e controlas suas atividades </w:t>
      </w:r>
      <w:r w:rsidR="00F83856">
        <w:rPr>
          <w:rFonts w:ascii="Arial" w:hAnsi="Arial"/>
          <w:sz w:val="24"/>
          <w:szCs w:val="24"/>
        </w:rPr>
        <w:t xml:space="preserve">para que produzissem </w:t>
      </w:r>
      <w:r>
        <w:rPr>
          <w:rFonts w:ascii="Arial" w:hAnsi="Arial"/>
          <w:sz w:val="24"/>
          <w:szCs w:val="24"/>
        </w:rPr>
        <w:t>o máximo possível.</w:t>
      </w:r>
    </w:p>
    <w:p w14:paraId="5BA27CAA" w14:textId="77777777" w:rsidR="00590987" w:rsidRPr="005E5207" w:rsidRDefault="00DE0088" w:rsidP="00D12BBF">
      <w:pPr>
        <w:spacing w:after="0" w:line="240" w:lineRule="auto"/>
        <w:ind w:left="2268"/>
        <w:jc w:val="both"/>
        <w:rPr>
          <w:rFonts w:ascii="Arial" w:hAnsi="Arial"/>
          <w:sz w:val="20"/>
          <w:szCs w:val="20"/>
        </w:rPr>
      </w:pPr>
      <w:r w:rsidRPr="005E5207">
        <w:rPr>
          <w:rFonts w:ascii="Arial" w:hAnsi="Arial"/>
          <w:sz w:val="20"/>
          <w:szCs w:val="20"/>
        </w:rPr>
        <w:t>Como recursos, eles são padronizados, uniformes, inertes e precisam ser administrados, o que envolve planejamento, organização, direção e controle das atividades, já que são considerados sujeitos passi</w:t>
      </w:r>
      <w:r w:rsidR="00F83856">
        <w:rPr>
          <w:rFonts w:ascii="Arial" w:hAnsi="Arial"/>
          <w:sz w:val="20"/>
          <w:szCs w:val="20"/>
        </w:rPr>
        <w:t xml:space="preserve">vos da ação organizacional. Daí </w:t>
      </w:r>
      <w:r w:rsidRPr="005E5207">
        <w:rPr>
          <w:rFonts w:ascii="Arial" w:hAnsi="Arial"/>
          <w:sz w:val="20"/>
          <w:szCs w:val="20"/>
        </w:rPr>
        <w:t>a necessidade de administrar os recursos humanos para obter deles o máximo rendimento possível. Nesse sentido, as pessoas constituem parte do patrimônio físico na contabilidade organizacional. São recursos da organização, o que significa “coisificar” as pessoas (CHIAVENATO, 2005, p. 1 e 2).</w:t>
      </w:r>
    </w:p>
    <w:p w14:paraId="03955C01" w14:textId="77777777" w:rsidR="00D3586D" w:rsidRPr="005E5207" w:rsidRDefault="00D3586D" w:rsidP="005E5207">
      <w:pPr>
        <w:spacing w:after="0" w:line="240" w:lineRule="auto"/>
        <w:ind w:left="2268" w:firstLine="851"/>
        <w:jc w:val="both"/>
        <w:rPr>
          <w:rFonts w:ascii="Arial" w:hAnsi="Arial"/>
          <w:sz w:val="20"/>
          <w:szCs w:val="20"/>
        </w:rPr>
      </w:pPr>
    </w:p>
    <w:p w14:paraId="13F74877" w14:textId="77777777" w:rsidR="00370541" w:rsidRPr="00D72808" w:rsidRDefault="00D84ADF" w:rsidP="005E5207">
      <w:pPr>
        <w:spacing w:after="0" w:line="360" w:lineRule="auto"/>
        <w:ind w:firstLine="851"/>
        <w:jc w:val="both"/>
        <w:rPr>
          <w:sz w:val="24"/>
          <w:szCs w:val="24"/>
        </w:rPr>
      </w:pPr>
      <w:r w:rsidRPr="00D72808">
        <w:rPr>
          <w:rFonts w:ascii="Arial" w:hAnsi="Arial"/>
          <w:sz w:val="24"/>
          <w:szCs w:val="24"/>
        </w:rPr>
        <w:t>Essa perspectiva surgiu em um contexto histórico</w:t>
      </w:r>
      <w:r w:rsidR="00B269D9" w:rsidRPr="00D72808">
        <w:rPr>
          <w:rFonts w:ascii="Arial" w:hAnsi="Arial"/>
          <w:sz w:val="24"/>
          <w:szCs w:val="24"/>
        </w:rPr>
        <w:t xml:space="preserve">, especialmente durante a Revolução Industrial, dando </w:t>
      </w:r>
      <w:r w:rsidRPr="00D72808">
        <w:rPr>
          <w:rFonts w:ascii="Arial" w:hAnsi="Arial"/>
          <w:sz w:val="24"/>
          <w:szCs w:val="24"/>
        </w:rPr>
        <w:t xml:space="preserve">ênfase na eficiência </w:t>
      </w:r>
      <w:r w:rsidR="00B269D9" w:rsidRPr="00D72808">
        <w:rPr>
          <w:rFonts w:ascii="Arial" w:hAnsi="Arial"/>
          <w:sz w:val="24"/>
          <w:szCs w:val="24"/>
        </w:rPr>
        <w:t>ao trabalho mecanizado e o indivíduo era tratado</w:t>
      </w:r>
      <w:r w:rsidRPr="00D72808">
        <w:rPr>
          <w:rFonts w:ascii="Arial" w:hAnsi="Arial"/>
          <w:sz w:val="24"/>
          <w:szCs w:val="24"/>
        </w:rPr>
        <w:t xml:space="preserve"> quase como uma extensão da</w:t>
      </w:r>
      <w:r w:rsidR="00B269D9" w:rsidRPr="00D72808">
        <w:rPr>
          <w:rFonts w:ascii="Arial" w:hAnsi="Arial"/>
          <w:sz w:val="24"/>
          <w:szCs w:val="24"/>
        </w:rPr>
        <w:t xml:space="preserve"> própria</w:t>
      </w:r>
      <w:r w:rsidRPr="00D72808">
        <w:rPr>
          <w:rFonts w:ascii="Arial" w:hAnsi="Arial"/>
          <w:sz w:val="24"/>
          <w:szCs w:val="24"/>
        </w:rPr>
        <w:t xml:space="preserve"> máquina.</w:t>
      </w:r>
      <w:r w:rsidR="009F2E60" w:rsidRPr="00D72808">
        <w:rPr>
          <w:sz w:val="24"/>
          <w:szCs w:val="24"/>
        </w:rPr>
        <w:t xml:space="preserve"> </w:t>
      </w:r>
    </w:p>
    <w:p w14:paraId="10A3B641" w14:textId="77777777" w:rsidR="008E443C" w:rsidRPr="00D72808" w:rsidRDefault="008E443C" w:rsidP="005E5207">
      <w:pPr>
        <w:spacing w:after="0" w:line="360" w:lineRule="auto"/>
        <w:ind w:firstLine="851"/>
        <w:jc w:val="both"/>
        <w:rPr>
          <w:rFonts w:ascii="Arial" w:hAnsi="Arial"/>
          <w:sz w:val="24"/>
          <w:szCs w:val="24"/>
        </w:rPr>
      </w:pPr>
      <w:r w:rsidRPr="00D72808">
        <w:rPr>
          <w:rFonts w:ascii="Arial" w:hAnsi="Arial"/>
          <w:sz w:val="24"/>
          <w:szCs w:val="24"/>
        </w:rPr>
        <w:t xml:space="preserve">Segundo </w:t>
      </w:r>
      <w:r w:rsidR="006E0D7A" w:rsidRPr="00D72808">
        <w:rPr>
          <w:rFonts w:ascii="Arial" w:hAnsi="Arial"/>
          <w:sz w:val="24"/>
          <w:szCs w:val="24"/>
        </w:rPr>
        <w:t>Correa (2023</w:t>
      </w:r>
      <w:r w:rsidR="00D72808" w:rsidRPr="00D72808">
        <w:rPr>
          <w:rFonts w:ascii="Arial" w:hAnsi="Arial"/>
          <w:sz w:val="24"/>
          <w:szCs w:val="24"/>
        </w:rPr>
        <w:t>,</w:t>
      </w:r>
      <w:r w:rsidR="006B17C9" w:rsidRPr="00D72808">
        <w:rPr>
          <w:rFonts w:ascii="Arial" w:hAnsi="Arial"/>
          <w:sz w:val="24"/>
          <w:szCs w:val="24"/>
        </w:rPr>
        <w:t xml:space="preserve"> p.</w:t>
      </w:r>
      <w:r w:rsidR="00C40961" w:rsidRPr="00D72808">
        <w:rPr>
          <w:rFonts w:ascii="Arial" w:hAnsi="Arial"/>
          <w:sz w:val="24"/>
          <w:szCs w:val="24"/>
        </w:rPr>
        <w:t>06</w:t>
      </w:r>
      <w:r w:rsidR="00D72808" w:rsidRPr="00D72808">
        <w:rPr>
          <w:rFonts w:ascii="Arial" w:hAnsi="Arial"/>
          <w:sz w:val="24"/>
          <w:szCs w:val="24"/>
        </w:rPr>
        <w:t>)</w:t>
      </w:r>
      <w:r w:rsidR="00C40961" w:rsidRPr="00D72808">
        <w:rPr>
          <w:rFonts w:ascii="Arial" w:hAnsi="Arial"/>
          <w:sz w:val="24"/>
          <w:szCs w:val="24"/>
        </w:rPr>
        <w:t xml:space="preserve"> </w:t>
      </w:r>
      <w:r w:rsidR="00940CF6" w:rsidRPr="00D72808">
        <w:rPr>
          <w:rFonts w:ascii="Arial" w:hAnsi="Arial"/>
          <w:i/>
          <w:iCs/>
          <w:sz w:val="24"/>
          <w:szCs w:val="24"/>
        </w:rPr>
        <w:t xml:space="preserve">apud </w:t>
      </w:r>
      <w:r w:rsidR="00940CF6" w:rsidRPr="00D72808">
        <w:rPr>
          <w:rFonts w:ascii="Arial" w:hAnsi="Arial"/>
          <w:sz w:val="24"/>
          <w:szCs w:val="24"/>
        </w:rPr>
        <w:t>(Taylor, 1987: 35)</w:t>
      </w:r>
    </w:p>
    <w:p w14:paraId="739397DA" w14:textId="77777777" w:rsidR="007C2317" w:rsidRPr="00D72808" w:rsidRDefault="007C2317" w:rsidP="00940CF6">
      <w:pPr>
        <w:spacing w:after="0" w:line="240" w:lineRule="auto"/>
        <w:ind w:left="2268"/>
        <w:jc w:val="both"/>
      </w:pPr>
      <w:r w:rsidRPr="00D72808">
        <w:t xml:space="preserve">Assim, todo o trabalho feito pelo operário no sistema antigo, como resultado de sua experiência pessoal, deve ser necessariamente aplicado pela direção no novo sistema, de acordo com as leis da ciência, porquanto o trabalhador, ainda que bem habilitado na organização e uso dos dados científicos, estaria materialmente impossibilitado de trabalhar, ao mesmo tempo, na máquina e na mesa de planejamento. Está claro, então, na maioria dos casos, que um tipo de homem é necessário para planejar e outro tipo diferente para executar o trabalho. </w:t>
      </w:r>
    </w:p>
    <w:p w14:paraId="003587E7" w14:textId="77777777" w:rsidR="00940CF6" w:rsidRPr="00D72808" w:rsidRDefault="00940CF6" w:rsidP="00940CF6">
      <w:pPr>
        <w:spacing w:after="0" w:line="240" w:lineRule="auto"/>
        <w:ind w:left="2268"/>
        <w:jc w:val="both"/>
      </w:pPr>
    </w:p>
    <w:p w14:paraId="20AB4638" w14:textId="77777777" w:rsidR="00D84ADF" w:rsidRPr="00D72808" w:rsidRDefault="00940CF6" w:rsidP="005E5207">
      <w:pPr>
        <w:spacing w:after="0" w:line="360" w:lineRule="auto"/>
        <w:ind w:firstLine="851"/>
        <w:jc w:val="both"/>
        <w:rPr>
          <w:rFonts w:ascii="Arial" w:hAnsi="Arial"/>
          <w:sz w:val="24"/>
          <w:szCs w:val="24"/>
        </w:rPr>
      </w:pPr>
      <w:r w:rsidRPr="00D72808">
        <w:rPr>
          <w:rFonts w:ascii="Arial" w:hAnsi="Arial"/>
          <w:sz w:val="24"/>
          <w:szCs w:val="24"/>
        </w:rPr>
        <w:t>C</w:t>
      </w:r>
      <w:r w:rsidR="009F2E60" w:rsidRPr="00D72808">
        <w:rPr>
          <w:rFonts w:ascii="Arial" w:hAnsi="Arial"/>
          <w:sz w:val="24"/>
          <w:szCs w:val="24"/>
        </w:rPr>
        <w:t xml:space="preserve">om o tempo, essa </w:t>
      </w:r>
      <w:r w:rsidR="00D72808" w:rsidRPr="00D72808">
        <w:rPr>
          <w:rFonts w:ascii="Arial" w:hAnsi="Arial"/>
          <w:sz w:val="24"/>
          <w:szCs w:val="24"/>
        </w:rPr>
        <w:t>visão</w:t>
      </w:r>
      <w:r w:rsidR="009F2E60" w:rsidRPr="00D72808">
        <w:rPr>
          <w:rFonts w:ascii="Arial" w:hAnsi="Arial"/>
          <w:sz w:val="24"/>
          <w:szCs w:val="24"/>
        </w:rPr>
        <w:t xml:space="preserve"> começou a ser questionada, </w:t>
      </w:r>
      <w:r w:rsidR="00D72808" w:rsidRPr="00D72808">
        <w:rPr>
          <w:rFonts w:ascii="Arial" w:hAnsi="Arial"/>
          <w:sz w:val="24"/>
          <w:szCs w:val="24"/>
        </w:rPr>
        <w:t>abrindo espaço para abordagens</w:t>
      </w:r>
      <w:r w:rsidR="009F2E60" w:rsidRPr="00D72808">
        <w:rPr>
          <w:rFonts w:ascii="Arial" w:hAnsi="Arial"/>
          <w:sz w:val="24"/>
          <w:szCs w:val="24"/>
        </w:rPr>
        <w:t xml:space="preserve"> mais humanizadas e estraté</w:t>
      </w:r>
      <w:r w:rsidR="00D72808" w:rsidRPr="00D72808">
        <w:rPr>
          <w:rFonts w:ascii="Arial" w:hAnsi="Arial"/>
          <w:sz w:val="24"/>
          <w:szCs w:val="24"/>
        </w:rPr>
        <w:t xml:space="preserve">gicas, nas quais o colaborador passou a ser reconhecido </w:t>
      </w:r>
      <w:r w:rsidR="009F2E60" w:rsidRPr="00D72808">
        <w:rPr>
          <w:rFonts w:ascii="Arial" w:hAnsi="Arial"/>
          <w:sz w:val="24"/>
          <w:szCs w:val="24"/>
        </w:rPr>
        <w:t>como um indivíduo completo,</w:t>
      </w:r>
      <w:r w:rsidR="00D72808" w:rsidRPr="00D72808">
        <w:rPr>
          <w:rFonts w:ascii="Arial" w:hAnsi="Arial"/>
          <w:sz w:val="24"/>
          <w:szCs w:val="24"/>
        </w:rPr>
        <w:t xml:space="preserve"> com</w:t>
      </w:r>
      <w:r w:rsidR="009F2E60" w:rsidRPr="00D72808">
        <w:rPr>
          <w:rFonts w:ascii="Arial" w:hAnsi="Arial"/>
          <w:sz w:val="24"/>
          <w:szCs w:val="24"/>
        </w:rPr>
        <w:t xml:space="preserve"> habilidades, criatividade </w:t>
      </w:r>
      <w:r w:rsidR="00D72808" w:rsidRPr="00D72808">
        <w:rPr>
          <w:rFonts w:ascii="Arial" w:hAnsi="Arial"/>
          <w:sz w:val="24"/>
          <w:szCs w:val="24"/>
        </w:rPr>
        <w:t>e potencial de contribuição com</w:t>
      </w:r>
      <w:r w:rsidR="009F2E60" w:rsidRPr="00D72808">
        <w:rPr>
          <w:rFonts w:ascii="Arial" w:hAnsi="Arial"/>
          <w:sz w:val="24"/>
          <w:szCs w:val="24"/>
        </w:rPr>
        <w:t xml:space="preserve"> o crescimento organizacional.</w:t>
      </w:r>
    </w:p>
    <w:p w14:paraId="65B186A5" w14:textId="77777777" w:rsidR="00EE78DE" w:rsidRDefault="00EE78DE" w:rsidP="00EE78DE">
      <w:pPr>
        <w:spacing w:after="0" w:line="240" w:lineRule="auto"/>
        <w:jc w:val="both"/>
        <w:rPr>
          <w:rFonts w:ascii="Arial" w:hAnsi="Arial"/>
        </w:rPr>
      </w:pPr>
    </w:p>
    <w:p w14:paraId="668747EC" w14:textId="77777777" w:rsidR="00590987" w:rsidRDefault="00590987">
      <w:pPr>
        <w:spacing w:after="0" w:line="240" w:lineRule="auto"/>
        <w:ind w:left="2268"/>
        <w:jc w:val="both"/>
        <w:rPr>
          <w:rFonts w:ascii="Arial" w:hAnsi="Arial"/>
        </w:rPr>
      </w:pPr>
    </w:p>
    <w:p w14:paraId="6EDF1CB9" w14:textId="77777777" w:rsidR="00590987" w:rsidRDefault="00EE78DE">
      <w:pPr>
        <w:spacing w:after="0" w:line="360" w:lineRule="auto"/>
        <w:jc w:val="both"/>
        <w:rPr>
          <w:rFonts w:ascii="Arial" w:hAnsi="Arial"/>
          <w:b/>
          <w:bCs/>
          <w:sz w:val="24"/>
          <w:szCs w:val="24"/>
        </w:rPr>
      </w:pPr>
      <w:r w:rsidRPr="00EE45D3">
        <w:rPr>
          <w:rFonts w:ascii="Arial" w:hAnsi="Arial"/>
          <w:b/>
          <w:bCs/>
          <w:sz w:val="24"/>
          <w:szCs w:val="24"/>
        </w:rPr>
        <w:t>2.1</w:t>
      </w:r>
      <w:r w:rsidR="00DE0088">
        <w:rPr>
          <w:rFonts w:ascii="Arial" w:hAnsi="Arial"/>
          <w:b/>
          <w:bCs/>
          <w:sz w:val="24"/>
          <w:szCs w:val="24"/>
        </w:rPr>
        <w:t xml:space="preserve"> A VISÃO MODERNA: PESSOAS COMO PARCEIRAS</w:t>
      </w:r>
    </w:p>
    <w:p w14:paraId="005DC5F2" w14:textId="77777777" w:rsidR="00590987" w:rsidRDefault="00EE45D3" w:rsidP="00EE45D3">
      <w:pPr>
        <w:spacing w:after="0" w:line="360" w:lineRule="auto"/>
        <w:ind w:firstLine="851"/>
        <w:jc w:val="both"/>
        <w:rPr>
          <w:rFonts w:ascii="Arial" w:hAnsi="Arial"/>
          <w:sz w:val="24"/>
          <w:szCs w:val="24"/>
        </w:rPr>
      </w:pPr>
      <w:r>
        <w:rPr>
          <w:rFonts w:ascii="Arial" w:hAnsi="Arial"/>
          <w:sz w:val="24"/>
          <w:szCs w:val="24"/>
        </w:rPr>
        <w:t xml:space="preserve">As pessoas quando são vistas como parceiras, passam a ser vista como parte da organização, onde contribui com seus conhecimentos, habilidades e capacidades, o que corrobora com a visão mais humanizada de Chiavenato (2021), onde as </w:t>
      </w:r>
      <w:r w:rsidR="00DE0088">
        <w:rPr>
          <w:rFonts w:ascii="Arial" w:hAnsi="Arial"/>
          <w:sz w:val="24"/>
          <w:szCs w:val="24"/>
        </w:rPr>
        <w:lastRenderedPageBreak/>
        <w:t xml:space="preserve">organizações podem ser comparadas a organismos vivos, em </w:t>
      </w:r>
      <w:r>
        <w:rPr>
          <w:rFonts w:ascii="Arial" w:hAnsi="Arial"/>
          <w:sz w:val="24"/>
          <w:szCs w:val="24"/>
        </w:rPr>
        <w:t>constante</w:t>
      </w:r>
      <w:r w:rsidR="00DE0088">
        <w:rPr>
          <w:rFonts w:ascii="Arial" w:hAnsi="Arial"/>
          <w:sz w:val="24"/>
          <w:szCs w:val="24"/>
        </w:rPr>
        <w:t xml:space="preserve"> movimento e desenvolvimento, </w:t>
      </w:r>
      <w:r>
        <w:rPr>
          <w:rFonts w:ascii="Arial" w:hAnsi="Arial"/>
          <w:sz w:val="24"/>
          <w:szCs w:val="24"/>
        </w:rPr>
        <w:t>gerando</w:t>
      </w:r>
      <w:r w:rsidR="00DE0088">
        <w:rPr>
          <w:rFonts w:ascii="Arial" w:hAnsi="Arial"/>
          <w:sz w:val="24"/>
          <w:szCs w:val="24"/>
        </w:rPr>
        <w:t xml:space="preserve"> a interação constante entre pessoas, processos e ambiente.</w:t>
      </w:r>
    </w:p>
    <w:p w14:paraId="287F7536" w14:textId="77777777" w:rsidR="00590987" w:rsidRDefault="00DE0088">
      <w:pPr>
        <w:spacing w:after="0" w:line="240" w:lineRule="auto"/>
        <w:ind w:left="2268"/>
        <w:jc w:val="both"/>
        <w:rPr>
          <w:rFonts w:ascii="Arial" w:hAnsi="Arial"/>
        </w:rPr>
      </w:pPr>
      <w:r>
        <w:rPr>
          <w:rFonts w:ascii="Arial" w:hAnsi="Arial"/>
        </w:rPr>
        <w:t>Pessoas como parceiros das organizações. Como tais, elas seriam fornecedoras de conhecimentos, habilidades, competências e, sobretudo, o mais importante aporte para as organizações: a inteligência que proporciona decisões racionais e que imprime significado e rumo aos objetivos do negócio. (CHIAVENATO, 2005, p.2).</w:t>
      </w:r>
    </w:p>
    <w:p w14:paraId="3CC0571C" w14:textId="77777777" w:rsidR="00590987" w:rsidRDefault="00590987">
      <w:pPr>
        <w:spacing w:after="0" w:line="240" w:lineRule="auto"/>
        <w:ind w:left="2268"/>
        <w:jc w:val="both"/>
        <w:rPr>
          <w:rFonts w:ascii="Arial" w:hAnsi="Arial"/>
        </w:rPr>
      </w:pPr>
    </w:p>
    <w:p w14:paraId="39DAA1C4" w14:textId="77777777" w:rsidR="00590987" w:rsidRDefault="00DE5C23" w:rsidP="00356675">
      <w:pPr>
        <w:spacing w:after="0" w:line="360" w:lineRule="auto"/>
        <w:ind w:firstLine="851"/>
        <w:jc w:val="both"/>
        <w:rPr>
          <w:rFonts w:ascii="Arial" w:hAnsi="Arial"/>
          <w:sz w:val="24"/>
          <w:szCs w:val="24"/>
        </w:rPr>
      </w:pPr>
      <w:r>
        <w:rPr>
          <w:rFonts w:ascii="Arial" w:hAnsi="Arial"/>
          <w:sz w:val="24"/>
          <w:szCs w:val="24"/>
        </w:rPr>
        <w:t xml:space="preserve">Na </w:t>
      </w:r>
      <w:r w:rsidR="00DE0088">
        <w:rPr>
          <w:rFonts w:ascii="Arial" w:hAnsi="Arial"/>
          <w:sz w:val="24"/>
          <w:szCs w:val="24"/>
        </w:rPr>
        <w:t xml:space="preserve">terceira visão </w:t>
      </w:r>
      <w:r>
        <w:rPr>
          <w:rFonts w:ascii="Arial" w:hAnsi="Arial"/>
          <w:sz w:val="24"/>
          <w:szCs w:val="24"/>
        </w:rPr>
        <w:t xml:space="preserve">apresentada </w:t>
      </w:r>
      <w:r w:rsidR="00DE0088">
        <w:rPr>
          <w:rFonts w:ascii="Arial" w:hAnsi="Arial"/>
          <w:sz w:val="24"/>
          <w:szCs w:val="24"/>
        </w:rPr>
        <w:t>por Drucker (1999)</w:t>
      </w:r>
      <w:r>
        <w:rPr>
          <w:rFonts w:ascii="Arial" w:hAnsi="Arial"/>
          <w:sz w:val="24"/>
          <w:szCs w:val="24"/>
        </w:rPr>
        <w:t xml:space="preserve">, </w:t>
      </w:r>
      <w:r w:rsidR="00DE0088">
        <w:rPr>
          <w:rFonts w:ascii="Arial" w:hAnsi="Arial"/>
          <w:sz w:val="24"/>
          <w:szCs w:val="24"/>
        </w:rPr>
        <w:t xml:space="preserve">o trabalhador </w:t>
      </w:r>
      <w:r>
        <w:rPr>
          <w:rFonts w:ascii="Arial" w:hAnsi="Arial"/>
          <w:sz w:val="24"/>
          <w:szCs w:val="24"/>
        </w:rPr>
        <w:t xml:space="preserve">é visto </w:t>
      </w:r>
      <w:r w:rsidR="00DE0088">
        <w:rPr>
          <w:rFonts w:ascii="Arial" w:hAnsi="Arial"/>
          <w:sz w:val="24"/>
          <w:szCs w:val="24"/>
        </w:rPr>
        <w:t xml:space="preserve">como uma vantagem competitiva que </w:t>
      </w:r>
      <w:r>
        <w:rPr>
          <w:rFonts w:ascii="Arial" w:hAnsi="Arial"/>
          <w:sz w:val="24"/>
          <w:szCs w:val="24"/>
        </w:rPr>
        <w:t xml:space="preserve">não oferece apenas </w:t>
      </w:r>
      <w:r w:rsidR="00DE0088">
        <w:rPr>
          <w:rFonts w:ascii="Arial" w:hAnsi="Arial"/>
          <w:sz w:val="24"/>
          <w:szCs w:val="24"/>
        </w:rPr>
        <w:t>força de trabalho</w:t>
      </w:r>
      <w:r>
        <w:rPr>
          <w:rFonts w:ascii="Arial" w:hAnsi="Arial"/>
          <w:sz w:val="24"/>
          <w:szCs w:val="24"/>
        </w:rPr>
        <w:t xml:space="preserve">, mas de conhecimento também, sendo chamado como </w:t>
      </w:r>
      <w:r w:rsidR="00DE0088">
        <w:rPr>
          <w:rFonts w:ascii="Arial" w:hAnsi="Arial"/>
          <w:sz w:val="24"/>
          <w:szCs w:val="24"/>
        </w:rPr>
        <w:t>trabalhadores de conhecimento,</w:t>
      </w:r>
      <w:r>
        <w:rPr>
          <w:rFonts w:ascii="Arial" w:hAnsi="Arial"/>
          <w:sz w:val="24"/>
          <w:szCs w:val="24"/>
        </w:rPr>
        <w:t xml:space="preserve"> o que o autor considera c</w:t>
      </w:r>
      <w:r w:rsidR="00DE0088">
        <w:rPr>
          <w:rFonts w:ascii="Arial" w:hAnsi="Arial"/>
          <w:sz w:val="24"/>
          <w:szCs w:val="24"/>
        </w:rPr>
        <w:t>omo um ativo valioso para as organizações.</w:t>
      </w:r>
    </w:p>
    <w:p w14:paraId="137CB8D1" w14:textId="77777777" w:rsidR="00590987" w:rsidRDefault="00DE0088">
      <w:pPr>
        <w:spacing w:before="100" w:after="0" w:line="240" w:lineRule="auto"/>
        <w:ind w:left="2268"/>
        <w:jc w:val="both"/>
        <w:rPr>
          <w:rFonts w:ascii="Arial" w:hAnsi="Arial"/>
        </w:rPr>
      </w:pPr>
      <w:r>
        <w:rPr>
          <w:rFonts w:ascii="Arial" w:hAnsi="Arial"/>
        </w:rPr>
        <w:t xml:space="preserve">A única vantagem competitiva significativa é a produtividade do trabalhador de conhecimento. E essa está em grande parte nas mãos desse trabalhador, e não nas mãos da administração. Portanto, os trabalhadores de conhecimento cada vez mais determinarão o formato das organizações empregadoras bem-sucedidas.” (Drucker, 1999, p. 15). </w:t>
      </w:r>
    </w:p>
    <w:p w14:paraId="32CAF0E2" w14:textId="77777777" w:rsidR="00502102" w:rsidRDefault="00502102">
      <w:pPr>
        <w:spacing w:before="100" w:after="0" w:line="240" w:lineRule="auto"/>
        <w:ind w:left="2268"/>
        <w:jc w:val="both"/>
        <w:rPr>
          <w:rFonts w:ascii="Arial" w:hAnsi="Arial"/>
        </w:rPr>
      </w:pPr>
    </w:p>
    <w:p w14:paraId="2E87E877" w14:textId="77777777" w:rsidR="00590987" w:rsidRDefault="00502102">
      <w:pPr>
        <w:spacing w:after="0" w:line="360" w:lineRule="auto"/>
        <w:jc w:val="both"/>
      </w:pPr>
      <w:r w:rsidRPr="00502102">
        <w:rPr>
          <w:rFonts w:ascii="Arial" w:hAnsi="Arial"/>
          <w:sz w:val="24"/>
          <w:szCs w:val="24"/>
        </w:rPr>
        <w:t>A seguir, na Figura 1, apresentam-se as diferenças de forma objetiva para facilitar a compreensão.</w:t>
      </w:r>
    </w:p>
    <w:p w14:paraId="2EEDF952" w14:textId="77777777" w:rsidR="00590987" w:rsidRDefault="00046CB4">
      <w:pPr>
        <w:spacing w:after="0" w:line="360" w:lineRule="auto"/>
        <w:jc w:val="both"/>
        <w:rPr>
          <w:rFonts w:ascii="Arial" w:hAnsi="Arial"/>
          <w:sz w:val="24"/>
          <w:szCs w:val="24"/>
        </w:rPr>
      </w:pPr>
      <w:r>
        <w:rPr>
          <w:noProof/>
        </w:rPr>
        <w:drawing>
          <wp:anchor distT="0" distB="0" distL="114300" distR="114300" simplePos="0" relativeHeight="251656192" behindDoc="1" locked="0" layoutInCell="1" allowOverlap="1" wp14:anchorId="7119ECFD" wp14:editId="0AA59615">
            <wp:simplePos x="0" y="0"/>
            <wp:positionH relativeFrom="page">
              <wp:posOffset>1562100</wp:posOffset>
            </wp:positionH>
            <wp:positionV relativeFrom="paragraph">
              <wp:posOffset>29845</wp:posOffset>
            </wp:positionV>
            <wp:extent cx="4792980" cy="1424940"/>
            <wp:effectExtent l="0" t="0" r="0" b="0"/>
            <wp:wrapNone/>
            <wp:docPr id="5"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2980"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27B54" w14:textId="77777777" w:rsidR="00590987" w:rsidRDefault="00590987">
      <w:pPr>
        <w:spacing w:after="0" w:line="240" w:lineRule="auto"/>
        <w:jc w:val="both"/>
        <w:rPr>
          <w:rFonts w:ascii="Arial" w:hAnsi="Arial"/>
          <w:sz w:val="24"/>
          <w:szCs w:val="24"/>
        </w:rPr>
      </w:pPr>
    </w:p>
    <w:p w14:paraId="7AC23CB9" w14:textId="77777777" w:rsidR="00590987" w:rsidRDefault="00590987">
      <w:pPr>
        <w:spacing w:after="0" w:line="240" w:lineRule="auto"/>
        <w:jc w:val="both"/>
        <w:rPr>
          <w:rFonts w:ascii="Arial" w:hAnsi="Arial"/>
          <w:sz w:val="24"/>
          <w:szCs w:val="24"/>
        </w:rPr>
      </w:pPr>
    </w:p>
    <w:p w14:paraId="08A0851D" w14:textId="77777777" w:rsidR="00590987" w:rsidRDefault="00590987">
      <w:pPr>
        <w:spacing w:after="0" w:line="240" w:lineRule="auto"/>
        <w:jc w:val="both"/>
        <w:rPr>
          <w:rFonts w:ascii="Arial" w:hAnsi="Arial"/>
          <w:sz w:val="24"/>
          <w:szCs w:val="24"/>
        </w:rPr>
      </w:pPr>
    </w:p>
    <w:p w14:paraId="111F5F69" w14:textId="77777777" w:rsidR="00590987" w:rsidRDefault="00590987">
      <w:pPr>
        <w:spacing w:after="0" w:line="240" w:lineRule="auto"/>
        <w:jc w:val="both"/>
        <w:rPr>
          <w:rFonts w:ascii="Arial" w:hAnsi="Arial"/>
          <w:sz w:val="24"/>
          <w:szCs w:val="24"/>
        </w:rPr>
      </w:pPr>
    </w:p>
    <w:p w14:paraId="7B9C099F" w14:textId="77777777" w:rsidR="00590987" w:rsidRDefault="00590987">
      <w:pPr>
        <w:spacing w:after="0" w:line="240" w:lineRule="auto"/>
        <w:jc w:val="both"/>
        <w:rPr>
          <w:rFonts w:ascii="Arial" w:hAnsi="Arial"/>
          <w:sz w:val="24"/>
          <w:szCs w:val="24"/>
        </w:rPr>
      </w:pPr>
    </w:p>
    <w:p w14:paraId="2C2A07BB" w14:textId="77777777" w:rsidR="00590987" w:rsidRDefault="00590987">
      <w:pPr>
        <w:spacing w:after="0" w:line="240" w:lineRule="auto"/>
        <w:jc w:val="both"/>
        <w:rPr>
          <w:rFonts w:ascii="Arial" w:hAnsi="Arial"/>
          <w:sz w:val="24"/>
          <w:szCs w:val="24"/>
        </w:rPr>
      </w:pPr>
    </w:p>
    <w:p w14:paraId="63776B38" w14:textId="77777777" w:rsidR="00502102" w:rsidRDefault="00502102">
      <w:pPr>
        <w:spacing w:after="0" w:line="240" w:lineRule="auto"/>
        <w:jc w:val="both"/>
        <w:rPr>
          <w:rFonts w:ascii="Arial" w:hAnsi="Arial"/>
          <w:sz w:val="24"/>
          <w:szCs w:val="24"/>
        </w:rPr>
      </w:pPr>
    </w:p>
    <w:p w14:paraId="77593ED3" w14:textId="77777777" w:rsidR="00502102" w:rsidRDefault="00502102">
      <w:pPr>
        <w:spacing w:after="0" w:line="240" w:lineRule="auto"/>
        <w:jc w:val="both"/>
        <w:rPr>
          <w:rFonts w:ascii="Arial" w:hAnsi="Arial"/>
          <w:sz w:val="24"/>
          <w:szCs w:val="24"/>
        </w:rPr>
      </w:pPr>
    </w:p>
    <w:p w14:paraId="35CC0BAE" w14:textId="77777777" w:rsidR="00590987" w:rsidRDefault="00DE0088">
      <w:pPr>
        <w:spacing w:after="0" w:line="240" w:lineRule="auto"/>
        <w:jc w:val="both"/>
      </w:pPr>
      <w:r>
        <w:rPr>
          <w:rFonts w:ascii="Arial" w:hAnsi="Arial"/>
          <w:sz w:val="24"/>
          <w:szCs w:val="24"/>
        </w:rPr>
        <w:t>Fonte:</w:t>
      </w:r>
      <w:commentRangeStart w:id="0"/>
      <w:r w:rsidR="002D5634" w:rsidRPr="00502102">
        <w:rPr>
          <w:highlight w:val="yellow"/>
        </w:rPr>
        <w:fldChar w:fldCharType="begin"/>
      </w:r>
      <w:r w:rsidR="002D5634" w:rsidRPr="00502102">
        <w:rPr>
          <w:highlight w:val="yellow"/>
        </w:rPr>
        <w:instrText xml:space="preserve"> HYPERLINK "https://biblioteca.unisced.edu.mz/bitstream/123456789/2347/1/Idalberto-Chiavenato-Gestao-de-Pessoas-o-Novo-Papel.pdf" </w:instrText>
      </w:r>
      <w:r w:rsidR="002D5634" w:rsidRPr="00502102">
        <w:rPr>
          <w:highlight w:val="yellow"/>
        </w:rPr>
      </w:r>
      <w:r w:rsidR="002D5634" w:rsidRPr="00502102">
        <w:rPr>
          <w:highlight w:val="yellow"/>
        </w:rPr>
        <w:fldChar w:fldCharType="separate"/>
      </w:r>
      <w:r w:rsidRPr="00502102">
        <w:rPr>
          <w:rStyle w:val="Hyperlink"/>
          <w:rFonts w:ascii="Arial" w:hAnsi="Arial"/>
          <w:sz w:val="20"/>
          <w:szCs w:val="20"/>
          <w:highlight w:val="yellow"/>
        </w:rPr>
        <w:t>https://biblioteca.unisced.edu.mz/bitstream/123456789/2347/1/Idalberto-Chiavenato-Gestao-de-Pessoas-o-Novo-Papel.pdf</w:t>
      </w:r>
      <w:r w:rsidR="002D5634" w:rsidRPr="00502102">
        <w:rPr>
          <w:rStyle w:val="Hyperlink"/>
          <w:rFonts w:ascii="Arial" w:hAnsi="Arial"/>
          <w:sz w:val="20"/>
          <w:szCs w:val="20"/>
          <w:highlight w:val="yellow"/>
        </w:rPr>
        <w:fldChar w:fldCharType="end"/>
      </w:r>
      <w:commentRangeEnd w:id="0"/>
      <w:r w:rsidR="00C9188E">
        <w:rPr>
          <w:rStyle w:val="Refdecomentrio"/>
        </w:rPr>
        <w:commentReference w:id="0"/>
      </w:r>
      <w:r w:rsidRPr="00502102">
        <w:rPr>
          <w:rFonts w:ascii="Arial" w:hAnsi="Arial"/>
          <w:sz w:val="20"/>
          <w:szCs w:val="20"/>
          <w:highlight w:val="yellow"/>
        </w:rPr>
        <w:t>.</w:t>
      </w:r>
    </w:p>
    <w:p w14:paraId="6FE8E2C2" w14:textId="77777777" w:rsidR="00590987" w:rsidRDefault="00590987">
      <w:pPr>
        <w:spacing w:after="0" w:line="276" w:lineRule="auto"/>
        <w:jc w:val="both"/>
        <w:rPr>
          <w:rFonts w:ascii="Arial" w:hAnsi="Arial"/>
          <w:sz w:val="24"/>
          <w:szCs w:val="24"/>
        </w:rPr>
      </w:pPr>
    </w:p>
    <w:p w14:paraId="5450106E" w14:textId="77777777" w:rsidR="00502102" w:rsidRDefault="00DE0088" w:rsidP="00356675">
      <w:pPr>
        <w:spacing w:after="0" w:line="360" w:lineRule="auto"/>
        <w:ind w:firstLine="851"/>
        <w:jc w:val="both"/>
        <w:rPr>
          <w:rFonts w:ascii="Arial" w:hAnsi="Arial"/>
          <w:sz w:val="24"/>
          <w:szCs w:val="24"/>
        </w:rPr>
      </w:pPr>
      <w:r>
        <w:rPr>
          <w:rFonts w:ascii="Arial" w:hAnsi="Arial"/>
          <w:sz w:val="24"/>
          <w:szCs w:val="24"/>
        </w:rPr>
        <w:t xml:space="preserve"> Segundo </w:t>
      </w:r>
      <w:r w:rsidR="00023146" w:rsidRPr="00502102">
        <w:rPr>
          <w:rFonts w:ascii="Arial" w:hAnsi="Arial"/>
          <w:sz w:val="24"/>
          <w:szCs w:val="24"/>
        </w:rPr>
        <w:t>B</w:t>
      </w:r>
      <w:r w:rsidRPr="00502102">
        <w:rPr>
          <w:rFonts w:ascii="Arial" w:hAnsi="Arial"/>
          <w:sz w:val="24"/>
          <w:szCs w:val="24"/>
        </w:rPr>
        <w:t>arrem (2017)</w:t>
      </w:r>
      <w:r w:rsidRPr="00502102">
        <w:rPr>
          <w:rFonts w:ascii="Arial" w:hAnsi="Arial"/>
          <w:i/>
          <w:iCs/>
          <w:sz w:val="24"/>
          <w:szCs w:val="24"/>
        </w:rPr>
        <w:t xml:space="preserve"> apud</w:t>
      </w:r>
      <w:r w:rsidRPr="00502102">
        <w:rPr>
          <w:rFonts w:ascii="Arial" w:hAnsi="Arial"/>
          <w:sz w:val="24"/>
          <w:szCs w:val="24"/>
        </w:rPr>
        <w:t xml:space="preserve"> Martin (2004),</w:t>
      </w:r>
      <w:r>
        <w:rPr>
          <w:rFonts w:ascii="Arial" w:hAnsi="Arial"/>
          <w:sz w:val="24"/>
          <w:szCs w:val="24"/>
        </w:rPr>
        <w:t xml:space="preserve"> a</w:t>
      </w:r>
      <w:r w:rsidR="00502102">
        <w:rPr>
          <w:rFonts w:ascii="Arial" w:hAnsi="Arial"/>
          <w:sz w:val="24"/>
          <w:szCs w:val="24"/>
        </w:rPr>
        <w:t xml:space="preserve"> falta de um sistema que garanta</w:t>
      </w:r>
      <w:r>
        <w:rPr>
          <w:rFonts w:ascii="Arial" w:hAnsi="Arial"/>
          <w:sz w:val="24"/>
          <w:szCs w:val="24"/>
        </w:rPr>
        <w:t xml:space="preserve"> proteção social ad</w:t>
      </w:r>
      <w:r w:rsidR="00502102">
        <w:rPr>
          <w:rFonts w:ascii="Arial" w:hAnsi="Arial"/>
          <w:sz w:val="24"/>
          <w:szCs w:val="24"/>
        </w:rPr>
        <w:t>equada e</w:t>
      </w:r>
      <w:r>
        <w:rPr>
          <w:rFonts w:ascii="Arial" w:hAnsi="Arial"/>
          <w:sz w:val="24"/>
          <w:szCs w:val="24"/>
        </w:rPr>
        <w:t xml:space="preserve"> condições para a </w:t>
      </w:r>
      <w:r w:rsidR="00502102">
        <w:rPr>
          <w:rFonts w:ascii="Arial" w:hAnsi="Arial"/>
          <w:sz w:val="24"/>
          <w:szCs w:val="24"/>
        </w:rPr>
        <w:t xml:space="preserve">atender </w:t>
      </w:r>
      <w:r>
        <w:rPr>
          <w:rFonts w:ascii="Arial" w:hAnsi="Arial"/>
          <w:sz w:val="24"/>
          <w:szCs w:val="24"/>
        </w:rPr>
        <w:t xml:space="preserve">as necessidades humanas descritas por Maslow, </w:t>
      </w:r>
      <w:r w:rsidR="00502102">
        <w:rPr>
          <w:rFonts w:ascii="Arial" w:hAnsi="Arial"/>
          <w:sz w:val="24"/>
          <w:szCs w:val="24"/>
        </w:rPr>
        <w:t xml:space="preserve">é um dos principais fatores </w:t>
      </w:r>
      <w:r>
        <w:rPr>
          <w:rFonts w:ascii="Arial" w:hAnsi="Arial"/>
          <w:sz w:val="24"/>
          <w:szCs w:val="24"/>
        </w:rPr>
        <w:t xml:space="preserve">que representam as falhas </w:t>
      </w:r>
      <w:r w:rsidR="00502102">
        <w:rPr>
          <w:rFonts w:ascii="Arial" w:hAnsi="Arial"/>
          <w:sz w:val="24"/>
          <w:szCs w:val="24"/>
        </w:rPr>
        <w:t>nas</w:t>
      </w:r>
      <w:r>
        <w:rPr>
          <w:rFonts w:ascii="Arial" w:hAnsi="Arial"/>
          <w:sz w:val="24"/>
          <w:szCs w:val="24"/>
        </w:rPr>
        <w:t xml:space="preserve"> organizações, </w:t>
      </w:r>
      <w:r w:rsidR="00502102">
        <w:rPr>
          <w:rFonts w:ascii="Arial" w:hAnsi="Arial"/>
          <w:sz w:val="24"/>
          <w:szCs w:val="24"/>
        </w:rPr>
        <w:t xml:space="preserve">dificultando a qualidade de vida no trabalho. </w:t>
      </w:r>
    </w:p>
    <w:p w14:paraId="1E9331A4" w14:textId="77777777" w:rsidR="00590987" w:rsidRDefault="00DE0088" w:rsidP="00356675">
      <w:pPr>
        <w:spacing w:after="0" w:line="360" w:lineRule="auto"/>
        <w:ind w:firstLine="851"/>
        <w:jc w:val="both"/>
        <w:rPr>
          <w:rFonts w:ascii="Arial" w:hAnsi="Arial"/>
          <w:sz w:val="24"/>
          <w:szCs w:val="24"/>
        </w:rPr>
      </w:pPr>
      <w:r>
        <w:rPr>
          <w:rFonts w:ascii="Arial" w:hAnsi="Arial"/>
          <w:sz w:val="24"/>
          <w:szCs w:val="24"/>
        </w:rPr>
        <w:t xml:space="preserve">As pessoas podem </w:t>
      </w:r>
      <w:r w:rsidR="009C561D">
        <w:rPr>
          <w:rFonts w:ascii="Arial" w:hAnsi="Arial"/>
          <w:sz w:val="24"/>
          <w:szCs w:val="24"/>
        </w:rPr>
        <w:t xml:space="preserve">fortalecer ou enfraquecer </w:t>
      </w:r>
      <w:r>
        <w:rPr>
          <w:rFonts w:ascii="Arial" w:hAnsi="Arial"/>
          <w:sz w:val="24"/>
          <w:szCs w:val="24"/>
        </w:rPr>
        <w:t>uma organização, depende</w:t>
      </w:r>
      <w:r w:rsidR="009C561D">
        <w:rPr>
          <w:rFonts w:ascii="Arial" w:hAnsi="Arial"/>
          <w:sz w:val="24"/>
          <w:szCs w:val="24"/>
        </w:rPr>
        <w:t>ndo de como são tratadas e</w:t>
      </w:r>
      <w:r>
        <w:rPr>
          <w:rFonts w:ascii="Arial" w:hAnsi="Arial"/>
          <w:sz w:val="24"/>
          <w:szCs w:val="24"/>
        </w:rPr>
        <w:t xml:space="preserve"> administradas.</w:t>
      </w:r>
    </w:p>
    <w:p w14:paraId="0FE426B7" w14:textId="77777777" w:rsidR="007A7C38" w:rsidRDefault="009D2932" w:rsidP="00356675">
      <w:pPr>
        <w:spacing w:after="0" w:line="360" w:lineRule="auto"/>
        <w:ind w:firstLine="851"/>
        <w:jc w:val="both"/>
      </w:pPr>
      <w:r>
        <w:rPr>
          <w:rFonts w:ascii="Arial" w:hAnsi="Arial"/>
          <w:sz w:val="24"/>
          <w:szCs w:val="24"/>
        </w:rPr>
        <w:lastRenderedPageBreak/>
        <w:t>Entende-se que as pessoas são a principal força de trabalho das organizações, por isso</w:t>
      </w:r>
      <w:r w:rsidR="00DE0088">
        <w:rPr>
          <w:rFonts w:ascii="Arial" w:hAnsi="Arial"/>
          <w:sz w:val="24"/>
          <w:szCs w:val="24"/>
        </w:rPr>
        <w:t xml:space="preserve"> devem ser respeitadas </w:t>
      </w:r>
      <w:r>
        <w:rPr>
          <w:rFonts w:ascii="Arial" w:hAnsi="Arial"/>
          <w:sz w:val="24"/>
          <w:szCs w:val="24"/>
        </w:rPr>
        <w:t>tanto</w:t>
      </w:r>
      <w:r w:rsidR="00DE0088">
        <w:rPr>
          <w:rFonts w:ascii="Arial" w:hAnsi="Arial"/>
          <w:sz w:val="24"/>
          <w:szCs w:val="24"/>
        </w:rPr>
        <w:t xml:space="preserve"> individual</w:t>
      </w:r>
      <w:r>
        <w:rPr>
          <w:rFonts w:ascii="Arial" w:hAnsi="Arial"/>
          <w:sz w:val="24"/>
          <w:szCs w:val="24"/>
        </w:rPr>
        <w:t>mente quanto coletivamente</w:t>
      </w:r>
      <w:r w:rsidR="00A4639F">
        <w:rPr>
          <w:rFonts w:ascii="Arial" w:hAnsi="Arial"/>
          <w:sz w:val="24"/>
          <w:szCs w:val="24"/>
        </w:rPr>
        <w:t>, com afeto, tolerância e</w:t>
      </w:r>
      <w:r w:rsidR="00DE0088">
        <w:rPr>
          <w:rFonts w:ascii="Arial" w:hAnsi="Arial"/>
          <w:sz w:val="24"/>
          <w:szCs w:val="24"/>
        </w:rPr>
        <w:t xml:space="preserve"> solidariedade,</w:t>
      </w:r>
      <w:r w:rsidR="00A4639F">
        <w:rPr>
          <w:rFonts w:ascii="Arial" w:hAnsi="Arial"/>
          <w:sz w:val="24"/>
          <w:szCs w:val="24"/>
        </w:rPr>
        <w:t xml:space="preserve"> o que contribui para formar profissionais mais humanos. Como afirma Chiavenato (2014, p.11), “</w:t>
      </w:r>
      <w:r w:rsidR="00DE0088">
        <w:rPr>
          <w:rFonts w:ascii="Arial" w:hAnsi="Arial"/>
          <w:sz w:val="24"/>
          <w:szCs w:val="24"/>
        </w:rPr>
        <w:t>quando uma organização está voltada para as pessoas, a sua filosofia global e a sua cultura organizacional</w:t>
      </w:r>
      <w:r w:rsidR="00A4639F">
        <w:rPr>
          <w:rFonts w:ascii="Arial" w:hAnsi="Arial"/>
          <w:sz w:val="24"/>
          <w:szCs w:val="24"/>
        </w:rPr>
        <w:t xml:space="preserve"> passam a refletir essa crença”.</w:t>
      </w:r>
    </w:p>
    <w:p w14:paraId="3EADEE8E" w14:textId="77777777" w:rsidR="00590987" w:rsidRPr="00E37969" w:rsidRDefault="007A7C38" w:rsidP="00E37969">
      <w:pPr>
        <w:spacing w:after="0" w:line="360" w:lineRule="auto"/>
        <w:ind w:firstLine="851"/>
        <w:jc w:val="both"/>
        <w:rPr>
          <w:rFonts w:ascii="Arial" w:hAnsi="Arial"/>
          <w:sz w:val="24"/>
          <w:szCs w:val="24"/>
        </w:rPr>
      </w:pPr>
      <w:r w:rsidRPr="00E37969">
        <w:rPr>
          <w:rFonts w:ascii="Arial" w:hAnsi="Arial"/>
          <w:sz w:val="24"/>
          <w:szCs w:val="24"/>
        </w:rPr>
        <w:t>Assim</w:t>
      </w:r>
      <w:r w:rsidR="00E37969" w:rsidRPr="00E37969">
        <w:rPr>
          <w:rFonts w:ascii="Arial" w:hAnsi="Arial"/>
          <w:sz w:val="24"/>
          <w:szCs w:val="24"/>
        </w:rPr>
        <w:t>,</w:t>
      </w:r>
      <w:r w:rsidRPr="00E37969">
        <w:rPr>
          <w:rFonts w:ascii="Arial" w:hAnsi="Arial"/>
          <w:sz w:val="24"/>
          <w:szCs w:val="24"/>
        </w:rPr>
        <w:t xml:space="preserve"> investir em práticas </w:t>
      </w:r>
      <w:r w:rsidR="00E37969" w:rsidRPr="00E37969">
        <w:rPr>
          <w:rFonts w:ascii="Arial" w:hAnsi="Arial"/>
          <w:sz w:val="24"/>
          <w:szCs w:val="24"/>
        </w:rPr>
        <w:t xml:space="preserve">de gestão mais </w:t>
      </w:r>
      <w:r w:rsidRPr="00E37969">
        <w:rPr>
          <w:rFonts w:ascii="Arial" w:hAnsi="Arial"/>
          <w:sz w:val="24"/>
          <w:szCs w:val="24"/>
        </w:rPr>
        <w:t xml:space="preserve">humanizadas fortalece o engajamento, aumenta a motivação e </w:t>
      </w:r>
      <w:r w:rsidR="00E37969" w:rsidRPr="00E37969">
        <w:rPr>
          <w:rFonts w:ascii="Arial" w:hAnsi="Arial"/>
          <w:sz w:val="24"/>
          <w:szCs w:val="24"/>
        </w:rPr>
        <w:t>gera</w:t>
      </w:r>
      <w:r w:rsidRPr="00E37969">
        <w:rPr>
          <w:rFonts w:ascii="Arial" w:hAnsi="Arial"/>
          <w:sz w:val="24"/>
          <w:szCs w:val="24"/>
        </w:rPr>
        <w:t xml:space="preserve"> sustentáveis e positivos</w:t>
      </w:r>
      <w:r w:rsidR="000216FB" w:rsidRPr="00E37969">
        <w:rPr>
          <w:rFonts w:ascii="Arial" w:hAnsi="Arial"/>
          <w:sz w:val="24"/>
          <w:szCs w:val="24"/>
        </w:rPr>
        <w:t>.</w:t>
      </w:r>
      <w:r w:rsidR="00FC4AEE" w:rsidRPr="00E37969">
        <w:t xml:space="preserve"> A</w:t>
      </w:r>
      <w:r w:rsidR="00FC4AEE" w:rsidRPr="00E37969">
        <w:rPr>
          <w:rFonts w:ascii="Arial" w:hAnsi="Arial"/>
          <w:sz w:val="24"/>
          <w:szCs w:val="24"/>
        </w:rPr>
        <w:t xml:space="preserve">o reconhecer que o capital humano é o principal diferencial competitivo, a organização passa a valorizar o bem-estar dos colaboradores, </w:t>
      </w:r>
      <w:r w:rsidR="00E37969" w:rsidRPr="00E37969">
        <w:rPr>
          <w:rFonts w:ascii="Arial" w:hAnsi="Arial"/>
          <w:sz w:val="24"/>
          <w:szCs w:val="24"/>
        </w:rPr>
        <w:t>entendendo</w:t>
      </w:r>
      <w:r w:rsidR="00FC4AEE" w:rsidRPr="00E37969">
        <w:rPr>
          <w:rFonts w:ascii="Arial" w:hAnsi="Arial"/>
          <w:sz w:val="24"/>
          <w:szCs w:val="24"/>
        </w:rPr>
        <w:t xml:space="preserve"> que pessoas saudáveis e motivadas tendem a </w:t>
      </w:r>
      <w:r w:rsidR="00E37969" w:rsidRPr="00E37969">
        <w:rPr>
          <w:rFonts w:ascii="Arial" w:hAnsi="Arial"/>
          <w:sz w:val="24"/>
          <w:szCs w:val="24"/>
        </w:rPr>
        <w:t>ser mais criativas, cooperativas e comprometidas.</w:t>
      </w:r>
    </w:p>
    <w:p w14:paraId="31A5A0A4" w14:textId="77777777" w:rsidR="000216FB" w:rsidRDefault="000216FB">
      <w:pPr>
        <w:spacing w:after="0" w:line="360" w:lineRule="auto"/>
        <w:jc w:val="both"/>
        <w:rPr>
          <w:rFonts w:ascii="Arial" w:hAnsi="Arial"/>
          <w:sz w:val="24"/>
          <w:szCs w:val="24"/>
        </w:rPr>
      </w:pPr>
    </w:p>
    <w:p w14:paraId="3A10925D" w14:textId="77777777" w:rsidR="00590987" w:rsidRDefault="00DE0088">
      <w:pPr>
        <w:spacing w:after="0" w:line="360" w:lineRule="auto"/>
        <w:jc w:val="both"/>
      </w:pPr>
      <w:r>
        <w:rPr>
          <w:rFonts w:ascii="Arial" w:hAnsi="Arial"/>
          <w:b/>
          <w:sz w:val="24"/>
        </w:rPr>
        <w:t>3. TEORIAS ORGANIZACIONAIS E MOTIVAÇÃO:</w:t>
      </w:r>
      <w:r>
        <w:rPr>
          <w:rFonts w:ascii="Arial" w:hAnsi="Arial"/>
          <w:b/>
          <w:sz w:val="24"/>
          <w:szCs w:val="24"/>
        </w:rPr>
        <w:t xml:space="preserve"> UMA ANÁLISE CRÍTICA</w:t>
      </w:r>
    </w:p>
    <w:p w14:paraId="28CBCB02" w14:textId="77777777" w:rsidR="00590987" w:rsidRDefault="00DE0088" w:rsidP="009F3D8F">
      <w:pPr>
        <w:spacing w:after="0" w:line="360" w:lineRule="auto"/>
        <w:ind w:firstLine="851"/>
        <w:jc w:val="both"/>
        <w:rPr>
          <w:rFonts w:ascii="Arial" w:hAnsi="Arial"/>
          <w:color w:val="000000"/>
          <w:sz w:val="24"/>
          <w:szCs w:val="24"/>
          <w:shd w:val="clear" w:color="auto" w:fill="FFFFFF"/>
        </w:rPr>
      </w:pPr>
      <w:r>
        <w:rPr>
          <w:rFonts w:ascii="Arial" w:hAnsi="Arial"/>
          <w:color w:val="000000"/>
          <w:sz w:val="24"/>
          <w:szCs w:val="24"/>
          <w:shd w:val="clear" w:color="auto" w:fill="FFFFFF"/>
        </w:rPr>
        <w:t xml:space="preserve">  As teorias organizacionais ou teorias da motivação </w:t>
      </w:r>
      <w:r w:rsidR="005B2975">
        <w:rPr>
          <w:rFonts w:ascii="Arial" w:hAnsi="Arial"/>
          <w:color w:val="000000"/>
          <w:sz w:val="24"/>
          <w:szCs w:val="24"/>
          <w:shd w:val="clear" w:color="auto" w:fill="FFFFFF"/>
        </w:rPr>
        <w:t>conforme apontam diversos estudiosos, como Maslow, Herzberg e McGregor</w:t>
      </w:r>
      <w:r w:rsidR="005B2975" w:rsidRPr="005B2975">
        <w:rPr>
          <w:rFonts w:ascii="Arial" w:hAnsi="Arial"/>
          <w:color w:val="FF0000"/>
          <w:sz w:val="24"/>
          <w:szCs w:val="24"/>
          <w:shd w:val="clear" w:color="auto" w:fill="FFFFFF"/>
        </w:rPr>
        <w:t xml:space="preserve"> </w:t>
      </w:r>
      <w:r>
        <w:rPr>
          <w:rFonts w:ascii="Arial" w:hAnsi="Arial"/>
          <w:color w:val="000000"/>
          <w:sz w:val="24"/>
          <w:szCs w:val="24"/>
          <w:shd w:val="clear" w:color="auto" w:fill="FFFFFF"/>
        </w:rPr>
        <w:t>são um conjunto de ideias desenvolvidas através da percepção de estudos científicos exploratório feitos por estudioso que buscam nos explicar o que leva as pessoas a agirem de determinadas maneiras, eles nos dão uma base para compreender.</w:t>
      </w:r>
    </w:p>
    <w:p w14:paraId="2D37E1AC" w14:textId="77777777" w:rsidR="00590987" w:rsidRDefault="00DE0088" w:rsidP="009F3D8F">
      <w:pPr>
        <w:spacing w:after="0" w:line="360" w:lineRule="auto"/>
        <w:ind w:firstLine="851"/>
        <w:jc w:val="both"/>
        <w:rPr>
          <w:rFonts w:ascii="Arial" w:hAnsi="Arial"/>
          <w:bCs/>
          <w:sz w:val="24"/>
          <w:szCs w:val="24"/>
        </w:rPr>
      </w:pPr>
      <w:r>
        <w:rPr>
          <w:rFonts w:ascii="Arial" w:hAnsi="Arial"/>
          <w:bCs/>
          <w:sz w:val="24"/>
          <w:szCs w:val="24"/>
        </w:rPr>
        <w:t xml:space="preserve"> Segundo Cabral (2019) as teorias mais importantes foram de Frederick Herzberg em 1959 e Abraham Maslow em 1954 que buscaram compreender a satisfação e necessidades dos indivíduos.</w:t>
      </w:r>
    </w:p>
    <w:p w14:paraId="53D94412" w14:textId="77777777" w:rsidR="005B2975" w:rsidRDefault="005B2975" w:rsidP="009F3D8F">
      <w:pPr>
        <w:spacing w:after="0" w:line="360" w:lineRule="auto"/>
        <w:ind w:firstLine="851"/>
        <w:jc w:val="both"/>
        <w:rPr>
          <w:rFonts w:ascii="Arial" w:hAnsi="Arial"/>
          <w:bCs/>
          <w:sz w:val="24"/>
          <w:szCs w:val="24"/>
        </w:rPr>
      </w:pPr>
      <w:r>
        <w:rPr>
          <w:rFonts w:ascii="Arial" w:hAnsi="Arial"/>
          <w:bCs/>
          <w:sz w:val="24"/>
          <w:szCs w:val="24"/>
        </w:rPr>
        <w:t>Também temos</w:t>
      </w:r>
      <w:r w:rsidRPr="005B2975">
        <w:rPr>
          <w:rFonts w:ascii="Arial" w:hAnsi="Arial"/>
          <w:b/>
          <w:bCs/>
          <w:sz w:val="24"/>
          <w:szCs w:val="24"/>
        </w:rPr>
        <w:t xml:space="preserve"> </w:t>
      </w:r>
      <w:r w:rsidRPr="005B2975">
        <w:rPr>
          <w:rFonts w:ascii="Arial" w:hAnsi="Arial"/>
          <w:sz w:val="24"/>
          <w:szCs w:val="24"/>
        </w:rPr>
        <w:t xml:space="preserve">McGregor </w:t>
      </w:r>
      <w:r>
        <w:rPr>
          <w:rFonts w:ascii="Arial" w:hAnsi="Arial"/>
          <w:bCs/>
          <w:sz w:val="24"/>
          <w:szCs w:val="24"/>
        </w:rPr>
        <w:t xml:space="preserve">com a </w:t>
      </w:r>
      <w:r w:rsidRPr="005B2975">
        <w:rPr>
          <w:rFonts w:ascii="Arial" w:hAnsi="Arial"/>
          <w:bCs/>
          <w:sz w:val="24"/>
          <w:szCs w:val="24"/>
        </w:rPr>
        <w:t>Teoria</w:t>
      </w:r>
      <w:r w:rsidRPr="005B2975">
        <w:rPr>
          <w:rFonts w:ascii="Arial" w:hAnsi="Arial"/>
          <w:bCs/>
          <w:i/>
          <w:iCs/>
          <w:sz w:val="24"/>
          <w:szCs w:val="24"/>
        </w:rPr>
        <w:t xml:space="preserve"> X e Teoria Y</w:t>
      </w:r>
      <w:r w:rsidRPr="005B2975">
        <w:rPr>
          <w:rFonts w:ascii="Arial" w:hAnsi="Arial"/>
          <w:bCs/>
          <w:sz w:val="24"/>
          <w:szCs w:val="24"/>
        </w:rPr>
        <w:t>: sobre como gestores percebem os funcionários e o impacto disso na motivação e qualidade de vida.</w:t>
      </w:r>
    </w:p>
    <w:p w14:paraId="51155668" w14:textId="77777777" w:rsidR="007A7C38" w:rsidRPr="005B2975" w:rsidRDefault="00DE0088" w:rsidP="009F3D8F">
      <w:pPr>
        <w:spacing w:after="0" w:line="360" w:lineRule="auto"/>
        <w:ind w:firstLine="851"/>
        <w:jc w:val="both"/>
      </w:pPr>
      <w:r>
        <w:rPr>
          <w:rFonts w:ascii="Arial" w:hAnsi="Arial"/>
          <w:bCs/>
          <w:sz w:val="24"/>
          <w:szCs w:val="24"/>
        </w:rPr>
        <w:t xml:space="preserve"> A teoria das necessidades de Maslow</w:t>
      </w:r>
      <w:r>
        <w:rPr>
          <w:rFonts w:ascii="Arial" w:hAnsi="Arial"/>
          <w:color w:val="000000"/>
          <w:sz w:val="24"/>
          <w:szCs w:val="24"/>
          <w:shd w:val="clear" w:color="auto" w:fill="FFFFFF"/>
        </w:rPr>
        <w:t xml:space="preserve"> baseia-se na ideia de que cada ser humano se esforça muito para satisfazer suas necessidades pessoais e profissionais. É um esquema que apresenta uma divisão hierárquica em que as necessidades consideradas de nível mais baixo devem ser satisfeitas antes das necessidades de nível mais alto, conforme vai suprindo uma necessidade de nível menor vai surgindo outras até atingir o topo da </w:t>
      </w:r>
      <w:r w:rsidR="009C664A">
        <w:rPr>
          <w:rFonts w:ascii="Arial" w:hAnsi="Arial"/>
          <w:color w:val="000000"/>
          <w:sz w:val="24"/>
          <w:szCs w:val="24"/>
          <w:shd w:val="clear" w:color="auto" w:fill="FFFFFF"/>
        </w:rPr>
        <w:t>pirâmide. Já</w:t>
      </w:r>
      <w:r>
        <w:rPr>
          <w:rFonts w:ascii="Arial" w:hAnsi="Arial"/>
          <w:color w:val="000000"/>
          <w:sz w:val="24"/>
          <w:szCs w:val="24"/>
          <w:shd w:val="clear" w:color="auto" w:fill="FFFFFF"/>
        </w:rPr>
        <w:t xml:space="preserve"> a teoria de </w:t>
      </w:r>
      <w:r>
        <w:rPr>
          <w:rFonts w:ascii="Arial" w:hAnsi="Arial"/>
          <w:bCs/>
          <w:sz w:val="24"/>
          <w:szCs w:val="24"/>
        </w:rPr>
        <w:t>Herzberg segundo Cabral (2019)</w:t>
      </w:r>
      <w:r w:rsidR="00C9188E">
        <w:rPr>
          <w:rFonts w:ascii="Arial" w:hAnsi="Arial"/>
          <w:bCs/>
          <w:sz w:val="24"/>
          <w:szCs w:val="24"/>
        </w:rPr>
        <w:t>.</w:t>
      </w:r>
    </w:p>
    <w:p w14:paraId="3AA0B4E4" w14:textId="77777777" w:rsidR="00590987" w:rsidRPr="00D87BA6" w:rsidRDefault="00DE0088" w:rsidP="007A7C38">
      <w:pPr>
        <w:spacing w:after="0" w:line="240" w:lineRule="auto"/>
        <w:ind w:left="2268"/>
        <w:jc w:val="both"/>
        <w:rPr>
          <w:rFonts w:ascii="Arial" w:hAnsi="Arial"/>
          <w:bCs/>
        </w:rPr>
      </w:pPr>
      <w:r w:rsidRPr="00D87BA6">
        <w:rPr>
          <w:rFonts w:ascii="Arial" w:hAnsi="Arial"/>
          <w:bCs/>
        </w:rPr>
        <w:t>‘’</w:t>
      </w:r>
      <w:r w:rsidR="005B2975" w:rsidRPr="00D87BA6">
        <w:rPr>
          <w:rFonts w:ascii="Arial" w:hAnsi="Arial"/>
          <w:bCs/>
        </w:rPr>
        <w:t>E</w:t>
      </w:r>
      <w:r w:rsidRPr="00D87BA6">
        <w:rPr>
          <w:rFonts w:ascii="Arial" w:hAnsi="Arial"/>
          <w:bCs/>
        </w:rPr>
        <w:t xml:space="preserve">xistiam dois pontos que afetavam positivamente ou negativamente a motivação dos funcionários em uma organização, são eles: os fatores higiênicos ou </w:t>
      </w:r>
      <w:proofErr w:type="spellStart"/>
      <w:r w:rsidRPr="00D87BA6">
        <w:rPr>
          <w:rFonts w:ascii="Arial" w:hAnsi="Arial"/>
          <w:bCs/>
        </w:rPr>
        <w:t>insatisfacientes</w:t>
      </w:r>
      <w:proofErr w:type="spellEnd"/>
      <w:r w:rsidRPr="00D87BA6">
        <w:rPr>
          <w:rFonts w:ascii="Arial" w:hAnsi="Arial"/>
          <w:bCs/>
        </w:rPr>
        <w:t xml:space="preserve"> e os fatores motivacionais ou </w:t>
      </w:r>
      <w:proofErr w:type="spellStart"/>
      <w:r w:rsidRPr="00D87BA6">
        <w:rPr>
          <w:rFonts w:ascii="Arial" w:hAnsi="Arial"/>
          <w:bCs/>
        </w:rPr>
        <w:t>satisfacientes</w:t>
      </w:r>
      <w:proofErr w:type="spellEnd"/>
      <w:r w:rsidRPr="00D87BA6">
        <w:rPr>
          <w:rFonts w:ascii="Arial" w:hAnsi="Arial"/>
          <w:bCs/>
        </w:rPr>
        <w:t>’’</w:t>
      </w:r>
      <w:r w:rsidR="00D87BA6" w:rsidRPr="00D87BA6">
        <w:rPr>
          <w:rFonts w:ascii="Arial" w:hAnsi="Arial"/>
          <w:bCs/>
        </w:rPr>
        <w:t>.</w:t>
      </w:r>
    </w:p>
    <w:p w14:paraId="424851E4" w14:textId="77777777" w:rsidR="005B2975" w:rsidRPr="00D87BA6" w:rsidRDefault="005B2975" w:rsidP="007A7C38">
      <w:pPr>
        <w:spacing w:after="0" w:line="240" w:lineRule="auto"/>
        <w:ind w:left="2268"/>
        <w:jc w:val="both"/>
      </w:pPr>
    </w:p>
    <w:p w14:paraId="6B7A611B" w14:textId="77777777" w:rsidR="00C9188E" w:rsidRDefault="00C9188E" w:rsidP="00073AAF">
      <w:pPr>
        <w:spacing w:after="0" w:line="360" w:lineRule="auto"/>
        <w:ind w:firstLine="851"/>
        <w:jc w:val="both"/>
        <w:rPr>
          <w:rFonts w:ascii="Arial" w:hAnsi="Arial"/>
          <w:bCs/>
          <w:sz w:val="24"/>
          <w:szCs w:val="24"/>
        </w:rPr>
      </w:pPr>
      <w:r w:rsidRPr="00C9188E">
        <w:rPr>
          <w:rFonts w:ascii="Arial" w:hAnsi="Arial"/>
          <w:bCs/>
          <w:sz w:val="24"/>
          <w:szCs w:val="24"/>
        </w:rPr>
        <w:t xml:space="preserve">Segundo Miranda e Barbosa (2016, apud Pereira, Silva e Durão, 2024, p. 05), os fatores higiênicos dizem respeito às condições físicas e ambientais do trabalho, </w:t>
      </w:r>
      <w:r w:rsidRPr="00C9188E">
        <w:rPr>
          <w:rFonts w:ascii="Arial" w:hAnsi="Arial"/>
          <w:bCs/>
          <w:sz w:val="24"/>
          <w:szCs w:val="24"/>
        </w:rPr>
        <w:lastRenderedPageBreak/>
        <w:t>tais como salário, benefícios sociais, estilo de chefia, tipos de supervisão e políticas da empresa. Já os fatores motivacionais “são representados pelas tarefas e pelos deveres relacionados ao cargo em si”, influenciando diretamente o engajamento e a satisfação do trabalhador.</w:t>
      </w:r>
    </w:p>
    <w:p w14:paraId="50EC3B60" w14:textId="77777777" w:rsidR="00C9188E" w:rsidRDefault="00C9188E" w:rsidP="00073AAF">
      <w:pPr>
        <w:spacing w:after="0" w:line="360" w:lineRule="auto"/>
        <w:ind w:firstLine="851"/>
        <w:jc w:val="both"/>
        <w:rPr>
          <w:rFonts w:ascii="Arial" w:hAnsi="Arial"/>
          <w:sz w:val="24"/>
          <w:szCs w:val="24"/>
        </w:rPr>
      </w:pPr>
      <w:r w:rsidRPr="00C9188E">
        <w:rPr>
          <w:rFonts w:ascii="Arial" w:hAnsi="Arial"/>
          <w:sz w:val="24"/>
          <w:szCs w:val="24"/>
        </w:rPr>
        <w:t xml:space="preserve">Embora vários autores considerem essas teorias limitadas, já que as necessidades humanas não são iguais para todos, </w:t>
      </w:r>
      <w:proofErr w:type="spellStart"/>
      <w:r w:rsidRPr="00C9188E">
        <w:rPr>
          <w:rFonts w:ascii="Arial" w:hAnsi="Arial"/>
          <w:sz w:val="24"/>
          <w:szCs w:val="24"/>
        </w:rPr>
        <w:t>McShane</w:t>
      </w:r>
      <w:proofErr w:type="spellEnd"/>
      <w:r w:rsidRPr="00C9188E">
        <w:rPr>
          <w:rFonts w:ascii="Arial" w:hAnsi="Arial"/>
          <w:sz w:val="24"/>
          <w:szCs w:val="24"/>
        </w:rPr>
        <w:t xml:space="preserve"> e Von </w:t>
      </w:r>
      <w:proofErr w:type="spellStart"/>
      <w:r w:rsidRPr="00C9188E">
        <w:rPr>
          <w:rFonts w:ascii="Arial" w:hAnsi="Arial"/>
          <w:sz w:val="24"/>
          <w:szCs w:val="24"/>
        </w:rPr>
        <w:t>Glinow</w:t>
      </w:r>
      <w:proofErr w:type="spellEnd"/>
      <w:r w:rsidRPr="00C9188E">
        <w:rPr>
          <w:rFonts w:ascii="Arial" w:hAnsi="Arial"/>
          <w:sz w:val="24"/>
          <w:szCs w:val="24"/>
        </w:rPr>
        <w:t xml:space="preserve"> (2014) lembram que elas funcionam como um ponto de partida para entender como as pessoas se comportam.</w:t>
      </w:r>
    </w:p>
    <w:p w14:paraId="11AEA161" w14:textId="77777777" w:rsidR="00C9188E" w:rsidRDefault="00C9188E" w:rsidP="00C9188E">
      <w:pPr>
        <w:spacing w:after="0" w:line="360" w:lineRule="auto"/>
        <w:ind w:firstLine="709"/>
        <w:jc w:val="both"/>
        <w:rPr>
          <w:rFonts w:ascii="Arial" w:hAnsi="Arial"/>
          <w:sz w:val="24"/>
          <w:szCs w:val="24"/>
        </w:rPr>
      </w:pPr>
      <w:r w:rsidRPr="00C9188E">
        <w:rPr>
          <w:rFonts w:ascii="Arial" w:hAnsi="Arial"/>
          <w:sz w:val="24"/>
          <w:szCs w:val="24"/>
        </w:rPr>
        <w:t xml:space="preserve">Segundo Marques (2011), a Teoria X de McGregor parte da ideia de que, para que o trabalho funcione bem, é preciso compensar certas fragilidades comuns nas pessoas, como erros de julgamento, passividade ou falta de responsabilidade. </w:t>
      </w:r>
    </w:p>
    <w:p w14:paraId="7371AEFF" w14:textId="77777777" w:rsidR="00590987" w:rsidRDefault="00C9188E" w:rsidP="00C9188E">
      <w:pPr>
        <w:spacing w:after="0" w:line="360" w:lineRule="auto"/>
        <w:ind w:firstLine="709"/>
        <w:jc w:val="both"/>
        <w:rPr>
          <w:rFonts w:ascii="Arial" w:hAnsi="Arial"/>
          <w:sz w:val="24"/>
          <w:szCs w:val="24"/>
        </w:rPr>
      </w:pPr>
      <w:r w:rsidRPr="00C9188E">
        <w:rPr>
          <w:rFonts w:ascii="Arial" w:hAnsi="Arial"/>
          <w:sz w:val="24"/>
          <w:szCs w:val="24"/>
        </w:rPr>
        <w:t>Por outro lado, a Teoria Y considera que, quando encontram condições favoráveis, muitas pessoas podem descobrir prazer no que fazem e acabam se dedicando mais, não apenas porque são cobradas, mas porque realmente se envolvem com o trabalho.</w:t>
      </w:r>
    </w:p>
    <w:p w14:paraId="6B5365A5" w14:textId="77777777" w:rsidR="00C9188E" w:rsidRDefault="00C9188E" w:rsidP="00C9188E">
      <w:pPr>
        <w:spacing w:after="0" w:line="360" w:lineRule="auto"/>
        <w:ind w:firstLine="709"/>
        <w:jc w:val="both"/>
        <w:rPr>
          <w:rFonts w:ascii="Arial" w:hAnsi="Arial"/>
          <w:sz w:val="24"/>
          <w:szCs w:val="24"/>
        </w:rPr>
      </w:pPr>
      <w:r w:rsidRPr="00C9188E">
        <w:rPr>
          <w:rFonts w:ascii="Arial" w:hAnsi="Arial"/>
          <w:sz w:val="24"/>
          <w:szCs w:val="24"/>
        </w:rPr>
        <w:t>Assim, mesmo com limitações, essas teorias continuam sendo importantes para analisar como as pessoas se motivam e como as organizações podem favorecer esse processo.</w:t>
      </w:r>
    </w:p>
    <w:p w14:paraId="796F5244" w14:textId="77777777" w:rsidR="00C9188E" w:rsidRDefault="00C9188E" w:rsidP="00C9188E">
      <w:pPr>
        <w:spacing w:after="0" w:line="360" w:lineRule="auto"/>
        <w:ind w:firstLine="709"/>
        <w:jc w:val="both"/>
        <w:rPr>
          <w:rFonts w:ascii="Arial" w:hAnsi="Arial"/>
          <w:sz w:val="24"/>
          <w:szCs w:val="24"/>
        </w:rPr>
      </w:pPr>
    </w:p>
    <w:p w14:paraId="3EB3E720" w14:textId="77777777" w:rsidR="00590987" w:rsidRDefault="00DE0088">
      <w:pPr>
        <w:tabs>
          <w:tab w:val="left" w:pos="2757"/>
        </w:tabs>
        <w:spacing w:after="0" w:line="360" w:lineRule="auto"/>
        <w:jc w:val="both"/>
        <w:rPr>
          <w:rFonts w:ascii="Arial" w:hAnsi="Arial"/>
          <w:b/>
          <w:sz w:val="24"/>
          <w:szCs w:val="24"/>
        </w:rPr>
      </w:pPr>
      <w:r>
        <w:rPr>
          <w:rFonts w:ascii="Arial" w:hAnsi="Arial"/>
          <w:b/>
          <w:sz w:val="24"/>
          <w:szCs w:val="24"/>
        </w:rPr>
        <w:t>3.1 APLICAÇÃO DAS TEORIAS ORGANIZACIONAIS NA P</w:t>
      </w:r>
      <w:r w:rsidR="00FE632D">
        <w:rPr>
          <w:rFonts w:ascii="Arial" w:hAnsi="Arial"/>
          <w:b/>
          <w:sz w:val="24"/>
          <w:szCs w:val="24"/>
        </w:rPr>
        <w:t>ROMOÇÃO DA MOTIVAÇÃO E SATISFAÇ</w:t>
      </w:r>
      <w:r w:rsidR="00023146">
        <w:rPr>
          <w:rFonts w:ascii="Arial" w:hAnsi="Arial"/>
          <w:b/>
          <w:color w:val="000000"/>
          <w:sz w:val="24"/>
          <w:szCs w:val="24"/>
        </w:rPr>
        <w:t>Ã</w:t>
      </w:r>
      <w:r>
        <w:rPr>
          <w:rFonts w:ascii="Arial" w:hAnsi="Arial"/>
          <w:b/>
          <w:sz w:val="24"/>
          <w:szCs w:val="24"/>
        </w:rPr>
        <w:t>O NO TRABALHO.</w:t>
      </w:r>
    </w:p>
    <w:p w14:paraId="16B68A2C" w14:textId="77777777" w:rsidR="001860DE" w:rsidRDefault="001860DE">
      <w:pPr>
        <w:tabs>
          <w:tab w:val="left" w:pos="2757"/>
        </w:tabs>
        <w:spacing w:after="0" w:line="360" w:lineRule="auto"/>
        <w:jc w:val="both"/>
        <w:rPr>
          <w:rFonts w:ascii="Arial" w:hAnsi="Arial"/>
          <w:b/>
          <w:sz w:val="24"/>
          <w:szCs w:val="24"/>
        </w:rPr>
      </w:pPr>
    </w:p>
    <w:p w14:paraId="73DF81C3" w14:textId="77777777" w:rsidR="008314FA" w:rsidRPr="002133AD" w:rsidRDefault="00DE0088" w:rsidP="00073AAF">
      <w:pPr>
        <w:spacing w:after="0" w:line="360" w:lineRule="auto"/>
        <w:ind w:firstLine="851"/>
        <w:jc w:val="both"/>
        <w:rPr>
          <w:rFonts w:ascii="Arial" w:hAnsi="Arial"/>
          <w:bCs/>
          <w:sz w:val="24"/>
          <w:szCs w:val="24"/>
        </w:rPr>
      </w:pPr>
      <w:r w:rsidRPr="002133AD">
        <w:rPr>
          <w:rFonts w:ascii="Arial" w:hAnsi="Arial"/>
          <w:bCs/>
          <w:sz w:val="24"/>
          <w:szCs w:val="24"/>
        </w:rPr>
        <w:t xml:space="preserve">De acordo com a CEGESP (2023) a área de recursos humanos é muito complexa e </w:t>
      </w:r>
      <w:r w:rsidR="00C9188E" w:rsidRPr="002133AD">
        <w:rPr>
          <w:rFonts w:ascii="Arial" w:hAnsi="Arial"/>
          <w:bCs/>
          <w:sz w:val="24"/>
          <w:szCs w:val="24"/>
        </w:rPr>
        <w:t>com muitos</w:t>
      </w:r>
      <w:r w:rsidRPr="002133AD">
        <w:rPr>
          <w:rFonts w:ascii="Arial" w:hAnsi="Arial"/>
          <w:bCs/>
          <w:sz w:val="24"/>
          <w:szCs w:val="24"/>
        </w:rPr>
        <w:t xml:space="preserve"> desafios</w:t>
      </w:r>
      <w:r w:rsidR="00C9188E" w:rsidRPr="002133AD">
        <w:rPr>
          <w:rFonts w:ascii="Arial" w:hAnsi="Arial"/>
          <w:bCs/>
          <w:sz w:val="24"/>
          <w:szCs w:val="24"/>
        </w:rPr>
        <w:t>,</w:t>
      </w:r>
      <w:r w:rsidRPr="002133AD">
        <w:rPr>
          <w:rFonts w:ascii="Arial" w:hAnsi="Arial"/>
          <w:bCs/>
          <w:sz w:val="24"/>
          <w:szCs w:val="24"/>
        </w:rPr>
        <w:t xml:space="preserve"> para a aplicação dessas teorias </w:t>
      </w:r>
      <w:r w:rsidR="00C9188E" w:rsidRPr="002133AD">
        <w:rPr>
          <w:rFonts w:ascii="Arial" w:hAnsi="Arial"/>
          <w:bCs/>
          <w:sz w:val="24"/>
          <w:szCs w:val="24"/>
        </w:rPr>
        <w:t xml:space="preserve">supracitadas, </w:t>
      </w:r>
      <w:r w:rsidRPr="002133AD">
        <w:rPr>
          <w:rFonts w:ascii="Arial" w:hAnsi="Arial"/>
          <w:bCs/>
          <w:sz w:val="24"/>
          <w:szCs w:val="24"/>
        </w:rPr>
        <w:t xml:space="preserve">o gestor </w:t>
      </w:r>
      <w:r w:rsidR="002133AD" w:rsidRPr="002133AD">
        <w:rPr>
          <w:rFonts w:ascii="Arial" w:hAnsi="Arial"/>
          <w:bCs/>
          <w:sz w:val="24"/>
          <w:szCs w:val="24"/>
        </w:rPr>
        <w:t>pode</w:t>
      </w:r>
      <w:r w:rsidRPr="002133AD">
        <w:rPr>
          <w:rFonts w:ascii="Arial" w:hAnsi="Arial"/>
          <w:bCs/>
          <w:sz w:val="24"/>
          <w:szCs w:val="24"/>
        </w:rPr>
        <w:t xml:space="preserve"> criar estratégias internas </w:t>
      </w:r>
      <w:r w:rsidR="002133AD" w:rsidRPr="002133AD">
        <w:rPr>
          <w:rFonts w:ascii="Arial" w:hAnsi="Arial"/>
          <w:bCs/>
          <w:sz w:val="24"/>
          <w:szCs w:val="24"/>
        </w:rPr>
        <w:t>para</w:t>
      </w:r>
      <w:r w:rsidRPr="002133AD">
        <w:rPr>
          <w:rFonts w:ascii="Arial" w:hAnsi="Arial"/>
          <w:bCs/>
          <w:sz w:val="24"/>
          <w:szCs w:val="24"/>
        </w:rPr>
        <w:t xml:space="preserve"> reconhecer o crescimento profissional (Herzberg), garantir segurança e benefícios (Maslow) ou dar autonomia aos funcionários (McGregor)</w:t>
      </w:r>
      <w:r w:rsidR="008314FA" w:rsidRPr="002133AD">
        <w:rPr>
          <w:rFonts w:ascii="Arial" w:hAnsi="Arial"/>
          <w:bCs/>
          <w:sz w:val="24"/>
          <w:szCs w:val="24"/>
        </w:rPr>
        <w:t>.</w:t>
      </w:r>
    </w:p>
    <w:p w14:paraId="6082167D" w14:textId="77777777" w:rsidR="002133AD" w:rsidRPr="002133AD" w:rsidRDefault="002133AD" w:rsidP="002133AD">
      <w:pPr>
        <w:spacing w:after="0" w:line="360" w:lineRule="auto"/>
        <w:ind w:firstLine="851"/>
        <w:jc w:val="both"/>
        <w:rPr>
          <w:rFonts w:ascii="Arial" w:hAnsi="Arial"/>
          <w:bCs/>
          <w:sz w:val="24"/>
          <w:szCs w:val="24"/>
        </w:rPr>
      </w:pPr>
      <w:r w:rsidRPr="002133AD">
        <w:rPr>
          <w:rFonts w:ascii="Arial" w:hAnsi="Arial"/>
          <w:bCs/>
          <w:sz w:val="24"/>
          <w:szCs w:val="24"/>
        </w:rPr>
        <w:t>Essas teorias ajudam a equipe de Recursos Humanos a criar um ambiente de trabalho mais favorável, promovendo mais produtividade e bem-estar. Hoje, além do conhecimento teórico, a área conta com o apoio da tecnologia não apenas nos processos de recrutamento e seleção, mas também no acompanhamento e no desenvolvimento dos colaboradores. Ferramentas como big data, inteligência artificial (IA) e machine learning (ML) possibilitam análises mais precisas e decisões mais eficientes.</w:t>
      </w:r>
    </w:p>
    <w:p w14:paraId="79A5B4F7" w14:textId="77777777" w:rsidR="002133AD" w:rsidRPr="002133AD" w:rsidRDefault="002133AD" w:rsidP="002133AD">
      <w:pPr>
        <w:spacing w:after="0" w:line="360" w:lineRule="auto"/>
        <w:ind w:firstLine="851"/>
        <w:jc w:val="both"/>
        <w:rPr>
          <w:rFonts w:ascii="Arial" w:hAnsi="Arial"/>
          <w:bCs/>
          <w:sz w:val="24"/>
          <w:szCs w:val="24"/>
        </w:rPr>
      </w:pPr>
      <w:r w:rsidRPr="002133AD">
        <w:rPr>
          <w:rFonts w:ascii="Arial" w:hAnsi="Arial"/>
          <w:bCs/>
          <w:sz w:val="24"/>
          <w:szCs w:val="24"/>
        </w:rPr>
        <w:lastRenderedPageBreak/>
        <w:t xml:space="preserve">Segundo </w:t>
      </w:r>
      <w:proofErr w:type="spellStart"/>
      <w:r w:rsidRPr="002133AD">
        <w:rPr>
          <w:rFonts w:ascii="Arial" w:hAnsi="Arial"/>
          <w:bCs/>
          <w:sz w:val="24"/>
          <w:szCs w:val="24"/>
        </w:rPr>
        <w:t>Taurion</w:t>
      </w:r>
      <w:proofErr w:type="spellEnd"/>
      <w:r w:rsidRPr="002133AD">
        <w:rPr>
          <w:rFonts w:ascii="Arial" w:hAnsi="Arial"/>
          <w:bCs/>
          <w:sz w:val="24"/>
          <w:szCs w:val="24"/>
        </w:rPr>
        <w:t xml:space="preserve"> (2013), embora o termo big data ainda não tenha uma definição totalmente consolidada, sua principal função é transformar grandes volumes de informações em suporte para a tomada de decisões.</w:t>
      </w:r>
    </w:p>
    <w:p w14:paraId="651C55B9" w14:textId="77777777" w:rsidR="002133AD" w:rsidRDefault="002133AD" w:rsidP="002133AD">
      <w:pPr>
        <w:spacing w:after="0" w:line="360" w:lineRule="auto"/>
        <w:ind w:firstLine="851"/>
        <w:jc w:val="both"/>
        <w:rPr>
          <w:rFonts w:ascii="Arial" w:hAnsi="Arial"/>
          <w:bCs/>
          <w:sz w:val="24"/>
          <w:szCs w:val="24"/>
        </w:rPr>
      </w:pPr>
      <w:r w:rsidRPr="002133AD">
        <w:rPr>
          <w:rFonts w:ascii="Arial" w:hAnsi="Arial"/>
          <w:bCs/>
          <w:sz w:val="24"/>
          <w:szCs w:val="24"/>
        </w:rPr>
        <w:t>Percebe-se, portanto, que a integração entre dados e inteligência artificial tem contribuído de forma significativa para decisões mais rápidas e precisas no RH, como demonstra a citação a seguir.</w:t>
      </w:r>
    </w:p>
    <w:p w14:paraId="0B118CED" w14:textId="77777777" w:rsidR="00590987" w:rsidRPr="002133AD" w:rsidRDefault="00DE0088" w:rsidP="008314FA">
      <w:pPr>
        <w:spacing w:after="0" w:line="240" w:lineRule="auto"/>
        <w:ind w:left="2268"/>
        <w:jc w:val="both"/>
        <w:rPr>
          <w:rFonts w:ascii="Arial" w:hAnsi="Arial"/>
          <w:bCs/>
          <w:sz w:val="24"/>
          <w:szCs w:val="24"/>
        </w:rPr>
      </w:pPr>
      <w:r w:rsidRPr="002133AD">
        <w:rPr>
          <w:rFonts w:ascii="Arial" w:hAnsi="Arial"/>
          <w:bCs/>
          <w:sz w:val="24"/>
          <w:szCs w:val="24"/>
        </w:rPr>
        <w:t>“</w:t>
      </w:r>
      <w:r w:rsidRPr="002133AD">
        <w:rPr>
          <w:rFonts w:ascii="Arial" w:hAnsi="Arial"/>
          <w:bCs/>
        </w:rPr>
        <w:t>A Big Data pode ajudar a mapear e lidar com os dados dos colaboradores, e quando acompanhada da Inteligência Artificial, que realiza comandos de forma automática, pode acelerar e trazer mais qualidade no processo de busca de novos colaboradores, embora apresente desafios para o setor de RH</w:t>
      </w:r>
      <w:r w:rsidRPr="002133AD">
        <w:rPr>
          <w:rFonts w:ascii="Arial" w:hAnsi="Arial"/>
          <w:bCs/>
          <w:sz w:val="24"/>
          <w:szCs w:val="24"/>
        </w:rPr>
        <w:t>” (DIAS et al., 2022, p. 02).</w:t>
      </w:r>
    </w:p>
    <w:p w14:paraId="3B581718" w14:textId="77777777" w:rsidR="0045012C" w:rsidRPr="002133AD" w:rsidRDefault="0045012C" w:rsidP="008314FA">
      <w:pPr>
        <w:spacing w:after="0" w:line="240" w:lineRule="auto"/>
        <w:ind w:left="2268"/>
        <w:jc w:val="both"/>
        <w:rPr>
          <w:rFonts w:ascii="Arial" w:hAnsi="Arial"/>
          <w:bCs/>
          <w:sz w:val="24"/>
          <w:szCs w:val="24"/>
        </w:rPr>
      </w:pPr>
    </w:p>
    <w:p w14:paraId="3D7AD9FF" w14:textId="77777777" w:rsidR="00EA594C" w:rsidRDefault="00DB4466" w:rsidP="00DB4466">
      <w:pPr>
        <w:spacing w:after="0" w:line="360" w:lineRule="auto"/>
        <w:ind w:firstLine="709"/>
        <w:jc w:val="both"/>
        <w:rPr>
          <w:rFonts w:ascii="Arial" w:hAnsi="Arial"/>
          <w:bCs/>
          <w:sz w:val="24"/>
          <w:szCs w:val="24"/>
        </w:rPr>
      </w:pPr>
      <w:r w:rsidRPr="00DB4466">
        <w:rPr>
          <w:rFonts w:ascii="Arial" w:hAnsi="Arial"/>
          <w:bCs/>
          <w:sz w:val="24"/>
          <w:szCs w:val="24"/>
        </w:rPr>
        <w:t>A integração entre o conhecimento humano e a análise de dados mostra como o RH vem evoluindo, passando a atuar de maneira mais estratégica e eficiente. Isso contribui para a criação de ambientes de trabalho mais produtivos, motivadores e alinhados às necessidades tanto das pessoas quanto da organização.</w:t>
      </w:r>
    </w:p>
    <w:p w14:paraId="2D09E328" w14:textId="77777777" w:rsidR="00DB4466" w:rsidRPr="00DE0088" w:rsidRDefault="00DB4466" w:rsidP="00DB4466">
      <w:pPr>
        <w:spacing w:after="0" w:line="240" w:lineRule="auto"/>
        <w:ind w:firstLine="709"/>
        <w:jc w:val="both"/>
        <w:rPr>
          <w:color w:val="FF0000"/>
        </w:rPr>
      </w:pPr>
    </w:p>
    <w:p w14:paraId="6F5C2F00" w14:textId="77777777" w:rsidR="00590987" w:rsidRDefault="008314FA">
      <w:pPr>
        <w:spacing w:after="0" w:line="360" w:lineRule="auto"/>
        <w:jc w:val="both"/>
      </w:pPr>
      <w:r>
        <w:rPr>
          <w:rFonts w:ascii="Arial" w:hAnsi="Arial"/>
          <w:b/>
          <w:sz w:val="24"/>
          <w:szCs w:val="24"/>
        </w:rPr>
        <w:t xml:space="preserve">4. </w:t>
      </w:r>
      <w:r w:rsidR="00DE0088">
        <w:rPr>
          <w:rFonts w:ascii="Arial" w:hAnsi="Arial"/>
          <w:b/>
          <w:sz w:val="24"/>
          <w:szCs w:val="24"/>
        </w:rPr>
        <w:t>CONCEITO DE BEM-ESTAR NO TRAB</w:t>
      </w:r>
      <w:r w:rsidR="003829C1">
        <w:rPr>
          <w:rFonts w:ascii="Arial" w:hAnsi="Arial"/>
          <w:b/>
          <w:sz w:val="24"/>
          <w:szCs w:val="24"/>
        </w:rPr>
        <w:t>A</w:t>
      </w:r>
      <w:r w:rsidR="00DE0088">
        <w:rPr>
          <w:rFonts w:ascii="Arial" w:hAnsi="Arial"/>
          <w:b/>
          <w:sz w:val="24"/>
          <w:szCs w:val="24"/>
        </w:rPr>
        <w:t>LHO E MOTIVAÇÃO</w:t>
      </w:r>
    </w:p>
    <w:p w14:paraId="3E83F90E" w14:textId="77777777" w:rsidR="00AB4BB1" w:rsidRPr="00AB4BB1" w:rsidRDefault="00AB4BB1" w:rsidP="00AB4BB1">
      <w:pPr>
        <w:spacing w:after="0" w:line="360" w:lineRule="auto"/>
        <w:ind w:firstLine="851"/>
        <w:jc w:val="both"/>
        <w:rPr>
          <w:rFonts w:ascii="Arial" w:hAnsi="Arial"/>
          <w:sz w:val="24"/>
        </w:rPr>
      </w:pPr>
      <w:r w:rsidRPr="00AB4BB1">
        <w:rPr>
          <w:rFonts w:ascii="Arial" w:hAnsi="Arial"/>
          <w:sz w:val="24"/>
        </w:rPr>
        <w:t>O bem-estar no trabalho está relacionado à percepção de satisfação, equilíbrio e qualidade de vida que os colaboradores vivenciam no ambiente profissional, especialmente porque passam grande parte do tempo nesse espaço (Chiavenato, 2014, p. 12). As pessoas dedicam boa parte de suas vidas ao trabalho, e isso exige que haja identificação com o que fazem. Essa ideia vai além da relação direta entre satisfação e produtividade: trabalhadores insatisfeitos tendem a produzir menos e, muitas vezes, acabam deixando a organização. Assim, compreender esse processo torna-se essencial.</w:t>
      </w:r>
    </w:p>
    <w:p w14:paraId="67F650B2" w14:textId="77777777" w:rsidR="00AB4BB1" w:rsidRPr="00AB4BB1" w:rsidRDefault="00AB4BB1" w:rsidP="00AB4BB1">
      <w:pPr>
        <w:spacing w:after="0" w:line="360" w:lineRule="auto"/>
        <w:ind w:firstLine="851"/>
        <w:jc w:val="both"/>
        <w:rPr>
          <w:rFonts w:ascii="Arial" w:hAnsi="Arial"/>
          <w:sz w:val="24"/>
        </w:rPr>
      </w:pPr>
      <w:r w:rsidRPr="00AB4BB1">
        <w:rPr>
          <w:rFonts w:ascii="Arial" w:hAnsi="Arial"/>
          <w:sz w:val="24"/>
        </w:rPr>
        <w:t>Na mesma linha de pensamento, Chiavenato (2014, p. 12) afirma que “a QVT deve estruturar o trabalho e o ambiente de trabalho no sentido de satisfazer às necessidades individuais das pessoas e tornar um local desejável, gostoso e atraente”.</w:t>
      </w:r>
    </w:p>
    <w:p w14:paraId="6F82A8DC" w14:textId="77777777" w:rsidR="00AB4BB1" w:rsidRPr="00AB4BB1" w:rsidRDefault="00AB4BB1" w:rsidP="00AB4BB1">
      <w:pPr>
        <w:spacing w:after="0" w:line="360" w:lineRule="auto"/>
        <w:ind w:firstLine="851"/>
        <w:jc w:val="both"/>
        <w:rPr>
          <w:rFonts w:ascii="Arial" w:hAnsi="Arial"/>
          <w:sz w:val="24"/>
        </w:rPr>
      </w:pPr>
    </w:p>
    <w:p w14:paraId="0294E4DB" w14:textId="77777777" w:rsidR="009F3D8F" w:rsidRDefault="00AB4BB1" w:rsidP="00AB4BB1">
      <w:pPr>
        <w:spacing w:after="0" w:line="360" w:lineRule="auto"/>
        <w:ind w:firstLine="851"/>
        <w:jc w:val="both"/>
        <w:rPr>
          <w:rFonts w:ascii="Arial" w:hAnsi="Arial"/>
          <w:sz w:val="24"/>
        </w:rPr>
      </w:pPr>
      <w:r w:rsidRPr="00AB4BB1">
        <w:rPr>
          <w:rFonts w:ascii="Arial" w:hAnsi="Arial"/>
          <w:sz w:val="24"/>
        </w:rPr>
        <w:t>Dessa forma, investir em qualidade de vida no trabalho não apenas favorece o desempenho, mas também fortalece o vínculo entre o colaborador e a organização, contribuindo para ambientes mais saudáveis, motivadores e sustentáveis.</w:t>
      </w:r>
    </w:p>
    <w:p w14:paraId="251C4C73" w14:textId="77777777" w:rsidR="00AB4BB1" w:rsidRPr="009F3D8F" w:rsidRDefault="00AB4BB1" w:rsidP="00AB4BB1">
      <w:pPr>
        <w:spacing w:after="0" w:line="360" w:lineRule="auto"/>
        <w:ind w:firstLine="851"/>
        <w:jc w:val="both"/>
        <w:rPr>
          <w:rFonts w:ascii="Arial" w:hAnsi="Arial"/>
          <w:sz w:val="24"/>
        </w:rPr>
      </w:pPr>
    </w:p>
    <w:p w14:paraId="49AD95AC" w14:textId="77777777" w:rsidR="00590987" w:rsidRDefault="00DE0088">
      <w:pPr>
        <w:spacing w:after="0" w:line="240" w:lineRule="auto"/>
        <w:jc w:val="both"/>
      </w:pPr>
      <w:r>
        <w:rPr>
          <w:rFonts w:ascii="Arial" w:hAnsi="Arial"/>
          <w:b/>
          <w:sz w:val="24"/>
        </w:rPr>
        <w:t>PROCED</w:t>
      </w:r>
      <w:r w:rsidR="00AB4BB1">
        <w:rPr>
          <w:rFonts w:ascii="Arial" w:hAnsi="Arial"/>
          <w:b/>
          <w:sz w:val="24"/>
        </w:rPr>
        <w:t>IMENTOS METODOLÓGICOS OU MÉTODO</w:t>
      </w:r>
    </w:p>
    <w:p w14:paraId="2353B350" w14:textId="77777777" w:rsidR="00590987" w:rsidRDefault="00590987">
      <w:pPr>
        <w:spacing w:after="0" w:line="240" w:lineRule="auto"/>
        <w:jc w:val="both"/>
        <w:rPr>
          <w:rFonts w:ascii="Arial" w:hAnsi="Arial"/>
          <w:sz w:val="20"/>
        </w:rPr>
      </w:pPr>
    </w:p>
    <w:p w14:paraId="5D12D702" w14:textId="77777777" w:rsidR="002971B1" w:rsidRDefault="005468F7" w:rsidP="00C95DF4">
      <w:pPr>
        <w:spacing w:after="0" w:line="360" w:lineRule="auto"/>
        <w:ind w:firstLine="851"/>
        <w:jc w:val="both"/>
        <w:rPr>
          <w:rFonts w:ascii="Arial" w:hAnsi="Arial"/>
          <w:sz w:val="24"/>
          <w:szCs w:val="24"/>
        </w:rPr>
      </w:pPr>
      <w:r w:rsidRPr="005468F7">
        <w:rPr>
          <w:rFonts w:ascii="Arial" w:hAnsi="Arial"/>
          <w:sz w:val="24"/>
          <w:szCs w:val="24"/>
        </w:rPr>
        <w:lastRenderedPageBreak/>
        <w:t xml:space="preserve">A pesquisa de campo foi de natureza </w:t>
      </w:r>
      <w:r w:rsidRPr="005468F7">
        <w:rPr>
          <w:rFonts w:ascii="Arial" w:hAnsi="Arial"/>
          <w:b/>
          <w:bCs/>
          <w:sz w:val="24"/>
          <w:szCs w:val="24"/>
        </w:rPr>
        <w:t xml:space="preserve">exploratória e </w:t>
      </w:r>
      <w:r w:rsidR="005F6342" w:rsidRPr="005468F7">
        <w:rPr>
          <w:rFonts w:ascii="Arial" w:hAnsi="Arial"/>
          <w:b/>
          <w:bCs/>
          <w:sz w:val="24"/>
          <w:szCs w:val="24"/>
        </w:rPr>
        <w:t>descritiva</w:t>
      </w:r>
      <w:r w:rsidR="005F6342">
        <w:rPr>
          <w:rFonts w:ascii="Arial" w:hAnsi="Arial"/>
          <w:b/>
          <w:bCs/>
          <w:sz w:val="24"/>
          <w:szCs w:val="24"/>
        </w:rPr>
        <w:t xml:space="preserve">, </w:t>
      </w:r>
      <w:r w:rsidR="005F6342" w:rsidRPr="005F6342">
        <w:rPr>
          <w:rFonts w:ascii="Arial" w:hAnsi="Arial"/>
          <w:sz w:val="24"/>
          <w:szCs w:val="24"/>
        </w:rPr>
        <w:t>sendo</w:t>
      </w:r>
      <w:r w:rsidR="005F6342">
        <w:rPr>
          <w:rFonts w:ascii="Arial" w:hAnsi="Arial"/>
          <w:b/>
          <w:bCs/>
          <w:sz w:val="24"/>
          <w:szCs w:val="24"/>
        </w:rPr>
        <w:t xml:space="preserve"> </w:t>
      </w:r>
      <w:r w:rsidR="009F3D8F">
        <w:rPr>
          <w:rFonts w:ascii="Arial" w:hAnsi="Arial"/>
          <w:sz w:val="24"/>
          <w:szCs w:val="24"/>
        </w:rPr>
        <w:t>realizado e</w:t>
      </w:r>
      <w:r w:rsidR="002971B1" w:rsidRPr="002971B1">
        <w:rPr>
          <w:rFonts w:ascii="Arial" w:hAnsi="Arial"/>
          <w:sz w:val="24"/>
          <w:szCs w:val="24"/>
        </w:rPr>
        <w:t xml:space="preserve">m uma breve pesquisa de campo de forma </w:t>
      </w:r>
      <w:r w:rsidR="007A7C38" w:rsidRPr="002971B1">
        <w:rPr>
          <w:rFonts w:ascii="Arial" w:hAnsi="Arial"/>
          <w:sz w:val="24"/>
          <w:szCs w:val="24"/>
        </w:rPr>
        <w:t>exploratória</w:t>
      </w:r>
      <w:r w:rsidR="002971B1" w:rsidRPr="002971B1">
        <w:rPr>
          <w:rFonts w:ascii="Arial" w:hAnsi="Arial"/>
          <w:sz w:val="24"/>
          <w:szCs w:val="24"/>
        </w:rPr>
        <w:t xml:space="preserve">, utilizou-se a ferramenta </w:t>
      </w:r>
      <w:r w:rsidR="002971B1" w:rsidRPr="002971B1">
        <w:rPr>
          <w:rFonts w:ascii="Arial" w:hAnsi="Arial"/>
          <w:b/>
          <w:bCs/>
          <w:sz w:val="24"/>
          <w:szCs w:val="24"/>
        </w:rPr>
        <w:t xml:space="preserve">Google </w:t>
      </w:r>
      <w:proofErr w:type="spellStart"/>
      <w:r w:rsidR="002971B1" w:rsidRPr="002971B1">
        <w:rPr>
          <w:rFonts w:ascii="Arial" w:hAnsi="Arial"/>
          <w:b/>
          <w:bCs/>
          <w:sz w:val="24"/>
          <w:szCs w:val="24"/>
        </w:rPr>
        <w:t>Forms</w:t>
      </w:r>
      <w:proofErr w:type="spellEnd"/>
      <w:r w:rsidR="002971B1" w:rsidRPr="002971B1">
        <w:rPr>
          <w:rFonts w:ascii="Arial" w:hAnsi="Arial"/>
          <w:sz w:val="24"/>
          <w:szCs w:val="24"/>
        </w:rPr>
        <w:t xml:space="preserve"> com o objetivo de verificar como os participantes percebem seu trabalho, o ambiente organizacional em que estão inseridos e suas opiniões acerca da qualidade de vida no trabalho. Para tanto, foi elaborado um questionário simplificado, composto por 10 perguntas de fácil compreensão e respostas objetivas.</w:t>
      </w:r>
    </w:p>
    <w:p w14:paraId="36CF447D" w14:textId="77777777" w:rsidR="000D3E50" w:rsidRDefault="000D3E50" w:rsidP="00C95DF4">
      <w:pPr>
        <w:spacing w:after="0" w:line="360" w:lineRule="auto"/>
        <w:ind w:firstLine="851"/>
        <w:jc w:val="both"/>
        <w:rPr>
          <w:rFonts w:ascii="Arial" w:hAnsi="Arial"/>
          <w:sz w:val="24"/>
          <w:szCs w:val="24"/>
        </w:rPr>
      </w:pPr>
    </w:p>
    <w:p w14:paraId="4883444E" w14:textId="77777777" w:rsidR="000D3E50" w:rsidRPr="000D3E50" w:rsidRDefault="000D3E50" w:rsidP="000D3E50">
      <w:pPr>
        <w:spacing w:line="360" w:lineRule="auto"/>
        <w:jc w:val="both"/>
        <w:rPr>
          <w:rFonts w:ascii="Arial" w:hAnsi="Arial"/>
          <w:b/>
          <w:bCs/>
          <w:sz w:val="24"/>
          <w:szCs w:val="24"/>
        </w:rPr>
      </w:pPr>
      <w:r>
        <w:rPr>
          <w:rFonts w:ascii="Arial" w:hAnsi="Arial"/>
          <w:b/>
          <w:bCs/>
          <w:sz w:val="24"/>
          <w:szCs w:val="24"/>
        </w:rPr>
        <w:t>Participantes</w:t>
      </w:r>
    </w:p>
    <w:p w14:paraId="6EE03674" w14:textId="77777777" w:rsidR="00AB4BB1" w:rsidRPr="00AB4BB1" w:rsidRDefault="00AB4BB1" w:rsidP="00880654">
      <w:pPr>
        <w:spacing w:after="0" w:line="360" w:lineRule="auto"/>
        <w:ind w:firstLine="709"/>
        <w:jc w:val="both"/>
        <w:rPr>
          <w:rFonts w:ascii="Arial" w:hAnsi="Arial"/>
          <w:sz w:val="24"/>
          <w:szCs w:val="24"/>
        </w:rPr>
      </w:pPr>
      <w:r w:rsidRPr="00AB4BB1">
        <w:rPr>
          <w:rFonts w:ascii="Arial" w:hAnsi="Arial"/>
          <w:sz w:val="24"/>
          <w:szCs w:val="24"/>
        </w:rPr>
        <w:t xml:space="preserve">No primeiro momento, o grupo avaliado foi formado por colegas de faculdade que participaram de maneira voluntária. Para isso, foi elaborado um questionário no Google </w:t>
      </w:r>
      <w:proofErr w:type="spellStart"/>
      <w:r w:rsidRPr="00AB4BB1">
        <w:rPr>
          <w:rFonts w:ascii="Arial" w:hAnsi="Arial"/>
          <w:sz w:val="24"/>
          <w:szCs w:val="24"/>
        </w:rPr>
        <w:t>Forms</w:t>
      </w:r>
      <w:proofErr w:type="spellEnd"/>
      <w:r w:rsidRPr="00AB4BB1">
        <w:rPr>
          <w:rFonts w:ascii="Arial" w:hAnsi="Arial"/>
          <w:sz w:val="24"/>
          <w:szCs w:val="24"/>
        </w:rPr>
        <w:t>, posteriormente compartilhado em grupos de WhatsApp com alunos do curso de Administração da Faculdade Metropolitana. O objetivo era identificar o grau de importância e relevância do tema para esse público acadêmico mais próximo.</w:t>
      </w:r>
    </w:p>
    <w:p w14:paraId="2A960357" w14:textId="77777777" w:rsidR="00AB4BB1" w:rsidRPr="00AB4BB1" w:rsidRDefault="00AB4BB1" w:rsidP="00880654">
      <w:pPr>
        <w:spacing w:after="0" w:line="360" w:lineRule="auto"/>
        <w:ind w:firstLine="709"/>
        <w:jc w:val="both"/>
        <w:rPr>
          <w:rFonts w:ascii="Arial" w:hAnsi="Arial"/>
          <w:sz w:val="24"/>
          <w:szCs w:val="24"/>
        </w:rPr>
      </w:pPr>
      <w:r w:rsidRPr="00AB4BB1">
        <w:rPr>
          <w:rFonts w:ascii="Arial" w:hAnsi="Arial"/>
          <w:sz w:val="24"/>
          <w:szCs w:val="24"/>
        </w:rPr>
        <w:t>Essa etapa inicial teve caráter exploratório, permitindo avaliar a pertinência das perguntas e a adequação da linguagem utilizada.</w:t>
      </w:r>
    </w:p>
    <w:p w14:paraId="580AFC8B" w14:textId="31E16A65" w:rsidR="00AB4BB1" w:rsidRPr="00AB4BB1" w:rsidRDefault="00AB4BB1" w:rsidP="00880654">
      <w:pPr>
        <w:spacing w:after="0" w:line="360" w:lineRule="auto"/>
        <w:ind w:firstLine="709"/>
        <w:jc w:val="both"/>
        <w:rPr>
          <w:rFonts w:ascii="Arial" w:hAnsi="Arial"/>
          <w:sz w:val="24"/>
          <w:szCs w:val="24"/>
        </w:rPr>
      </w:pPr>
      <w:r w:rsidRPr="00AB4BB1">
        <w:rPr>
          <w:rFonts w:ascii="Arial" w:hAnsi="Arial"/>
          <w:sz w:val="24"/>
          <w:szCs w:val="24"/>
        </w:rPr>
        <w:t>O grupo total possui 54 universitários, mas a amostra utilizada foi composta por 21 participa</w:t>
      </w:r>
      <w:r>
        <w:rPr>
          <w:rFonts w:ascii="Arial" w:hAnsi="Arial"/>
          <w:sz w:val="24"/>
          <w:szCs w:val="24"/>
        </w:rPr>
        <w:t>ntes, o que corresponde a 38,9%</w:t>
      </w:r>
      <w:r w:rsidRPr="00AB4BB1">
        <w:rPr>
          <w:rFonts w:ascii="Arial" w:hAnsi="Arial"/>
          <w:sz w:val="24"/>
          <w:szCs w:val="24"/>
        </w:rPr>
        <w:t xml:space="preserve">. A pesquisa contou com respostas </w:t>
      </w:r>
      <w:r w:rsidR="006B1342">
        <w:rPr>
          <w:rFonts w:ascii="Arial" w:hAnsi="Arial"/>
          <w:sz w:val="24"/>
          <w:szCs w:val="24"/>
        </w:rPr>
        <w:t>mistas entre</w:t>
      </w:r>
      <w:r w:rsidRPr="00AB4BB1">
        <w:rPr>
          <w:rFonts w:ascii="Arial" w:hAnsi="Arial"/>
          <w:sz w:val="24"/>
          <w:szCs w:val="24"/>
        </w:rPr>
        <w:t xml:space="preserve"> homens e mulheres</w:t>
      </w:r>
      <w:r w:rsidR="006B1342">
        <w:rPr>
          <w:rFonts w:ascii="Arial" w:hAnsi="Arial"/>
          <w:sz w:val="24"/>
          <w:szCs w:val="24"/>
        </w:rPr>
        <w:t>.</w:t>
      </w:r>
    </w:p>
    <w:p w14:paraId="38873577" w14:textId="77777777" w:rsidR="00AB4BB1" w:rsidRDefault="00AB4BB1" w:rsidP="00880654">
      <w:pPr>
        <w:spacing w:after="0" w:line="360" w:lineRule="auto"/>
        <w:ind w:firstLine="709"/>
        <w:jc w:val="both"/>
        <w:rPr>
          <w:rFonts w:ascii="Arial" w:hAnsi="Arial"/>
          <w:sz w:val="24"/>
          <w:szCs w:val="24"/>
        </w:rPr>
      </w:pPr>
      <w:r w:rsidRPr="00AB4BB1">
        <w:rPr>
          <w:rFonts w:ascii="Arial" w:hAnsi="Arial"/>
          <w:sz w:val="24"/>
          <w:szCs w:val="24"/>
        </w:rPr>
        <w:t>A participação no questionário foi voluntária, e buscou-se compreender a percepção dos estudantes que fazem parte desse círculo social sobre o tema investigado.</w:t>
      </w:r>
    </w:p>
    <w:p w14:paraId="361AEF52" w14:textId="77777777" w:rsidR="0055061B" w:rsidRPr="0055061B" w:rsidRDefault="0055061B" w:rsidP="00AB4BB1">
      <w:pPr>
        <w:spacing w:line="360" w:lineRule="auto"/>
        <w:jc w:val="both"/>
        <w:rPr>
          <w:rFonts w:ascii="Arial" w:hAnsi="Arial"/>
          <w:color w:val="FF0000"/>
          <w:sz w:val="24"/>
          <w:szCs w:val="24"/>
        </w:rPr>
      </w:pPr>
      <w:r>
        <w:rPr>
          <w:rFonts w:ascii="Arial" w:hAnsi="Arial"/>
          <w:b/>
          <w:bCs/>
          <w:sz w:val="24"/>
          <w:szCs w:val="24"/>
        </w:rPr>
        <w:t>Instrumentos</w:t>
      </w:r>
    </w:p>
    <w:p w14:paraId="425BF581" w14:textId="77777777" w:rsidR="00880654" w:rsidRDefault="00880654" w:rsidP="00FA67A9">
      <w:pPr>
        <w:spacing w:line="360" w:lineRule="auto"/>
        <w:jc w:val="both"/>
        <w:rPr>
          <w:rFonts w:ascii="Arial" w:hAnsi="Arial"/>
          <w:sz w:val="24"/>
          <w:szCs w:val="24"/>
        </w:rPr>
      </w:pPr>
      <w:r w:rsidRPr="00880654">
        <w:rPr>
          <w:rFonts w:ascii="Arial" w:hAnsi="Arial"/>
          <w:sz w:val="24"/>
          <w:szCs w:val="24"/>
        </w:rPr>
        <w:t>O questionário aplicado continha onze questões objetivas organizadas em blocos temáticos, abordando motivação, satisfação, estresse, reconhecimento, autonomia, desenvolvimento profissional, comunicação interna, apoio da equipe e bem-estar no trabalho.</w:t>
      </w:r>
    </w:p>
    <w:p w14:paraId="5CE63219" w14:textId="77777777" w:rsidR="00FA67A9" w:rsidRDefault="00FA67A9" w:rsidP="00FA67A9">
      <w:pPr>
        <w:spacing w:line="360" w:lineRule="auto"/>
        <w:jc w:val="both"/>
        <w:rPr>
          <w:rFonts w:ascii="Arial" w:hAnsi="Arial"/>
          <w:b/>
          <w:bCs/>
          <w:sz w:val="24"/>
          <w:szCs w:val="24"/>
        </w:rPr>
      </w:pPr>
      <w:r>
        <w:rPr>
          <w:rFonts w:ascii="Arial" w:hAnsi="Arial"/>
          <w:b/>
          <w:bCs/>
          <w:sz w:val="24"/>
          <w:szCs w:val="24"/>
        </w:rPr>
        <w:t>Procedimentos</w:t>
      </w:r>
    </w:p>
    <w:p w14:paraId="061CD9EE" w14:textId="77777777" w:rsidR="00880654" w:rsidRPr="00880654" w:rsidRDefault="00880654" w:rsidP="00880654">
      <w:pPr>
        <w:spacing w:after="0" w:line="360" w:lineRule="auto"/>
        <w:ind w:firstLine="720"/>
        <w:jc w:val="both"/>
        <w:rPr>
          <w:rFonts w:ascii="Arial" w:hAnsi="Arial"/>
          <w:sz w:val="24"/>
          <w:szCs w:val="24"/>
        </w:rPr>
      </w:pPr>
      <w:r w:rsidRPr="00880654">
        <w:rPr>
          <w:rFonts w:ascii="Arial" w:hAnsi="Arial"/>
          <w:sz w:val="24"/>
          <w:szCs w:val="24"/>
        </w:rPr>
        <w:t xml:space="preserve">As perguntas foram estruturadas com opções de resposta em escala de concordância, utilizando o modelo </w:t>
      </w:r>
      <w:proofErr w:type="spellStart"/>
      <w:r w:rsidRPr="00880654">
        <w:rPr>
          <w:rFonts w:ascii="Arial" w:hAnsi="Arial"/>
          <w:sz w:val="24"/>
          <w:szCs w:val="24"/>
        </w:rPr>
        <w:t>Likert</w:t>
      </w:r>
      <w:proofErr w:type="spellEnd"/>
      <w:r w:rsidRPr="00880654">
        <w:rPr>
          <w:rFonts w:ascii="Arial" w:hAnsi="Arial"/>
          <w:sz w:val="24"/>
          <w:szCs w:val="24"/>
        </w:rPr>
        <w:t xml:space="preserve"> (por exemplo: de “muito satisfeito” a “insatisfeito”). Essa abordagem permite captar percepções e atitudes com maior precisão do que respostas apenas binárias. Além disso, foram incluídas questões </w:t>
      </w:r>
      <w:r w:rsidRPr="00880654">
        <w:rPr>
          <w:rFonts w:ascii="Arial" w:hAnsi="Arial"/>
          <w:sz w:val="24"/>
          <w:szCs w:val="24"/>
        </w:rPr>
        <w:lastRenderedPageBreak/>
        <w:t>quantitativas para identificar quais fatores motivacionais se destacam entre os participantes.</w:t>
      </w:r>
    </w:p>
    <w:p w14:paraId="1BE121B5" w14:textId="77777777" w:rsidR="00880654" w:rsidRDefault="00880654" w:rsidP="006B1342">
      <w:pPr>
        <w:spacing w:after="0" w:line="360" w:lineRule="auto"/>
        <w:jc w:val="both"/>
        <w:rPr>
          <w:rFonts w:ascii="Arial" w:hAnsi="Arial"/>
          <w:sz w:val="24"/>
          <w:szCs w:val="24"/>
        </w:rPr>
      </w:pPr>
      <w:r w:rsidRPr="00880654">
        <w:rPr>
          <w:rFonts w:ascii="Arial" w:hAnsi="Arial"/>
          <w:sz w:val="24"/>
          <w:szCs w:val="24"/>
        </w:rPr>
        <w:t>As perguntas utilizadas na pesquisa foram as seguintes:</w:t>
      </w:r>
    </w:p>
    <w:p w14:paraId="26D6D09B" w14:textId="77777777" w:rsidR="00094F98" w:rsidRPr="00094F98" w:rsidRDefault="00094F98" w:rsidP="00880654">
      <w:pPr>
        <w:numPr>
          <w:ilvl w:val="0"/>
          <w:numId w:val="3"/>
        </w:numPr>
        <w:spacing w:line="240" w:lineRule="auto"/>
        <w:jc w:val="both"/>
        <w:rPr>
          <w:rFonts w:ascii="Arial" w:hAnsi="Arial"/>
          <w:sz w:val="24"/>
          <w:szCs w:val="24"/>
        </w:rPr>
      </w:pPr>
      <w:r w:rsidRPr="00094F98">
        <w:rPr>
          <w:rFonts w:ascii="Arial" w:hAnsi="Arial"/>
          <w:sz w:val="24"/>
          <w:szCs w:val="24"/>
        </w:rPr>
        <w:t>Qual é o seu nível de satisfação com o seu trabalho atual?</w:t>
      </w:r>
    </w:p>
    <w:p w14:paraId="1A0D9876" w14:textId="77777777" w:rsidR="00094F98" w:rsidRPr="00094F98" w:rsidRDefault="00094F98" w:rsidP="00094F98">
      <w:pPr>
        <w:numPr>
          <w:ilvl w:val="0"/>
          <w:numId w:val="3"/>
        </w:numPr>
        <w:spacing w:line="240" w:lineRule="auto"/>
        <w:jc w:val="both"/>
        <w:rPr>
          <w:rFonts w:ascii="Arial" w:hAnsi="Arial"/>
          <w:sz w:val="24"/>
          <w:szCs w:val="24"/>
        </w:rPr>
      </w:pPr>
      <w:r w:rsidRPr="00094F98">
        <w:rPr>
          <w:rFonts w:ascii="Arial" w:hAnsi="Arial"/>
          <w:sz w:val="24"/>
          <w:szCs w:val="24"/>
        </w:rPr>
        <w:t>Quais são os fatores que mais influenciam a sua motivação no trabalho?</w:t>
      </w:r>
    </w:p>
    <w:p w14:paraId="169EABA7" w14:textId="77777777" w:rsidR="00094F98" w:rsidRDefault="00094F98" w:rsidP="00094F98">
      <w:pPr>
        <w:numPr>
          <w:ilvl w:val="0"/>
          <w:numId w:val="3"/>
        </w:numPr>
        <w:spacing w:line="240" w:lineRule="auto"/>
        <w:jc w:val="both"/>
        <w:rPr>
          <w:rFonts w:ascii="Arial" w:hAnsi="Arial"/>
          <w:sz w:val="24"/>
          <w:szCs w:val="24"/>
        </w:rPr>
      </w:pPr>
      <w:r w:rsidRPr="00094F98">
        <w:rPr>
          <w:rFonts w:ascii="Arial" w:hAnsi="Arial"/>
          <w:sz w:val="24"/>
          <w:szCs w:val="24"/>
        </w:rPr>
        <w:t>Você acredita que a empresa valoriza o bem-estar dos funcionários?</w:t>
      </w:r>
    </w:p>
    <w:p w14:paraId="602BF5C4" w14:textId="77777777" w:rsidR="00212BAA" w:rsidRDefault="00212BAA" w:rsidP="00094F98">
      <w:pPr>
        <w:numPr>
          <w:ilvl w:val="0"/>
          <w:numId w:val="3"/>
        </w:numPr>
        <w:spacing w:line="240" w:lineRule="auto"/>
        <w:jc w:val="both"/>
        <w:rPr>
          <w:rFonts w:ascii="Arial" w:hAnsi="Arial"/>
          <w:sz w:val="24"/>
          <w:szCs w:val="24"/>
        </w:rPr>
      </w:pPr>
      <w:r w:rsidRPr="00212BAA">
        <w:rPr>
          <w:rFonts w:ascii="Arial" w:hAnsi="Arial"/>
          <w:sz w:val="24"/>
          <w:szCs w:val="24"/>
        </w:rPr>
        <w:t>Você se sente valorizado e reconhecido pelo seu trabalho?</w:t>
      </w:r>
    </w:p>
    <w:p w14:paraId="118040B7" w14:textId="77777777" w:rsidR="00212BAA" w:rsidRDefault="00DD3247" w:rsidP="00094F98">
      <w:pPr>
        <w:numPr>
          <w:ilvl w:val="0"/>
          <w:numId w:val="3"/>
        </w:numPr>
        <w:spacing w:line="240" w:lineRule="auto"/>
        <w:jc w:val="both"/>
        <w:rPr>
          <w:rFonts w:ascii="Arial" w:hAnsi="Arial"/>
          <w:sz w:val="24"/>
          <w:szCs w:val="24"/>
        </w:rPr>
      </w:pPr>
      <w:r w:rsidRPr="00DD3247">
        <w:rPr>
          <w:rFonts w:ascii="Arial" w:hAnsi="Arial"/>
          <w:sz w:val="24"/>
          <w:szCs w:val="24"/>
        </w:rPr>
        <w:t>Qual é a importância da autonomia no seu trabalho?</w:t>
      </w:r>
    </w:p>
    <w:p w14:paraId="003F5E2A" w14:textId="77777777" w:rsidR="00EE65FA" w:rsidRDefault="00EE65FA" w:rsidP="00EE65FA">
      <w:pPr>
        <w:numPr>
          <w:ilvl w:val="0"/>
          <w:numId w:val="3"/>
        </w:numPr>
        <w:spacing w:line="240" w:lineRule="auto"/>
        <w:jc w:val="both"/>
        <w:rPr>
          <w:rFonts w:ascii="Arial" w:hAnsi="Arial"/>
          <w:sz w:val="24"/>
          <w:szCs w:val="24"/>
        </w:rPr>
      </w:pPr>
      <w:r w:rsidRPr="00EE65FA">
        <w:rPr>
          <w:rFonts w:ascii="Arial" w:hAnsi="Arial"/>
          <w:sz w:val="24"/>
          <w:szCs w:val="24"/>
        </w:rPr>
        <w:t>Você tem oportunidades de desenvolvimento e crescimento na sua carreira</w:t>
      </w:r>
      <w:r w:rsidRPr="00DD3247">
        <w:rPr>
          <w:rFonts w:ascii="Arial" w:hAnsi="Arial"/>
          <w:sz w:val="24"/>
          <w:szCs w:val="24"/>
        </w:rPr>
        <w:t>?</w:t>
      </w:r>
    </w:p>
    <w:p w14:paraId="1A0C0EC8" w14:textId="77777777" w:rsidR="00DD3247" w:rsidRDefault="003B3D25" w:rsidP="00094F98">
      <w:pPr>
        <w:numPr>
          <w:ilvl w:val="0"/>
          <w:numId w:val="3"/>
        </w:numPr>
        <w:spacing w:line="240" w:lineRule="auto"/>
        <w:jc w:val="both"/>
        <w:rPr>
          <w:rFonts w:ascii="Arial" w:hAnsi="Arial"/>
          <w:sz w:val="24"/>
          <w:szCs w:val="24"/>
        </w:rPr>
      </w:pPr>
      <w:r w:rsidRPr="003B3D25">
        <w:rPr>
          <w:rFonts w:ascii="Arial" w:hAnsi="Arial"/>
          <w:sz w:val="24"/>
          <w:szCs w:val="24"/>
        </w:rPr>
        <w:t>Qual é o seu nível de satisfação com a comunicação interna da empresa?</w:t>
      </w:r>
    </w:p>
    <w:p w14:paraId="5B9FD7DC" w14:textId="77777777" w:rsidR="003B3D25" w:rsidRDefault="00E002C6" w:rsidP="005D7371">
      <w:pPr>
        <w:numPr>
          <w:ilvl w:val="0"/>
          <w:numId w:val="3"/>
        </w:numPr>
        <w:spacing w:line="240" w:lineRule="auto"/>
        <w:jc w:val="both"/>
        <w:rPr>
          <w:rFonts w:ascii="Arial" w:hAnsi="Arial"/>
          <w:sz w:val="24"/>
          <w:szCs w:val="24"/>
        </w:rPr>
      </w:pPr>
      <w:r w:rsidRPr="005D7371">
        <w:rPr>
          <w:rFonts w:ascii="Arial" w:hAnsi="Arial"/>
          <w:sz w:val="24"/>
          <w:szCs w:val="24"/>
        </w:rPr>
        <w:t>Você se sente apoiado pela sua equipe de trabalho?</w:t>
      </w:r>
    </w:p>
    <w:p w14:paraId="1E290CE4" w14:textId="77777777" w:rsidR="007E1763" w:rsidRDefault="007E1763" w:rsidP="005D7371">
      <w:pPr>
        <w:numPr>
          <w:ilvl w:val="0"/>
          <w:numId w:val="3"/>
        </w:numPr>
        <w:spacing w:line="240" w:lineRule="auto"/>
        <w:jc w:val="both"/>
        <w:rPr>
          <w:rFonts w:ascii="Arial" w:hAnsi="Arial"/>
          <w:sz w:val="24"/>
          <w:szCs w:val="24"/>
        </w:rPr>
      </w:pPr>
      <w:r w:rsidRPr="005D7371">
        <w:rPr>
          <w:rFonts w:ascii="Arial" w:hAnsi="Arial"/>
          <w:sz w:val="24"/>
          <w:szCs w:val="24"/>
        </w:rPr>
        <w:t xml:space="preserve">. Qual é a importância do </w:t>
      </w:r>
      <w:r>
        <w:rPr>
          <w:rFonts w:ascii="Arial" w:hAnsi="Arial"/>
          <w:sz w:val="24"/>
          <w:szCs w:val="24"/>
        </w:rPr>
        <w:t>be</w:t>
      </w:r>
      <w:r w:rsidRPr="005D7371">
        <w:rPr>
          <w:rFonts w:ascii="Arial" w:hAnsi="Arial"/>
          <w:sz w:val="24"/>
          <w:szCs w:val="24"/>
        </w:rPr>
        <w:t>m-estar no trabalho para você?</w:t>
      </w:r>
    </w:p>
    <w:p w14:paraId="27E03715" w14:textId="77777777" w:rsidR="007E1763" w:rsidRDefault="007E1763" w:rsidP="005D7371">
      <w:pPr>
        <w:numPr>
          <w:ilvl w:val="0"/>
          <w:numId w:val="3"/>
        </w:numPr>
        <w:spacing w:line="240" w:lineRule="auto"/>
        <w:jc w:val="both"/>
        <w:rPr>
          <w:rFonts w:ascii="Arial" w:hAnsi="Arial"/>
          <w:sz w:val="24"/>
          <w:szCs w:val="24"/>
        </w:rPr>
      </w:pPr>
      <w:r w:rsidRPr="005D7371">
        <w:rPr>
          <w:rFonts w:ascii="Arial" w:hAnsi="Arial"/>
          <w:sz w:val="24"/>
          <w:szCs w:val="24"/>
        </w:rPr>
        <w:t>Qual é a importância do bem-estar no trabalho para você?</w:t>
      </w:r>
    </w:p>
    <w:p w14:paraId="5FADF991" w14:textId="77777777" w:rsidR="007E1763" w:rsidRDefault="007E1763" w:rsidP="005D7371">
      <w:pPr>
        <w:numPr>
          <w:ilvl w:val="0"/>
          <w:numId w:val="3"/>
        </w:numPr>
        <w:spacing w:line="240" w:lineRule="auto"/>
        <w:jc w:val="both"/>
        <w:rPr>
          <w:rFonts w:ascii="Arial" w:hAnsi="Arial"/>
          <w:sz w:val="24"/>
          <w:szCs w:val="24"/>
        </w:rPr>
      </w:pPr>
      <w:r w:rsidRPr="005D7371">
        <w:rPr>
          <w:rFonts w:ascii="Arial" w:hAnsi="Arial"/>
          <w:sz w:val="24"/>
          <w:szCs w:val="24"/>
        </w:rPr>
        <w:t>Na sua empresa o RH trabalha de forma automática e fiscalizadora ou apenas (seleção, recrutamento e pagamentos), ou ela exerce o papel de GTH (gestão de talento humano) com foco na capacitação de talentos, desenvolvimento e bem-estar.</w:t>
      </w:r>
    </w:p>
    <w:p w14:paraId="304C20D2" w14:textId="77777777" w:rsidR="005D7371" w:rsidRPr="005D7371" w:rsidRDefault="002C68E7" w:rsidP="00880654">
      <w:pPr>
        <w:numPr>
          <w:ilvl w:val="1"/>
          <w:numId w:val="3"/>
        </w:numPr>
        <w:tabs>
          <w:tab w:val="clear" w:pos="1440"/>
        </w:tabs>
        <w:spacing w:line="240" w:lineRule="auto"/>
        <w:ind w:left="709" w:hanging="283"/>
        <w:jc w:val="both"/>
        <w:rPr>
          <w:rFonts w:ascii="Arial" w:hAnsi="Arial"/>
          <w:sz w:val="24"/>
          <w:szCs w:val="24"/>
        </w:rPr>
      </w:pPr>
      <w:r>
        <w:rPr>
          <w:rFonts w:ascii="Arial" w:hAnsi="Arial"/>
          <w:sz w:val="24"/>
          <w:szCs w:val="24"/>
        </w:rPr>
        <w:t xml:space="preserve">Na </w:t>
      </w:r>
      <w:r w:rsidR="00AE6C12">
        <w:rPr>
          <w:rFonts w:ascii="Arial" w:hAnsi="Arial"/>
          <w:sz w:val="24"/>
          <w:szCs w:val="24"/>
        </w:rPr>
        <w:t>última</w:t>
      </w:r>
      <w:r>
        <w:rPr>
          <w:rFonts w:ascii="Arial" w:hAnsi="Arial"/>
          <w:sz w:val="24"/>
          <w:szCs w:val="24"/>
        </w:rPr>
        <w:t xml:space="preserve"> questão </w:t>
      </w:r>
      <w:r w:rsidR="004A5B57">
        <w:rPr>
          <w:rFonts w:ascii="Arial" w:hAnsi="Arial"/>
          <w:sz w:val="24"/>
          <w:szCs w:val="24"/>
        </w:rPr>
        <w:t xml:space="preserve">tivemos </w:t>
      </w:r>
      <w:r w:rsidR="00AE6C12">
        <w:rPr>
          <w:rFonts w:ascii="Arial" w:hAnsi="Arial"/>
          <w:sz w:val="24"/>
          <w:szCs w:val="24"/>
        </w:rPr>
        <w:t>várias</w:t>
      </w:r>
      <w:r w:rsidR="004A5B57">
        <w:rPr>
          <w:rFonts w:ascii="Arial" w:hAnsi="Arial"/>
          <w:sz w:val="24"/>
          <w:szCs w:val="24"/>
        </w:rPr>
        <w:t xml:space="preserve"> respostas diretas sobre GTH e RH </w:t>
      </w:r>
      <w:r w:rsidR="00AE6C12">
        <w:rPr>
          <w:rFonts w:ascii="Arial" w:hAnsi="Arial"/>
          <w:sz w:val="24"/>
          <w:szCs w:val="24"/>
        </w:rPr>
        <w:t>onde</w:t>
      </w:r>
      <w:r w:rsidR="004A5B57">
        <w:rPr>
          <w:rFonts w:ascii="Arial" w:hAnsi="Arial"/>
          <w:sz w:val="24"/>
          <w:szCs w:val="24"/>
        </w:rPr>
        <w:t xml:space="preserve"> iremos mostrar </w:t>
      </w:r>
      <w:r w:rsidR="008D6689">
        <w:rPr>
          <w:rFonts w:ascii="Arial" w:hAnsi="Arial"/>
          <w:sz w:val="24"/>
          <w:szCs w:val="24"/>
        </w:rPr>
        <w:t xml:space="preserve">a opinião deixados </w:t>
      </w:r>
      <w:r w:rsidR="00AE6C12">
        <w:rPr>
          <w:rFonts w:ascii="Arial" w:hAnsi="Arial"/>
          <w:sz w:val="24"/>
          <w:szCs w:val="24"/>
        </w:rPr>
        <w:t>pelos grupos</w:t>
      </w:r>
      <w:r w:rsidR="00D12119">
        <w:rPr>
          <w:rFonts w:ascii="Arial" w:hAnsi="Arial"/>
          <w:sz w:val="24"/>
          <w:szCs w:val="24"/>
        </w:rPr>
        <w:t>.</w:t>
      </w:r>
    </w:p>
    <w:p w14:paraId="7393D667" w14:textId="77777777" w:rsidR="00FA67A9" w:rsidRPr="00094F98" w:rsidRDefault="00FA67A9" w:rsidP="00FA67A9">
      <w:pPr>
        <w:spacing w:line="240" w:lineRule="auto"/>
        <w:ind w:left="720"/>
        <w:jc w:val="both"/>
        <w:rPr>
          <w:rFonts w:ascii="Arial" w:hAnsi="Arial"/>
          <w:sz w:val="24"/>
          <w:szCs w:val="24"/>
        </w:rPr>
      </w:pPr>
    </w:p>
    <w:p w14:paraId="09951D84" w14:textId="77777777" w:rsidR="00590987" w:rsidRDefault="00DE0088" w:rsidP="009F641E">
      <w:pPr>
        <w:spacing w:line="360" w:lineRule="auto"/>
        <w:jc w:val="both"/>
        <w:rPr>
          <w:rFonts w:ascii="Arial" w:hAnsi="Arial"/>
          <w:b/>
          <w:bCs/>
          <w:sz w:val="24"/>
          <w:szCs w:val="24"/>
        </w:rPr>
      </w:pPr>
      <w:r>
        <w:rPr>
          <w:rFonts w:ascii="Arial" w:hAnsi="Arial"/>
          <w:b/>
          <w:bCs/>
          <w:sz w:val="24"/>
          <w:szCs w:val="24"/>
        </w:rPr>
        <w:t>Análise dos dados</w:t>
      </w:r>
      <w:r w:rsidR="009F641E">
        <w:rPr>
          <w:rFonts w:ascii="Arial" w:hAnsi="Arial"/>
          <w:b/>
          <w:bCs/>
          <w:sz w:val="24"/>
          <w:szCs w:val="24"/>
        </w:rPr>
        <w:t xml:space="preserve"> </w:t>
      </w:r>
    </w:p>
    <w:p w14:paraId="3899FA3D" w14:textId="77777777" w:rsidR="004A72CE" w:rsidRDefault="004A72CE" w:rsidP="007D6060">
      <w:pPr>
        <w:spacing w:after="0" w:line="360" w:lineRule="auto"/>
        <w:ind w:firstLine="851"/>
        <w:jc w:val="both"/>
        <w:rPr>
          <w:rFonts w:ascii="Arial" w:hAnsi="Arial"/>
          <w:sz w:val="24"/>
          <w:szCs w:val="24"/>
        </w:rPr>
      </w:pPr>
      <w:r w:rsidRPr="004A72CE">
        <w:rPr>
          <w:rFonts w:ascii="Arial" w:hAnsi="Arial"/>
          <w:sz w:val="24"/>
          <w:szCs w:val="24"/>
        </w:rPr>
        <w:t>A primeira questão da pesquisa teve como objetivo avaliar o nível de satisfação dos colaboradores em relação ao trabalho atual de forma geral. Os resultados apontam para uma percepção majoritariamente positiva sobre o ambiente de trabalho, embora ainda sejam identificados alguns desafios ligados à valorização profissional e ao bem-estar dentro da organização.</w:t>
      </w:r>
    </w:p>
    <w:p w14:paraId="78B07B20" w14:textId="77777777" w:rsidR="00B07930" w:rsidRDefault="00B07930" w:rsidP="00B07930">
      <w:pPr>
        <w:spacing w:after="0" w:line="360" w:lineRule="auto"/>
        <w:ind w:firstLine="851"/>
        <w:jc w:val="both"/>
        <w:rPr>
          <w:rFonts w:ascii="Arial" w:hAnsi="Arial"/>
          <w:sz w:val="24"/>
          <w:szCs w:val="24"/>
        </w:rPr>
      </w:pPr>
      <w:r w:rsidRPr="006B1342">
        <w:rPr>
          <w:rFonts w:ascii="Arial" w:hAnsi="Arial"/>
          <w:sz w:val="24"/>
          <w:szCs w:val="24"/>
          <w:highlight w:val="green"/>
        </w:rPr>
        <w:t xml:space="preserve">O </w:t>
      </w:r>
      <w:r w:rsidRPr="006B1342">
        <w:rPr>
          <w:rFonts w:ascii="Arial" w:hAnsi="Arial"/>
          <w:b/>
          <w:bCs/>
          <w:sz w:val="24"/>
          <w:szCs w:val="24"/>
          <w:highlight w:val="green"/>
        </w:rPr>
        <w:t>Gráfico 1</w:t>
      </w:r>
      <w:r w:rsidRPr="006B1342">
        <w:rPr>
          <w:rFonts w:ascii="Arial" w:hAnsi="Arial"/>
          <w:sz w:val="24"/>
          <w:szCs w:val="24"/>
          <w:highlight w:val="green"/>
        </w:rPr>
        <w:t xml:space="preserve"> demonstra o nível de satisfação dos participantes com o trabalho </w:t>
      </w:r>
      <w:commentRangeStart w:id="1"/>
      <w:r w:rsidRPr="006B1342">
        <w:rPr>
          <w:rFonts w:ascii="Arial" w:hAnsi="Arial"/>
          <w:sz w:val="24"/>
          <w:szCs w:val="24"/>
          <w:highlight w:val="green"/>
        </w:rPr>
        <w:t>atual</w:t>
      </w:r>
      <w:commentRangeEnd w:id="1"/>
      <w:r w:rsidRPr="006B1342">
        <w:rPr>
          <w:rStyle w:val="Refdecomentrio"/>
          <w:highlight w:val="green"/>
        </w:rPr>
        <w:commentReference w:id="1"/>
      </w:r>
      <w:r w:rsidRPr="006B1342">
        <w:rPr>
          <w:rFonts w:ascii="Arial" w:hAnsi="Arial"/>
          <w:sz w:val="24"/>
          <w:szCs w:val="24"/>
          <w:highlight w:val="green"/>
        </w:rPr>
        <w:t>:</w:t>
      </w:r>
    </w:p>
    <w:p w14:paraId="32FD1C89" w14:textId="77777777" w:rsidR="00B07930" w:rsidRDefault="00B07930" w:rsidP="007D6060">
      <w:pPr>
        <w:spacing w:after="0" w:line="360" w:lineRule="auto"/>
        <w:ind w:firstLine="851"/>
        <w:jc w:val="both"/>
        <w:rPr>
          <w:rFonts w:ascii="Arial" w:hAnsi="Arial"/>
          <w:sz w:val="24"/>
          <w:szCs w:val="24"/>
        </w:rPr>
      </w:pPr>
    </w:p>
    <w:p w14:paraId="34C6AEB5" w14:textId="77777777" w:rsidR="00B07930" w:rsidRDefault="00B07930" w:rsidP="007D6060">
      <w:pPr>
        <w:spacing w:after="0" w:line="360" w:lineRule="auto"/>
        <w:ind w:firstLine="851"/>
        <w:jc w:val="both"/>
        <w:rPr>
          <w:rFonts w:ascii="Arial" w:hAnsi="Arial"/>
          <w:sz w:val="24"/>
          <w:szCs w:val="24"/>
        </w:rPr>
      </w:pPr>
    </w:p>
    <w:p w14:paraId="56D1BA60" w14:textId="77777777" w:rsidR="00B07930" w:rsidRDefault="00B07930" w:rsidP="007D6060">
      <w:pPr>
        <w:spacing w:after="0" w:line="360" w:lineRule="auto"/>
        <w:ind w:firstLine="851"/>
        <w:jc w:val="both"/>
        <w:rPr>
          <w:rFonts w:ascii="Arial" w:hAnsi="Arial"/>
          <w:sz w:val="24"/>
          <w:szCs w:val="24"/>
        </w:rPr>
      </w:pPr>
    </w:p>
    <w:p w14:paraId="460ED2DC" w14:textId="77777777" w:rsidR="00B07930" w:rsidRDefault="00B07930" w:rsidP="007D6060">
      <w:pPr>
        <w:spacing w:after="0" w:line="360" w:lineRule="auto"/>
        <w:ind w:firstLine="851"/>
        <w:jc w:val="both"/>
        <w:rPr>
          <w:rFonts w:ascii="Arial" w:hAnsi="Arial"/>
          <w:sz w:val="24"/>
          <w:szCs w:val="24"/>
        </w:rPr>
      </w:pPr>
    </w:p>
    <w:p w14:paraId="68035F33" w14:textId="77777777" w:rsidR="00B07930" w:rsidRDefault="00B07930" w:rsidP="007D6060">
      <w:pPr>
        <w:spacing w:after="0" w:line="360" w:lineRule="auto"/>
        <w:ind w:firstLine="851"/>
        <w:jc w:val="both"/>
        <w:rPr>
          <w:rFonts w:ascii="Arial" w:hAnsi="Arial"/>
          <w:sz w:val="24"/>
          <w:szCs w:val="24"/>
        </w:rPr>
      </w:pPr>
    </w:p>
    <w:p w14:paraId="0925557E" w14:textId="77777777" w:rsidR="00B07930" w:rsidRDefault="00B07930" w:rsidP="007D6060">
      <w:pPr>
        <w:spacing w:after="0" w:line="360" w:lineRule="auto"/>
        <w:ind w:firstLine="851"/>
        <w:jc w:val="both"/>
        <w:rPr>
          <w:rFonts w:ascii="Arial" w:hAnsi="Arial"/>
          <w:sz w:val="24"/>
          <w:szCs w:val="24"/>
        </w:rPr>
      </w:pPr>
    </w:p>
    <w:p w14:paraId="4CDB5CA6" w14:textId="5D4C99C3" w:rsidR="00B07930" w:rsidRDefault="00B07930" w:rsidP="007D6060">
      <w:pPr>
        <w:spacing w:after="0" w:line="360" w:lineRule="auto"/>
        <w:ind w:firstLine="851"/>
        <w:jc w:val="both"/>
        <w:rPr>
          <w:rFonts w:ascii="Arial" w:hAnsi="Arial"/>
          <w:sz w:val="24"/>
          <w:szCs w:val="24"/>
        </w:rPr>
      </w:pPr>
      <w:r>
        <w:rPr>
          <w:noProof/>
        </w:rPr>
        <w:lastRenderedPageBreak/>
        <w:drawing>
          <wp:anchor distT="0" distB="0" distL="114300" distR="114300" simplePos="0" relativeHeight="251660288" behindDoc="0" locked="0" layoutInCell="1" allowOverlap="1" wp14:anchorId="4E3EE524" wp14:editId="30BF2AF0">
            <wp:simplePos x="0" y="0"/>
            <wp:positionH relativeFrom="margin">
              <wp:align>center</wp:align>
            </wp:positionH>
            <wp:positionV relativeFrom="paragraph">
              <wp:posOffset>0</wp:posOffset>
            </wp:positionV>
            <wp:extent cx="5118100" cy="3128645"/>
            <wp:effectExtent l="0" t="0" r="6350" b="0"/>
            <wp:wrapSquare wrapText="bothSides"/>
            <wp:docPr id="824190894" name="Imagem 1" descr="Gráfico, Gráfico de pizz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90894" name="Imagem 1" descr="Gráfico, Gráfico de pizza&#10;&#10;O conteúdo gerado por IA pode estar incorr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0230" cy="31300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516BC" w14:textId="34312B08" w:rsidR="00B07930" w:rsidRDefault="00B07930" w:rsidP="007D6060">
      <w:pPr>
        <w:spacing w:after="0" w:line="360" w:lineRule="auto"/>
        <w:ind w:firstLine="851"/>
        <w:jc w:val="both"/>
        <w:rPr>
          <w:rFonts w:ascii="Arial" w:hAnsi="Arial"/>
          <w:sz w:val="24"/>
          <w:szCs w:val="24"/>
        </w:rPr>
      </w:pPr>
      <w:r>
        <w:rPr>
          <w:rFonts w:ascii="Arial" w:hAnsi="Arial"/>
          <w:sz w:val="24"/>
          <w:szCs w:val="24"/>
        </w:rPr>
        <w:t xml:space="preserve"> </w:t>
      </w:r>
    </w:p>
    <w:p w14:paraId="5AB0FC1C" w14:textId="666A7F5B" w:rsidR="0021734D" w:rsidRDefault="00066F2E" w:rsidP="0021734D">
      <w:pPr>
        <w:spacing w:after="0" w:line="360" w:lineRule="auto"/>
        <w:jc w:val="both"/>
        <w:rPr>
          <w:rFonts w:ascii="Arial" w:hAnsi="Arial"/>
          <w:sz w:val="20"/>
          <w:szCs w:val="20"/>
        </w:rPr>
      </w:pPr>
      <w:r>
        <w:rPr>
          <w:noProof/>
        </w:rPr>
        <w:t xml:space="preserve">     </w:t>
      </w:r>
      <w:r w:rsidR="003D3039" w:rsidRPr="003D3039">
        <w:rPr>
          <w:rFonts w:ascii="Arial" w:hAnsi="Arial"/>
          <w:b/>
          <w:bCs/>
          <w:sz w:val="20"/>
          <w:szCs w:val="20"/>
        </w:rPr>
        <w:t>Fonte:</w:t>
      </w:r>
      <w:r w:rsidR="003D3039" w:rsidRPr="003D3039">
        <w:rPr>
          <w:rFonts w:ascii="Arial" w:hAnsi="Arial"/>
          <w:sz w:val="20"/>
          <w:szCs w:val="20"/>
        </w:rPr>
        <w:t xml:space="preserve"> </w:t>
      </w:r>
      <w:r w:rsidR="0021734D" w:rsidRPr="00317873">
        <w:rPr>
          <w:rFonts w:ascii="Arial" w:hAnsi="Arial"/>
          <w:sz w:val="20"/>
          <w:szCs w:val="20"/>
        </w:rPr>
        <w:t>Elaborado pela autora (2025)</w:t>
      </w:r>
    </w:p>
    <w:p w14:paraId="52C4A62C" w14:textId="77777777" w:rsidR="00066F2E" w:rsidRPr="00066F2E" w:rsidRDefault="00066F2E" w:rsidP="00E717D8">
      <w:pPr>
        <w:spacing w:after="0" w:line="360" w:lineRule="auto"/>
        <w:ind w:firstLine="851"/>
        <w:jc w:val="both"/>
        <w:rPr>
          <w:rFonts w:ascii="Arial" w:hAnsi="Arial"/>
          <w:sz w:val="20"/>
          <w:szCs w:val="20"/>
        </w:rPr>
      </w:pPr>
    </w:p>
    <w:p w14:paraId="727F0E07" w14:textId="0F4A2260" w:rsidR="00B07930" w:rsidRDefault="004A72CE" w:rsidP="00B07930">
      <w:pPr>
        <w:spacing w:after="0" w:line="360" w:lineRule="auto"/>
        <w:ind w:firstLine="851"/>
        <w:jc w:val="both"/>
        <w:rPr>
          <w:rFonts w:ascii="Arial" w:hAnsi="Arial"/>
          <w:sz w:val="24"/>
          <w:szCs w:val="24"/>
        </w:rPr>
      </w:pPr>
      <w:r w:rsidRPr="004A72CE">
        <w:rPr>
          <w:rFonts w:ascii="Arial" w:hAnsi="Arial"/>
          <w:sz w:val="24"/>
          <w:szCs w:val="24"/>
        </w:rPr>
        <w:t>Os resultados apresentados nos Gráficos 2 e 3 mostram claramente quais fatores os participantes consideram mais influentes para a motivação no trabalho e como percebem a valorização do bem-estar pela empresa. A partir dessas respostas, é possível identificar os elementos que mais contribuem para manter os colaboradores engajados e como eles avaliam o cuidado da organização com o ambiente corporativo.</w:t>
      </w:r>
    </w:p>
    <w:p w14:paraId="59A34B90" w14:textId="44B11CB6" w:rsidR="009A473D" w:rsidRDefault="00B07930" w:rsidP="007D6060">
      <w:pPr>
        <w:spacing w:after="0" w:line="360" w:lineRule="auto"/>
        <w:ind w:firstLine="851"/>
        <w:jc w:val="both"/>
        <w:rPr>
          <w:rFonts w:ascii="Arial" w:hAnsi="Arial"/>
          <w:sz w:val="24"/>
          <w:szCs w:val="24"/>
        </w:rPr>
      </w:pPr>
      <w:r>
        <w:rPr>
          <w:noProof/>
        </w:rPr>
        <w:drawing>
          <wp:anchor distT="0" distB="0" distL="114300" distR="114300" simplePos="0" relativeHeight="251659264" behindDoc="1" locked="0" layoutInCell="1" allowOverlap="1" wp14:anchorId="679280AA" wp14:editId="3B10CFAB">
            <wp:simplePos x="0" y="0"/>
            <wp:positionH relativeFrom="page">
              <wp:align>center</wp:align>
            </wp:positionH>
            <wp:positionV relativeFrom="paragraph">
              <wp:posOffset>47625</wp:posOffset>
            </wp:positionV>
            <wp:extent cx="4738370" cy="2929890"/>
            <wp:effectExtent l="0" t="0" r="5080" b="3810"/>
            <wp:wrapTight wrapText="bothSides">
              <wp:wrapPolygon edited="0">
                <wp:start x="0" y="0"/>
                <wp:lineTo x="0" y="21488"/>
                <wp:lineTo x="21536" y="21488"/>
                <wp:lineTo x="21536" y="0"/>
                <wp:lineTo x="0" y="0"/>
              </wp:wrapPolygon>
            </wp:wrapTight>
            <wp:docPr id="3" name="Imagem 4" descr="Gráfico, Gráfico de pizza&#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4" descr="Gráfico, Gráfico de pizza&#10;&#10;O conteúdo gerado por IA pode estar incorreto."/>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38370" cy="2929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6C1FB" w14:textId="77777777" w:rsidR="009A473D" w:rsidRDefault="009A473D" w:rsidP="007D6060">
      <w:pPr>
        <w:spacing w:after="0" w:line="360" w:lineRule="auto"/>
        <w:ind w:firstLine="851"/>
        <w:jc w:val="both"/>
        <w:rPr>
          <w:rFonts w:ascii="Arial" w:hAnsi="Arial"/>
          <w:sz w:val="24"/>
          <w:szCs w:val="24"/>
        </w:rPr>
      </w:pPr>
    </w:p>
    <w:p w14:paraId="7A9C9EE2" w14:textId="77777777" w:rsidR="009A473D" w:rsidRDefault="009A473D" w:rsidP="007D6060">
      <w:pPr>
        <w:spacing w:after="0" w:line="360" w:lineRule="auto"/>
        <w:ind w:firstLine="851"/>
        <w:jc w:val="both"/>
        <w:rPr>
          <w:rFonts w:ascii="Arial" w:hAnsi="Arial"/>
          <w:sz w:val="24"/>
          <w:szCs w:val="24"/>
        </w:rPr>
      </w:pPr>
    </w:p>
    <w:p w14:paraId="65884919" w14:textId="77777777" w:rsidR="009A473D" w:rsidRDefault="009A473D" w:rsidP="007D6060">
      <w:pPr>
        <w:spacing w:after="0" w:line="360" w:lineRule="auto"/>
        <w:ind w:firstLine="851"/>
        <w:jc w:val="both"/>
        <w:rPr>
          <w:rFonts w:ascii="Arial" w:hAnsi="Arial"/>
          <w:sz w:val="24"/>
          <w:szCs w:val="24"/>
        </w:rPr>
      </w:pPr>
    </w:p>
    <w:p w14:paraId="38692DCE" w14:textId="77777777" w:rsidR="009A473D" w:rsidRDefault="009A473D" w:rsidP="007D6060">
      <w:pPr>
        <w:spacing w:after="0" w:line="360" w:lineRule="auto"/>
        <w:ind w:firstLine="851"/>
        <w:jc w:val="both"/>
        <w:rPr>
          <w:rFonts w:ascii="Arial" w:hAnsi="Arial"/>
          <w:sz w:val="24"/>
          <w:szCs w:val="24"/>
        </w:rPr>
      </w:pPr>
    </w:p>
    <w:p w14:paraId="360F1CFD" w14:textId="77777777" w:rsidR="009A473D" w:rsidRDefault="009A473D" w:rsidP="007D6060">
      <w:pPr>
        <w:spacing w:after="0" w:line="360" w:lineRule="auto"/>
        <w:ind w:firstLine="851"/>
        <w:jc w:val="both"/>
        <w:rPr>
          <w:rFonts w:ascii="Arial" w:hAnsi="Arial"/>
          <w:sz w:val="24"/>
          <w:szCs w:val="24"/>
        </w:rPr>
      </w:pPr>
    </w:p>
    <w:p w14:paraId="7CD7F7FD" w14:textId="77777777" w:rsidR="009A473D" w:rsidRDefault="009A473D" w:rsidP="007D6060">
      <w:pPr>
        <w:spacing w:after="0" w:line="360" w:lineRule="auto"/>
        <w:ind w:firstLine="851"/>
        <w:jc w:val="both"/>
        <w:rPr>
          <w:rFonts w:ascii="Arial" w:hAnsi="Arial"/>
          <w:sz w:val="24"/>
          <w:szCs w:val="24"/>
        </w:rPr>
      </w:pPr>
    </w:p>
    <w:p w14:paraId="04519C33" w14:textId="77777777" w:rsidR="005E5FA2" w:rsidRDefault="00066F2E" w:rsidP="000E4ADD">
      <w:pPr>
        <w:spacing w:after="0" w:line="360" w:lineRule="auto"/>
        <w:jc w:val="both"/>
        <w:rPr>
          <w:rFonts w:ascii="Arial" w:hAnsi="Arial"/>
          <w:sz w:val="20"/>
          <w:szCs w:val="20"/>
        </w:rPr>
      </w:pPr>
      <w:r>
        <w:rPr>
          <w:rFonts w:ascii="Arial" w:hAnsi="Arial"/>
          <w:sz w:val="20"/>
          <w:szCs w:val="20"/>
        </w:rPr>
        <w:t xml:space="preserve">              </w:t>
      </w:r>
    </w:p>
    <w:p w14:paraId="49E20A99" w14:textId="77777777" w:rsidR="005E5FA2" w:rsidRDefault="005E5FA2" w:rsidP="000E4ADD">
      <w:pPr>
        <w:spacing w:after="0" w:line="360" w:lineRule="auto"/>
        <w:jc w:val="both"/>
        <w:rPr>
          <w:rFonts w:ascii="Arial" w:hAnsi="Arial"/>
          <w:sz w:val="20"/>
          <w:szCs w:val="20"/>
        </w:rPr>
      </w:pPr>
    </w:p>
    <w:p w14:paraId="7FBD60A7" w14:textId="77777777" w:rsidR="005E5FA2" w:rsidRDefault="005E5FA2" w:rsidP="000E4ADD">
      <w:pPr>
        <w:spacing w:after="0" w:line="360" w:lineRule="auto"/>
        <w:jc w:val="both"/>
        <w:rPr>
          <w:rFonts w:ascii="Arial" w:hAnsi="Arial"/>
          <w:sz w:val="20"/>
          <w:szCs w:val="20"/>
        </w:rPr>
      </w:pPr>
    </w:p>
    <w:p w14:paraId="1F31D50A" w14:textId="77777777" w:rsidR="005E5FA2" w:rsidRDefault="005E5FA2" w:rsidP="000E4ADD">
      <w:pPr>
        <w:spacing w:after="0" w:line="360" w:lineRule="auto"/>
        <w:jc w:val="both"/>
        <w:rPr>
          <w:rFonts w:ascii="Arial" w:hAnsi="Arial"/>
          <w:sz w:val="20"/>
          <w:szCs w:val="20"/>
        </w:rPr>
      </w:pPr>
    </w:p>
    <w:p w14:paraId="55C6A989" w14:textId="77777777" w:rsidR="00D46CB5" w:rsidRDefault="00D46CB5" w:rsidP="000E4ADD">
      <w:pPr>
        <w:spacing w:after="0" w:line="360" w:lineRule="auto"/>
        <w:jc w:val="both"/>
        <w:rPr>
          <w:rFonts w:ascii="Arial" w:hAnsi="Arial"/>
          <w:sz w:val="20"/>
          <w:szCs w:val="20"/>
        </w:rPr>
      </w:pPr>
    </w:p>
    <w:p w14:paraId="4162E2DB" w14:textId="77777777" w:rsidR="00502A18" w:rsidRDefault="00502A18" w:rsidP="000E4ADD">
      <w:pPr>
        <w:spacing w:after="0" w:line="360" w:lineRule="auto"/>
        <w:jc w:val="both"/>
        <w:rPr>
          <w:rFonts w:ascii="Arial" w:hAnsi="Arial"/>
          <w:sz w:val="20"/>
          <w:szCs w:val="20"/>
        </w:rPr>
      </w:pPr>
    </w:p>
    <w:p w14:paraId="09A5CF97" w14:textId="18EAA5C4" w:rsidR="0021734D" w:rsidRDefault="00B07930" w:rsidP="0021734D">
      <w:pPr>
        <w:spacing w:after="0" w:line="360" w:lineRule="auto"/>
        <w:jc w:val="both"/>
        <w:rPr>
          <w:rFonts w:ascii="Arial" w:hAnsi="Arial"/>
          <w:sz w:val="20"/>
          <w:szCs w:val="20"/>
        </w:rPr>
      </w:pPr>
      <w:r>
        <w:rPr>
          <w:rFonts w:ascii="Arial" w:hAnsi="Arial"/>
          <w:b/>
          <w:bCs/>
          <w:sz w:val="20"/>
          <w:szCs w:val="20"/>
        </w:rPr>
        <w:lastRenderedPageBreak/>
        <w:t xml:space="preserve">             </w:t>
      </w:r>
      <w:r w:rsidR="0032442A" w:rsidRPr="0039634B">
        <w:rPr>
          <w:rFonts w:ascii="Arial" w:hAnsi="Arial"/>
          <w:b/>
          <w:bCs/>
          <w:sz w:val="20"/>
          <w:szCs w:val="20"/>
        </w:rPr>
        <w:t>Fonte</w:t>
      </w:r>
      <w:r w:rsidR="0032442A" w:rsidRPr="001A3F5C">
        <w:rPr>
          <w:rFonts w:ascii="Arial" w:hAnsi="Arial"/>
          <w:sz w:val="20"/>
          <w:szCs w:val="20"/>
        </w:rPr>
        <w:t xml:space="preserve">: </w:t>
      </w:r>
      <w:r w:rsidR="0021734D" w:rsidRPr="00317873">
        <w:rPr>
          <w:rFonts w:ascii="Arial" w:hAnsi="Arial"/>
          <w:sz w:val="20"/>
          <w:szCs w:val="20"/>
        </w:rPr>
        <w:t>Elaborado pela autora (2025)</w:t>
      </w:r>
    </w:p>
    <w:p w14:paraId="39199A24" w14:textId="77777777" w:rsidR="00066F2E" w:rsidRDefault="00066F2E" w:rsidP="000E4ADD">
      <w:pPr>
        <w:spacing w:after="0" w:line="360" w:lineRule="auto"/>
        <w:jc w:val="both"/>
        <w:rPr>
          <w:rFonts w:ascii="Arial" w:hAnsi="Arial"/>
          <w:sz w:val="20"/>
          <w:szCs w:val="20"/>
        </w:rPr>
      </w:pPr>
    </w:p>
    <w:p w14:paraId="263B1918" w14:textId="77777777" w:rsidR="004A72CE" w:rsidRPr="004A72CE" w:rsidRDefault="004A72CE" w:rsidP="004A72CE">
      <w:pPr>
        <w:spacing w:after="0" w:line="360" w:lineRule="auto"/>
        <w:ind w:firstLine="851"/>
        <w:jc w:val="both"/>
        <w:rPr>
          <w:rFonts w:ascii="Arial" w:hAnsi="Arial"/>
          <w:sz w:val="24"/>
          <w:szCs w:val="24"/>
        </w:rPr>
      </w:pPr>
      <w:r w:rsidRPr="004A72CE">
        <w:rPr>
          <w:rFonts w:ascii="Arial" w:hAnsi="Arial"/>
          <w:sz w:val="24"/>
          <w:szCs w:val="24"/>
        </w:rPr>
        <w:t>Observa-se que a maior parte dos respondentes (31,6%) declarou uma posição neutra, o que pode indicar falta de clareza ou de constância nas ações de reconhecimento realizadas pelas organizações. Além disso, 26,3% afirmam que se sentem valorizados, enquanto apenas 5,3% concordam totalmente, o que mostra que o reconhecimento ainda não é percebido de maneira ampla ou satisfatória.</w:t>
      </w:r>
    </w:p>
    <w:p w14:paraId="443E622B" w14:textId="77777777" w:rsidR="004A72CE" w:rsidRDefault="004A72CE" w:rsidP="004A72CE">
      <w:pPr>
        <w:spacing w:after="0" w:line="360" w:lineRule="auto"/>
        <w:ind w:firstLine="851"/>
        <w:jc w:val="both"/>
        <w:rPr>
          <w:rFonts w:ascii="Arial" w:hAnsi="Arial"/>
          <w:sz w:val="24"/>
          <w:szCs w:val="24"/>
        </w:rPr>
      </w:pPr>
      <w:r w:rsidRPr="004A72CE">
        <w:rPr>
          <w:rFonts w:ascii="Arial" w:hAnsi="Arial"/>
          <w:sz w:val="24"/>
          <w:szCs w:val="24"/>
        </w:rPr>
        <w:t>Por outro lado, 15,8% discordam e 21,1% discordam totalmente, revelando que uma parcela significativa dos trabalhadores sente que não recebe a valorização profissional necessária.</w:t>
      </w:r>
    </w:p>
    <w:p w14:paraId="2848EB28" w14:textId="77777777" w:rsidR="00E717D8" w:rsidRPr="009D7A7E" w:rsidRDefault="00046CB4" w:rsidP="000E4ADD">
      <w:pPr>
        <w:spacing w:after="0" w:line="360" w:lineRule="auto"/>
        <w:jc w:val="both"/>
        <w:rPr>
          <w:rFonts w:ascii="Arial" w:hAnsi="Arial"/>
          <w:sz w:val="24"/>
          <w:szCs w:val="24"/>
        </w:rPr>
      </w:pPr>
      <w:r>
        <w:rPr>
          <w:noProof/>
        </w:rPr>
        <w:drawing>
          <wp:anchor distT="0" distB="0" distL="114300" distR="114300" simplePos="0" relativeHeight="251658240" behindDoc="1" locked="0" layoutInCell="1" allowOverlap="1" wp14:anchorId="248EF33F" wp14:editId="43D41AB1">
            <wp:simplePos x="0" y="0"/>
            <wp:positionH relativeFrom="margin">
              <wp:align>center</wp:align>
            </wp:positionH>
            <wp:positionV relativeFrom="paragraph">
              <wp:posOffset>9525</wp:posOffset>
            </wp:positionV>
            <wp:extent cx="4724400" cy="2895600"/>
            <wp:effectExtent l="0" t="0" r="0" b="0"/>
            <wp:wrapTight wrapText="bothSides">
              <wp:wrapPolygon edited="0">
                <wp:start x="0" y="0"/>
                <wp:lineTo x="0" y="21458"/>
                <wp:lineTo x="21513" y="21458"/>
                <wp:lineTo x="21513" y="0"/>
                <wp:lineTo x="0" y="0"/>
              </wp:wrapPolygon>
            </wp:wrapTight>
            <wp:docPr id="2" name="Imagem 1" descr="Gráfico, Gráfico de pizz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 descr="Gráfico, Gráfico de pizza"/>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24400"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227B7" w14:textId="77777777" w:rsidR="0054602E" w:rsidRDefault="0054602E" w:rsidP="000E4ADD">
      <w:pPr>
        <w:spacing w:after="0" w:line="360" w:lineRule="auto"/>
        <w:jc w:val="both"/>
        <w:rPr>
          <w:rFonts w:ascii="Arial" w:hAnsi="Arial"/>
          <w:sz w:val="20"/>
          <w:szCs w:val="20"/>
        </w:rPr>
      </w:pPr>
    </w:p>
    <w:p w14:paraId="066A4437" w14:textId="77777777" w:rsidR="0054602E" w:rsidRDefault="0054602E" w:rsidP="000E4ADD">
      <w:pPr>
        <w:spacing w:after="0" w:line="360" w:lineRule="auto"/>
        <w:jc w:val="both"/>
        <w:rPr>
          <w:rFonts w:ascii="Arial" w:hAnsi="Arial"/>
          <w:sz w:val="20"/>
          <w:szCs w:val="20"/>
        </w:rPr>
      </w:pPr>
    </w:p>
    <w:p w14:paraId="35C7B651" w14:textId="77777777" w:rsidR="0054602E" w:rsidRPr="001A3F5C" w:rsidRDefault="0054602E" w:rsidP="000E4ADD">
      <w:pPr>
        <w:spacing w:after="0" w:line="360" w:lineRule="auto"/>
        <w:jc w:val="both"/>
        <w:rPr>
          <w:rFonts w:ascii="Arial" w:hAnsi="Arial"/>
          <w:sz w:val="20"/>
          <w:szCs w:val="20"/>
        </w:rPr>
      </w:pPr>
    </w:p>
    <w:p w14:paraId="74C543A4" w14:textId="77777777" w:rsidR="00B07930" w:rsidRDefault="00B07930" w:rsidP="0021734D">
      <w:pPr>
        <w:spacing w:after="0" w:line="360" w:lineRule="auto"/>
        <w:jc w:val="both"/>
        <w:rPr>
          <w:rFonts w:ascii="Arial" w:hAnsi="Arial"/>
          <w:sz w:val="24"/>
          <w:szCs w:val="24"/>
        </w:rPr>
      </w:pPr>
    </w:p>
    <w:p w14:paraId="58695E82" w14:textId="77777777" w:rsidR="00B07930" w:rsidRDefault="00B07930" w:rsidP="0021734D">
      <w:pPr>
        <w:spacing w:after="0" w:line="360" w:lineRule="auto"/>
        <w:jc w:val="both"/>
        <w:rPr>
          <w:rFonts w:ascii="Arial" w:hAnsi="Arial"/>
          <w:sz w:val="24"/>
          <w:szCs w:val="24"/>
        </w:rPr>
      </w:pPr>
    </w:p>
    <w:p w14:paraId="1AC09F03" w14:textId="77777777" w:rsidR="00B07930" w:rsidRDefault="00B07930" w:rsidP="0021734D">
      <w:pPr>
        <w:spacing w:after="0" w:line="360" w:lineRule="auto"/>
        <w:jc w:val="both"/>
        <w:rPr>
          <w:rFonts w:ascii="Arial" w:hAnsi="Arial"/>
          <w:sz w:val="24"/>
          <w:szCs w:val="24"/>
        </w:rPr>
      </w:pPr>
    </w:p>
    <w:p w14:paraId="3D0470A1" w14:textId="77777777" w:rsidR="00B07930" w:rsidRDefault="00B07930" w:rsidP="0021734D">
      <w:pPr>
        <w:spacing w:after="0" w:line="360" w:lineRule="auto"/>
        <w:jc w:val="both"/>
        <w:rPr>
          <w:rFonts w:ascii="Arial" w:hAnsi="Arial"/>
          <w:sz w:val="24"/>
          <w:szCs w:val="24"/>
        </w:rPr>
      </w:pPr>
    </w:p>
    <w:p w14:paraId="32B956BC" w14:textId="77777777" w:rsidR="00B07930" w:rsidRDefault="00B07930" w:rsidP="0021734D">
      <w:pPr>
        <w:spacing w:after="0" w:line="360" w:lineRule="auto"/>
        <w:jc w:val="both"/>
        <w:rPr>
          <w:rFonts w:ascii="Arial" w:hAnsi="Arial"/>
          <w:sz w:val="24"/>
          <w:szCs w:val="24"/>
        </w:rPr>
      </w:pPr>
    </w:p>
    <w:p w14:paraId="5E7BAB71" w14:textId="77777777" w:rsidR="00B07930" w:rsidRDefault="00B07930" w:rsidP="0021734D">
      <w:pPr>
        <w:spacing w:after="0" w:line="360" w:lineRule="auto"/>
        <w:jc w:val="both"/>
        <w:rPr>
          <w:rFonts w:ascii="Arial" w:hAnsi="Arial"/>
          <w:sz w:val="24"/>
          <w:szCs w:val="24"/>
        </w:rPr>
      </w:pPr>
    </w:p>
    <w:p w14:paraId="74814B0C" w14:textId="77777777" w:rsidR="00B07930" w:rsidRDefault="00B07930" w:rsidP="0021734D">
      <w:pPr>
        <w:spacing w:after="0" w:line="360" w:lineRule="auto"/>
        <w:jc w:val="both"/>
        <w:rPr>
          <w:rFonts w:ascii="Arial" w:hAnsi="Arial"/>
          <w:sz w:val="24"/>
          <w:szCs w:val="24"/>
        </w:rPr>
      </w:pPr>
    </w:p>
    <w:p w14:paraId="00F8CFBE" w14:textId="77777777" w:rsidR="00B07930" w:rsidRDefault="00B07930" w:rsidP="0021734D">
      <w:pPr>
        <w:spacing w:after="0" w:line="360" w:lineRule="auto"/>
        <w:jc w:val="both"/>
        <w:rPr>
          <w:rFonts w:ascii="Arial" w:hAnsi="Arial"/>
          <w:sz w:val="24"/>
          <w:szCs w:val="24"/>
        </w:rPr>
      </w:pPr>
    </w:p>
    <w:p w14:paraId="7899FC63" w14:textId="77777777" w:rsidR="00B07930" w:rsidRDefault="00B07930" w:rsidP="0021734D">
      <w:pPr>
        <w:spacing w:after="0" w:line="360" w:lineRule="auto"/>
        <w:jc w:val="both"/>
        <w:rPr>
          <w:rFonts w:ascii="Arial" w:hAnsi="Arial"/>
          <w:sz w:val="24"/>
          <w:szCs w:val="24"/>
        </w:rPr>
      </w:pPr>
    </w:p>
    <w:p w14:paraId="4E878385" w14:textId="74852ECA" w:rsidR="0021734D" w:rsidRDefault="00B07930" w:rsidP="0021734D">
      <w:pPr>
        <w:spacing w:after="0" w:line="360" w:lineRule="auto"/>
        <w:jc w:val="both"/>
        <w:rPr>
          <w:rFonts w:ascii="Arial" w:hAnsi="Arial"/>
          <w:sz w:val="20"/>
          <w:szCs w:val="20"/>
        </w:rPr>
      </w:pPr>
      <w:r>
        <w:rPr>
          <w:rFonts w:ascii="Arial" w:hAnsi="Arial"/>
          <w:sz w:val="24"/>
          <w:szCs w:val="24"/>
        </w:rPr>
        <w:t xml:space="preserve">               </w:t>
      </w:r>
      <w:r w:rsidR="00670E04" w:rsidRPr="0039634B">
        <w:rPr>
          <w:rFonts w:ascii="Arial" w:hAnsi="Arial"/>
          <w:b/>
          <w:bCs/>
          <w:sz w:val="20"/>
          <w:szCs w:val="20"/>
        </w:rPr>
        <w:t>Fonte</w:t>
      </w:r>
      <w:r w:rsidR="00670E04" w:rsidRPr="001A3F5C">
        <w:rPr>
          <w:rFonts w:ascii="Arial" w:hAnsi="Arial"/>
          <w:sz w:val="20"/>
          <w:szCs w:val="20"/>
        </w:rPr>
        <w:t xml:space="preserve">: </w:t>
      </w:r>
      <w:r w:rsidR="0021734D" w:rsidRPr="00317873">
        <w:rPr>
          <w:rFonts w:ascii="Arial" w:hAnsi="Arial"/>
          <w:sz w:val="20"/>
          <w:szCs w:val="20"/>
        </w:rPr>
        <w:t>Elaborado pela autora (2025)</w:t>
      </w:r>
    </w:p>
    <w:p w14:paraId="3FCD64C6" w14:textId="77777777" w:rsidR="0021734D" w:rsidRDefault="0021734D" w:rsidP="00066F2E">
      <w:pPr>
        <w:spacing w:line="360" w:lineRule="auto"/>
        <w:ind w:firstLine="851"/>
        <w:jc w:val="both"/>
        <w:rPr>
          <w:rFonts w:ascii="Arial" w:hAnsi="Arial"/>
          <w:sz w:val="24"/>
          <w:szCs w:val="24"/>
        </w:rPr>
      </w:pPr>
    </w:p>
    <w:p w14:paraId="459FE981" w14:textId="77777777" w:rsidR="007D035A" w:rsidRDefault="004A72CE" w:rsidP="00066F2E">
      <w:pPr>
        <w:spacing w:line="360" w:lineRule="auto"/>
        <w:ind w:firstLine="851"/>
        <w:jc w:val="both"/>
        <w:rPr>
          <w:rFonts w:ascii="Arial" w:hAnsi="Arial"/>
          <w:sz w:val="24"/>
          <w:szCs w:val="24"/>
        </w:rPr>
      </w:pPr>
      <w:r>
        <w:rPr>
          <w:rFonts w:ascii="Arial" w:hAnsi="Arial"/>
          <w:sz w:val="24"/>
          <w:szCs w:val="24"/>
        </w:rPr>
        <w:t>Conforme o</w:t>
      </w:r>
      <w:r w:rsidR="000E4ADD" w:rsidRPr="000E4ADD">
        <w:rPr>
          <w:rFonts w:ascii="Arial" w:hAnsi="Arial"/>
          <w:sz w:val="24"/>
          <w:szCs w:val="24"/>
        </w:rPr>
        <w:t xml:space="preserve"> gráfico</w:t>
      </w:r>
      <w:r>
        <w:rPr>
          <w:rFonts w:ascii="Arial" w:hAnsi="Arial"/>
          <w:sz w:val="24"/>
          <w:szCs w:val="24"/>
        </w:rPr>
        <w:t xml:space="preserve">, </w:t>
      </w:r>
      <w:r w:rsidR="000E4ADD" w:rsidRPr="000E4ADD">
        <w:rPr>
          <w:rFonts w:ascii="Arial" w:hAnsi="Arial"/>
          <w:sz w:val="24"/>
          <w:szCs w:val="24"/>
        </w:rPr>
        <w:t>os fatores que mais influenciam a motivação</w:t>
      </w:r>
      <w:r>
        <w:rPr>
          <w:rFonts w:ascii="Arial" w:hAnsi="Arial"/>
          <w:sz w:val="24"/>
          <w:szCs w:val="24"/>
        </w:rPr>
        <w:t xml:space="preserve"> dos colaboradores no trabalho é </w:t>
      </w:r>
      <w:r w:rsidRPr="004A72CE">
        <w:rPr>
          <w:rFonts w:ascii="Arial" w:hAnsi="Arial"/>
          <w:sz w:val="24"/>
          <w:szCs w:val="24"/>
        </w:rPr>
        <w:t xml:space="preserve">o </w:t>
      </w:r>
      <w:r w:rsidR="000E4ADD" w:rsidRPr="004A72CE">
        <w:rPr>
          <w:rFonts w:ascii="Arial" w:hAnsi="Arial"/>
          <w:bCs/>
          <w:sz w:val="24"/>
          <w:szCs w:val="24"/>
        </w:rPr>
        <w:t>reconhecimento</w:t>
      </w:r>
      <w:r w:rsidRPr="004A72CE">
        <w:rPr>
          <w:rFonts w:ascii="Arial" w:hAnsi="Arial"/>
          <w:bCs/>
          <w:sz w:val="24"/>
          <w:szCs w:val="24"/>
        </w:rPr>
        <w:t>,</w:t>
      </w:r>
      <w:r w:rsidR="000E4ADD" w:rsidRPr="000E4ADD">
        <w:rPr>
          <w:rFonts w:ascii="Arial" w:hAnsi="Arial"/>
          <w:sz w:val="24"/>
          <w:szCs w:val="24"/>
        </w:rPr>
        <w:t xml:space="preserve"> fator mais relevante, indicado por </w:t>
      </w:r>
      <w:r w:rsidR="000E4ADD" w:rsidRPr="004A72CE">
        <w:rPr>
          <w:rFonts w:ascii="Arial" w:hAnsi="Arial"/>
          <w:bCs/>
          <w:sz w:val="24"/>
          <w:szCs w:val="24"/>
        </w:rPr>
        <w:t>31,6%</w:t>
      </w:r>
      <w:r w:rsidR="000E4ADD" w:rsidRPr="000E4ADD">
        <w:rPr>
          <w:rFonts w:ascii="Arial" w:hAnsi="Arial"/>
          <w:sz w:val="24"/>
          <w:szCs w:val="24"/>
        </w:rPr>
        <w:t xml:space="preserve"> dos participantes. </w:t>
      </w:r>
    </w:p>
    <w:p w14:paraId="22CDD115" w14:textId="77777777" w:rsidR="0032442A" w:rsidRDefault="00EC4D2C" w:rsidP="008919AF">
      <w:pPr>
        <w:spacing w:line="360" w:lineRule="auto"/>
        <w:ind w:firstLine="851"/>
        <w:jc w:val="both"/>
        <w:rPr>
          <w:rFonts w:ascii="Arial" w:hAnsi="Arial"/>
          <w:sz w:val="24"/>
          <w:szCs w:val="24"/>
        </w:rPr>
      </w:pPr>
      <w:r w:rsidRPr="00EC4D2C">
        <w:rPr>
          <w:rFonts w:ascii="Arial" w:hAnsi="Arial"/>
          <w:sz w:val="24"/>
          <w:szCs w:val="24"/>
        </w:rPr>
        <w:t>Em seguida, aparecem como fatores de motivação a autonomia, a remuneração e as oportunidades de crescimento, cada um com 21,1%, o que mostra que esses elementos também são relevantes, embora não se destaquem tanto quanto o reconhecimento. Por fim, apenas 5,3% dos participantes afirmaram que todos os fatores influenciam sua motivação de maneira igual.</w:t>
      </w:r>
      <w:r w:rsidR="00AE6C12">
        <w:rPr>
          <w:rFonts w:ascii="Arial" w:hAnsi="Arial"/>
          <w:sz w:val="24"/>
          <w:szCs w:val="24"/>
        </w:rPr>
        <w:t xml:space="preserve"> </w:t>
      </w:r>
    </w:p>
    <w:p w14:paraId="66AE3444" w14:textId="77777777" w:rsidR="008C62B9" w:rsidRPr="006B1342" w:rsidRDefault="00091AB7" w:rsidP="00091AB7">
      <w:pPr>
        <w:spacing w:line="360" w:lineRule="auto"/>
        <w:ind w:firstLine="851"/>
        <w:jc w:val="both"/>
        <w:rPr>
          <w:rFonts w:ascii="Arial" w:hAnsi="Arial"/>
          <w:sz w:val="24"/>
          <w:szCs w:val="24"/>
          <w:highlight w:val="green"/>
        </w:rPr>
      </w:pPr>
      <w:r w:rsidRPr="006B1342">
        <w:rPr>
          <w:rFonts w:ascii="Arial" w:hAnsi="Arial"/>
          <w:sz w:val="24"/>
          <w:szCs w:val="24"/>
          <w:highlight w:val="green"/>
        </w:rPr>
        <w:lastRenderedPageBreak/>
        <w:t xml:space="preserve">Em nossa última questão foi perguntado quanto a </w:t>
      </w:r>
      <w:r w:rsidR="00AE6C12" w:rsidRPr="006B1342">
        <w:rPr>
          <w:rFonts w:ascii="Arial" w:hAnsi="Arial"/>
          <w:sz w:val="24"/>
          <w:szCs w:val="24"/>
          <w:highlight w:val="green"/>
        </w:rPr>
        <w:t xml:space="preserve">sua empresa o RH trabalha de forma automática e fiscalizadora ou apenas (seleção, </w:t>
      </w:r>
      <w:r w:rsidR="00177BB4" w:rsidRPr="006B1342">
        <w:rPr>
          <w:rFonts w:ascii="Arial" w:hAnsi="Arial"/>
          <w:sz w:val="24"/>
          <w:szCs w:val="24"/>
          <w:highlight w:val="green"/>
        </w:rPr>
        <w:t>recrutamento</w:t>
      </w:r>
      <w:r w:rsidR="00AE6C12" w:rsidRPr="006B1342">
        <w:rPr>
          <w:rFonts w:ascii="Arial" w:hAnsi="Arial"/>
          <w:sz w:val="24"/>
          <w:szCs w:val="24"/>
          <w:highlight w:val="green"/>
        </w:rPr>
        <w:t xml:space="preserve"> e pagamentos), ou ela exerce o papel de GTH (gestão de talento humano) com foco na capacitação de talentos, desenvolvimento e bem-estar.</w:t>
      </w:r>
      <w:r w:rsidRPr="006B1342">
        <w:rPr>
          <w:rFonts w:ascii="Arial" w:hAnsi="Arial"/>
          <w:sz w:val="24"/>
          <w:szCs w:val="24"/>
          <w:highlight w:val="green"/>
        </w:rPr>
        <w:t xml:space="preserve"> </w:t>
      </w:r>
    </w:p>
    <w:p w14:paraId="65F7E054" w14:textId="6DB4DA14" w:rsidR="00091AB7" w:rsidRPr="006B1342" w:rsidRDefault="008C62B9" w:rsidP="008C62B9">
      <w:pPr>
        <w:spacing w:line="360" w:lineRule="auto"/>
        <w:ind w:firstLine="851"/>
        <w:jc w:val="both"/>
        <w:rPr>
          <w:rFonts w:ascii="Arial" w:hAnsi="Arial"/>
          <w:sz w:val="24"/>
          <w:szCs w:val="24"/>
          <w:highlight w:val="green"/>
        </w:rPr>
      </w:pPr>
      <w:r w:rsidRPr="006B1342">
        <w:rPr>
          <w:rFonts w:ascii="Arial" w:hAnsi="Arial"/>
          <w:sz w:val="24"/>
          <w:szCs w:val="24"/>
          <w:highlight w:val="green"/>
        </w:rPr>
        <w:t>I</w:t>
      </w:r>
      <w:r w:rsidR="00091AB7" w:rsidRPr="006B1342">
        <w:rPr>
          <w:rFonts w:ascii="Arial" w:hAnsi="Arial"/>
          <w:sz w:val="24"/>
          <w:szCs w:val="24"/>
          <w:highlight w:val="green"/>
        </w:rPr>
        <w:t xml:space="preserve">remos ver na tabela como esse grupo vê sua empresa em especifico o setor de RH ou </w:t>
      </w:r>
      <w:commentRangeStart w:id="2"/>
      <w:r w:rsidR="00091AB7" w:rsidRPr="006B1342">
        <w:rPr>
          <w:rFonts w:ascii="Arial" w:hAnsi="Arial"/>
          <w:sz w:val="24"/>
          <w:szCs w:val="24"/>
          <w:highlight w:val="green"/>
        </w:rPr>
        <w:t>GTH</w:t>
      </w:r>
      <w:commentRangeEnd w:id="2"/>
      <w:r w:rsidR="00091AB7" w:rsidRPr="006B1342">
        <w:rPr>
          <w:rStyle w:val="Refdecomentrio"/>
          <w:highlight w:val="green"/>
        </w:rPr>
        <w:commentReference w:id="2"/>
      </w:r>
      <w:r w:rsidRPr="006B1342">
        <w:rPr>
          <w:rFonts w:ascii="Arial" w:hAnsi="Arial"/>
          <w:sz w:val="24"/>
          <w:szCs w:val="24"/>
          <w:highlight w:val="green"/>
        </w:rPr>
        <w:t>, representados por participantes e sua fala identificados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7F195A" w14:paraId="6A0F27B6" w14:textId="77777777" w:rsidTr="009C004F">
        <w:tc>
          <w:tcPr>
            <w:tcW w:w="4530" w:type="dxa"/>
          </w:tcPr>
          <w:p w14:paraId="655C1195" w14:textId="77777777" w:rsidR="00091AB7" w:rsidRDefault="00091AB7" w:rsidP="009C004F">
            <w:pPr>
              <w:spacing w:line="360" w:lineRule="auto"/>
              <w:jc w:val="both"/>
              <w:rPr>
                <w:rFonts w:ascii="Arial" w:hAnsi="Arial"/>
                <w:sz w:val="24"/>
                <w:szCs w:val="24"/>
              </w:rPr>
            </w:pPr>
            <w:r>
              <w:rPr>
                <w:rFonts w:ascii="Arial" w:hAnsi="Arial"/>
                <w:sz w:val="24"/>
                <w:szCs w:val="24"/>
              </w:rPr>
              <w:t>Participante 1:</w:t>
            </w:r>
          </w:p>
          <w:p w14:paraId="230E1EBE" w14:textId="4E59D33D" w:rsidR="007F195A" w:rsidRPr="009C004F" w:rsidRDefault="008C62B9" w:rsidP="009C004F">
            <w:pPr>
              <w:spacing w:line="360" w:lineRule="auto"/>
              <w:jc w:val="both"/>
              <w:rPr>
                <w:rFonts w:ascii="Arial" w:hAnsi="Arial"/>
                <w:sz w:val="24"/>
                <w:szCs w:val="24"/>
              </w:rPr>
            </w:pPr>
            <w:r>
              <w:rPr>
                <w:rFonts w:ascii="Arial" w:hAnsi="Arial"/>
                <w:sz w:val="24"/>
                <w:szCs w:val="24"/>
              </w:rPr>
              <w:t>‘’</w:t>
            </w:r>
            <w:r w:rsidR="00FB103D" w:rsidRPr="009C004F">
              <w:rPr>
                <w:rFonts w:ascii="Arial" w:hAnsi="Arial"/>
                <w:sz w:val="24"/>
                <w:szCs w:val="24"/>
              </w:rPr>
              <w:t>Atualmente as pessoas de lá, só desenvolvem quem eles acham conveniente, não por mérito de trabalho</w:t>
            </w:r>
            <w:r>
              <w:rPr>
                <w:rFonts w:ascii="Arial" w:hAnsi="Arial"/>
                <w:sz w:val="24"/>
                <w:szCs w:val="24"/>
              </w:rPr>
              <w:t>’’</w:t>
            </w:r>
          </w:p>
        </w:tc>
        <w:tc>
          <w:tcPr>
            <w:tcW w:w="4531" w:type="dxa"/>
          </w:tcPr>
          <w:p w14:paraId="4C8F1B7B" w14:textId="4DE46C24"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11</w:t>
            </w:r>
          </w:p>
          <w:p w14:paraId="6FBE13EC" w14:textId="250FEF3A" w:rsidR="007F195A" w:rsidRPr="009C004F" w:rsidRDefault="008C62B9" w:rsidP="009C004F">
            <w:pPr>
              <w:spacing w:line="360" w:lineRule="auto"/>
              <w:jc w:val="both"/>
              <w:rPr>
                <w:rFonts w:ascii="Arial" w:hAnsi="Arial"/>
                <w:sz w:val="24"/>
                <w:szCs w:val="24"/>
              </w:rPr>
            </w:pPr>
            <w:r>
              <w:rPr>
                <w:rFonts w:ascii="Arial" w:hAnsi="Arial"/>
                <w:sz w:val="24"/>
                <w:szCs w:val="24"/>
              </w:rPr>
              <w:t>‘’</w:t>
            </w:r>
            <w:r w:rsidR="00595219" w:rsidRPr="009C004F">
              <w:rPr>
                <w:rFonts w:ascii="Arial" w:hAnsi="Arial"/>
                <w:sz w:val="24"/>
                <w:szCs w:val="24"/>
              </w:rPr>
              <w:t>Sou funcionária pública. O RH basicamente faz pagamentos.</w:t>
            </w:r>
            <w:r>
              <w:rPr>
                <w:rFonts w:ascii="Arial" w:hAnsi="Arial"/>
                <w:sz w:val="24"/>
                <w:szCs w:val="24"/>
              </w:rPr>
              <w:t>’’</w:t>
            </w:r>
          </w:p>
        </w:tc>
      </w:tr>
      <w:tr w:rsidR="007F195A" w14:paraId="50294F19" w14:textId="77777777" w:rsidTr="009C004F">
        <w:tc>
          <w:tcPr>
            <w:tcW w:w="4530" w:type="dxa"/>
          </w:tcPr>
          <w:p w14:paraId="0405F144" w14:textId="77777777" w:rsidR="00091AB7" w:rsidRDefault="00091AB7" w:rsidP="009C004F">
            <w:pPr>
              <w:spacing w:line="360" w:lineRule="auto"/>
              <w:jc w:val="both"/>
              <w:rPr>
                <w:rFonts w:ascii="Arial" w:hAnsi="Arial"/>
                <w:sz w:val="24"/>
                <w:szCs w:val="24"/>
              </w:rPr>
            </w:pPr>
            <w:r>
              <w:rPr>
                <w:rFonts w:ascii="Arial" w:hAnsi="Arial"/>
                <w:sz w:val="24"/>
                <w:szCs w:val="24"/>
              </w:rPr>
              <w:t>Participante 2:</w:t>
            </w:r>
          </w:p>
          <w:p w14:paraId="62736F5F" w14:textId="3A0BB70E" w:rsidR="007F195A" w:rsidRPr="009C004F" w:rsidRDefault="008C62B9" w:rsidP="009C004F">
            <w:pPr>
              <w:spacing w:line="360" w:lineRule="auto"/>
              <w:jc w:val="both"/>
              <w:rPr>
                <w:rFonts w:ascii="Arial" w:hAnsi="Arial"/>
                <w:sz w:val="24"/>
                <w:szCs w:val="24"/>
              </w:rPr>
            </w:pPr>
            <w:r>
              <w:rPr>
                <w:rFonts w:ascii="Arial" w:hAnsi="Arial"/>
                <w:sz w:val="24"/>
                <w:szCs w:val="24"/>
              </w:rPr>
              <w:t>‘’</w:t>
            </w:r>
            <w:r w:rsidR="00AC7FAD" w:rsidRPr="009C004F">
              <w:rPr>
                <w:rFonts w:ascii="Arial" w:hAnsi="Arial"/>
                <w:sz w:val="24"/>
                <w:szCs w:val="24"/>
              </w:rPr>
              <w:t>RH modo fiscalização</w:t>
            </w:r>
            <w:r>
              <w:rPr>
                <w:rFonts w:ascii="Arial" w:hAnsi="Arial"/>
                <w:sz w:val="24"/>
                <w:szCs w:val="24"/>
              </w:rPr>
              <w:t>’’</w:t>
            </w:r>
          </w:p>
        </w:tc>
        <w:tc>
          <w:tcPr>
            <w:tcW w:w="4531" w:type="dxa"/>
          </w:tcPr>
          <w:p w14:paraId="0949853F" w14:textId="1E9F3C73"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12</w:t>
            </w:r>
          </w:p>
          <w:p w14:paraId="01846BD4" w14:textId="48914D26" w:rsidR="007F195A" w:rsidRPr="009C004F" w:rsidRDefault="008C62B9" w:rsidP="009C004F">
            <w:pPr>
              <w:spacing w:line="360" w:lineRule="auto"/>
              <w:jc w:val="both"/>
              <w:rPr>
                <w:rFonts w:ascii="Arial" w:hAnsi="Arial"/>
                <w:sz w:val="24"/>
                <w:szCs w:val="24"/>
              </w:rPr>
            </w:pPr>
            <w:r>
              <w:rPr>
                <w:rFonts w:ascii="Arial" w:hAnsi="Arial"/>
                <w:sz w:val="24"/>
                <w:szCs w:val="24"/>
              </w:rPr>
              <w:t>‘’</w:t>
            </w:r>
            <w:r w:rsidR="00595219" w:rsidRPr="009C004F">
              <w:rPr>
                <w:rFonts w:ascii="Arial" w:hAnsi="Arial"/>
                <w:sz w:val="24"/>
                <w:szCs w:val="24"/>
              </w:rPr>
              <w:t>Forma autônoma e fiscalizadora</w:t>
            </w:r>
            <w:r>
              <w:rPr>
                <w:rFonts w:ascii="Arial" w:hAnsi="Arial"/>
                <w:sz w:val="24"/>
                <w:szCs w:val="24"/>
              </w:rPr>
              <w:t>’’</w:t>
            </w:r>
          </w:p>
        </w:tc>
      </w:tr>
      <w:tr w:rsidR="007F195A" w14:paraId="48851690" w14:textId="77777777" w:rsidTr="009C004F">
        <w:tc>
          <w:tcPr>
            <w:tcW w:w="4530" w:type="dxa"/>
          </w:tcPr>
          <w:p w14:paraId="046D20B5" w14:textId="77777777" w:rsidR="00091AB7" w:rsidRDefault="00091AB7" w:rsidP="009C004F">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3:</w:t>
            </w:r>
          </w:p>
          <w:p w14:paraId="5BCC5CEE" w14:textId="193B5255" w:rsidR="007F195A" w:rsidRPr="009C004F" w:rsidRDefault="008C62B9" w:rsidP="009C004F">
            <w:pPr>
              <w:spacing w:line="360" w:lineRule="auto"/>
              <w:jc w:val="both"/>
              <w:rPr>
                <w:rFonts w:ascii="Arial" w:hAnsi="Arial"/>
                <w:sz w:val="24"/>
                <w:szCs w:val="24"/>
              </w:rPr>
            </w:pPr>
            <w:r>
              <w:rPr>
                <w:rFonts w:ascii="Arial" w:hAnsi="Arial"/>
                <w:sz w:val="24"/>
                <w:szCs w:val="24"/>
              </w:rPr>
              <w:t>‘’</w:t>
            </w:r>
            <w:r w:rsidR="00AC7FAD" w:rsidRPr="009C004F">
              <w:rPr>
                <w:rFonts w:ascii="Arial" w:hAnsi="Arial"/>
                <w:sz w:val="24"/>
                <w:szCs w:val="24"/>
              </w:rPr>
              <w:t>Exerce o papel de GTH</w:t>
            </w:r>
            <w:r>
              <w:rPr>
                <w:rFonts w:ascii="Arial" w:hAnsi="Arial"/>
                <w:sz w:val="24"/>
                <w:szCs w:val="24"/>
              </w:rPr>
              <w:t>’’</w:t>
            </w:r>
          </w:p>
        </w:tc>
        <w:tc>
          <w:tcPr>
            <w:tcW w:w="4531" w:type="dxa"/>
          </w:tcPr>
          <w:p w14:paraId="3AD463D8" w14:textId="5B8D0F70"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13</w:t>
            </w:r>
          </w:p>
          <w:p w14:paraId="4A15FC83" w14:textId="6913E210" w:rsidR="007F195A" w:rsidRPr="009C004F" w:rsidRDefault="008C62B9" w:rsidP="009C004F">
            <w:pPr>
              <w:spacing w:line="360" w:lineRule="auto"/>
              <w:jc w:val="both"/>
              <w:rPr>
                <w:rFonts w:ascii="Arial" w:hAnsi="Arial"/>
                <w:sz w:val="24"/>
                <w:szCs w:val="24"/>
              </w:rPr>
            </w:pPr>
            <w:r>
              <w:rPr>
                <w:rFonts w:ascii="Arial" w:hAnsi="Arial"/>
                <w:sz w:val="24"/>
                <w:szCs w:val="24"/>
              </w:rPr>
              <w:t>‘’</w:t>
            </w:r>
            <w:r w:rsidR="00595219" w:rsidRPr="009C004F">
              <w:rPr>
                <w:rFonts w:ascii="Arial" w:hAnsi="Arial"/>
                <w:sz w:val="24"/>
                <w:szCs w:val="24"/>
              </w:rPr>
              <w:t>GTH</w:t>
            </w:r>
            <w:r>
              <w:rPr>
                <w:rFonts w:ascii="Arial" w:hAnsi="Arial"/>
                <w:sz w:val="24"/>
                <w:szCs w:val="24"/>
              </w:rPr>
              <w:t>’’</w:t>
            </w:r>
          </w:p>
        </w:tc>
      </w:tr>
      <w:tr w:rsidR="007F195A" w14:paraId="107599B6" w14:textId="77777777" w:rsidTr="009C004F">
        <w:tc>
          <w:tcPr>
            <w:tcW w:w="4530" w:type="dxa"/>
          </w:tcPr>
          <w:p w14:paraId="61CCB79B" w14:textId="34A0D4EA" w:rsidR="008C62B9" w:rsidRDefault="008C62B9" w:rsidP="009C004F">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4</w:t>
            </w:r>
          </w:p>
          <w:p w14:paraId="34BF7E83" w14:textId="16AD7560" w:rsidR="007F195A" w:rsidRPr="009C004F" w:rsidRDefault="008C62B9" w:rsidP="009C004F">
            <w:pPr>
              <w:spacing w:line="360" w:lineRule="auto"/>
              <w:jc w:val="both"/>
              <w:rPr>
                <w:rFonts w:ascii="Arial" w:hAnsi="Arial"/>
                <w:sz w:val="24"/>
                <w:szCs w:val="24"/>
              </w:rPr>
            </w:pPr>
            <w:r>
              <w:rPr>
                <w:rFonts w:ascii="Arial" w:hAnsi="Arial"/>
                <w:sz w:val="24"/>
                <w:szCs w:val="24"/>
              </w:rPr>
              <w:t>‘’</w:t>
            </w:r>
            <w:r w:rsidR="00AC7FAD" w:rsidRPr="009C004F">
              <w:rPr>
                <w:rFonts w:ascii="Arial" w:hAnsi="Arial"/>
                <w:sz w:val="24"/>
                <w:szCs w:val="24"/>
              </w:rPr>
              <w:t>Somente RH</w:t>
            </w:r>
            <w:r>
              <w:rPr>
                <w:rFonts w:ascii="Arial" w:hAnsi="Arial"/>
                <w:sz w:val="24"/>
                <w:szCs w:val="24"/>
              </w:rPr>
              <w:t>’’</w:t>
            </w:r>
          </w:p>
        </w:tc>
        <w:tc>
          <w:tcPr>
            <w:tcW w:w="4531" w:type="dxa"/>
          </w:tcPr>
          <w:p w14:paraId="1BD9FFF1" w14:textId="4F46D3A8"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14</w:t>
            </w:r>
          </w:p>
          <w:p w14:paraId="31652628" w14:textId="610870BD" w:rsidR="007F195A" w:rsidRPr="009C004F" w:rsidRDefault="008C62B9" w:rsidP="009C004F">
            <w:pPr>
              <w:spacing w:line="360" w:lineRule="auto"/>
              <w:jc w:val="both"/>
              <w:rPr>
                <w:rFonts w:ascii="Arial" w:hAnsi="Arial"/>
                <w:sz w:val="24"/>
                <w:szCs w:val="24"/>
              </w:rPr>
            </w:pPr>
            <w:r>
              <w:rPr>
                <w:rFonts w:ascii="Arial" w:hAnsi="Arial"/>
                <w:sz w:val="24"/>
                <w:szCs w:val="24"/>
              </w:rPr>
              <w:t>‘’</w:t>
            </w:r>
            <w:r w:rsidR="00DE1E26" w:rsidRPr="009C004F">
              <w:rPr>
                <w:rFonts w:ascii="Arial" w:hAnsi="Arial"/>
                <w:sz w:val="24"/>
                <w:szCs w:val="24"/>
              </w:rPr>
              <w:t>GTH</w:t>
            </w:r>
            <w:r>
              <w:rPr>
                <w:rFonts w:ascii="Arial" w:hAnsi="Arial"/>
                <w:sz w:val="24"/>
                <w:szCs w:val="24"/>
              </w:rPr>
              <w:t>’’</w:t>
            </w:r>
          </w:p>
        </w:tc>
      </w:tr>
      <w:tr w:rsidR="007F195A" w14:paraId="795FC12F" w14:textId="77777777" w:rsidTr="009C004F">
        <w:trPr>
          <w:trHeight w:val="1316"/>
        </w:trPr>
        <w:tc>
          <w:tcPr>
            <w:tcW w:w="4530" w:type="dxa"/>
          </w:tcPr>
          <w:p w14:paraId="511C2386" w14:textId="40E19B16" w:rsidR="008C62B9" w:rsidRDefault="00E55531" w:rsidP="008C62B9">
            <w:pPr>
              <w:spacing w:line="360" w:lineRule="auto"/>
              <w:jc w:val="both"/>
              <w:rPr>
                <w:rFonts w:ascii="Arial" w:hAnsi="Arial"/>
                <w:sz w:val="24"/>
                <w:szCs w:val="24"/>
              </w:rPr>
            </w:pPr>
            <w:r w:rsidRPr="009C004F">
              <w:rPr>
                <w:rFonts w:ascii="Arial" w:hAnsi="Arial"/>
                <w:sz w:val="24"/>
                <w:szCs w:val="24"/>
              </w:rPr>
              <w:t xml:space="preserve"> </w:t>
            </w:r>
            <w:r w:rsidR="008C62B9">
              <w:rPr>
                <w:rFonts w:ascii="Arial" w:hAnsi="Arial"/>
                <w:sz w:val="24"/>
                <w:szCs w:val="24"/>
              </w:rPr>
              <w:t>Participante</w:t>
            </w:r>
            <w:r w:rsidR="008C62B9" w:rsidRPr="009C004F">
              <w:rPr>
                <w:rFonts w:ascii="Arial" w:hAnsi="Arial"/>
                <w:sz w:val="24"/>
                <w:szCs w:val="24"/>
              </w:rPr>
              <w:t xml:space="preserve"> </w:t>
            </w:r>
            <w:r w:rsidR="008C62B9">
              <w:rPr>
                <w:rFonts w:ascii="Arial" w:hAnsi="Arial"/>
                <w:sz w:val="24"/>
                <w:szCs w:val="24"/>
              </w:rPr>
              <w:t>5</w:t>
            </w:r>
          </w:p>
          <w:p w14:paraId="0A96920B" w14:textId="30D167B9" w:rsidR="007F195A" w:rsidRPr="009C004F" w:rsidRDefault="008C62B9" w:rsidP="009C004F">
            <w:pPr>
              <w:spacing w:line="360" w:lineRule="auto"/>
              <w:jc w:val="both"/>
              <w:rPr>
                <w:rFonts w:ascii="Arial" w:hAnsi="Arial"/>
                <w:sz w:val="24"/>
                <w:szCs w:val="24"/>
              </w:rPr>
            </w:pPr>
            <w:r>
              <w:rPr>
                <w:rFonts w:ascii="Arial" w:hAnsi="Arial"/>
                <w:sz w:val="24"/>
                <w:szCs w:val="24"/>
              </w:rPr>
              <w:t>‘’</w:t>
            </w:r>
            <w:r w:rsidR="00E55531" w:rsidRPr="009C004F">
              <w:rPr>
                <w:rFonts w:ascii="Arial" w:hAnsi="Arial"/>
                <w:sz w:val="24"/>
                <w:szCs w:val="24"/>
              </w:rPr>
              <w:t>GTH</w:t>
            </w:r>
            <w:r>
              <w:rPr>
                <w:rFonts w:ascii="Arial" w:hAnsi="Arial"/>
                <w:sz w:val="24"/>
                <w:szCs w:val="24"/>
              </w:rPr>
              <w:t>’’</w:t>
            </w:r>
          </w:p>
        </w:tc>
        <w:tc>
          <w:tcPr>
            <w:tcW w:w="4531" w:type="dxa"/>
          </w:tcPr>
          <w:p w14:paraId="0D5B6019" w14:textId="71F6DD04"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15</w:t>
            </w:r>
          </w:p>
          <w:p w14:paraId="4D6D68F1" w14:textId="7C4C11FF" w:rsidR="007F195A" w:rsidRPr="009C004F" w:rsidRDefault="008C62B9" w:rsidP="009C004F">
            <w:pPr>
              <w:spacing w:line="360" w:lineRule="auto"/>
              <w:jc w:val="both"/>
              <w:rPr>
                <w:rFonts w:ascii="Arial" w:hAnsi="Arial"/>
                <w:sz w:val="24"/>
                <w:szCs w:val="24"/>
              </w:rPr>
            </w:pPr>
            <w:r>
              <w:rPr>
                <w:rFonts w:ascii="Arial" w:hAnsi="Arial"/>
                <w:sz w:val="24"/>
                <w:szCs w:val="24"/>
              </w:rPr>
              <w:t>‘’</w:t>
            </w:r>
            <w:r w:rsidR="00FE1196" w:rsidRPr="009C004F">
              <w:rPr>
                <w:rFonts w:ascii="Arial" w:hAnsi="Arial"/>
                <w:sz w:val="24"/>
                <w:szCs w:val="24"/>
              </w:rPr>
              <w:t>Exerce a função de GTH, porém sem muita autonomia, sempre passa pelos executivos da empresa.</w:t>
            </w:r>
            <w:r>
              <w:rPr>
                <w:rFonts w:ascii="Arial" w:hAnsi="Arial"/>
                <w:sz w:val="24"/>
                <w:szCs w:val="24"/>
              </w:rPr>
              <w:t>’’</w:t>
            </w:r>
          </w:p>
        </w:tc>
      </w:tr>
      <w:tr w:rsidR="007F195A" w14:paraId="41259D6B" w14:textId="77777777" w:rsidTr="009C004F">
        <w:tc>
          <w:tcPr>
            <w:tcW w:w="4530" w:type="dxa"/>
          </w:tcPr>
          <w:p w14:paraId="6C84EBB0" w14:textId="775F8928"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6</w:t>
            </w:r>
          </w:p>
          <w:p w14:paraId="69832DE5" w14:textId="643AB414" w:rsidR="007F195A" w:rsidRPr="009C004F" w:rsidRDefault="008C62B9" w:rsidP="009C004F">
            <w:pPr>
              <w:spacing w:line="360" w:lineRule="auto"/>
              <w:jc w:val="both"/>
              <w:rPr>
                <w:rFonts w:ascii="Arial" w:hAnsi="Arial"/>
                <w:sz w:val="24"/>
                <w:szCs w:val="24"/>
              </w:rPr>
            </w:pPr>
            <w:r>
              <w:rPr>
                <w:rFonts w:ascii="Arial" w:hAnsi="Arial"/>
                <w:sz w:val="24"/>
                <w:szCs w:val="24"/>
              </w:rPr>
              <w:t>‘’</w:t>
            </w:r>
            <w:r w:rsidR="00E55531" w:rsidRPr="009C004F">
              <w:rPr>
                <w:rFonts w:ascii="Arial" w:hAnsi="Arial"/>
                <w:sz w:val="24"/>
                <w:szCs w:val="24"/>
              </w:rPr>
              <w:t>Não sei responder.</w:t>
            </w:r>
            <w:r>
              <w:rPr>
                <w:rFonts w:ascii="Arial" w:hAnsi="Arial"/>
                <w:sz w:val="24"/>
                <w:szCs w:val="24"/>
              </w:rPr>
              <w:t>’’</w:t>
            </w:r>
          </w:p>
        </w:tc>
        <w:tc>
          <w:tcPr>
            <w:tcW w:w="4531" w:type="dxa"/>
          </w:tcPr>
          <w:p w14:paraId="6157F597" w14:textId="64566A7D"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16</w:t>
            </w:r>
          </w:p>
          <w:p w14:paraId="688493C3" w14:textId="71181D50" w:rsidR="00670E04" w:rsidRPr="009C004F" w:rsidRDefault="008C62B9" w:rsidP="009C004F">
            <w:pPr>
              <w:spacing w:line="360" w:lineRule="auto"/>
              <w:jc w:val="both"/>
              <w:rPr>
                <w:rFonts w:ascii="Arial" w:hAnsi="Arial"/>
                <w:sz w:val="24"/>
                <w:szCs w:val="24"/>
              </w:rPr>
            </w:pPr>
            <w:r>
              <w:rPr>
                <w:rFonts w:ascii="Arial" w:hAnsi="Arial"/>
                <w:sz w:val="24"/>
                <w:szCs w:val="24"/>
              </w:rPr>
              <w:t>‘’</w:t>
            </w:r>
            <w:r w:rsidR="00FE1196" w:rsidRPr="009C004F">
              <w:rPr>
                <w:rFonts w:ascii="Arial" w:hAnsi="Arial"/>
                <w:sz w:val="24"/>
                <w:szCs w:val="24"/>
              </w:rPr>
              <w:t xml:space="preserve">Sim, a minha empresa se envolve para fazer com o que os novos funcionários sejam bem </w:t>
            </w:r>
            <w:r w:rsidR="00D625B0" w:rsidRPr="009C004F">
              <w:rPr>
                <w:rFonts w:ascii="Arial" w:hAnsi="Arial"/>
                <w:sz w:val="24"/>
                <w:szCs w:val="24"/>
              </w:rPr>
              <w:t>inseridos</w:t>
            </w:r>
            <w:r w:rsidR="00FE1196" w:rsidRPr="009C004F">
              <w:rPr>
                <w:rFonts w:ascii="Arial" w:hAnsi="Arial"/>
                <w:sz w:val="24"/>
                <w:szCs w:val="24"/>
              </w:rPr>
              <w:t xml:space="preserve"> rápido com todos.</w:t>
            </w:r>
            <w:r>
              <w:rPr>
                <w:rFonts w:ascii="Arial" w:hAnsi="Arial"/>
                <w:sz w:val="24"/>
                <w:szCs w:val="24"/>
              </w:rPr>
              <w:t>’’</w:t>
            </w:r>
          </w:p>
        </w:tc>
      </w:tr>
      <w:tr w:rsidR="00D625B0" w14:paraId="7A93FCB7" w14:textId="77777777" w:rsidTr="009C004F">
        <w:tc>
          <w:tcPr>
            <w:tcW w:w="4530" w:type="dxa"/>
          </w:tcPr>
          <w:p w14:paraId="3B1B45CC" w14:textId="70617163"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7</w:t>
            </w:r>
          </w:p>
          <w:p w14:paraId="0A4C703B" w14:textId="77777777" w:rsidR="00D625B0" w:rsidRDefault="008C62B9" w:rsidP="009C004F">
            <w:pPr>
              <w:spacing w:line="360" w:lineRule="auto"/>
              <w:jc w:val="both"/>
              <w:rPr>
                <w:rFonts w:ascii="Arial" w:hAnsi="Arial"/>
                <w:sz w:val="24"/>
                <w:szCs w:val="24"/>
              </w:rPr>
            </w:pPr>
            <w:r>
              <w:rPr>
                <w:rFonts w:ascii="Arial" w:hAnsi="Arial"/>
                <w:sz w:val="24"/>
                <w:szCs w:val="24"/>
              </w:rPr>
              <w:t>‘’</w:t>
            </w:r>
            <w:r w:rsidR="00C85D51" w:rsidRPr="009C004F">
              <w:rPr>
                <w:rFonts w:ascii="Arial" w:hAnsi="Arial"/>
                <w:sz w:val="24"/>
                <w:szCs w:val="24"/>
              </w:rPr>
              <w:t xml:space="preserve">Somente de forma automática, focando na parte de pagamentos e agendamento </w:t>
            </w:r>
            <w:r w:rsidR="00C85D51" w:rsidRPr="009C004F">
              <w:rPr>
                <w:rFonts w:ascii="Arial" w:hAnsi="Arial"/>
                <w:sz w:val="24"/>
                <w:szCs w:val="24"/>
              </w:rPr>
              <w:lastRenderedPageBreak/>
              <w:t xml:space="preserve">de entrevistas. Mas não acho que a culpa seja dela, talvez da equipe em </w:t>
            </w:r>
            <w:r w:rsidRPr="009C004F">
              <w:rPr>
                <w:rFonts w:ascii="Arial" w:hAnsi="Arial"/>
                <w:sz w:val="24"/>
                <w:szCs w:val="24"/>
              </w:rPr>
              <w:t>geral que não foca tanto nessa parte de GTH.</w:t>
            </w:r>
            <w:r>
              <w:rPr>
                <w:rFonts w:ascii="Arial" w:hAnsi="Arial"/>
                <w:sz w:val="24"/>
                <w:szCs w:val="24"/>
              </w:rPr>
              <w:t>’’</w:t>
            </w:r>
          </w:p>
          <w:p w14:paraId="5B14FC31" w14:textId="32CE8CFF" w:rsidR="008C62B9" w:rsidRPr="009C004F" w:rsidRDefault="008C62B9" w:rsidP="009C004F">
            <w:pPr>
              <w:spacing w:line="360" w:lineRule="auto"/>
              <w:jc w:val="both"/>
              <w:rPr>
                <w:rFonts w:ascii="Arial" w:hAnsi="Arial"/>
                <w:sz w:val="24"/>
                <w:szCs w:val="24"/>
              </w:rPr>
            </w:pPr>
            <w:r>
              <w:rPr>
                <w:rFonts w:ascii="Arial" w:hAnsi="Arial"/>
                <w:sz w:val="24"/>
                <w:szCs w:val="24"/>
              </w:rPr>
              <w:t>Continuação do participante 7...</w:t>
            </w:r>
          </w:p>
        </w:tc>
        <w:tc>
          <w:tcPr>
            <w:tcW w:w="4531" w:type="dxa"/>
          </w:tcPr>
          <w:p w14:paraId="45297F12" w14:textId="71E656A1" w:rsidR="008C62B9" w:rsidRDefault="008C62B9" w:rsidP="008C62B9">
            <w:pPr>
              <w:spacing w:line="360" w:lineRule="auto"/>
              <w:jc w:val="both"/>
              <w:rPr>
                <w:rFonts w:ascii="Arial" w:hAnsi="Arial"/>
                <w:sz w:val="24"/>
                <w:szCs w:val="24"/>
              </w:rPr>
            </w:pPr>
            <w:r>
              <w:rPr>
                <w:rFonts w:ascii="Arial" w:hAnsi="Arial"/>
                <w:sz w:val="24"/>
                <w:szCs w:val="24"/>
              </w:rPr>
              <w:lastRenderedPageBreak/>
              <w:t>Participante</w:t>
            </w:r>
            <w:r w:rsidRPr="009C004F">
              <w:rPr>
                <w:rFonts w:ascii="Arial" w:hAnsi="Arial"/>
                <w:sz w:val="24"/>
                <w:szCs w:val="24"/>
              </w:rPr>
              <w:t xml:space="preserve"> </w:t>
            </w:r>
            <w:r>
              <w:rPr>
                <w:rFonts w:ascii="Arial" w:hAnsi="Arial"/>
                <w:sz w:val="24"/>
                <w:szCs w:val="24"/>
              </w:rPr>
              <w:t>17</w:t>
            </w:r>
          </w:p>
          <w:p w14:paraId="1E30C199" w14:textId="4F7FBC09" w:rsidR="007666F3" w:rsidRDefault="007666F3" w:rsidP="008C62B9">
            <w:pPr>
              <w:spacing w:line="360" w:lineRule="auto"/>
              <w:jc w:val="both"/>
              <w:rPr>
                <w:rFonts w:ascii="Arial" w:hAnsi="Arial"/>
                <w:sz w:val="24"/>
                <w:szCs w:val="24"/>
              </w:rPr>
            </w:pPr>
            <w:r>
              <w:rPr>
                <w:rFonts w:ascii="Arial" w:hAnsi="Arial"/>
                <w:sz w:val="24"/>
                <w:szCs w:val="24"/>
              </w:rPr>
              <w:t>’</w:t>
            </w:r>
            <w:r w:rsidRPr="009C004F">
              <w:rPr>
                <w:rFonts w:ascii="Arial" w:hAnsi="Arial"/>
                <w:sz w:val="24"/>
                <w:szCs w:val="24"/>
              </w:rPr>
              <w:t>Forma automática</w:t>
            </w:r>
            <w:r>
              <w:rPr>
                <w:rFonts w:ascii="Arial" w:hAnsi="Arial"/>
                <w:sz w:val="24"/>
                <w:szCs w:val="24"/>
              </w:rPr>
              <w:t>’’</w:t>
            </w:r>
          </w:p>
          <w:p w14:paraId="5AAFCD80" w14:textId="3A66558F" w:rsidR="007666F3" w:rsidRDefault="007666F3" w:rsidP="007666F3">
            <w:pPr>
              <w:spacing w:line="360" w:lineRule="auto"/>
              <w:jc w:val="both"/>
              <w:rPr>
                <w:rFonts w:ascii="Arial" w:hAnsi="Arial"/>
                <w:sz w:val="24"/>
                <w:szCs w:val="24"/>
              </w:rPr>
            </w:pPr>
            <w:r>
              <w:rPr>
                <w:rFonts w:ascii="Arial" w:hAnsi="Arial"/>
                <w:sz w:val="24"/>
                <w:szCs w:val="24"/>
              </w:rPr>
              <w:lastRenderedPageBreak/>
              <w:t xml:space="preserve">                                                                  Participante 18</w:t>
            </w:r>
          </w:p>
          <w:p w14:paraId="4F1BDA56" w14:textId="5DF6A89F" w:rsidR="00D625B0" w:rsidRPr="009C004F" w:rsidRDefault="008C62B9" w:rsidP="007666F3">
            <w:pPr>
              <w:spacing w:line="360" w:lineRule="auto"/>
              <w:jc w:val="both"/>
              <w:rPr>
                <w:rFonts w:ascii="Arial" w:hAnsi="Arial"/>
                <w:sz w:val="24"/>
                <w:szCs w:val="24"/>
              </w:rPr>
            </w:pPr>
            <w:r>
              <w:rPr>
                <w:rFonts w:ascii="Arial" w:hAnsi="Arial"/>
                <w:sz w:val="24"/>
                <w:szCs w:val="24"/>
              </w:rPr>
              <w:t>‘’</w:t>
            </w:r>
            <w:r w:rsidR="00C85D51" w:rsidRPr="009C004F">
              <w:rPr>
                <w:rFonts w:ascii="Arial" w:hAnsi="Arial"/>
                <w:sz w:val="24"/>
                <w:szCs w:val="24"/>
              </w:rPr>
              <w:t>Na minha empresa o RH não atua só de forma automática e fiscalizadora</w:t>
            </w:r>
            <w:r w:rsidR="007666F3">
              <w:rPr>
                <w:rFonts w:ascii="Arial" w:hAnsi="Arial"/>
                <w:sz w:val="24"/>
                <w:szCs w:val="24"/>
              </w:rPr>
              <w:t xml:space="preserve"> </w:t>
            </w:r>
            <w:r w:rsidR="00C85D51" w:rsidRPr="009C004F">
              <w:rPr>
                <w:rFonts w:ascii="Arial" w:hAnsi="Arial"/>
                <w:sz w:val="24"/>
                <w:szCs w:val="24"/>
              </w:rPr>
              <w:t>cuidar da parte de seleção, recrutamento e pagamentos, também tem um papel importante no desenvolvimento das pessoas. O foco está na capacitação, no crescimento profissional e no bem-estar dos colaboradores, buscando sempre valorizar os talentos e criar um ambiente mais humano e motivador.</w:t>
            </w:r>
            <w:r>
              <w:rPr>
                <w:rFonts w:ascii="Arial" w:hAnsi="Arial"/>
                <w:sz w:val="24"/>
                <w:szCs w:val="24"/>
              </w:rPr>
              <w:t>’’</w:t>
            </w:r>
          </w:p>
        </w:tc>
      </w:tr>
      <w:tr w:rsidR="00FE1196" w14:paraId="306953EA" w14:textId="77777777" w:rsidTr="006B1342">
        <w:trPr>
          <w:trHeight w:val="1360"/>
        </w:trPr>
        <w:tc>
          <w:tcPr>
            <w:tcW w:w="4530" w:type="dxa"/>
          </w:tcPr>
          <w:p w14:paraId="38580B33" w14:textId="469A4707" w:rsidR="008C62B9" w:rsidRDefault="008C62B9" w:rsidP="009C004F">
            <w:pPr>
              <w:spacing w:line="360" w:lineRule="auto"/>
              <w:jc w:val="both"/>
              <w:rPr>
                <w:rFonts w:ascii="Arial" w:hAnsi="Arial"/>
                <w:sz w:val="24"/>
                <w:szCs w:val="24"/>
              </w:rPr>
            </w:pPr>
            <w:r>
              <w:rPr>
                <w:rFonts w:ascii="Arial" w:hAnsi="Arial"/>
                <w:sz w:val="24"/>
                <w:szCs w:val="24"/>
              </w:rPr>
              <w:lastRenderedPageBreak/>
              <w:t>Participante</w:t>
            </w:r>
            <w:r w:rsidRPr="009C004F">
              <w:rPr>
                <w:rFonts w:ascii="Arial" w:hAnsi="Arial"/>
                <w:sz w:val="24"/>
                <w:szCs w:val="24"/>
              </w:rPr>
              <w:t xml:space="preserve"> </w:t>
            </w:r>
            <w:r>
              <w:rPr>
                <w:rFonts w:ascii="Arial" w:hAnsi="Arial"/>
                <w:sz w:val="24"/>
                <w:szCs w:val="24"/>
              </w:rPr>
              <w:t>8</w:t>
            </w:r>
          </w:p>
          <w:p w14:paraId="1A52F2C4" w14:textId="692EC7DA" w:rsidR="00FE1196" w:rsidRPr="009C004F" w:rsidRDefault="008C62B9" w:rsidP="009C004F">
            <w:pPr>
              <w:spacing w:line="360" w:lineRule="auto"/>
              <w:jc w:val="both"/>
              <w:rPr>
                <w:rFonts w:ascii="Arial" w:hAnsi="Arial"/>
                <w:sz w:val="24"/>
                <w:szCs w:val="24"/>
              </w:rPr>
            </w:pPr>
            <w:r>
              <w:rPr>
                <w:rFonts w:ascii="Arial" w:hAnsi="Arial"/>
                <w:sz w:val="24"/>
                <w:szCs w:val="24"/>
              </w:rPr>
              <w:t>‘’</w:t>
            </w:r>
            <w:r w:rsidR="00D625B0" w:rsidRPr="009C004F">
              <w:rPr>
                <w:rFonts w:ascii="Arial" w:hAnsi="Arial"/>
                <w:sz w:val="24"/>
                <w:szCs w:val="24"/>
              </w:rPr>
              <w:t>Somente pagamento</w:t>
            </w:r>
            <w:r>
              <w:rPr>
                <w:rFonts w:ascii="Arial" w:hAnsi="Arial"/>
                <w:sz w:val="24"/>
                <w:szCs w:val="24"/>
              </w:rPr>
              <w:t>’’</w:t>
            </w:r>
          </w:p>
        </w:tc>
        <w:tc>
          <w:tcPr>
            <w:tcW w:w="4531" w:type="dxa"/>
          </w:tcPr>
          <w:p w14:paraId="4BDDA6C8" w14:textId="5C1243C8" w:rsidR="007666F3" w:rsidRDefault="007666F3" w:rsidP="007666F3">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19</w:t>
            </w:r>
          </w:p>
          <w:p w14:paraId="7B380D76" w14:textId="7FEEBFA6" w:rsidR="00FE1196" w:rsidRPr="009C004F" w:rsidRDefault="007666F3" w:rsidP="009C004F">
            <w:pPr>
              <w:spacing w:line="360" w:lineRule="auto"/>
              <w:jc w:val="both"/>
              <w:rPr>
                <w:rFonts w:ascii="Arial" w:hAnsi="Arial"/>
                <w:sz w:val="24"/>
                <w:szCs w:val="24"/>
              </w:rPr>
            </w:pPr>
            <w:r>
              <w:rPr>
                <w:rFonts w:ascii="Arial" w:hAnsi="Arial"/>
                <w:sz w:val="24"/>
                <w:szCs w:val="24"/>
              </w:rPr>
              <w:t>‘’</w:t>
            </w:r>
            <w:r w:rsidR="00C85D51" w:rsidRPr="009C004F">
              <w:rPr>
                <w:rFonts w:ascii="Arial" w:hAnsi="Arial"/>
                <w:sz w:val="24"/>
                <w:szCs w:val="24"/>
              </w:rPr>
              <w:t>Apenas seleção, recrutamento e pagamentos</w:t>
            </w:r>
            <w:r>
              <w:rPr>
                <w:rFonts w:ascii="Arial" w:hAnsi="Arial"/>
                <w:sz w:val="24"/>
                <w:szCs w:val="24"/>
              </w:rPr>
              <w:t>’’</w:t>
            </w:r>
          </w:p>
        </w:tc>
      </w:tr>
      <w:tr w:rsidR="00FE1196" w14:paraId="49300D68" w14:textId="77777777" w:rsidTr="009C004F">
        <w:tc>
          <w:tcPr>
            <w:tcW w:w="4530" w:type="dxa"/>
          </w:tcPr>
          <w:p w14:paraId="03146D97" w14:textId="5775D6DA" w:rsidR="008C62B9" w:rsidRDefault="008C62B9" w:rsidP="009C004F">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9</w:t>
            </w:r>
          </w:p>
          <w:p w14:paraId="53C50F00" w14:textId="66152EF2" w:rsidR="00FE1196" w:rsidRPr="009C004F" w:rsidRDefault="007666F3" w:rsidP="009C004F">
            <w:pPr>
              <w:spacing w:line="360" w:lineRule="auto"/>
              <w:jc w:val="both"/>
              <w:rPr>
                <w:rFonts w:ascii="Arial" w:hAnsi="Arial"/>
                <w:sz w:val="24"/>
                <w:szCs w:val="24"/>
              </w:rPr>
            </w:pPr>
            <w:r>
              <w:rPr>
                <w:rFonts w:ascii="Arial" w:hAnsi="Arial"/>
                <w:sz w:val="24"/>
                <w:szCs w:val="24"/>
              </w:rPr>
              <w:t>‘</w:t>
            </w:r>
            <w:r w:rsidR="008C62B9">
              <w:rPr>
                <w:rFonts w:ascii="Arial" w:hAnsi="Arial"/>
                <w:sz w:val="24"/>
                <w:szCs w:val="24"/>
              </w:rPr>
              <w:t>‘</w:t>
            </w:r>
            <w:r w:rsidRPr="007666F3">
              <w:rPr>
                <w:rFonts w:ascii="Arial" w:hAnsi="Arial"/>
                <w:sz w:val="24"/>
                <w:szCs w:val="24"/>
              </w:rPr>
              <w:t>Somente de forma automática, focando na parte de pagamentos e agendamento de entrevistas. Mas não acho que a culpa seja dela, talvez da equipe em geral que não foca tanto nessa parte de GTH.</w:t>
            </w:r>
            <w:r w:rsidR="008C62B9">
              <w:rPr>
                <w:rFonts w:ascii="Arial" w:hAnsi="Arial"/>
                <w:sz w:val="24"/>
                <w:szCs w:val="24"/>
              </w:rPr>
              <w:t>’’</w:t>
            </w:r>
          </w:p>
        </w:tc>
        <w:tc>
          <w:tcPr>
            <w:tcW w:w="4531" w:type="dxa"/>
          </w:tcPr>
          <w:p w14:paraId="02C0543C" w14:textId="2D29D305" w:rsidR="007666F3" w:rsidRDefault="007666F3" w:rsidP="007666F3">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20</w:t>
            </w:r>
          </w:p>
          <w:p w14:paraId="49DD486B" w14:textId="018FBFDE" w:rsidR="00FE1196" w:rsidRPr="009C004F" w:rsidRDefault="007666F3" w:rsidP="009C004F">
            <w:pPr>
              <w:spacing w:line="360" w:lineRule="auto"/>
              <w:jc w:val="both"/>
              <w:rPr>
                <w:rFonts w:ascii="Arial" w:hAnsi="Arial"/>
                <w:sz w:val="24"/>
                <w:szCs w:val="24"/>
              </w:rPr>
            </w:pPr>
            <w:r>
              <w:rPr>
                <w:rFonts w:ascii="Arial" w:hAnsi="Arial"/>
                <w:sz w:val="24"/>
                <w:szCs w:val="24"/>
              </w:rPr>
              <w:t>‘’</w:t>
            </w:r>
            <w:r w:rsidR="00670E04" w:rsidRPr="009C004F">
              <w:rPr>
                <w:rFonts w:ascii="Arial" w:hAnsi="Arial"/>
                <w:sz w:val="24"/>
                <w:szCs w:val="24"/>
              </w:rPr>
              <w:t>Forma automática</w:t>
            </w:r>
            <w:r>
              <w:rPr>
                <w:rFonts w:ascii="Arial" w:hAnsi="Arial"/>
                <w:sz w:val="24"/>
                <w:szCs w:val="24"/>
              </w:rPr>
              <w:t>’’</w:t>
            </w:r>
          </w:p>
        </w:tc>
      </w:tr>
      <w:tr w:rsidR="00670E04" w14:paraId="1F38E875" w14:textId="77777777" w:rsidTr="009C004F">
        <w:tc>
          <w:tcPr>
            <w:tcW w:w="4530" w:type="dxa"/>
          </w:tcPr>
          <w:p w14:paraId="5EC04881" w14:textId="76704835" w:rsidR="008C62B9" w:rsidRDefault="008C62B9" w:rsidP="008C62B9">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10</w:t>
            </w:r>
          </w:p>
          <w:p w14:paraId="537F3522" w14:textId="479E4ECB" w:rsidR="00670E04" w:rsidRPr="009C004F" w:rsidRDefault="008C62B9" w:rsidP="009C004F">
            <w:pPr>
              <w:spacing w:line="360" w:lineRule="auto"/>
              <w:jc w:val="both"/>
              <w:rPr>
                <w:rFonts w:ascii="Arial" w:hAnsi="Arial"/>
                <w:sz w:val="24"/>
                <w:szCs w:val="24"/>
              </w:rPr>
            </w:pPr>
            <w:r>
              <w:rPr>
                <w:rFonts w:ascii="Arial" w:hAnsi="Arial"/>
                <w:sz w:val="24"/>
                <w:szCs w:val="24"/>
              </w:rPr>
              <w:t>‘’</w:t>
            </w:r>
            <w:r w:rsidR="00670E04" w:rsidRPr="009C004F">
              <w:rPr>
                <w:rFonts w:ascii="Arial" w:hAnsi="Arial"/>
                <w:sz w:val="24"/>
                <w:szCs w:val="24"/>
              </w:rPr>
              <w:t>Automático</w:t>
            </w:r>
            <w:r>
              <w:rPr>
                <w:rFonts w:ascii="Arial" w:hAnsi="Arial"/>
                <w:sz w:val="24"/>
                <w:szCs w:val="24"/>
              </w:rPr>
              <w:t>’’</w:t>
            </w:r>
          </w:p>
        </w:tc>
        <w:tc>
          <w:tcPr>
            <w:tcW w:w="4531" w:type="dxa"/>
          </w:tcPr>
          <w:p w14:paraId="59D84B4E" w14:textId="47832B52" w:rsidR="006B1342" w:rsidRDefault="006B1342" w:rsidP="006B1342">
            <w:pPr>
              <w:spacing w:line="360" w:lineRule="auto"/>
              <w:jc w:val="both"/>
              <w:rPr>
                <w:rFonts w:ascii="Arial" w:hAnsi="Arial"/>
                <w:sz w:val="24"/>
                <w:szCs w:val="24"/>
              </w:rPr>
            </w:pPr>
            <w:r>
              <w:rPr>
                <w:rFonts w:ascii="Arial" w:hAnsi="Arial"/>
                <w:sz w:val="24"/>
                <w:szCs w:val="24"/>
              </w:rPr>
              <w:t>Participante</w:t>
            </w:r>
            <w:r w:rsidRPr="009C004F">
              <w:rPr>
                <w:rFonts w:ascii="Arial" w:hAnsi="Arial"/>
                <w:sz w:val="24"/>
                <w:szCs w:val="24"/>
              </w:rPr>
              <w:t xml:space="preserve"> </w:t>
            </w:r>
            <w:r>
              <w:rPr>
                <w:rFonts w:ascii="Arial" w:hAnsi="Arial"/>
                <w:sz w:val="24"/>
                <w:szCs w:val="24"/>
              </w:rPr>
              <w:t>21</w:t>
            </w:r>
          </w:p>
          <w:p w14:paraId="3FCFD0B0" w14:textId="13D5893A" w:rsidR="006B1342" w:rsidRDefault="006B1342" w:rsidP="006B1342">
            <w:pPr>
              <w:spacing w:line="360" w:lineRule="auto"/>
              <w:jc w:val="both"/>
              <w:rPr>
                <w:rFonts w:ascii="Arial" w:hAnsi="Arial"/>
                <w:sz w:val="24"/>
                <w:szCs w:val="24"/>
              </w:rPr>
            </w:pPr>
            <w:r>
              <w:rPr>
                <w:rFonts w:ascii="Arial" w:hAnsi="Arial"/>
                <w:sz w:val="24"/>
                <w:szCs w:val="24"/>
              </w:rPr>
              <w:t>‘’</w:t>
            </w:r>
            <w:r w:rsidRPr="009C004F">
              <w:rPr>
                <w:rFonts w:ascii="Arial" w:hAnsi="Arial"/>
                <w:sz w:val="24"/>
                <w:szCs w:val="24"/>
              </w:rPr>
              <w:t>Forma automática</w:t>
            </w:r>
            <w:r>
              <w:rPr>
                <w:rFonts w:ascii="Arial" w:hAnsi="Arial"/>
                <w:sz w:val="24"/>
                <w:szCs w:val="24"/>
              </w:rPr>
              <w:t>’’</w:t>
            </w:r>
          </w:p>
          <w:p w14:paraId="522637D6" w14:textId="77777777" w:rsidR="00670E04" w:rsidRPr="009C004F" w:rsidRDefault="00670E04" w:rsidP="009C004F">
            <w:pPr>
              <w:spacing w:line="360" w:lineRule="auto"/>
              <w:jc w:val="both"/>
              <w:rPr>
                <w:rFonts w:ascii="Arial" w:hAnsi="Arial"/>
                <w:sz w:val="24"/>
                <w:szCs w:val="24"/>
              </w:rPr>
            </w:pPr>
          </w:p>
        </w:tc>
      </w:tr>
    </w:tbl>
    <w:p w14:paraId="653A9091" w14:textId="77777777" w:rsidR="00670E04" w:rsidRDefault="00670E04" w:rsidP="00670E04">
      <w:pPr>
        <w:spacing w:line="360" w:lineRule="auto"/>
        <w:ind w:firstLine="851"/>
        <w:jc w:val="both"/>
        <w:rPr>
          <w:rFonts w:ascii="Arial" w:hAnsi="Arial"/>
          <w:sz w:val="24"/>
          <w:szCs w:val="24"/>
        </w:rPr>
      </w:pPr>
    </w:p>
    <w:p w14:paraId="12C8F022" w14:textId="77777777" w:rsidR="00670E04" w:rsidRDefault="00670E04" w:rsidP="00670E04">
      <w:pPr>
        <w:spacing w:after="0" w:line="360" w:lineRule="auto"/>
        <w:jc w:val="both"/>
        <w:rPr>
          <w:rFonts w:ascii="Arial" w:hAnsi="Arial"/>
          <w:sz w:val="20"/>
          <w:szCs w:val="20"/>
        </w:rPr>
      </w:pPr>
      <w:r w:rsidRPr="0039634B">
        <w:rPr>
          <w:rFonts w:ascii="Arial" w:hAnsi="Arial"/>
          <w:b/>
          <w:bCs/>
          <w:sz w:val="20"/>
          <w:szCs w:val="20"/>
        </w:rPr>
        <w:t>Fonte</w:t>
      </w:r>
      <w:r w:rsidRPr="001A3F5C">
        <w:rPr>
          <w:rFonts w:ascii="Arial" w:hAnsi="Arial"/>
          <w:sz w:val="20"/>
          <w:szCs w:val="20"/>
        </w:rPr>
        <w:t xml:space="preserve">: </w:t>
      </w:r>
      <w:r w:rsidR="00317873" w:rsidRPr="00317873">
        <w:rPr>
          <w:rFonts w:ascii="Arial" w:hAnsi="Arial"/>
          <w:sz w:val="20"/>
          <w:szCs w:val="20"/>
        </w:rPr>
        <w:t>Elaborado pela autora</w:t>
      </w:r>
      <w:r w:rsidRPr="00317873">
        <w:rPr>
          <w:rFonts w:ascii="Arial" w:hAnsi="Arial"/>
          <w:sz w:val="20"/>
          <w:szCs w:val="20"/>
        </w:rPr>
        <w:t xml:space="preserve"> (2025)</w:t>
      </w:r>
    </w:p>
    <w:p w14:paraId="41B0F994" w14:textId="77777777" w:rsidR="00452AFD" w:rsidRDefault="00452AFD" w:rsidP="00670E04">
      <w:pPr>
        <w:spacing w:after="0" w:line="360" w:lineRule="auto"/>
        <w:jc w:val="both"/>
        <w:rPr>
          <w:rFonts w:ascii="Arial" w:hAnsi="Arial"/>
          <w:sz w:val="20"/>
          <w:szCs w:val="20"/>
        </w:rPr>
      </w:pPr>
    </w:p>
    <w:p w14:paraId="3D638991" w14:textId="77777777" w:rsidR="002358DC" w:rsidRDefault="002358DC" w:rsidP="002358DC">
      <w:pPr>
        <w:spacing w:after="0" w:line="360" w:lineRule="auto"/>
        <w:ind w:firstLine="709"/>
        <w:jc w:val="both"/>
        <w:rPr>
          <w:rFonts w:ascii="Arial" w:hAnsi="Arial"/>
          <w:sz w:val="24"/>
          <w:szCs w:val="24"/>
        </w:rPr>
      </w:pPr>
      <w:r w:rsidRPr="002358DC">
        <w:rPr>
          <w:rFonts w:ascii="Arial" w:hAnsi="Arial"/>
          <w:sz w:val="24"/>
          <w:szCs w:val="24"/>
        </w:rPr>
        <w:t xml:space="preserve">Após a análise dos níveis de satisfação e dos fatores motivacionais, tornou-se possível identificar como os participantes percebem o papel do setor de Recursos </w:t>
      </w:r>
      <w:r w:rsidRPr="002358DC">
        <w:rPr>
          <w:rFonts w:ascii="Arial" w:hAnsi="Arial"/>
          <w:sz w:val="24"/>
          <w:szCs w:val="24"/>
        </w:rPr>
        <w:lastRenderedPageBreak/>
        <w:t xml:space="preserve">Humanos (RH) em suas organizações. As respostas revelam opiniões variadas, que vão desde uma visão de um RH mais operacional e fiscalizador até outra que reconhece sua atuação voltada à Gestão de Talentos Humanos (GTH), com foco em capacitação, desenvolvimento e bem-estar. </w:t>
      </w:r>
    </w:p>
    <w:p w14:paraId="2EA1619C" w14:textId="77777777" w:rsidR="002358DC" w:rsidRDefault="002358DC" w:rsidP="002358DC">
      <w:pPr>
        <w:spacing w:after="0" w:line="360" w:lineRule="auto"/>
        <w:ind w:firstLine="709"/>
        <w:jc w:val="both"/>
        <w:rPr>
          <w:rFonts w:ascii="Arial" w:hAnsi="Arial"/>
          <w:sz w:val="24"/>
          <w:szCs w:val="24"/>
        </w:rPr>
      </w:pPr>
      <w:r w:rsidRPr="002358DC">
        <w:rPr>
          <w:rFonts w:ascii="Arial" w:hAnsi="Arial"/>
          <w:sz w:val="24"/>
          <w:szCs w:val="24"/>
        </w:rPr>
        <w:t>Essa diversidade de percepções indica que o papel do RH ainda está em processo de evolução, buscando equilibrar suas funções administrativas com práticas mais humanizadas e orientadas ao desenvolvimento das pessoas.</w:t>
      </w:r>
    </w:p>
    <w:p w14:paraId="002A60A9" w14:textId="77777777" w:rsidR="002358DC" w:rsidRDefault="002358DC">
      <w:pPr>
        <w:spacing w:after="0" w:line="360" w:lineRule="auto"/>
        <w:rPr>
          <w:rFonts w:ascii="Arial" w:hAnsi="Arial"/>
          <w:sz w:val="24"/>
          <w:szCs w:val="24"/>
        </w:rPr>
      </w:pPr>
    </w:p>
    <w:p w14:paraId="74CAF5B4" w14:textId="77777777" w:rsidR="00590987" w:rsidRDefault="002358DC">
      <w:pPr>
        <w:spacing w:after="0" w:line="360" w:lineRule="auto"/>
        <w:rPr>
          <w:rFonts w:ascii="Arial" w:hAnsi="Arial"/>
          <w:b/>
          <w:bCs/>
          <w:sz w:val="24"/>
          <w:szCs w:val="24"/>
        </w:rPr>
      </w:pPr>
      <w:r>
        <w:rPr>
          <w:rFonts w:ascii="Arial" w:hAnsi="Arial"/>
          <w:b/>
          <w:bCs/>
          <w:sz w:val="24"/>
          <w:szCs w:val="24"/>
        </w:rPr>
        <w:t>CONSIDERAÇÕES FINAIS</w:t>
      </w:r>
    </w:p>
    <w:p w14:paraId="4C50AA74" w14:textId="77777777" w:rsidR="00B07930" w:rsidRDefault="00B07930">
      <w:pPr>
        <w:spacing w:after="0" w:line="360" w:lineRule="auto"/>
        <w:rPr>
          <w:rFonts w:ascii="Arial" w:hAnsi="Arial"/>
          <w:b/>
          <w:bCs/>
          <w:sz w:val="24"/>
          <w:szCs w:val="24"/>
        </w:rPr>
      </w:pPr>
    </w:p>
    <w:p w14:paraId="2940F115" w14:textId="77777777" w:rsidR="002358DC" w:rsidRPr="002358DC" w:rsidRDefault="002358DC" w:rsidP="002358DC">
      <w:pPr>
        <w:spacing w:after="0" w:line="360" w:lineRule="auto"/>
        <w:ind w:firstLine="851"/>
        <w:jc w:val="both"/>
        <w:rPr>
          <w:rFonts w:ascii="Arial" w:hAnsi="Arial"/>
          <w:sz w:val="24"/>
          <w:szCs w:val="24"/>
        </w:rPr>
      </w:pPr>
      <w:r w:rsidRPr="002358DC">
        <w:rPr>
          <w:rFonts w:ascii="Arial" w:hAnsi="Arial"/>
          <w:sz w:val="24"/>
          <w:szCs w:val="24"/>
        </w:rPr>
        <w:t>Os resultados da pesquisa mostram que a motivação e a satisfação no ambiente de trabalho estão diretamente relacionadas ao reconhecimento. Nesse sentido, embora os colaboradores percebam algum nível de valorização, o bem-estar e o reconhecimento ainda não são plenamente identificados nas organizações. Assim, o reconhecimento permanece como o principal fator motivacional, evidenciando a necessidade de práticas que estimulem o engajamento e a satisfação no ambiente laboral, o que reforça a importância e a atual relevância deste estudo, que busca gerar impacto e contribuir para mudanças significativas no setor.</w:t>
      </w:r>
    </w:p>
    <w:p w14:paraId="3B6D69B4" w14:textId="77777777" w:rsidR="002358DC" w:rsidRPr="002358DC" w:rsidRDefault="002358DC" w:rsidP="002358DC">
      <w:pPr>
        <w:spacing w:after="0" w:line="360" w:lineRule="auto"/>
        <w:ind w:firstLine="851"/>
        <w:jc w:val="both"/>
        <w:rPr>
          <w:rFonts w:ascii="Arial" w:hAnsi="Arial"/>
          <w:sz w:val="24"/>
          <w:szCs w:val="24"/>
        </w:rPr>
      </w:pPr>
    </w:p>
    <w:p w14:paraId="6F7CE545" w14:textId="77777777" w:rsidR="002358DC" w:rsidRPr="002358DC" w:rsidRDefault="002358DC" w:rsidP="002358DC">
      <w:pPr>
        <w:spacing w:after="0" w:line="360" w:lineRule="auto"/>
        <w:ind w:firstLine="851"/>
        <w:jc w:val="both"/>
        <w:rPr>
          <w:rFonts w:ascii="Arial" w:hAnsi="Arial"/>
          <w:sz w:val="24"/>
          <w:szCs w:val="24"/>
        </w:rPr>
      </w:pPr>
      <w:r w:rsidRPr="002358DC">
        <w:rPr>
          <w:rFonts w:ascii="Arial" w:hAnsi="Arial"/>
          <w:sz w:val="24"/>
          <w:szCs w:val="24"/>
        </w:rPr>
        <w:t>Essa transformação é fundamental para fortalecer o sentimento de pertencimento, reduzir a desmotivação e promover um clima organizacional mais saudável e produtivo, já que ainda existem diversas lacunas a serem preenchidas.</w:t>
      </w:r>
    </w:p>
    <w:p w14:paraId="257481D4" w14:textId="77777777" w:rsidR="007668DC" w:rsidRDefault="002358DC" w:rsidP="002358DC">
      <w:pPr>
        <w:spacing w:after="0" w:line="360" w:lineRule="auto"/>
        <w:ind w:firstLine="851"/>
        <w:jc w:val="both"/>
        <w:rPr>
          <w:rFonts w:ascii="Arial" w:hAnsi="Arial"/>
          <w:sz w:val="24"/>
          <w:szCs w:val="24"/>
        </w:rPr>
      </w:pPr>
      <w:r w:rsidRPr="002358DC">
        <w:rPr>
          <w:rFonts w:ascii="Arial" w:hAnsi="Arial"/>
          <w:sz w:val="24"/>
          <w:szCs w:val="24"/>
        </w:rPr>
        <w:t>A pesquisa, portanto, confirma que o papel do RH está em processo de transição, deixando de atuar de forma predominantemente operacional para assumir uma postura mais estratégica e humanizada, voltada ao desenvolvimento e à valorização dos talentos humanos. Investir na gestão de pessoas e em políticas de qualidade de vida no trabalho (QVT) torna-se, assim, um diferencial competitivo capaz de impactar diretamente o desempenho organizacional e o crescimento sustentável das empresas. Mesmo tendo sido realizada com um grupo reduzido, a investigação deixa como contribuição uma importante reflexão sobre o tema.</w:t>
      </w:r>
    </w:p>
    <w:p w14:paraId="01A55BF0" w14:textId="77777777" w:rsidR="002358DC" w:rsidRPr="00055C3E" w:rsidRDefault="002358DC" w:rsidP="002358DC">
      <w:pPr>
        <w:spacing w:after="0" w:line="360" w:lineRule="auto"/>
        <w:ind w:firstLine="851"/>
        <w:jc w:val="both"/>
        <w:rPr>
          <w:rFonts w:ascii="Arial" w:hAnsi="Arial"/>
          <w:sz w:val="24"/>
        </w:rPr>
      </w:pPr>
    </w:p>
    <w:p w14:paraId="3FC4C953" w14:textId="77777777" w:rsidR="00590987" w:rsidRPr="002358DC" w:rsidRDefault="00DE0088" w:rsidP="002D651F">
      <w:pPr>
        <w:spacing w:line="360" w:lineRule="auto"/>
        <w:jc w:val="both"/>
        <w:rPr>
          <w:sz w:val="24"/>
          <w:szCs w:val="24"/>
        </w:rPr>
      </w:pPr>
      <w:r w:rsidRPr="002358DC">
        <w:rPr>
          <w:rFonts w:ascii="Arial" w:hAnsi="Arial"/>
          <w:b/>
          <w:bCs/>
          <w:sz w:val="24"/>
          <w:szCs w:val="24"/>
        </w:rPr>
        <w:t xml:space="preserve">REFERÊNCIAS </w:t>
      </w:r>
    </w:p>
    <w:p w14:paraId="7B6C4566" w14:textId="77777777" w:rsidR="00590987" w:rsidRDefault="00DE0088">
      <w:pPr>
        <w:spacing w:after="0" w:line="240" w:lineRule="auto"/>
        <w:jc w:val="both"/>
      </w:pPr>
      <w:r>
        <w:rPr>
          <w:rFonts w:ascii="Arial" w:hAnsi="Arial"/>
          <w:lang w:val="en-US"/>
        </w:rPr>
        <w:t xml:space="preserve">CHIAVENATO, </w:t>
      </w:r>
      <w:proofErr w:type="spellStart"/>
      <w:r>
        <w:rPr>
          <w:rFonts w:ascii="Arial" w:hAnsi="Arial"/>
          <w:lang w:val="en-US"/>
        </w:rPr>
        <w:t>Idalberto</w:t>
      </w:r>
      <w:proofErr w:type="spellEnd"/>
      <w:r>
        <w:rPr>
          <w:rFonts w:ascii="Arial" w:hAnsi="Arial"/>
          <w:lang w:val="en-US"/>
        </w:rPr>
        <w:t xml:space="preserve">. </w:t>
      </w:r>
      <w:proofErr w:type="spellStart"/>
      <w:r w:rsidRPr="00C81E58">
        <w:rPr>
          <w:rFonts w:ascii="Arial" w:hAnsi="Arial"/>
          <w:b/>
          <w:bCs/>
          <w:i/>
          <w:iCs/>
          <w:sz w:val="24"/>
          <w:szCs w:val="24"/>
          <w:lang w:val="en-US"/>
        </w:rPr>
        <w:t>Gestão</w:t>
      </w:r>
      <w:proofErr w:type="spellEnd"/>
      <w:r w:rsidRPr="00C81E58">
        <w:rPr>
          <w:rFonts w:ascii="Arial" w:hAnsi="Arial"/>
          <w:b/>
          <w:bCs/>
          <w:i/>
          <w:iCs/>
          <w:sz w:val="24"/>
          <w:szCs w:val="24"/>
          <w:lang w:val="en-US"/>
        </w:rPr>
        <w:t xml:space="preserve"> de </w:t>
      </w:r>
      <w:proofErr w:type="spellStart"/>
      <w:r w:rsidRPr="00C81E58">
        <w:rPr>
          <w:rFonts w:ascii="Arial" w:hAnsi="Arial"/>
          <w:b/>
          <w:bCs/>
          <w:i/>
          <w:iCs/>
          <w:sz w:val="24"/>
          <w:szCs w:val="24"/>
          <w:lang w:val="en-US"/>
        </w:rPr>
        <w:t>Pessoas</w:t>
      </w:r>
      <w:proofErr w:type="spellEnd"/>
      <w:r w:rsidRPr="00C81E58">
        <w:rPr>
          <w:rFonts w:ascii="Arial" w:hAnsi="Arial"/>
          <w:b/>
          <w:bCs/>
          <w:i/>
          <w:iCs/>
          <w:sz w:val="24"/>
          <w:szCs w:val="24"/>
          <w:lang w:val="en-US"/>
        </w:rPr>
        <w:t xml:space="preserve">: O novo </w:t>
      </w:r>
      <w:proofErr w:type="spellStart"/>
      <w:r w:rsidRPr="00C81E58">
        <w:rPr>
          <w:rFonts w:ascii="Arial" w:hAnsi="Arial"/>
          <w:b/>
          <w:bCs/>
          <w:i/>
          <w:iCs/>
          <w:sz w:val="24"/>
          <w:szCs w:val="24"/>
          <w:lang w:val="en-US"/>
        </w:rPr>
        <w:t>papel</w:t>
      </w:r>
      <w:proofErr w:type="spellEnd"/>
      <w:r w:rsidRPr="00C81E58">
        <w:rPr>
          <w:rFonts w:ascii="Arial" w:hAnsi="Arial"/>
          <w:b/>
          <w:bCs/>
          <w:i/>
          <w:iCs/>
          <w:sz w:val="24"/>
          <w:szCs w:val="24"/>
          <w:lang w:val="en-US"/>
        </w:rPr>
        <w:t xml:space="preserve"> dos </w:t>
      </w:r>
      <w:proofErr w:type="spellStart"/>
      <w:r w:rsidRPr="00C81E58">
        <w:rPr>
          <w:rFonts w:ascii="Arial" w:hAnsi="Arial"/>
          <w:b/>
          <w:bCs/>
          <w:i/>
          <w:iCs/>
          <w:sz w:val="24"/>
          <w:szCs w:val="24"/>
          <w:lang w:val="en-US"/>
        </w:rPr>
        <w:t>recursos</w:t>
      </w:r>
      <w:proofErr w:type="spellEnd"/>
      <w:r w:rsidRPr="00C81E58">
        <w:rPr>
          <w:rFonts w:ascii="Arial" w:hAnsi="Arial"/>
          <w:b/>
          <w:bCs/>
          <w:i/>
          <w:iCs/>
          <w:sz w:val="24"/>
          <w:szCs w:val="24"/>
          <w:lang w:val="en-US"/>
        </w:rPr>
        <w:t xml:space="preserve"> </w:t>
      </w:r>
      <w:proofErr w:type="spellStart"/>
      <w:r w:rsidRPr="00C81E58">
        <w:rPr>
          <w:rFonts w:ascii="Arial" w:hAnsi="Arial"/>
          <w:b/>
          <w:bCs/>
          <w:i/>
          <w:iCs/>
          <w:sz w:val="24"/>
          <w:szCs w:val="24"/>
          <w:lang w:val="en-US"/>
        </w:rPr>
        <w:t>humanos</w:t>
      </w:r>
      <w:proofErr w:type="spellEnd"/>
      <w:r w:rsidRPr="00C81E58">
        <w:rPr>
          <w:rFonts w:ascii="Arial" w:hAnsi="Arial"/>
          <w:b/>
          <w:bCs/>
          <w:i/>
          <w:iCs/>
          <w:sz w:val="24"/>
          <w:szCs w:val="24"/>
          <w:lang w:val="en-US"/>
        </w:rPr>
        <w:t xml:space="preserve"> </w:t>
      </w:r>
      <w:proofErr w:type="spellStart"/>
      <w:r w:rsidRPr="00C81E58">
        <w:rPr>
          <w:rFonts w:ascii="Arial" w:hAnsi="Arial"/>
          <w:b/>
          <w:bCs/>
          <w:i/>
          <w:iCs/>
          <w:sz w:val="24"/>
          <w:szCs w:val="24"/>
          <w:lang w:val="en-US"/>
        </w:rPr>
        <w:t>nas</w:t>
      </w:r>
      <w:proofErr w:type="spellEnd"/>
      <w:r w:rsidRPr="00C81E58">
        <w:rPr>
          <w:rFonts w:ascii="Arial" w:hAnsi="Arial"/>
          <w:b/>
          <w:bCs/>
          <w:i/>
          <w:iCs/>
          <w:sz w:val="24"/>
          <w:szCs w:val="24"/>
          <w:lang w:val="en-US"/>
        </w:rPr>
        <w:t xml:space="preserve"> </w:t>
      </w:r>
      <w:proofErr w:type="spellStart"/>
      <w:r w:rsidRPr="00C81E58">
        <w:rPr>
          <w:rFonts w:ascii="Arial" w:hAnsi="Arial"/>
          <w:b/>
          <w:bCs/>
          <w:i/>
          <w:iCs/>
          <w:sz w:val="24"/>
          <w:szCs w:val="24"/>
          <w:lang w:val="en-US"/>
        </w:rPr>
        <w:t>organizações</w:t>
      </w:r>
      <w:proofErr w:type="spellEnd"/>
      <w:r>
        <w:rPr>
          <w:rFonts w:ascii="Arial" w:hAnsi="Arial"/>
          <w:lang w:val="en-US"/>
        </w:rPr>
        <w:t xml:space="preserve">. 4. ed. </w:t>
      </w:r>
      <w:proofErr w:type="spellStart"/>
      <w:r>
        <w:rPr>
          <w:rFonts w:ascii="Arial" w:hAnsi="Arial"/>
          <w:lang w:val="en-US"/>
        </w:rPr>
        <w:t>Barueri</w:t>
      </w:r>
      <w:proofErr w:type="spellEnd"/>
      <w:r>
        <w:rPr>
          <w:rFonts w:ascii="Arial" w:hAnsi="Arial"/>
          <w:lang w:val="en-US"/>
        </w:rPr>
        <w:t>, SP: Manole, 2014.</w:t>
      </w:r>
    </w:p>
    <w:p w14:paraId="03AF53F8" w14:textId="77777777" w:rsidR="00590987" w:rsidRDefault="00DE0088">
      <w:pPr>
        <w:spacing w:after="0" w:line="240" w:lineRule="auto"/>
        <w:jc w:val="both"/>
      </w:pPr>
      <w:r>
        <w:rPr>
          <w:rFonts w:ascii="Arial" w:hAnsi="Arial"/>
        </w:rPr>
        <w:lastRenderedPageBreak/>
        <w:t xml:space="preserve">Link onde está disponível: </w:t>
      </w:r>
      <w:hyperlink r:id="rId15" w:history="1">
        <w:r>
          <w:rPr>
            <w:rStyle w:val="Hyperlink"/>
            <w:rFonts w:ascii="Arial" w:hAnsi="Arial"/>
          </w:rPr>
          <w:t>https://biblioteca.unisced.edu.mz/bitstream/123456789/2347/1/Idalberto-Chiavenato-Gestao-de-Pessoas-o-Novo-Papel.pdf</w:t>
        </w:r>
      </w:hyperlink>
      <w:r>
        <w:rPr>
          <w:rFonts w:ascii="Arial" w:hAnsi="Arial"/>
          <w:sz w:val="24"/>
          <w:szCs w:val="24"/>
        </w:rPr>
        <w:t xml:space="preserve"> Acesso em: 31 jul. 2025</w:t>
      </w:r>
      <w:r w:rsidR="00CA24F3">
        <w:t>.</w:t>
      </w:r>
    </w:p>
    <w:p w14:paraId="7834F295" w14:textId="77777777" w:rsidR="00CA24F3" w:rsidRDefault="00CA24F3">
      <w:pPr>
        <w:spacing w:after="0" w:line="240" w:lineRule="auto"/>
        <w:jc w:val="both"/>
        <w:rPr>
          <w:rFonts w:ascii="Arial" w:hAnsi="Arial"/>
          <w:sz w:val="24"/>
          <w:szCs w:val="24"/>
        </w:rPr>
      </w:pPr>
    </w:p>
    <w:p w14:paraId="224B45C0" w14:textId="77777777" w:rsidR="00B17CD6" w:rsidRPr="00B17CD6" w:rsidRDefault="00B17CD6">
      <w:pPr>
        <w:spacing w:after="0" w:line="240" w:lineRule="auto"/>
        <w:jc w:val="both"/>
      </w:pPr>
    </w:p>
    <w:p w14:paraId="3CBFA7BF" w14:textId="77777777" w:rsidR="00590987" w:rsidRDefault="00DE0088">
      <w:pPr>
        <w:spacing w:after="0" w:line="240" w:lineRule="auto"/>
        <w:jc w:val="both"/>
      </w:pPr>
      <w:r>
        <w:rPr>
          <w:rFonts w:ascii="Arial" w:hAnsi="Arial"/>
          <w:sz w:val="24"/>
          <w:szCs w:val="24"/>
        </w:rPr>
        <w:t xml:space="preserve">BARREN, A.P.S. et al. </w:t>
      </w:r>
      <w:r w:rsidRPr="00C81E58">
        <w:rPr>
          <w:rStyle w:val="nfase"/>
          <w:rFonts w:ascii="Arial" w:hAnsi="Arial"/>
          <w:b/>
          <w:bCs/>
          <w:sz w:val="24"/>
          <w:szCs w:val="24"/>
        </w:rPr>
        <w:t>Qualidade de vida no trabalho: um estudo sobre o ambiente organizacional moderno</w:t>
      </w:r>
      <w:r>
        <w:rPr>
          <w:rStyle w:val="nfase"/>
          <w:rFonts w:ascii="Arial" w:hAnsi="Arial"/>
          <w:sz w:val="24"/>
          <w:szCs w:val="24"/>
        </w:rPr>
        <w:t>: revisão de produção científica</w:t>
      </w:r>
      <w:r>
        <w:rPr>
          <w:rFonts w:ascii="Arial" w:hAnsi="Arial"/>
          <w:sz w:val="24"/>
          <w:szCs w:val="24"/>
        </w:rPr>
        <w:t xml:space="preserve">. </w:t>
      </w:r>
      <w:proofErr w:type="spellStart"/>
      <w:r>
        <w:rPr>
          <w:rFonts w:ascii="Arial" w:hAnsi="Arial"/>
          <w:sz w:val="24"/>
          <w:szCs w:val="24"/>
        </w:rPr>
        <w:t>Fateb</w:t>
      </w:r>
      <w:proofErr w:type="spellEnd"/>
      <w:r>
        <w:rPr>
          <w:rFonts w:ascii="Arial" w:hAnsi="Arial"/>
          <w:sz w:val="24"/>
          <w:szCs w:val="24"/>
        </w:rPr>
        <w:t xml:space="preserve"> Faculdade de Ciência e Tecnologia de Barigüi. Disponível em: </w:t>
      </w:r>
      <w:hyperlink r:id="rId16" w:history="1">
        <w:r>
          <w:rPr>
            <w:rStyle w:val="Hyperlink"/>
            <w:rFonts w:ascii="Arial" w:hAnsi="Arial"/>
          </w:rPr>
          <w:t>https://www.fateb.br/fateb.cientifica/downloads/1a_edicao/artigos/001_qualidade_de_vida_no_trabalho.pdf</w:t>
        </w:r>
      </w:hyperlink>
      <w:r>
        <w:rPr>
          <w:rFonts w:ascii="Arial" w:hAnsi="Arial"/>
        </w:rPr>
        <w:t xml:space="preserve">  </w:t>
      </w:r>
      <w:r>
        <w:rPr>
          <w:rFonts w:ascii="Arial" w:hAnsi="Arial"/>
          <w:sz w:val="24"/>
          <w:szCs w:val="24"/>
        </w:rPr>
        <w:t>Acesso em: 31 jul. 2025</w:t>
      </w:r>
      <w:r>
        <w:rPr>
          <w:rFonts w:ascii="Arial" w:hAnsi="Arial"/>
        </w:rPr>
        <w:t>.</w:t>
      </w:r>
    </w:p>
    <w:p w14:paraId="1F9331CA" w14:textId="77777777" w:rsidR="00590987" w:rsidRDefault="00590987">
      <w:pPr>
        <w:spacing w:after="0" w:line="240" w:lineRule="auto"/>
        <w:jc w:val="both"/>
        <w:rPr>
          <w:rFonts w:ascii="Arial" w:hAnsi="Arial"/>
        </w:rPr>
      </w:pPr>
    </w:p>
    <w:tbl>
      <w:tblPr>
        <w:tblW w:w="9071" w:type="dxa"/>
        <w:tblCellMar>
          <w:left w:w="10" w:type="dxa"/>
          <w:right w:w="10" w:type="dxa"/>
        </w:tblCellMar>
        <w:tblLook w:val="0000" w:firstRow="0" w:lastRow="0" w:firstColumn="0" w:lastColumn="0" w:noHBand="0" w:noVBand="0"/>
      </w:tblPr>
      <w:tblGrid>
        <w:gridCol w:w="9071"/>
      </w:tblGrid>
      <w:tr w:rsidR="00590987" w14:paraId="5299686B" w14:textId="77777777">
        <w:tc>
          <w:tcPr>
            <w:tcW w:w="9071" w:type="dxa"/>
            <w:shd w:val="clear" w:color="auto" w:fill="FFFFFF"/>
            <w:tcMar>
              <w:top w:w="120" w:type="dxa"/>
              <w:left w:w="0" w:type="dxa"/>
              <w:bottom w:w="120" w:type="dxa"/>
              <w:right w:w="0" w:type="dxa"/>
            </w:tcMar>
          </w:tcPr>
          <w:p w14:paraId="6CE9DF55" w14:textId="77777777" w:rsidR="00590987" w:rsidRDefault="00DE0088">
            <w:pPr>
              <w:spacing w:after="0" w:line="240" w:lineRule="auto"/>
              <w:jc w:val="both"/>
              <w:rPr>
                <w:rFonts w:ascii="Arial" w:hAnsi="Arial"/>
                <w:sz w:val="24"/>
                <w:szCs w:val="24"/>
              </w:rPr>
            </w:pPr>
            <w:r w:rsidRPr="00C81E58">
              <w:rPr>
                <w:rFonts w:ascii="Arial" w:hAnsi="Arial"/>
                <w:sz w:val="24"/>
                <w:szCs w:val="24"/>
              </w:rPr>
              <w:t>BILHIM, J.</w:t>
            </w:r>
            <w:r>
              <w:rPr>
                <w:rFonts w:ascii="Arial" w:hAnsi="Arial"/>
                <w:sz w:val="24"/>
                <w:szCs w:val="24"/>
              </w:rPr>
              <w:t xml:space="preserve"> </w:t>
            </w:r>
            <w:r w:rsidRPr="00C81E58">
              <w:rPr>
                <w:rFonts w:ascii="Arial" w:hAnsi="Arial"/>
                <w:b/>
                <w:bCs/>
                <w:i/>
                <w:iCs/>
                <w:sz w:val="24"/>
                <w:szCs w:val="24"/>
              </w:rPr>
              <w:t>Qualificação e valorização de competências</w:t>
            </w:r>
            <w:r w:rsidRPr="00C81E58">
              <w:rPr>
                <w:rFonts w:ascii="Arial" w:hAnsi="Arial"/>
                <w:b/>
                <w:bCs/>
                <w:sz w:val="24"/>
                <w:szCs w:val="24"/>
              </w:rPr>
              <w:t>. Porto: Sociedade Portuguesa de Inovação</w:t>
            </w:r>
            <w:r>
              <w:rPr>
                <w:rFonts w:ascii="Arial" w:hAnsi="Arial"/>
                <w:sz w:val="24"/>
                <w:szCs w:val="24"/>
              </w:rPr>
              <w:t xml:space="preserve">, 2004. Disponível em: </w:t>
            </w:r>
            <w:hyperlink r:id="rId17" w:history="1">
              <w:r>
                <w:rPr>
                  <w:rStyle w:val="Hyperlink"/>
                  <w:rFonts w:ascii="Arial" w:hAnsi="Arial"/>
                  <w:sz w:val="24"/>
                  <w:szCs w:val="24"/>
                </w:rPr>
                <w:t>https://www.spi.pt/documents/books/inovacao_autarquia/docs/Manual_VIII.pdf</w:t>
              </w:r>
            </w:hyperlink>
            <w:r>
              <w:rPr>
                <w:rFonts w:ascii="Arial" w:hAnsi="Arial"/>
                <w:sz w:val="24"/>
                <w:szCs w:val="24"/>
              </w:rPr>
              <w:t>. Acesso em: 24 jul. 2025.</w:t>
            </w:r>
          </w:p>
          <w:p w14:paraId="6329AE9F" w14:textId="77777777" w:rsidR="00590987" w:rsidRDefault="00590987">
            <w:pPr>
              <w:spacing w:after="0" w:line="240" w:lineRule="auto"/>
              <w:jc w:val="both"/>
              <w:rPr>
                <w:rFonts w:ascii="Arial" w:hAnsi="Arial"/>
                <w:sz w:val="24"/>
                <w:szCs w:val="24"/>
              </w:rPr>
            </w:pPr>
          </w:p>
          <w:p w14:paraId="511CF56F" w14:textId="77777777" w:rsidR="00590987" w:rsidRDefault="00DE0088">
            <w:pPr>
              <w:spacing w:after="0" w:line="240" w:lineRule="auto"/>
              <w:jc w:val="both"/>
              <w:rPr>
                <w:rFonts w:ascii="Arial" w:hAnsi="Arial"/>
                <w:sz w:val="24"/>
                <w:szCs w:val="24"/>
                <w:shd w:val="clear" w:color="auto" w:fill="FFFFFF"/>
              </w:rPr>
            </w:pPr>
            <w:r>
              <w:rPr>
                <w:rFonts w:ascii="Arial" w:hAnsi="Arial"/>
                <w:sz w:val="24"/>
                <w:szCs w:val="24"/>
                <w:shd w:val="clear" w:color="auto" w:fill="FFFFFF"/>
              </w:rPr>
              <w:t xml:space="preserve">CABRAL, Antônio Henrique Maciel. </w:t>
            </w:r>
            <w:r w:rsidRPr="002D651F">
              <w:rPr>
                <w:rFonts w:ascii="Arial" w:hAnsi="Arial"/>
                <w:b/>
                <w:bCs/>
                <w:sz w:val="24"/>
                <w:szCs w:val="24"/>
                <w:shd w:val="clear" w:color="auto" w:fill="FFFFFF"/>
              </w:rPr>
              <w:t>Análise da aplicação da teoria da hierarquia das necessidades de Maslow e da teoria dos dois fatores de Herzberg.</w:t>
            </w:r>
            <w:r>
              <w:rPr>
                <w:rFonts w:ascii="Arial" w:hAnsi="Arial"/>
                <w:sz w:val="24"/>
                <w:szCs w:val="24"/>
                <w:shd w:val="clear" w:color="auto" w:fill="FFFFFF"/>
              </w:rPr>
              <w:t xml:space="preserve"> Administradores, 17 abr. 2019. Disponível em: </w:t>
            </w:r>
            <w:hyperlink r:id="rId18" w:history="1">
              <w:r>
                <w:rPr>
                  <w:rStyle w:val="Hyperlink"/>
                  <w:rFonts w:ascii="Arial" w:hAnsi="Arial"/>
                  <w:sz w:val="24"/>
                  <w:szCs w:val="24"/>
                  <w:shd w:val="clear" w:color="auto" w:fill="FFFFFF"/>
                </w:rPr>
                <w:t>https://www.administradores.com.br/artigos/analise-da-aplicacao-da-teoria-da-hierarquia-das-necessidades-de-maslow-e-da-teoria-dos-dois-fatores-de-herzberg</w:t>
              </w:r>
            </w:hyperlink>
            <w:r>
              <w:rPr>
                <w:rFonts w:ascii="Arial" w:hAnsi="Arial"/>
                <w:sz w:val="24"/>
                <w:szCs w:val="24"/>
                <w:shd w:val="clear" w:color="auto" w:fill="FFFFFF"/>
              </w:rPr>
              <w:t>. Acesso em: 17 ago. 2025.</w:t>
            </w:r>
          </w:p>
          <w:p w14:paraId="5F007DD6" w14:textId="77777777" w:rsidR="001305F0" w:rsidRDefault="001305F0">
            <w:pPr>
              <w:spacing w:after="0" w:line="240" w:lineRule="auto"/>
              <w:jc w:val="both"/>
              <w:rPr>
                <w:shd w:val="clear" w:color="auto" w:fill="FFFFFF"/>
              </w:rPr>
            </w:pPr>
          </w:p>
          <w:p w14:paraId="30E864C4" w14:textId="75D2F70B" w:rsidR="001305F0" w:rsidRDefault="001305F0" w:rsidP="001305F0">
            <w:pPr>
              <w:spacing w:after="0" w:line="240" w:lineRule="auto"/>
              <w:jc w:val="both"/>
            </w:pPr>
            <w:r w:rsidRPr="001305F0">
              <w:rPr>
                <w:rFonts w:ascii="Arial" w:hAnsi="Arial"/>
                <w:sz w:val="24"/>
                <w:szCs w:val="24"/>
              </w:rPr>
              <w:t xml:space="preserve">PEREIRA, </w:t>
            </w:r>
            <w:proofErr w:type="spellStart"/>
            <w:r w:rsidRPr="001305F0">
              <w:rPr>
                <w:rFonts w:ascii="Arial" w:hAnsi="Arial"/>
                <w:sz w:val="24"/>
                <w:szCs w:val="24"/>
              </w:rPr>
              <w:t>Aida</w:t>
            </w:r>
            <w:proofErr w:type="spellEnd"/>
            <w:r w:rsidRPr="001305F0">
              <w:rPr>
                <w:rFonts w:ascii="Arial" w:hAnsi="Arial"/>
                <w:sz w:val="24"/>
                <w:szCs w:val="24"/>
              </w:rPr>
              <w:t xml:space="preserve">; SILVA, </w:t>
            </w:r>
            <w:proofErr w:type="spellStart"/>
            <w:r w:rsidRPr="001305F0">
              <w:rPr>
                <w:rFonts w:ascii="Arial" w:hAnsi="Arial"/>
                <w:sz w:val="24"/>
                <w:szCs w:val="24"/>
              </w:rPr>
              <w:t>Lália</w:t>
            </w:r>
            <w:proofErr w:type="spellEnd"/>
            <w:r w:rsidRPr="001305F0">
              <w:rPr>
                <w:rFonts w:ascii="Arial" w:hAnsi="Arial"/>
                <w:sz w:val="24"/>
                <w:szCs w:val="24"/>
              </w:rPr>
              <w:t xml:space="preserve"> da; DURÃO, Mário. </w:t>
            </w:r>
            <w:r w:rsidRPr="00C81E58">
              <w:rPr>
                <w:rFonts w:ascii="Arial" w:hAnsi="Arial"/>
                <w:b/>
                <w:bCs/>
                <w:sz w:val="24"/>
                <w:szCs w:val="24"/>
              </w:rPr>
              <w:t>Motivação e satisfação no trabalho: teorias, impactos e implicações para a gestão organizaciona</w:t>
            </w:r>
            <w:r w:rsidRPr="001305F0">
              <w:rPr>
                <w:rFonts w:ascii="Arial" w:hAnsi="Arial"/>
                <w:sz w:val="24"/>
                <w:szCs w:val="24"/>
              </w:rPr>
              <w:t xml:space="preserve">l. </w:t>
            </w:r>
            <w:r w:rsidRPr="001305F0">
              <w:rPr>
                <w:rFonts w:ascii="Arial" w:hAnsi="Arial"/>
                <w:i/>
                <w:iCs/>
                <w:sz w:val="24"/>
                <w:szCs w:val="24"/>
              </w:rPr>
              <w:t>RECIMA21 – Revista Científica Multidisciplinar</w:t>
            </w:r>
            <w:r w:rsidRPr="001305F0">
              <w:rPr>
                <w:rFonts w:ascii="Arial" w:hAnsi="Arial"/>
                <w:sz w:val="24"/>
                <w:szCs w:val="24"/>
              </w:rPr>
              <w:t xml:space="preserve">, v.5, n.6, 2024. Disponível em: </w:t>
            </w:r>
            <w:hyperlink r:id="rId19" w:history="1">
              <w:r w:rsidRPr="004365D5">
                <w:rPr>
                  <w:rStyle w:val="Hyperlink"/>
                  <w:rFonts w:ascii="Arial" w:hAnsi="Arial"/>
                  <w:sz w:val="24"/>
                  <w:szCs w:val="24"/>
                </w:rPr>
                <w:t>file:///C:/Users/Tatiele%20Renata/Downloads/5368+-+MOTIVA%C3%87%C3%83O+E+SATISFA%C3%87%C3%83O+NO+TRABALHO+-+final.pdf</w:t>
              </w:r>
            </w:hyperlink>
            <w:r>
              <w:rPr>
                <w:rFonts w:ascii="Arial" w:hAnsi="Arial"/>
                <w:sz w:val="24"/>
                <w:szCs w:val="24"/>
              </w:rPr>
              <w:t xml:space="preserve"> .</w:t>
            </w:r>
            <w:r w:rsidRPr="001305F0">
              <w:rPr>
                <w:rFonts w:ascii="Arial" w:hAnsi="Arial"/>
                <w:sz w:val="24"/>
                <w:szCs w:val="24"/>
              </w:rPr>
              <w:t xml:space="preserve"> Acesso em: </w:t>
            </w:r>
            <w:r>
              <w:rPr>
                <w:rFonts w:ascii="Arial" w:hAnsi="Arial"/>
                <w:sz w:val="24"/>
                <w:szCs w:val="24"/>
              </w:rPr>
              <w:t>17 ago</w:t>
            </w:r>
            <w:r w:rsidRPr="001305F0">
              <w:rPr>
                <w:rFonts w:ascii="Arial" w:hAnsi="Arial"/>
                <w:sz w:val="24"/>
                <w:szCs w:val="24"/>
              </w:rPr>
              <w:t>. 2025</w:t>
            </w:r>
            <w:r w:rsidRPr="001305F0">
              <w:t>.</w:t>
            </w:r>
          </w:p>
          <w:p w14:paraId="5E6E8DDD" w14:textId="77777777" w:rsidR="00590987" w:rsidRDefault="00590987">
            <w:pPr>
              <w:spacing w:after="0" w:line="240" w:lineRule="auto"/>
              <w:jc w:val="both"/>
              <w:rPr>
                <w:rFonts w:ascii="Arial" w:hAnsi="Arial"/>
                <w:sz w:val="24"/>
                <w:szCs w:val="24"/>
                <w:shd w:val="clear" w:color="auto" w:fill="FFFFFF"/>
              </w:rPr>
            </w:pPr>
          </w:p>
          <w:p w14:paraId="52454F3F" w14:textId="77777777" w:rsidR="00CA24F3" w:rsidRPr="00CA24F3" w:rsidRDefault="00DE0088">
            <w:pPr>
              <w:spacing w:after="0" w:line="240" w:lineRule="auto"/>
              <w:jc w:val="both"/>
              <w:rPr>
                <w:rFonts w:ascii="Arial" w:hAnsi="Arial"/>
                <w:sz w:val="24"/>
                <w:szCs w:val="24"/>
              </w:rPr>
            </w:pPr>
            <w:r>
              <w:rPr>
                <w:rFonts w:ascii="Arial" w:hAnsi="Arial"/>
                <w:sz w:val="24"/>
                <w:szCs w:val="24"/>
              </w:rPr>
              <w:t xml:space="preserve">CEGESP. </w:t>
            </w:r>
            <w:r>
              <w:rPr>
                <w:rFonts w:ascii="Arial" w:hAnsi="Arial"/>
                <w:b/>
                <w:bCs/>
                <w:sz w:val="24"/>
                <w:szCs w:val="24"/>
              </w:rPr>
              <w:t>Como as teorias motivacionais podem ajudar a sua organização</w:t>
            </w:r>
            <w:r>
              <w:rPr>
                <w:rFonts w:ascii="Arial" w:hAnsi="Arial"/>
                <w:sz w:val="24"/>
                <w:szCs w:val="24"/>
              </w:rPr>
              <w:t xml:space="preserve">. Disponível em: </w:t>
            </w:r>
            <w:hyperlink r:id="rId20" w:history="1">
              <w:r>
                <w:rPr>
                  <w:rStyle w:val="Hyperlink"/>
                  <w:rFonts w:ascii="Arial" w:hAnsi="Arial"/>
                  <w:sz w:val="24"/>
                  <w:szCs w:val="24"/>
                </w:rPr>
                <w:t>https://www.cegesp.com.br/gestao-de-pessoas/como-as-teorias-motivacionais-podem-ajudar-a-sua-organizacao/</w:t>
              </w:r>
            </w:hyperlink>
            <w:r>
              <w:rPr>
                <w:rFonts w:ascii="Arial" w:hAnsi="Arial"/>
                <w:sz w:val="24"/>
                <w:szCs w:val="24"/>
              </w:rPr>
              <w:t>. Acesso em: 1 set. 2025.</w:t>
            </w:r>
          </w:p>
          <w:p w14:paraId="47FDF64F" w14:textId="77777777" w:rsidR="00590987" w:rsidRDefault="00590987">
            <w:pPr>
              <w:spacing w:after="0" w:line="240" w:lineRule="auto"/>
              <w:jc w:val="both"/>
              <w:rPr>
                <w:rFonts w:ascii="Arial" w:hAnsi="Arial"/>
                <w:sz w:val="24"/>
                <w:szCs w:val="24"/>
              </w:rPr>
            </w:pPr>
          </w:p>
          <w:p w14:paraId="74DF070B" w14:textId="77777777" w:rsidR="00590987" w:rsidRDefault="00DE0088">
            <w:pPr>
              <w:spacing w:after="0" w:line="240" w:lineRule="auto"/>
              <w:jc w:val="both"/>
            </w:pPr>
            <w:r>
              <w:rPr>
                <w:rFonts w:ascii="Arial" w:hAnsi="Arial"/>
                <w:sz w:val="24"/>
                <w:szCs w:val="24"/>
                <w:shd w:val="clear" w:color="auto" w:fill="FFFFFF"/>
              </w:rPr>
              <w:t xml:space="preserve">CHIAVENATO, I. </w:t>
            </w:r>
            <w:r>
              <w:rPr>
                <w:rFonts w:ascii="Arial" w:hAnsi="Arial"/>
                <w:b/>
                <w:sz w:val="24"/>
                <w:szCs w:val="24"/>
                <w:shd w:val="clear" w:color="auto" w:fill="FFFFFF"/>
              </w:rPr>
              <w:t>Gestão de Pessoas: O novo papel dos recursos humanos nas organizações</w:t>
            </w:r>
            <w:r>
              <w:rPr>
                <w:rFonts w:ascii="Arial" w:hAnsi="Arial"/>
                <w:sz w:val="24"/>
                <w:szCs w:val="24"/>
                <w:shd w:val="clear" w:color="auto" w:fill="FFFFFF"/>
              </w:rPr>
              <w:t>. 4. ed. Barueri: Manole, 2014. Disponível em: </w:t>
            </w:r>
            <w:hyperlink r:id="rId21" w:history="1">
              <w:r>
                <w:rPr>
                  <w:rStyle w:val="Hyperlink"/>
                  <w:rFonts w:ascii="Arial" w:hAnsi="Arial"/>
                  <w:color w:val="4B7D92"/>
                  <w:sz w:val="24"/>
                  <w:szCs w:val="24"/>
                  <w:shd w:val="clear" w:color="auto" w:fill="FFFFFF"/>
                </w:rPr>
                <w:t>https://biblioteca.unisced.edu.mz/bitstream/123456789/2347/1/Idalberto-Chiavenato-Gestao-de-Pessoas-o-Novo-Papel.pdf</w:t>
              </w:r>
            </w:hyperlink>
            <w:r>
              <w:rPr>
                <w:rFonts w:ascii="Arial" w:hAnsi="Arial"/>
                <w:sz w:val="24"/>
                <w:szCs w:val="24"/>
                <w:shd w:val="clear" w:color="auto" w:fill="FFFFFF"/>
              </w:rPr>
              <w:t>. Acesso em: 23 jul. 2025.</w:t>
            </w:r>
          </w:p>
          <w:p w14:paraId="2B1E22BD" w14:textId="77777777" w:rsidR="00590987" w:rsidRDefault="00590987">
            <w:pPr>
              <w:spacing w:after="0" w:line="240" w:lineRule="auto"/>
              <w:jc w:val="both"/>
              <w:rPr>
                <w:rFonts w:ascii="Arial" w:hAnsi="Arial"/>
                <w:sz w:val="24"/>
                <w:szCs w:val="24"/>
                <w:shd w:val="clear" w:color="auto" w:fill="FFFFFF"/>
              </w:rPr>
            </w:pPr>
          </w:p>
          <w:p w14:paraId="3E277C29" w14:textId="77777777" w:rsidR="00590987" w:rsidRDefault="00DE0088">
            <w:pPr>
              <w:spacing w:after="0" w:line="240" w:lineRule="auto"/>
              <w:jc w:val="both"/>
            </w:pPr>
            <w:r>
              <w:rPr>
                <w:rFonts w:ascii="Arial" w:hAnsi="Arial"/>
                <w:sz w:val="24"/>
                <w:szCs w:val="24"/>
                <w:shd w:val="clear" w:color="auto" w:fill="FFFFFF"/>
              </w:rPr>
              <w:t xml:space="preserve">CHIAVENATO, I. </w:t>
            </w:r>
            <w:r>
              <w:rPr>
                <w:rFonts w:ascii="Arial" w:hAnsi="Arial"/>
                <w:b/>
                <w:sz w:val="24"/>
                <w:szCs w:val="24"/>
                <w:shd w:val="clear" w:color="auto" w:fill="FFFFFF"/>
              </w:rPr>
              <w:t>Gestão de Pessoas: O novo papel dos recursos humanos nas organizações</w:t>
            </w:r>
            <w:r>
              <w:rPr>
                <w:rFonts w:ascii="Arial" w:hAnsi="Arial"/>
                <w:sz w:val="24"/>
                <w:szCs w:val="24"/>
                <w:shd w:val="clear" w:color="auto" w:fill="FFFFFF"/>
              </w:rPr>
              <w:t>. 4. ed. Barueri: Manole, 2014 pág.5. Disponível em: </w:t>
            </w:r>
            <w:hyperlink r:id="rId22" w:history="1">
              <w:r>
                <w:rPr>
                  <w:rStyle w:val="Hyperlink"/>
                  <w:rFonts w:ascii="Arial" w:hAnsi="Arial"/>
                  <w:color w:val="4B7D92"/>
                  <w:sz w:val="24"/>
                  <w:szCs w:val="24"/>
                  <w:shd w:val="clear" w:color="auto" w:fill="FFFFFF"/>
                </w:rPr>
                <w:t>https://biblioteca.unisced.edu.mz/bitstream/123456789/2347/1/Idalberto-Chiavenato-Gestao-de-Pessoas-o-Novo-Papel.pdf</w:t>
              </w:r>
            </w:hyperlink>
            <w:r>
              <w:rPr>
                <w:rFonts w:ascii="Arial" w:hAnsi="Arial"/>
                <w:sz w:val="24"/>
                <w:szCs w:val="24"/>
                <w:shd w:val="clear" w:color="auto" w:fill="FFFFFF"/>
              </w:rPr>
              <w:t>. Acesso em: 28 jul. 2025.</w:t>
            </w:r>
          </w:p>
          <w:p w14:paraId="0BD30006" w14:textId="77777777" w:rsidR="00590987" w:rsidRDefault="00590987">
            <w:pPr>
              <w:spacing w:after="0" w:line="240" w:lineRule="auto"/>
              <w:jc w:val="both"/>
              <w:rPr>
                <w:rFonts w:ascii="Arial" w:hAnsi="Arial"/>
                <w:sz w:val="24"/>
                <w:szCs w:val="24"/>
                <w:shd w:val="clear" w:color="auto" w:fill="FFFFFF"/>
              </w:rPr>
            </w:pPr>
          </w:p>
          <w:p w14:paraId="38B49277" w14:textId="77777777" w:rsidR="00590987" w:rsidRDefault="00DE0088">
            <w:pPr>
              <w:spacing w:after="0" w:line="240" w:lineRule="auto"/>
              <w:jc w:val="both"/>
            </w:pPr>
            <w:r>
              <w:rPr>
                <w:rFonts w:ascii="Arial" w:hAnsi="Arial"/>
                <w:sz w:val="24"/>
                <w:szCs w:val="24"/>
              </w:rPr>
              <w:t xml:space="preserve">DIAS, Fellipe Moreno et al. </w:t>
            </w:r>
            <w:r w:rsidRPr="00C81E58">
              <w:rPr>
                <w:rFonts w:ascii="Arial" w:hAnsi="Arial"/>
                <w:b/>
                <w:bCs/>
                <w:sz w:val="24"/>
                <w:szCs w:val="24"/>
              </w:rPr>
              <w:t>O uso de tecnologias de inteligência artificial e Big Data no processo de recrutamento e seleção.</w:t>
            </w:r>
            <w:r>
              <w:rPr>
                <w:rFonts w:ascii="Arial" w:hAnsi="Arial"/>
                <w:sz w:val="24"/>
                <w:szCs w:val="24"/>
              </w:rPr>
              <w:t xml:space="preserve"> In: ENCONTRO DE GESTÃO E TECNOLOGIA (ENGETEC), 5., 2022, São Paulo. </w:t>
            </w:r>
            <w:r w:rsidRPr="00260366">
              <w:rPr>
                <w:rFonts w:ascii="Arial" w:hAnsi="Arial"/>
                <w:b/>
                <w:bCs/>
                <w:i/>
                <w:iCs/>
                <w:sz w:val="24"/>
                <w:szCs w:val="24"/>
              </w:rPr>
              <w:t>Sociedade em mudança, tecnologias disruptivas e cadeias de suprimentos</w:t>
            </w:r>
            <w:r w:rsidRPr="00260366">
              <w:rPr>
                <w:rFonts w:ascii="Arial" w:hAnsi="Arial"/>
                <w:b/>
                <w:bCs/>
                <w:sz w:val="24"/>
                <w:szCs w:val="24"/>
              </w:rPr>
              <w:t>.</w:t>
            </w:r>
            <w:r>
              <w:rPr>
                <w:rFonts w:ascii="Arial" w:hAnsi="Arial"/>
                <w:sz w:val="24"/>
                <w:szCs w:val="24"/>
              </w:rPr>
              <w:t xml:space="preserve"> São Paulo: FATEC ZL, 2022. Disponível em: </w:t>
            </w:r>
            <w:hyperlink r:id="rId23" w:history="1">
              <w:r>
                <w:rPr>
                  <w:rStyle w:val="Hyperlink"/>
                  <w:rFonts w:ascii="Arial" w:hAnsi="Arial"/>
                  <w:sz w:val="24"/>
                  <w:szCs w:val="24"/>
                </w:rPr>
                <w:t>https://www.fateczl.edu.br/engetec/engetec_2022/5_EnGeTec_paper_070.pdf</w:t>
              </w:r>
            </w:hyperlink>
            <w:r>
              <w:rPr>
                <w:rFonts w:ascii="Arial" w:hAnsi="Arial"/>
                <w:sz w:val="24"/>
                <w:szCs w:val="24"/>
              </w:rPr>
              <w:t>. Acesso em: 16 ago. 2025</w:t>
            </w:r>
          </w:p>
          <w:p w14:paraId="0263A01F" w14:textId="77777777" w:rsidR="00590987" w:rsidRDefault="00590987">
            <w:pPr>
              <w:spacing w:after="0" w:line="240" w:lineRule="auto"/>
              <w:jc w:val="both"/>
            </w:pPr>
          </w:p>
          <w:p w14:paraId="43028447" w14:textId="77777777" w:rsidR="00590987" w:rsidRDefault="00DE0088">
            <w:pPr>
              <w:spacing w:after="0" w:line="240" w:lineRule="auto"/>
              <w:jc w:val="both"/>
            </w:pPr>
            <w:r>
              <w:rPr>
                <w:rFonts w:ascii="Arial" w:hAnsi="Arial"/>
                <w:b/>
                <w:bCs/>
                <w:sz w:val="24"/>
                <w:szCs w:val="24"/>
              </w:rPr>
              <w:t>Drucker</w:t>
            </w:r>
            <w:r>
              <w:rPr>
                <w:rFonts w:ascii="Arial" w:hAnsi="Arial"/>
                <w:sz w:val="24"/>
                <w:szCs w:val="24"/>
              </w:rPr>
              <w:t>, Peter Ferdinand. </w:t>
            </w:r>
            <w:r>
              <w:rPr>
                <w:rFonts w:ascii="Arial" w:hAnsi="Arial"/>
                <w:i/>
                <w:iCs/>
                <w:sz w:val="24"/>
                <w:szCs w:val="24"/>
              </w:rPr>
              <w:t>melhor de Peter Drucker</w:t>
            </w:r>
            <w:r w:rsidR="00260366">
              <w:rPr>
                <w:rFonts w:ascii="Arial" w:hAnsi="Arial"/>
                <w:i/>
                <w:iCs/>
                <w:sz w:val="24"/>
                <w:szCs w:val="24"/>
              </w:rPr>
              <w:t>:</w:t>
            </w:r>
            <w:r w:rsidRPr="00260366">
              <w:rPr>
                <w:rFonts w:ascii="Arial" w:hAnsi="Arial"/>
                <w:b/>
                <w:bCs/>
                <w:i/>
                <w:iCs/>
                <w:sz w:val="24"/>
                <w:szCs w:val="24"/>
              </w:rPr>
              <w:t xml:space="preserve"> a administração, O–Exame</w:t>
            </w:r>
            <w:r>
              <w:rPr>
                <w:rFonts w:ascii="Arial" w:hAnsi="Arial"/>
                <w:sz w:val="24"/>
                <w:szCs w:val="24"/>
              </w:rPr>
              <w:t>. Vol. 2. NBL Editora, 2001.Disponivel em:</w:t>
            </w:r>
            <w:hyperlink r:id="rId24" w:history="1">
              <w:r>
                <w:rPr>
                  <w:rStyle w:val="Hyperlink"/>
                  <w:rFonts w:ascii="Arial" w:hAnsi="Arial"/>
                  <w:sz w:val="24"/>
                  <w:szCs w:val="24"/>
                </w:rPr>
                <w:t>https://www.google.com.br/books/edition/melhor_de_Peter_Drucker_o_homem_O_Exame/n43yadFSe9UC?hl=pt-BR&amp;gbpv=1&amp;dq=Peter+Drucker+livro+%E2%80%9CO+trabalhador+n%C3%A3o+%C3%A9+um+custo&amp;pg=PA15&amp;printsec=frontcover</w:t>
              </w:r>
            </w:hyperlink>
            <w:r>
              <w:rPr>
                <w:rFonts w:ascii="Arial" w:hAnsi="Arial"/>
                <w:sz w:val="24"/>
                <w:szCs w:val="24"/>
              </w:rPr>
              <w:t>. Acesso em: 14 ago. 2025</w:t>
            </w:r>
          </w:p>
        </w:tc>
      </w:tr>
    </w:tbl>
    <w:p w14:paraId="6247AC6F" w14:textId="77777777" w:rsidR="00590987" w:rsidRDefault="00590987">
      <w:pPr>
        <w:spacing w:after="0" w:line="240" w:lineRule="auto"/>
        <w:jc w:val="both"/>
        <w:rPr>
          <w:rFonts w:ascii="Arial" w:hAnsi="Arial"/>
          <w:sz w:val="24"/>
          <w:szCs w:val="24"/>
        </w:rPr>
      </w:pPr>
    </w:p>
    <w:p w14:paraId="72AEF6D0" w14:textId="77777777" w:rsidR="00590987" w:rsidRDefault="00DE0088">
      <w:pPr>
        <w:spacing w:after="0" w:line="240" w:lineRule="auto"/>
        <w:jc w:val="both"/>
      </w:pPr>
      <w:r>
        <w:rPr>
          <w:rFonts w:ascii="Arial" w:hAnsi="Arial"/>
          <w:sz w:val="24"/>
          <w:szCs w:val="24"/>
        </w:rPr>
        <w:t xml:space="preserve">FRANCO, J. O. </w:t>
      </w:r>
      <w:r w:rsidRPr="00260366">
        <w:rPr>
          <w:rStyle w:val="nfase"/>
          <w:rFonts w:ascii="Arial" w:hAnsi="Arial"/>
          <w:b/>
          <w:bCs/>
          <w:sz w:val="24"/>
          <w:szCs w:val="24"/>
        </w:rPr>
        <w:t>Recursos Humanos: Fundamentos e Processos</w:t>
      </w:r>
      <w:r w:rsidRPr="00260366">
        <w:rPr>
          <w:rFonts w:ascii="Arial" w:hAnsi="Arial"/>
          <w:b/>
          <w:bCs/>
          <w:sz w:val="24"/>
          <w:szCs w:val="24"/>
        </w:rPr>
        <w:t>.</w:t>
      </w:r>
      <w:r>
        <w:rPr>
          <w:rFonts w:ascii="Arial" w:hAnsi="Arial"/>
          <w:sz w:val="24"/>
          <w:szCs w:val="24"/>
        </w:rPr>
        <w:t xml:space="preserve"> 2. ed. Curitiba: IESDE Brasil S.A., 2019. p. 24. Disponível </w:t>
      </w:r>
      <w:r w:rsidR="005B2975">
        <w:rPr>
          <w:rFonts w:ascii="Arial" w:hAnsi="Arial"/>
          <w:sz w:val="24"/>
          <w:szCs w:val="24"/>
        </w:rPr>
        <w:t>em:</w:t>
      </w:r>
      <w:r>
        <w:rPr>
          <w:rFonts w:ascii="Arial" w:hAnsi="Arial"/>
          <w:sz w:val="24"/>
          <w:szCs w:val="24"/>
        </w:rPr>
        <w:t xml:space="preserve"> Acesso em: 24 jul. 2025.</w:t>
      </w:r>
    </w:p>
    <w:p w14:paraId="3D3F7742" w14:textId="77777777" w:rsidR="00590987" w:rsidRDefault="00590987">
      <w:pPr>
        <w:spacing w:after="0" w:line="240" w:lineRule="auto"/>
        <w:jc w:val="both"/>
        <w:rPr>
          <w:rFonts w:ascii="Arial" w:hAnsi="Arial"/>
          <w:sz w:val="24"/>
          <w:szCs w:val="24"/>
        </w:rPr>
      </w:pPr>
    </w:p>
    <w:p w14:paraId="46CEF5D2" w14:textId="77777777" w:rsidR="00590987" w:rsidRDefault="00DE0088">
      <w:pPr>
        <w:spacing w:after="0" w:line="240" w:lineRule="auto"/>
        <w:jc w:val="both"/>
      </w:pPr>
      <w:r>
        <w:rPr>
          <w:rStyle w:val="Forte"/>
          <w:rFonts w:ascii="Arial" w:hAnsi="Arial"/>
          <w:sz w:val="24"/>
          <w:szCs w:val="24"/>
        </w:rPr>
        <w:t>MCSHANE, Steven L.; VON GLINOW, Mary Ann.</w:t>
      </w:r>
      <w:r>
        <w:rPr>
          <w:rFonts w:ascii="Arial" w:hAnsi="Arial"/>
          <w:sz w:val="24"/>
          <w:szCs w:val="24"/>
        </w:rPr>
        <w:t xml:space="preserve"> </w:t>
      </w:r>
      <w:r>
        <w:rPr>
          <w:rStyle w:val="nfase"/>
          <w:rFonts w:ascii="Arial" w:hAnsi="Arial"/>
          <w:sz w:val="24"/>
          <w:szCs w:val="24"/>
        </w:rPr>
        <w:t>Comportamento organizacional: conhecimento emergente, realidade global</w:t>
      </w:r>
      <w:r>
        <w:rPr>
          <w:rFonts w:ascii="Arial" w:hAnsi="Arial"/>
          <w:sz w:val="24"/>
          <w:szCs w:val="24"/>
        </w:rPr>
        <w:t>. 6. ed. trad. Francisco Araújo da Costa. Porto Alegre: AMGH, 2014. 552 p.121.Disponivel em:</w:t>
      </w:r>
      <w:r>
        <w:t xml:space="preserve"> </w:t>
      </w:r>
      <w:hyperlink r:id="rId25" w:history="1">
        <w:r>
          <w:rPr>
            <w:rStyle w:val="Hyperlink"/>
            <w:rFonts w:ascii="Arial" w:hAnsi="Arial"/>
            <w:sz w:val="24"/>
            <w:szCs w:val="24"/>
          </w:rPr>
          <w:t>https://pt.scribd.com/document/666118231/Comportamento-Organizacional</w:t>
        </w:r>
      </w:hyperlink>
      <w:r>
        <w:rPr>
          <w:rFonts w:ascii="Arial" w:hAnsi="Arial"/>
          <w:sz w:val="24"/>
          <w:szCs w:val="24"/>
        </w:rPr>
        <w:t>. Acesso em: 24 jul. 2025.</w:t>
      </w:r>
    </w:p>
    <w:p w14:paraId="0CB940C6" w14:textId="77777777" w:rsidR="00590987" w:rsidRDefault="00590987">
      <w:pPr>
        <w:spacing w:after="0" w:line="240" w:lineRule="auto"/>
        <w:jc w:val="both"/>
        <w:rPr>
          <w:rFonts w:ascii="Arial" w:hAnsi="Arial"/>
          <w:sz w:val="24"/>
          <w:szCs w:val="24"/>
        </w:rPr>
      </w:pPr>
    </w:p>
    <w:p w14:paraId="39F6AA58" w14:textId="77777777" w:rsidR="00590987" w:rsidRDefault="00DE0088">
      <w:pPr>
        <w:spacing w:after="0" w:line="240" w:lineRule="auto"/>
        <w:jc w:val="both"/>
      </w:pPr>
      <w:r w:rsidRPr="002D651F">
        <w:rPr>
          <w:rStyle w:val="Forte"/>
          <w:rFonts w:ascii="Arial" w:hAnsi="Arial"/>
          <w:b w:val="0"/>
          <w:bCs w:val="0"/>
          <w:sz w:val="24"/>
          <w:szCs w:val="24"/>
        </w:rPr>
        <w:t>ONU BRASIL</w:t>
      </w:r>
      <w:r>
        <w:rPr>
          <w:rStyle w:val="Forte"/>
          <w:rFonts w:ascii="Arial" w:hAnsi="Arial"/>
          <w:sz w:val="24"/>
          <w:szCs w:val="24"/>
        </w:rPr>
        <w:t>.</w:t>
      </w:r>
      <w:r>
        <w:rPr>
          <w:rFonts w:ascii="Arial" w:hAnsi="Arial"/>
          <w:sz w:val="24"/>
          <w:szCs w:val="24"/>
        </w:rPr>
        <w:t xml:space="preserve"> </w:t>
      </w:r>
      <w:r w:rsidRPr="002D651F">
        <w:rPr>
          <w:rFonts w:ascii="Arial" w:hAnsi="Arial"/>
          <w:b/>
          <w:bCs/>
          <w:sz w:val="24"/>
          <w:szCs w:val="24"/>
        </w:rPr>
        <w:t>OMS e OIT publicam novas diretrizes sobre saúde mental no trabalho.</w:t>
      </w:r>
      <w:r>
        <w:rPr>
          <w:rFonts w:ascii="Arial" w:hAnsi="Arial"/>
          <w:sz w:val="24"/>
          <w:szCs w:val="24"/>
        </w:rPr>
        <w:t xml:space="preserve"> Disponível em: </w:t>
      </w:r>
      <w:hyperlink r:id="rId26" w:history="1">
        <w:r>
          <w:rPr>
            <w:rStyle w:val="Hyperlink"/>
            <w:rFonts w:ascii="Arial" w:hAnsi="Arial"/>
            <w:sz w:val="24"/>
            <w:szCs w:val="24"/>
          </w:rPr>
          <w:t>https://brasil.un.org/pt-br/201450-oms-e-oit-publicam-novas-diretrizes-sobre-sa%C3%BAde-mental-no-trabalho</w:t>
        </w:r>
      </w:hyperlink>
      <w:r>
        <w:rPr>
          <w:rFonts w:ascii="Arial" w:hAnsi="Arial"/>
          <w:sz w:val="24"/>
          <w:szCs w:val="24"/>
        </w:rPr>
        <w:t>. Acesso em: 23 jul. 2025</w:t>
      </w:r>
    </w:p>
    <w:p w14:paraId="46F1D792" w14:textId="77777777" w:rsidR="00590987" w:rsidRDefault="00590987">
      <w:pPr>
        <w:spacing w:after="0" w:line="240" w:lineRule="auto"/>
        <w:jc w:val="both"/>
        <w:rPr>
          <w:rFonts w:ascii="Arial" w:hAnsi="Arial"/>
          <w:sz w:val="24"/>
          <w:szCs w:val="24"/>
        </w:rPr>
      </w:pPr>
    </w:p>
    <w:p w14:paraId="46E7E191" w14:textId="77777777" w:rsidR="00590987" w:rsidRDefault="00DE0088">
      <w:pPr>
        <w:spacing w:after="0" w:line="240" w:lineRule="auto"/>
        <w:jc w:val="both"/>
      </w:pPr>
      <w:r>
        <w:rPr>
          <w:rFonts w:ascii="Arial" w:hAnsi="Arial"/>
          <w:sz w:val="24"/>
          <w:szCs w:val="24"/>
        </w:rPr>
        <w:t xml:space="preserve">SILVA, Raissa Farinha da. </w:t>
      </w:r>
      <w:r>
        <w:rPr>
          <w:rFonts w:ascii="Arial" w:hAnsi="Arial"/>
          <w:b/>
          <w:bCs/>
          <w:sz w:val="24"/>
          <w:szCs w:val="24"/>
        </w:rPr>
        <w:t>Inteligência artificial nas práticas de gestão de pessoas nas organizações</w:t>
      </w:r>
      <w:r>
        <w:rPr>
          <w:rFonts w:ascii="Arial" w:hAnsi="Arial"/>
          <w:sz w:val="24"/>
          <w:szCs w:val="24"/>
        </w:rPr>
        <w:t>. 2025. 55 f. Monografia (Graduação em Administração) – Instituto Brasileiro de Ensino, Desenvolvimento e Pesquisa, Brasília, 2025. Disponível em:</w:t>
      </w:r>
      <w:r>
        <w:rPr>
          <w:rFonts w:ascii="Consolas" w:hAnsi="Consolas"/>
          <w:color w:val="C7254E"/>
          <w:sz w:val="19"/>
          <w:szCs w:val="19"/>
          <w:shd w:val="clear" w:color="auto" w:fill="F9F2F4"/>
        </w:rPr>
        <w:t xml:space="preserve"> </w:t>
      </w:r>
      <w:hyperlink r:id="rId27" w:history="1">
        <w:r>
          <w:rPr>
            <w:rStyle w:val="Hyperlink"/>
            <w:rFonts w:ascii="Arial" w:hAnsi="Arial"/>
            <w:sz w:val="24"/>
            <w:szCs w:val="24"/>
          </w:rPr>
          <w:t>https://repositorio.idp.edu.br//handle/123456789/5485</w:t>
        </w:r>
      </w:hyperlink>
      <w:r>
        <w:rPr>
          <w:rFonts w:ascii="Arial" w:hAnsi="Arial"/>
          <w:sz w:val="24"/>
          <w:szCs w:val="24"/>
        </w:rPr>
        <w:t>. Acesso em: 1 set. 2025.</w:t>
      </w:r>
    </w:p>
    <w:p w14:paraId="48C5563C" w14:textId="77777777" w:rsidR="00590987" w:rsidRDefault="00590987">
      <w:pPr>
        <w:spacing w:after="0" w:line="240" w:lineRule="auto"/>
        <w:jc w:val="both"/>
        <w:rPr>
          <w:rFonts w:ascii="Arial" w:hAnsi="Arial"/>
          <w:sz w:val="24"/>
          <w:szCs w:val="24"/>
        </w:rPr>
      </w:pPr>
    </w:p>
    <w:p w14:paraId="558A1E7A" w14:textId="77777777" w:rsidR="00590987" w:rsidRDefault="00DE0088">
      <w:pPr>
        <w:spacing w:after="0" w:line="240" w:lineRule="auto"/>
        <w:jc w:val="both"/>
      </w:pPr>
      <w:r>
        <w:rPr>
          <w:rFonts w:ascii="Arial" w:hAnsi="Arial"/>
          <w:sz w:val="24"/>
          <w:szCs w:val="24"/>
        </w:rPr>
        <w:t xml:space="preserve">TAURION, Cezar. </w:t>
      </w:r>
      <w:r w:rsidRPr="002D651F">
        <w:rPr>
          <w:rFonts w:ascii="Arial" w:hAnsi="Arial"/>
          <w:b/>
          <w:bCs/>
          <w:i/>
          <w:iCs/>
          <w:sz w:val="24"/>
          <w:szCs w:val="24"/>
        </w:rPr>
        <w:t>Big data</w:t>
      </w:r>
      <w:r>
        <w:rPr>
          <w:rFonts w:ascii="Arial" w:hAnsi="Arial"/>
          <w:sz w:val="24"/>
          <w:szCs w:val="24"/>
        </w:rPr>
        <w:t xml:space="preserve">. Rio de Janeiro: </w:t>
      </w:r>
      <w:proofErr w:type="spellStart"/>
      <w:r>
        <w:rPr>
          <w:rFonts w:ascii="Arial" w:hAnsi="Arial"/>
          <w:sz w:val="24"/>
          <w:szCs w:val="24"/>
        </w:rPr>
        <w:t>Brasport</w:t>
      </w:r>
      <w:proofErr w:type="spellEnd"/>
      <w:r>
        <w:rPr>
          <w:rFonts w:ascii="Arial" w:hAnsi="Arial"/>
          <w:sz w:val="24"/>
          <w:szCs w:val="24"/>
        </w:rPr>
        <w:t xml:space="preserve">, 2013. Disponível </w:t>
      </w:r>
      <w:hyperlink r:id="rId28" w:anchor="v=onepage&amp;q=big%20data&amp;f=false" w:history="1">
        <w:r>
          <w:rPr>
            <w:rStyle w:val="Hyperlink"/>
            <w:rFonts w:ascii="Arial" w:hAnsi="Arial"/>
            <w:sz w:val="24"/>
            <w:szCs w:val="24"/>
          </w:rPr>
          <w:t>https://books.google.com.br/books?id=GAVLAgAAQBAJ&amp;lpg=PA2005&amp;ots=YTfthUA8qE&amp;dq=big%20data%20&amp;lr&amp;hl=pt-BR&amp;pg=PT5#v=onepage&amp;q=big%20data&amp;f=false</w:t>
        </w:r>
      </w:hyperlink>
      <w:r>
        <w:rPr>
          <w:rFonts w:ascii="Arial" w:hAnsi="Arial"/>
          <w:sz w:val="24"/>
          <w:szCs w:val="24"/>
        </w:rPr>
        <w:t xml:space="preserve"> Acesso em:17 set. 2025.</w:t>
      </w:r>
    </w:p>
    <w:p w14:paraId="2EC010A1" w14:textId="77777777" w:rsidR="00590987" w:rsidRDefault="00590987">
      <w:pPr>
        <w:spacing w:after="0" w:line="240" w:lineRule="auto"/>
        <w:jc w:val="both"/>
        <w:rPr>
          <w:rFonts w:ascii="Arial" w:hAnsi="Arial"/>
          <w:sz w:val="24"/>
          <w:szCs w:val="24"/>
        </w:rPr>
      </w:pPr>
    </w:p>
    <w:p w14:paraId="194AAFF5" w14:textId="77777777" w:rsidR="00590987" w:rsidRDefault="00DE0088">
      <w:pPr>
        <w:spacing w:after="0" w:line="240" w:lineRule="auto"/>
        <w:jc w:val="both"/>
      </w:pPr>
      <w:r>
        <w:rPr>
          <w:rFonts w:ascii="Arial" w:hAnsi="Arial"/>
          <w:sz w:val="24"/>
          <w:szCs w:val="24"/>
        </w:rPr>
        <w:t xml:space="preserve">ZIMMERMANN. </w:t>
      </w:r>
      <w:r w:rsidRPr="002D651F">
        <w:rPr>
          <w:rFonts w:ascii="Arial" w:hAnsi="Arial"/>
          <w:b/>
          <w:bCs/>
          <w:sz w:val="24"/>
          <w:szCs w:val="24"/>
        </w:rPr>
        <w:t>Declaração durante o evento de atualização do Observatório de Segurança e Saúde no Trabalho</w:t>
      </w:r>
      <w:r>
        <w:rPr>
          <w:rFonts w:ascii="Arial" w:hAnsi="Arial"/>
          <w:sz w:val="24"/>
          <w:szCs w:val="24"/>
        </w:rPr>
        <w:t>; publicado no perfil oficial do Ministério Público do Trabalho no Instagram. Brasília, 2025. Disponível em:</w:t>
      </w:r>
      <w:r>
        <w:t xml:space="preserve"> </w:t>
      </w:r>
      <w:hyperlink r:id="rId29" w:history="1">
        <w:r>
          <w:rPr>
            <w:rStyle w:val="Hyperlink"/>
            <w:rFonts w:ascii="Arial" w:hAnsi="Arial"/>
            <w:sz w:val="24"/>
            <w:szCs w:val="24"/>
          </w:rPr>
          <w:t>https://www.instagram.com/reel/DIi7BSmx43e/</w:t>
        </w:r>
      </w:hyperlink>
      <w:r>
        <w:rPr>
          <w:rFonts w:ascii="Arial" w:hAnsi="Arial"/>
          <w:sz w:val="24"/>
          <w:szCs w:val="24"/>
        </w:rPr>
        <w:t xml:space="preserve"> acesso em:16 ago.2025</w:t>
      </w:r>
      <w:r w:rsidR="00B563D9">
        <w:rPr>
          <w:rFonts w:ascii="Arial" w:hAnsi="Arial"/>
          <w:sz w:val="24"/>
          <w:szCs w:val="24"/>
        </w:rPr>
        <w:t>.</w:t>
      </w:r>
    </w:p>
    <w:p w14:paraId="614CF7B5" w14:textId="77777777" w:rsidR="00590987" w:rsidRDefault="00590987">
      <w:pPr>
        <w:spacing w:after="0" w:line="240" w:lineRule="auto"/>
        <w:jc w:val="both"/>
        <w:rPr>
          <w:rFonts w:ascii="Arial" w:hAnsi="Arial"/>
          <w:sz w:val="24"/>
          <w:szCs w:val="24"/>
        </w:rPr>
      </w:pPr>
    </w:p>
    <w:p w14:paraId="60C7D350" w14:textId="77777777" w:rsidR="00590987" w:rsidRDefault="00DE0088">
      <w:pPr>
        <w:spacing w:after="0" w:line="240" w:lineRule="auto"/>
        <w:jc w:val="both"/>
      </w:pPr>
      <w:r>
        <w:rPr>
          <w:rFonts w:ascii="Arial" w:hAnsi="Arial"/>
          <w:sz w:val="24"/>
          <w:szCs w:val="24"/>
        </w:rPr>
        <w:t>GRACIETTI, Larissa</w:t>
      </w:r>
      <w:r w:rsidRPr="002D651F">
        <w:rPr>
          <w:rFonts w:ascii="Arial" w:hAnsi="Arial"/>
          <w:b/>
          <w:bCs/>
          <w:sz w:val="24"/>
          <w:szCs w:val="24"/>
        </w:rPr>
        <w:t xml:space="preserve">. Qual a diferença entre RH e departamento pessoal? </w:t>
      </w:r>
      <w:proofErr w:type="spellStart"/>
      <w:r w:rsidRPr="002D651F">
        <w:rPr>
          <w:rFonts w:ascii="Arial" w:hAnsi="Arial"/>
          <w:b/>
          <w:bCs/>
          <w:i/>
          <w:iCs/>
          <w:sz w:val="24"/>
          <w:szCs w:val="24"/>
        </w:rPr>
        <w:t>Feedz</w:t>
      </w:r>
      <w:proofErr w:type="spellEnd"/>
      <w:r>
        <w:rPr>
          <w:rFonts w:ascii="Arial" w:hAnsi="Arial"/>
          <w:sz w:val="24"/>
          <w:szCs w:val="24"/>
        </w:rPr>
        <w:t xml:space="preserve">, 06 set. 2022. Disponível em: </w:t>
      </w:r>
      <w:hyperlink r:id="rId30" w:history="1">
        <w:r>
          <w:rPr>
            <w:rStyle w:val="Hyperlink"/>
            <w:rFonts w:ascii="Arial" w:hAnsi="Arial"/>
            <w:sz w:val="24"/>
            <w:szCs w:val="24"/>
          </w:rPr>
          <w:t>https://www.feedz.com.br/blog/diferenca-entre-rh-e-departamento-pessoal/</w:t>
        </w:r>
      </w:hyperlink>
      <w:r>
        <w:rPr>
          <w:rFonts w:ascii="Arial" w:hAnsi="Arial"/>
          <w:sz w:val="24"/>
          <w:szCs w:val="24"/>
        </w:rPr>
        <w:t>. Acesso em: 24 jul. 2025.</w:t>
      </w:r>
    </w:p>
    <w:p w14:paraId="6D0287DD" w14:textId="77777777" w:rsidR="00590987" w:rsidRDefault="00590987">
      <w:pPr>
        <w:spacing w:after="0" w:line="240" w:lineRule="auto"/>
        <w:jc w:val="both"/>
        <w:rPr>
          <w:rFonts w:ascii="Arial" w:hAnsi="Arial"/>
          <w:sz w:val="24"/>
          <w:szCs w:val="24"/>
        </w:rPr>
      </w:pPr>
    </w:p>
    <w:p w14:paraId="15232764" w14:textId="77777777" w:rsidR="00590987" w:rsidRDefault="00DE0088">
      <w:pPr>
        <w:spacing w:after="0" w:line="240" w:lineRule="auto"/>
        <w:jc w:val="both"/>
      </w:pPr>
      <w:proofErr w:type="spellStart"/>
      <w:r>
        <w:rPr>
          <w:rFonts w:ascii="Arial" w:hAnsi="Arial"/>
          <w:sz w:val="24"/>
          <w:szCs w:val="24"/>
        </w:rPr>
        <w:t>RHGestor</w:t>
      </w:r>
      <w:proofErr w:type="spellEnd"/>
      <w:r>
        <w:rPr>
          <w:rFonts w:ascii="Arial" w:hAnsi="Arial"/>
          <w:sz w:val="24"/>
          <w:szCs w:val="24"/>
        </w:rPr>
        <w:t xml:space="preserve">. </w:t>
      </w:r>
      <w:r w:rsidRPr="002D651F">
        <w:rPr>
          <w:rFonts w:ascii="Arial" w:hAnsi="Arial"/>
          <w:b/>
          <w:bCs/>
          <w:i/>
          <w:iCs/>
          <w:sz w:val="24"/>
          <w:szCs w:val="24"/>
        </w:rPr>
        <w:t>Departamento de RH: como estruturar do zero</w:t>
      </w:r>
      <w:r>
        <w:rPr>
          <w:rFonts w:ascii="Arial" w:hAnsi="Arial"/>
          <w:sz w:val="24"/>
          <w:szCs w:val="24"/>
        </w:rPr>
        <w:t xml:space="preserve">. Por Júlia </w:t>
      </w:r>
      <w:proofErr w:type="spellStart"/>
      <w:r>
        <w:rPr>
          <w:rFonts w:ascii="Arial" w:hAnsi="Arial"/>
          <w:sz w:val="24"/>
          <w:szCs w:val="24"/>
        </w:rPr>
        <w:t>Rovani</w:t>
      </w:r>
      <w:proofErr w:type="spellEnd"/>
      <w:r>
        <w:rPr>
          <w:rFonts w:ascii="Arial" w:hAnsi="Arial"/>
          <w:sz w:val="24"/>
          <w:szCs w:val="24"/>
        </w:rPr>
        <w:t xml:space="preserve">. </w:t>
      </w:r>
      <w:proofErr w:type="spellStart"/>
      <w:r>
        <w:rPr>
          <w:rFonts w:ascii="Arial" w:hAnsi="Arial"/>
          <w:sz w:val="24"/>
          <w:szCs w:val="24"/>
        </w:rPr>
        <w:t>RHGestor</w:t>
      </w:r>
      <w:proofErr w:type="spellEnd"/>
      <w:r>
        <w:rPr>
          <w:rFonts w:ascii="Arial" w:hAnsi="Arial"/>
          <w:sz w:val="24"/>
          <w:szCs w:val="24"/>
        </w:rPr>
        <w:t xml:space="preserve">, 10 maio 2022. Disponível em: </w:t>
      </w:r>
      <w:hyperlink r:id="rId31" w:history="1">
        <w:r>
          <w:rPr>
            <w:rStyle w:val="Hyperlink"/>
            <w:rFonts w:ascii="Arial" w:hAnsi="Arial"/>
            <w:sz w:val="24"/>
            <w:szCs w:val="24"/>
          </w:rPr>
          <w:t>https://rhgestor.com.br/blog/como-estruturar-um-departamento-de-rh-do-zero</w:t>
        </w:r>
      </w:hyperlink>
      <w:r>
        <w:rPr>
          <w:rFonts w:ascii="Arial" w:hAnsi="Arial"/>
          <w:sz w:val="24"/>
          <w:szCs w:val="24"/>
        </w:rPr>
        <w:t>. Acesso em 24 jul. 2025</w:t>
      </w:r>
      <w:r w:rsidR="00B563D9">
        <w:rPr>
          <w:rFonts w:ascii="Arial" w:hAnsi="Arial"/>
          <w:sz w:val="24"/>
          <w:szCs w:val="24"/>
        </w:rPr>
        <w:t>.</w:t>
      </w:r>
    </w:p>
    <w:p w14:paraId="00AAF5C8" w14:textId="77777777" w:rsidR="00590987" w:rsidRDefault="00590987">
      <w:pPr>
        <w:spacing w:after="0" w:line="240" w:lineRule="auto"/>
        <w:jc w:val="both"/>
        <w:rPr>
          <w:rFonts w:ascii="Arial" w:hAnsi="Arial"/>
          <w:sz w:val="24"/>
          <w:szCs w:val="24"/>
        </w:rPr>
      </w:pPr>
    </w:p>
    <w:p w14:paraId="39A3B3F4" w14:textId="77777777" w:rsidR="00590987" w:rsidRDefault="00DE0088">
      <w:pPr>
        <w:spacing w:after="0" w:line="240" w:lineRule="auto"/>
        <w:jc w:val="both"/>
        <w:rPr>
          <w:rFonts w:ascii="Arial" w:hAnsi="Arial"/>
          <w:sz w:val="24"/>
          <w:szCs w:val="24"/>
        </w:rPr>
      </w:pPr>
      <w:r>
        <w:rPr>
          <w:rFonts w:ascii="Arial" w:hAnsi="Arial"/>
          <w:sz w:val="24"/>
          <w:szCs w:val="24"/>
        </w:rPr>
        <w:t xml:space="preserve">CROSSKNOWLEDGE. </w:t>
      </w:r>
      <w:r w:rsidRPr="002D651F">
        <w:rPr>
          <w:rFonts w:ascii="Arial" w:hAnsi="Arial"/>
          <w:b/>
          <w:bCs/>
          <w:sz w:val="24"/>
          <w:szCs w:val="24"/>
        </w:rPr>
        <w:t>O que é gestão de talentos?</w:t>
      </w:r>
      <w:r>
        <w:rPr>
          <w:rFonts w:ascii="Arial" w:hAnsi="Arial"/>
          <w:sz w:val="24"/>
          <w:szCs w:val="24"/>
        </w:rPr>
        <w:t xml:space="preserve"> Disponível em: </w:t>
      </w:r>
      <w:hyperlink r:id="rId32" w:history="1">
        <w:r>
          <w:rPr>
            <w:rStyle w:val="Hyperlink"/>
            <w:rFonts w:ascii="Arial" w:hAnsi="Arial"/>
            <w:sz w:val="24"/>
            <w:szCs w:val="24"/>
          </w:rPr>
          <w:t>https://www.crossknowledge.com/pt/blog/gestao-de-talentos/</w:t>
        </w:r>
      </w:hyperlink>
      <w:r>
        <w:rPr>
          <w:rFonts w:ascii="Arial" w:hAnsi="Arial"/>
          <w:sz w:val="24"/>
          <w:szCs w:val="24"/>
        </w:rPr>
        <w:t>. Acesso em: 24 ago. 2025.</w:t>
      </w:r>
    </w:p>
    <w:p w14:paraId="583B5741" w14:textId="77777777" w:rsidR="002D651F" w:rsidRDefault="002D651F">
      <w:pPr>
        <w:spacing w:after="0" w:line="240" w:lineRule="auto"/>
        <w:jc w:val="both"/>
        <w:rPr>
          <w:rFonts w:ascii="Arial" w:hAnsi="Arial"/>
          <w:sz w:val="24"/>
          <w:szCs w:val="24"/>
        </w:rPr>
      </w:pPr>
    </w:p>
    <w:p w14:paraId="778F4615" w14:textId="77777777" w:rsidR="002D651F" w:rsidRDefault="002D651F">
      <w:pPr>
        <w:spacing w:after="0" w:line="240" w:lineRule="auto"/>
        <w:jc w:val="both"/>
      </w:pPr>
    </w:p>
    <w:sectPr w:rsidR="002D651F">
      <w:headerReference w:type="default" r:id="rId33"/>
      <w:footerReference w:type="default" r:id="rId34"/>
      <w:pgSz w:w="11906" w:h="16838"/>
      <w:pgMar w:top="1701" w:right="1134" w:bottom="1134" w:left="1701"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OLA ALVES MARTINS DOS SANTOS" w:date="2025-11-17T23:37:00Z" w:initials="PAMDS">
    <w:p w14:paraId="0323B2BF" w14:textId="77777777" w:rsidR="00C9188E" w:rsidRDefault="00C9188E">
      <w:pPr>
        <w:pStyle w:val="Textodecomentrio"/>
      </w:pPr>
      <w:r>
        <w:rPr>
          <w:rStyle w:val="Refdecomentrio"/>
        </w:rPr>
        <w:annotationRef/>
      </w:r>
      <w:r>
        <w:t>Taci, insira apenas o sobrenome e ano do autor. O link deve esta nas referencias. O link não esta funcionando</w:t>
      </w:r>
    </w:p>
  </w:comment>
  <w:comment w:id="1" w:author="PAOLA ALVES MARTINS DOS SANTOS" w:date="2025-11-18T00:03:00Z" w:initials="PAMDS">
    <w:p w14:paraId="25707C7A" w14:textId="77777777" w:rsidR="00B07930" w:rsidRDefault="00B07930" w:rsidP="00B07930">
      <w:pPr>
        <w:pStyle w:val="Textodecomentrio"/>
      </w:pPr>
      <w:r>
        <w:rPr>
          <w:rStyle w:val="Refdecomentrio"/>
        </w:rPr>
        <w:annotationRef/>
      </w:r>
      <w:r>
        <w:t>Taci faça esse gráfico de pizza, pois os gráficos precisam manter o mesmo padrão</w:t>
      </w:r>
    </w:p>
  </w:comment>
  <w:comment w:id="2" w:author="PAOLA ALVES MARTINS DOS SANTOS" w:date="2025-11-18T00:10:00Z" w:initials="PAMDS">
    <w:p w14:paraId="716A08E8" w14:textId="77777777" w:rsidR="00091AB7" w:rsidRDefault="00091AB7" w:rsidP="00091AB7">
      <w:pPr>
        <w:pStyle w:val="Textodecomentrio"/>
      </w:pPr>
      <w:r>
        <w:rPr>
          <w:rStyle w:val="Refdecomentrio"/>
        </w:rPr>
        <w:annotationRef/>
      </w:r>
      <w:r>
        <w:t>Taci não entendi esses parágrafos. Na tabela precisa separar como exemplo: Participante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23B2BF" w15:done="0"/>
  <w15:commentEx w15:paraId="25707C7A" w15:done="0"/>
  <w15:commentEx w15:paraId="716A08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23B2BF" w16cid:durableId="2CC63030"/>
  <w16cid:commentId w16cid:paraId="25707C7A" w16cid:durableId="26FB5E25"/>
  <w16cid:commentId w16cid:paraId="716A08E8" w16cid:durableId="51C1C0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E36F" w14:textId="77777777" w:rsidR="00BE5332" w:rsidRDefault="00BE5332">
      <w:pPr>
        <w:spacing w:after="0" w:line="240" w:lineRule="auto"/>
      </w:pPr>
      <w:r>
        <w:separator/>
      </w:r>
    </w:p>
  </w:endnote>
  <w:endnote w:type="continuationSeparator" w:id="0">
    <w:p w14:paraId="7B8EAD7F" w14:textId="77777777" w:rsidR="00BE5332" w:rsidRDefault="00BE5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A7C0" w14:textId="77777777" w:rsidR="00DE0088" w:rsidRDefault="00DE0088">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BCC1" w14:textId="77777777" w:rsidR="00BE5332" w:rsidRDefault="00BE5332">
      <w:pPr>
        <w:spacing w:after="0" w:line="240" w:lineRule="auto"/>
      </w:pPr>
      <w:r>
        <w:rPr>
          <w:color w:val="000000"/>
        </w:rPr>
        <w:separator/>
      </w:r>
    </w:p>
  </w:footnote>
  <w:footnote w:type="continuationSeparator" w:id="0">
    <w:p w14:paraId="305F8000" w14:textId="77777777" w:rsidR="00BE5332" w:rsidRDefault="00BE5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D19E" w14:textId="77777777" w:rsidR="00DE0088" w:rsidRDefault="00DE0088">
    <w:pPr>
      <w:pStyle w:val="Cabealho"/>
      <w:jc w:val="right"/>
    </w:pPr>
    <w:r>
      <w:rPr>
        <w:rFonts w:ascii="Arial" w:hAnsi="Arial"/>
        <w:sz w:val="24"/>
      </w:rPr>
      <w:fldChar w:fldCharType="begin"/>
    </w:r>
    <w:r>
      <w:rPr>
        <w:rFonts w:ascii="Arial" w:hAnsi="Arial"/>
        <w:sz w:val="24"/>
      </w:rPr>
      <w:instrText xml:space="preserve"> PAGE </w:instrText>
    </w:r>
    <w:r>
      <w:rPr>
        <w:rFonts w:ascii="Arial" w:hAnsi="Arial"/>
        <w:sz w:val="24"/>
      </w:rPr>
      <w:fldChar w:fldCharType="separate"/>
    </w:r>
    <w:r w:rsidR="00FD0040">
      <w:rPr>
        <w:rFonts w:ascii="Arial" w:hAnsi="Arial"/>
        <w:noProof/>
        <w:sz w:val="24"/>
      </w:rPr>
      <w:t>20</w:t>
    </w:r>
    <w:r>
      <w:rPr>
        <w:rFonts w:ascii="Arial" w:hAnsi="Arial"/>
        <w:sz w:val="24"/>
      </w:rPr>
      <w:fldChar w:fldCharType="end"/>
    </w:r>
  </w:p>
  <w:p w14:paraId="29916EC5" w14:textId="77777777" w:rsidR="00DE0088" w:rsidRDefault="00DE00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9DA"/>
    <w:multiLevelType w:val="multilevel"/>
    <w:tmpl w:val="04CC77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132BB4"/>
    <w:multiLevelType w:val="multilevel"/>
    <w:tmpl w:val="8B0482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7F8C75D9"/>
    <w:multiLevelType w:val="multilevel"/>
    <w:tmpl w:val="BF62C622"/>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16cid:durableId="1008482766">
    <w:abstractNumId w:val="2"/>
  </w:num>
  <w:num w:numId="2" w16cid:durableId="1455172955">
    <w:abstractNumId w:val="1"/>
  </w:num>
  <w:num w:numId="3" w16cid:durableId="123046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87"/>
    <w:rsid w:val="000011A0"/>
    <w:rsid w:val="00003DE7"/>
    <w:rsid w:val="0000644D"/>
    <w:rsid w:val="000216FB"/>
    <w:rsid w:val="00023146"/>
    <w:rsid w:val="00032384"/>
    <w:rsid w:val="0004326C"/>
    <w:rsid w:val="00046CB4"/>
    <w:rsid w:val="00055C3E"/>
    <w:rsid w:val="000618A9"/>
    <w:rsid w:val="00064D18"/>
    <w:rsid w:val="00066F2E"/>
    <w:rsid w:val="00073150"/>
    <w:rsid w:val="00073AAF"/>
    <w:rsid w:val="000819A3"/>
    <w:rsid w:val="00082C69"/>
    <w:rsid w:val="000874D9"/>
    <w:rsid w:val="00091AB7"/>
    <w:rsid w:val="00094F98"/>
    <w:rsid w:val="000B3118"/>
    <w:rsid w:val="000B72D7"/>
    <w:rsid w:val="000C72BA"/>
    <w:rsid w:val="000D13FA"/>
    <w:rsid w:val="000D2D51"/>
    <w:rsid w:val="000D3E50"/>
    <w:rsid w:val="000E4ADD"/>
    <w:rsid w:val="000E5DFD"/>
    <w:rsid w:val="000E6478"/>
    <w:rsid w:val="000E7B02"/>
    <w:rsid w:val="000F2664"/>
    <w:rsid w:val="0010092C"/>
    <w:rsid w:val="00115944"/>
    <w:rsid w:val="001305F0"/>
    <w:rsid w:val="0013556C"/>
    <w:rsid w:val="00144C1D"/>
    <w:rsid w:val="00153765"/>
    <w:rsid w:val="00155DE2"/>
    <w:rsid w:val="00170C29"/>
    <w:rsid w:val="00177BB4"/>
    <w:rsid w:val="00182956"/>
    <w:rsid w:val="00185781"/>
    <w:rsid w:val="001860DE"/>
    <w:rsid w:val="001871BE"/>
    <w:rsid w:val="00187F21"/>
    <w:rsid w:val="00194699"/>
    <w:rsid w:val="001A3F5C"/>
    <w:rsid w:val="001A6AF9"/>
    <w:rsid w:val="001A7132"/>
    <w:rsid w:val="001B3498"/>
    <w:rsid w:val="001D22F5"/>
    <w:rsid w:val="001E3C04"/>
    <w:rsid w:val="00204BDA"/>
    <w:rsid w:val="00212BAA"/>
    <w:rsid w:val="002133AD"/>
    <w:rsid w:val="0021465C"/>
    <w:rsid w:val="0021654A"/>
    <w:rsid w:val="00216FF5"/>
    <w:rsid w:val="0021734D"/>
    <w:rsid w:val="002316FE"/>
    <w:rsid w:val="002358DC"/>
    <w:rsid w:val="0024366A"/>
    <w:rsid w:val="00260366"/>
    <w:rsid w:val="00260786"/>
    <w:rsid w:val="00260B8B"/>
    <w:rsid w:val="00264F46"/>
    <w:rsid w:val="00281C47"/>
    <w:rsid w:val="002971B1"/>
    <w:rsid w:val="002A4064"/>
    <w:rsid w:val="002C68E7"/>
    <w:rsid w:val="002C691B"/>
    <w:rsid w:val="002D5634"/>
    <w:rsid w:val="002D651F"/>
    <w:rsid w:val="002E104C"/>
    <w:rsid w:val="002E54D0"/>
    <w:rsid w:val="002F2488"/>
    <w:rsid w:val="00306584"/>
    <w:rsid w:val="00317873"/>
    <w:rsid w:val="0032442A"/>
    <w:rsid w:val="00333C7A"/>
    <w:rsid w:val="00350F33"/>
    <w:rsid w:val="00352567"/>
    <w:rsid w:val="00355918"/>
    <w:rsid w:val="00356675"/>
    <w:rsid w:val="00362C14"/>
    <w:rsid w:val="00367AFC"/>
    <w:rsid w:val="00367EDE"/>
    <w:rsid w:val="00370541"/>
    <w:rsid w:val="003749F2"/>
    <w:rsid w:val="003829C1"/>
    <w:rsid w:val="00391396"/>
    <w:rsid w:val="0039634B"/>
    <w:rsid w:val="003B3D25"/>
    <w:rsid w:val="003C42E4"/>
    <w:rsid w:val="003D3039"/>
    <w:rsid w:val="003D6B18"/>
    <w:rsid w:val="003E4934"/>
    <w:rsid w:val="0040548B"/>
    <w:rsid w:val="00411840"/>
    <w:rsid w:val="00413E9A"/>
    <w:rsid w:val="004167BD"/>
    <w:rsid w:val="00422502"/>
    <w:rsid w:val="004225B8"/>
    <w:rsid w:val="004268D5"/>
    <w:rsid w:val="00427D5A"/>
    <w:rsid w:val="004358D7"/>
    <w:rsid w:val="004378CD"/>
    <w:rsid w:val="00442D5C"/>
    <w:rsid w:val="00447476"/>
    <w:rsid w:val="0045012C"/>
    <w:rsid w:val="00451957"/>
    <w:rsid w:val="004521F4"/>
    <w:rsid w:val="00452AFD"/>
    <w:rsid w:val="00457456"/>
    <w:rsid w:val="00461220"/>
    <w:rsid w:val="004625A4"/>
    <w:rsid w:val="0046372D"/>
    <w:rsid w:val="004675AB"/>
    <w:rsid w:val="00496888"/>
    <w:rsid w:val="004A2E09"/>
    <w:rsid w:val="004A358A"/>
    <w:rsid w:val="004A5B57"/>
    <w:rsid w:val="004A72CE"/>
    <w:rsid w:val="004B5368"/>
    <w:rsid w:val="004D5D08"/>
    <w:rsid w:val="004E57DC"/>
    <w:rsid w:val="004E7560"/>
    <w:rsid w:val="004F6CCD"/>
    <w:rsid w:val="00502102"/>
    <w:rsid w:val="00502A18"/>
    <w:rsid w:val="0051016D"/>
    <w:rsid w:val="00524FC9"/>
    <w:rsid w:val="00536C20"/>
    <w:rsid w:val="00543AE9"/>
    <w:rsid w:val="0054602E"/>
    <w:rsid w:val="005468F7"/>
    <w:rsid w:val="0055061B"/>
    <w:rsid w:val="00570123"/>
    <w:rsid w:val="00570E97"/>
    <w:rsid w:val="00577D6E"/>
    <w:rsid w:val="00581520"/>
    <w:rsid w:val="005842AF"/>
    <w:rsid w:val="00590987"/>
    <w:rsid w:val="00592068"/>
    <w:rsid w:val="00595219"/>
    <w:rsid w:val="005A12FB"/>
    <w:rsid w:val="005B2975"/>
    <w:rsid w:val="005C075C"/>
    <w:rsid w:val="005D20E5"/>
    <w:rsid w:val="005D7371"/>
    <w:rsid w:val="005D7DDC"/>
    <w:rsid w:val="005E5207"/>
    <w:rsid w:val="005E5FA2"/>
    <w:rsid w:val="005F06F8"/>
    <w:rsid w:val="005F3519"/>
    <w:rsid w:val="005F41B0"/>
    <w:rsid w:val="005F6342"/>
    <w:rsid w:val="00606A0C"/>
    <w:rsid w:val="00635281"/>
    <w:rsid w:val="00653F07"/>
    <w:rsid w:val="00655C76"/>
    <w:rsid w:val="0065606F"/>
    <w:rsid w:val="00666A14"/>
    <w:rsid w:val="00670E04"/>
    <w:rsid w:val="00675E5E"/>
    <w:rsid w:val="0069676A"/>
    <w:rsid w:val="006B1342"/>
    <w:rsid w:val="006B17C9"/>
    <w:rsid w:val="006B3FEB"/>
    <w:rsid w:val="006C4CBE"/>
    <w:rsid w:val="006C58E6"/>
    <w:rsid w:val="006C76D5"/>
    <w:rsid w:val="006D55A5"/>
    <w:rsid w:val="006E02C4"/>
    <w:rsid w:val="006E0D7A"/>
    <w:rsid w:val="006E4513"/>
    <w:rsid w:val="006F2157"/>
    <w:rsid w:val="00712E9D"/>
    <w:rsid w:val="00714C17"/>
    <w:rsid w:val="007168BB"/>
    <w:rsid w:val="0072479C"/>
    <w:rsid w:val="007359D4"/>
    <w:rsid w:val="00747357"/>
    <w:rsid w:val="00751AE3"/>
    <w:rsid w:val="00755C22"/>
    <w:rsid w:val="00755FD6"/>
    <w:rsid w:val="007666F3"/>
    <w:rsid w:val="007668DC"/>
    <w:rsid w:val="0077574D"/>
    <w:rsid w:val="00783B1D"/>
    <w:rsid w:val="007A551B"/>
    <w:rsid w:val="007A6B13"/>
    <w:rsid w:val="007A7C38"/>
    <w:rsid w:val="007C00F7"/>
    <w:rsid w:val="007C1073"/>
    <w:rsid w:val="007C2317"/>
    <w:rsid w:val="007D035A"/>
    <w:rsid w:val="007D6060"/>
    <w:rsid w:val="007E1763"/>
    <w:rsid w:val="007E4B65"/>
    <w:rsid w:val="007E4BB6"/>
    <w:rsid w:val="007E7308"/>
    <w:rsid w:val="007F195A"/>
    <w:rsid w:val="00800C86"/>
    <w:rsid w:val="00801855"/>
    <w:rsid w:val="00806F42"/>
    <w:rsid w:val="008106DF"/>
    <w:rsid w:val="008137D1"/>
    <w:rsid w:val="008212E9"/>
    <w:rsid w:val="008314FA"/>
    <w:rsid w:val="00840619"/>
    <w:rsid w:val="00857561"/>
    <w:rsid w:val="008759E1"/>
    <w:rsid w:val="00876AE2"/>
    <w:rsid w:val="00880654"/>
    <w:rsid w:val="00890D0F"/>
    <w:rsid w:val="008915CD"/>
    <w:rsid w:val="008919AF"/>
    <w:rsid w:val="008B19A9"/>
    <w:rsid w:val="008C0833"/>
    <w:rsid w:val="008C4A31"/>
    <w:rsid w:val="008C62B9"/>
    <w:rsid w:val="008C62DA"/>
    <w:rsid w:val="008C7AAE"/>
    <w:rsid w:val="008D009E"/>
    <w:rsid w:val="008D6689"/>
    <w:rsid w:val="008E443C"/>
    <w:rsid w:val="008E6F50"/>
    <w:rsid w:val="008E7E0D"/>
    <w:rsid w:val="008F1F7F"/>
    <w:rsid w:val="008F3941"/>
    <w:rsid w:val="0090229E"/>
    <w:rsid w:val="0091660B"/>
    <w:rsid w:val="009335FC"/>
    <w:rsid w:val="00940CF6"/>
    <w:rsid w:val="00961602"/>
    <w:rsid w:val="00961A15"/>
    <w:rsid w:val="00973341"/>
    <w:rsid w:val="00981509"/>
    <w:rsid w:val="00994DB3"/>
    <w:rsid w:val="009A016B"/>
    <w:rsid w:val="009A422F"/>
    <w:rsid w:val="009A473D"/>
    <w:rsid w:val="009A5753"/>
    <w:rsid w:val="009A6A21"/>
    <w:rsid w:val="009B2454"/>
    <w:rsid w:val="009B419F"/>
    <w:rsid w:val="009B45D8"/>
    <w:rsid w:val="009C004F"/>
    <w:rsid w:val="009C092F"/>
    <w:rsid w:val="009C561D"/>
    <w:rsid w:val="009C664A"/>
    <w:rsid w:val="009D2932"/>
    <w:rsid w:val="009D7A7E"/>
    <w:rsid w:val="009F0FCD"/>
    <w:rsid w:val="009F2E60"/>
    <w:rsid w:val="009F3D8F"/>
    <w:rsid w:val="009F528F"/>
    <w:rsid w:val="009F641E"/>
    <w:rsid w:val="009F6D45"/>
    <w:rsid w:val="00A03125"/>
    <w:rsid w:val="00A24155"/>
    <w:rsid w:val="00A30755"/>
    <w:rsid w:val="00A3441E"/>
    <w:rsid w:val="00A34F4C"/>
    <w:rsid w:val="00A4639F"/>
    <w:rsid w:val="00A66420"/>
    <w:rsid w:val="00A7568E"/>
    <w:rsid w:val="00A837F6"/>
    <w:rsid w:val="00A913DA"/>
    <w:rsid w:val="00A96A5E"/>
    <w:rsid w:val="00AB4BB1"/>
    <w:rsid w:val="00AC5604"/>
    <w:rsid w:val="00AC7FAD"/>
    <w:rsid w:val="00AE65E9"/>
    <w:rsid w:val="00AE6C12"/>
    <w:rsid w:val="00AF77CF"/>
    <w:rsid w:val="00AF7F6E"/>
    <w:rsid w:val="00B014E5"/>
    <w:rsid w:val="00B074D7"/>
    <w:rsid w:val="00B07930"/>
    <w:rsid w:val="00B11516"/>
    <w:rsid w:val="00B17CD6"/>
    <w:rsid w:val="00B2161C"/>
    <w:rsid w:val="00B269D9"/>
    <w:rsid w:val="00B443CD"/>
    <w:rsid w:val="00B4481A"/>
    <w:rsid w:val="00B5137A"/>
    <w:rsid w:val="00B543CA"/>
    <w:rsid w:val="00B563D9"/>
    <w:rsid w:val="00B6393A"/>
    <w:rsid w:val="00B64474"/>
    <w:rsid w:val="00B81A62"/>
    <w:rsid w:val="00B84DA2"/>
    <w:rsid w:val="00B850D5"/>
    <w:rsid w:val="00B97070"/>
    <w:rsid w:val="00B97E09"/>
    <w:rsid w:val="00BA0E32"/>
    <w:rsid w:val="00BA5821"/>
    <w:rsid w:val="00BB1618"/>
    <w:rsid w:val="00BC1BF6"/>
    <w:rsid w:val="00BC23F1"/>
    <w:rsid w:val="00BC2ADD"/>
    <w:rsid w:val="00BD393C"/>
    <w:rsid w:val="00BD3D7D"/>
    <w:rsid w:val="00BE5332"/>
    <w:rsid w:val="00BF079D"/>
    <w:rsid w:val="00BF4F7C"/>
    <w:rsid w:val="00C06925"/>
    <w:rsid w:val="00C2646F"/>
    <w:rsid w:val="00C40961"/>
    <w:rsid w:val="00C50311"/>
    <w:rsid w:val="00C52546"/>
    <w:rsid w:val="00C72683"/>
    <w:rsid w:val="00C81E58"/>
    <w:rsid w:val="00C85D51"/>
    <w:rsid w:val="00C9188E"/>
    <w:rsid w:val="00C91A00"/>
    <w:rsid w:val="00C95DF4"/>
    <w:rsid w:val="00C97227"/>
    <w:rsid w:val="00CA24F3"/>
    <w:rsid w:val="00CA66C7"/>
    <w:rsid w:val="00CB2879"/>
    <w:rsid w:val="00CC3664"/>
    <w:rsid w:val="00CD2AC7"/>
    <w:rsid w:val="00CD5C8A"/>
    <w:rsid w:val="00CF4668"/>
    <w:rsid w:val="00CF492E"/>
    <w:rsid w:val="00CF6979"/>
    <w:rsid w:val="00CF77DD"/>
    <w:rsid w:val="00D06D17"/>
    <w:rsid w:val="00D07813"/>
    <w:rsid w:val="00D12119"/>
    <w:rsid w:val="00D12BBF"/>
    <w:rsid w:val="00D160BB"/>
    <w:rsid w:val="00D3586D"/>
    <w:rsid w:val="00D368BA"/>
    <w:rsid w:val="00D439EF"/>
    <w:rsid w:val="00D46CB5"/>
    <w:rsid w:val="00D625B0"/>
    <w:rsid w:val="00D72808"/>
    <w:rsid w:val="00D77A20"/>
    <w:rsid w:val="00D84ADF"/>
    <w:rsid w:val="00D87BA6"/>
    <w:rsid w:val="00D90560"/>
    <w:rsid w:val="00D93A34"/>
    <w:rsid w:val="00DA6563"/>
    <w:rsid w:val="00DB4466"/>
    <w:rsid w:val="00DD3247"/>
    <w:rsid w:val="00DE0088"/>
    <w:rsid w:val="00DE1E26"/>
    <w:rsid w:val="00DE1E8B"/>
    <w:rsid w:val="00DE3CAB"/>
    <w:rsid w:val="00DE5C23"/>
    <w:rsid w:val="00E002C6"/>
    <w:rsid w:val="00E06A0A"/>
    <w:rsid w:val="00E107E6"/>
    <w:rsid w:val="00E1628F"/>
    <w:rsid w:val="00E2475A"/>
    <w:rsid w:val="00E37969"/>
    <w:rsid w:val="00E43FAE"/>
    <w:rsid w:val="00E51193"/>
    <w:rsid w:val="00E55531"/>
    <w:rsid w:val="00E6344C"/>
    <w:rsid w:val="00E668BA"/>
    <w:rsid w:val="00E717D8"/>
    <w:rsid w:val="00E8479D"/>
    <w:rsid w:val="00E87F5E"/>
    <w:rsid w:val="00EA594C"/>
    <w:rsid w:val="00EB6B1A"/>
    <w:rsid w:val="00EB7F57"/>
    <w:rsid w:val="00EC47DF"/>
    <w:rsid w:val="00EC4D2C"/>
    <w:rsid w:val="00ED158B"/>
    <w:rsid w:val="00ED2E7B"/>
    <w:rsid w:val="00ED374C"/>
    <w:rsid w:val="00ED3F16"/>
    <w:rsid w:val="00EE00D8"/>
    <w:rsid w:val="00EE45D3"/>
    <w:rsid w:val="00EE65FA"/>
    <w:rsid w:val="00EE78DE"/>
    <w:rsid w:val="00EF056F"/>
    <w:rsid w:val="00EF1CCE"/>
    <w:rsid w:val="00EF2927"/>
    <w:rsid w:val="00F00118"/>
    <w:rsid w:val="00F05979"/>
    <w:rsid w:val="00F17579"/>
    <w:rsid w:val="00F3012E"/>
    <w:rsid w:val="00F355AA"/>
    <w:rsid w:val="00F5493D"/>
    <w:rsid w:val="00F54BCF"/>
    <w:rsid w:val="00F57484"/>
    <w:rsid w:val="00F6010E"/>
    <w:rsid w:val="00F608C8"/>
    <w:rsid w:val="00F61253"/>
    <w:rsid w:val="00F625DA"/>
    <w:rsid w:val="00F63F60"/>
    <w:rsid w:val="00F656F0"/>
    <w:rsid w:val="00F67F70"/>
    <w:rsid w:val="00F83856"/>
    <w:rsid w:val="00F91C8E"/>
    <w:rsid w:val="00F92AB1"/>
    <w:rsid w:val="00F969AC"/>
    <w:rsid w:val="00FA4F9F"/>
    <w:rsid w:val="00FA67A9"/>
    <w:rsid w:val="00FB0443"/>
    <w:rsid w:val="00FB103D"/>
    <w:rsid w:val="00FB1187"/>
    <w:rsid w:val="00FC1613"/>
    <w:rsid w:val="00FC40A0"/>
    <w:rsid w:val="00FC4AEE"/>
    <w:rsid w:val="00FD0040"/>
    <w:rsid w:val="00FE02EB"/>
    <w:rsid w:val="00FE1196"/>
    <w:rsid w:val="00FE1259"/>
    <w:rsid w:val="00FE2BAC"/>
    <w:rsid w:val="00FE632D"/>
    <w:rsid w:val="00FF5C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CBFA"/>
  <w15:docId w15:val="{87A1216C-2DF3-AE40-BDE6-4809BC59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6" w:lineRule="auto"/>
      <w:textAlignment w:val="baseline"/>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252"/>
        <w:tab w:val="right" w:pos="8504"/>
      </w:tabs>
      <w:spacing w:after="0" w:line="240" w:lineRule="auto"/>
    </w:pPr>
  </w:style>
  <w:style w:type="character" w:customStyle="1" w:styleId="HeaderChar">
    <w:name w:val="Header Char"/>
    <w:basedOn w:val="Fontepargpadro"/>
  </w:style>
  <w:style w:type="paragraph" w:styleId="Rodap">
    <w:name w:val="footer"/>
    <w:basedOn w:val="Normal"/>
    <w:pPr>
      <w:tabs>
        <w:tab w:val="center" w:pos="4252"/>
        <w:tab w:val="right" w:pos="8504"/>
      </w:tabs>
      <w:spacing w:after="0" w:line="240" w:lineRule="auto"/>
    </w:pPr>
  </w:style>
  <w:style w:type="character" w:customStyle="1" w:styleId="FooterChar">
    <w:name w:val="Footer Char"/>
    <w:basedOn w:val="Fontepargpadro"/>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val="en-US"/>
    </w:rPr>
  </w:style>
  <w:style w:type="character" w:styleId="Hyperlink">
    <w:name w:val="Hyperlink"/>
    <w:rPr>
      <w:color w:val="0563C1"/>
      <w:u w:val="single"/>
    </w:rPr>
  </w:style>
  <w:style w:type="character" w:customStyle="1" w:styleId="MenoPendente1">
    <w:name w:val="Menção Pendente1"/>
    <w:rPr>
      <w:color w:val="605E5C"/>
      <w:shd w:val="clear" w:color="auto" w:fill="E1DFDD"/>
    </w:rPr>
  </w:style>
  <w:style w:type="character" w:styleId="Forte">
    <w:name w:val="Strong"/>
    <w:uiPriority w:val="22"/>
    <w:qFormat/>
    <w:rPr>
      <w:b/>
      <w:bCs/>
    </w:rPr>
  </w:style>
  <w:style w:type="character" w:styleId="nfase">
    <w:name w:val="Emphasis"/>
    <w:uiPriority w:val="20"/>
    <w:qFormat/>
    <w:rPr>
      <w:i/>
      <w:iCs/>
    </w:rPr>
  </w:style>
  <w:style w:type="paragraph" w:styleId="PargrafodaLista">
    <w:name w:val="List Paragraph"/>
    <w:basedOn w:val="Normal"/>
    <w:pPr>
      <w:ind w:left="720"/>
    </w:pPr>
  </w:style>
  <w:style w:type="character" w:customStyle="1" w:styleId="uv3um">
    <w:name w:val="uv3um"/>
    <w:basedOn w:val="Fontepargpadro"/>
  </w:style>
  <w:style w:type="character" w:styleId="HiperlinkVisitado">
    <w:name w:val="FollowedHyperlink"/>
    <w:rPr>
      <w:color w:val="954F72"/>
      <w:u w:val="single"/>
    </w:rPr>
  </w:style>
  <w:style w:type="character" w:customStyle="1" w:styleId="MenoPendente2">
    <w:name w:val="Menção Pendente2"/>
    <w:rPr>
      <w:color w:val="605E5C"/>
      <w:shd w:val="clear" w:color="auto" w:fill="E1DFDD"/>
    </w:rPr>
  </w:style>
  <w:style w:type="character" w:styleId="Refdecomentrio">
    <w:name w:val="annotation reference"/>
    <w:uiPriority w:val="99"/>
    <w:semiHidden/>
    <w:unhideWhenUsed/>
    <w:rsid w:val="00A66420"/>
    <w:rPr>
      <w:sz w:val="16"/>
      <w:szCs w:val="16"/>
    </w:rPr>
  </w:style>
  <w:style w:type="paragraph" w:styleId="Textodecomentrio">
    <w:name w:val="annotation text"/>
    <w:basedOn w:val="Normal"/>
    <w:link w:val="TextodecomentrioChar"/>
    <w:uiPriority w:val="99"/>
    <w:semiHidden/>
    <w:unhideWhenUsed/>
    <w:rsid w:val="00A66420"/>
    <w:pPr>
      <w:spacing w:line="240" w:lineRule="auto"/>
    </w:pPr>
    <w:rPr>
      <w:sz w:val="20"/>
      <w:szCs w:val="20"/>
    </w:rPr>
  </w:style>
  <w:style w:type="character" w:customStyle="1" w:styleId="TextodecomentrioChar">
    <w:name w:val="Texto de comentário Char"/>
    <w:link w:val="Textodecomentrio"/>
    <w:uiPriority w:val="99"/>
    <w:semiHidden/>
    <w:rsid w:val="00A66420"/>
    <w:rPr>
      <w:sz w:val="20"/>
      <w:szCs w:val="20"/>
    </w:rPr>
  </w:style>
  <w:style w:type="paragraph" w:styleId="Assuntodocomentrio">
    <w:name w:val="annotation subject"/>
    <w:basedOn w:val="Textodecomentrio"/>
    <w:next w:val="Textodecomentrio"/>
    <w:link w:val="AssuntodocomentrioChar"/>
    <w:uiPriority w:val="99"/>
    <w:semiHidden/>
    <w:unhideWhenUsed/>
    <w:rsid w:val="00A66420"/>
    <w:rPr>
      <w:b/>
      <w:bCs/>
    </w:rPr>
  </w:style>
  <w:style w:type="character" w:customStyle="1" w:styleId="AssuntodocomentrioChar">
    <w:name w:val="Assunto do comentário Char"/>
    <w:link w:val="Assuntodocomentrio"/>
    <w:uiPriority w:val="99"/>
    <w:semiHidden/>
    <w:rsid w:val="00A66420"/>
    <w:rPr>
      <w:b/>
      <w:bCs/>
      <w:sz w:val="20"/>
      <w:szCs w:val="20"/>
    </w:rPr>
  </w:style>
  <w:style w:type="paragraph" w:styleId="Textodebalo">
    <w:name w:val="Balloon Text"/>
    <w:basedOn w:val="Normal"/>
    <w:link w:val="TextodebaloChar"/>
    <w:uiPriority w:val="99"/>
    <w:semiHidden/>
    <w:unhideWhenUsed/>
    <w:rsid w:val="00A6642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A66420"/>
    <w:rPr>
      <w:rFonts w:ascii="Segoe UI" w:hAnsi="Segoe UI" w:cs="Segoe UI"/>
      <w:sz w:val="18"/>
      <w:szCs w:val="18"/>
    </w:rPr>
  </w:style>
  <w:style w:type="character" w:customStyle="1" w:styleId="MenoPendente3">
    <w:name w:val="Menção Pendente3"/>
    <w:uiPriority w:val="99"/>
    <w:semiHidden/>
    <w:unhideWhenUsed/>
    <w:rsid w:val="001305F0"/>
    <w:rPr>
      <w:color w:val="605E5C"/>
      <w:shd w:val="clear" w:color="auto" w:fill="E1DFDD"/>
    </w:rPr>
  </w:style>
  <w:style w:type="paragraph" w:styleId="SemEspaamento">
    <w:name w:val="No Spacing"/>
    <w:uiPriority w:val="1"/>
    <w:qFormat/>
    <w:rsid w:val="00EE00D8"/>
    <w:pPr>
      <w:suppressAutoHyphens/>
      <w:autoSpaceDN w:val="0"/>
      <w:textAlignment w:val="baseline"/>
    </w:pPr>
    <w:rPr>
      <w:sz w:val="22"/>
      <w:szCs w:val="22"/>
      <w:lang w:eastAsia="en-US"/>
    </w:rPr>
  </w:style>
  <w:style w:type="character" w:customStyle="1" w:styleId="MenoPendente4">
    <w:name w:val="Menção Pendente4"/>
    <w:uiPriority w:val="99"/>
    <w:semiHidden/>
    <w:unhideWhenUsed/>
    <w:rsid w:val="00AE6C12"/>
    <w:rPr>
      <w:color w:val="605E5C"/>
      <w:shd w:val="clear" w:color="auto" w:fill="E1DFDD"/>
    </w:rPr>
  </w:style>
  <w:style w:type="table" w:styleId="Tabelacomgrade">
    <w:name w:val="Table Grid"/>
    <w:basedOn w:val="Tabelanormal"/>
    <w:uiPriority w:val="39"/>
    <w:rsid w:val="007F1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516670">
      <w:bodyDiv w:val="1"/>
      <w:marLeft w:val="0"/>
      <w:marRight w:val="0"/>
      <w:marTop w:val="0"/>
      <w:marBottom w:val="0"/>
      <w:divBdr>
        <w:top w:val="none" w:sz="0" w:space="0" w:color="auto"/>
        <w:left w:val="none" w:sz="0" w:space="0" w:color="auto"/>
        <w:bottom w:val="none" w:sz="0" w:space="0" w:color="auto"/>
        <w:right w:val="none" w:sz="0" w:space="0" w:color="auto"/>
      </w:divBdr>
      <w:divsChild>
        <w:div w:id="1730304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administradores.com.br/artigos/analise-da-aplicacao-da-teoria-da-hierarquia-das-necessidades-de-maslow-e-da-teoria-dos-dois-fatores-de-herzberg" TargetMode="External"/><Relationship Id="rId26" Type="http://schemas.openxmlformats.org/officeDocument/2006/relationships/hyperlink" Target="https://brasil.un.org/pt-br/201450-oms-e-oit-publicam-novas-diretrizes-sobre-sa&#250;de-mental-no-trabalho" TargetMode="External"/><Relationship Id="rId3" Type="http://schemas.openxmlformats.org/officeDocument/2006/relationships/settings" Target="settings.xml"/><Relationship Id="rId21" Type="http://schemas.openxmlformats.org/officeDocument/2006/relationships/hyperlink" Target="https://biblioteca.unisced.edu.mz/bitstream/123456789/2347/1/Idalberto-Chiavenato-Gestao-de-Pessoas-o-Novo-Papel.pdf"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spi.pt/documents/books/inovacao_autarquia/docs/Manual_VIII.pdf" TargetMode="External"/><Relationship Id="rId25" Type="http://schemas.openxmlformats.org/officeDocument/2006/relationships/hyperlink" Target="https://pt.scribd.com/document/666118231/Comportamento-Organizacional"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teb.br/fateb.cientifica/downloads/1a_edicao/artigos/001_qualidade_de_vida_no_trabalho.pdf" TargetMode="External"/><Relationship Id="rId20" Type="http://schemas.openxmlformats.org/officeDocument/2006/relationships/hyperlink" Target="https://www.cegesp.com.br/gestao-de-pessoas/como-as-teorias-motivacionais-podem-ajudar-a-sua-organizacao/?utm_source=chatgpt.com" TargetMode="External"/><Relationship Id="rId29" Type="http://schemas.openxmlformats.org/officeDocument/2006/relationships/hyperlink" Target="https://www.instagram.com/reel/DIi7BSmx43e/"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hyperlink" Target="https://www.google.com.br/books/edition/melhor_de_Peter_Drucker_o_homem_O_Exame/n43yadFSe9UC?hl=pt-BR&amp;gbpv=1&amp;dq=Peter+Drucker+livro+" TargetMode="External"/><Relationship Id="rId32" Type="http://schemas.openxmlformats.org/officeDocument/2006/relationships/hyperlink" Target="https://www.crossknowledge.com/pt/blog/gestao-de-talentos/" TargetMode="External"/><Relationship Id="rId5" Type="http://schemas.openxmlformats.org/officeDocument/2006/relationships/footnotes" Target="footnotes.xml"/><Relationship Id="rId15" Type="http://schemas.openxmlformats.org/officeDocument/2006/relationships/hyperlink" Target="https://biblioteca.unisced.edu.mz/bitstream/123456789/2347/1/Idalberto-Chiavenato-Gestao-de-Pessoas-o-Novo-Papel.pdf?utm_source=chatgpt.com" TargetMode="External"/><Relationship Id="rId23" Type="http://schemas.openxmlformats.org/officeDocument/2006/relationships/hyperlink" Target="https://www.fateczl.edu.br/engetec/engetec_2022/5_EnGeTec_paper_070.pdf" TargetMode="External"/><Relationship Id="rId28" Type="http://schemas.openxmlformats.org/officeDocument/2006/relationships/hyperlink" Target="https://books.google.com.br/books?id=GAVLAgAAQBAJ&amp;lpg=PA2005&amp;ots=YTfthUA8qE&amp;dq=big%20data%20&amp;lr&amp;hl=pt-BR&amp;pg=PT5" TargetMode="External"/><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file:///C:\Tatiele%20Renata\Downloads\5368+-+MOTIVA&#195;&#8225;&#195;&#402;O+E+SATISFA&#195;&#8225;&#195;&#402;O+NO+TRABALHO+-+final.pdf" TargetMode="External"/><Relationship Id="rId31" Type="http://schemas.openxmlformats.org/officeDocument/2006/relationships/hyperlink" Target="https://rhgestor.com.br/blog/como-estruturar-um-departamento-de-rh-do-zero?utm_source=chatgpt.com" TargetMode="Externa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hyperlink" Target="https://biblioteca.unisced.edu.mz/bitstream/123456789/2347/1/Idalberto-Chiavenato-Gestao-de-Pessoas-o-Novo-Papel.pdf" TargetMode="External"/><Relationship Id="rId27" Type="http://schemas.openxmlformats.org/officeDocument/2006/relationships/hyperlink" Target="https://repositorio.idp.edu.br/handle/123456789/5485" TargetMode="External"/><Relationship Id="rId30" Type="http://schemas.openxmlformats.org/officeDocument/2006/relationships/hyperlink" Target="https://www.feedz.com.br/blog/diferenca-entre-rh-e-departamento-pessoal/?utm_source=chatgpt.com" TargetMode="External"/><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6459</Words>
  <Characters>34881</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41258</CharactersWithSpaces>
  <SharedDoc>false</SharedDoc>
  <HLinks>
    <vt:vector size="114" baseType="variant">
      <vt:variant>
        <vt:i4>7405608</vt:i4>
      </vt:variant>
      <vt:variant>
        <vt:i4>54</vt:i4>
      </vt:variant>
      <vt:variant>
        <vt:i4>0</vt:i4>
      </vt:variant>
      <vt:variant>
        <vt:i4>5</vt:i4>
      </vt:variant>
      <vt:variant>
        <vt:lpwstr>https://www.crossknowledge.com/pt/blog/gestao-de-talentos/</vt:lpwstr>
      </vt:variant>
      <vt:variant>
        <vt:lpwstr/>
      </vt:variant>
      <vt:variant>
        <vt:i4>5177406</vt:i4>
      </vt:variant>
      <vt:variant>
        <vt:i4>51</vt:i4>
      </vt:variant>
      <vt:variant>
        <vt:i4>0</vt:i4>
      </vt:variant>
      <vt:variant>
        <vt:i4>5</vt:i4>
      </vt:variant>
      <vt:variant>
        <vt:lpwstr>https://rhgestor.com.br/blog/como-estruturar-um-departamento-de-rh-do-zero?utm_source=chatgpt.com</vt:lpwstr>
      </vt:variant>
      <vt:variant>
        <vt:lpwstr/>
      </vt:variant>
      <vt:variant>
        <vt:i4>6488074</vt:i4>
      </vt:variant>
      <vt:variant>
        <vt:i4>48</vt:i4>
      </vt:variant>
      <vt:variant>
        <vt:i4>0</vt:i4>
      </vt:variant>
      <vt:variant>
        <vt:i4>5</vt:i4>
      </vt:variant>
      <vt:variant>
        <vt:lpwstr>https://www.feedz.com.br/blog/diferenca-entre-rh-e-departamento-pessoal/?utm_source=chatgpt.com</vt:lpwstr>
      </vt:variant>
      <vt:variant>
        <vt:lpwstr/>
      </vt:variant>
      <vt:variant>
        <vt:i4>6291572</vt:i4>
      </vt:variant>
      <vt:variant>
        <vt:i4>45</vt:i4>
      </vt:variant>
      <vt:variant>
        <vt:i4>0</vt:i4>
      </vt:variant>
      <vt:variant>
        <vt:i4>5</vt:i4>
      </vt:variant>
      <vt:variant>
        <vt:lpwstr>https://www.instagram.com/reel/DIi7BSmx43e/</vt:lpwstr>
      </vt:variant>
      <vt:variant>
        <vt:lpwstr/>
      </vt:variant>
      <vt:variant>
        <vt:i4>4194374</vt:i4>
      </vt:variant>
      <vt:variant>
        <vt:i4>42</vt:i4>
      </vt:variant>
      <vt:variant>
        <vt:i4>0</vt:i4>
      </vt:variant>
      <vt:variant>
        <vt:i4>5</vt:i4>
      </vt:variant>
      <vt:variant>
        <vt:lpwstr>https://books.google.com.br/books?id=GAVLAgAAQBAJ&amp;lpg=PA2005&amp;ots=YTfthUA8qE&amp;dq=big%20data%20&amp;lr&amp;hl=pt-BR&amp;pg=PT5</vt:lpwstr>
      </vt:variant>
      <vt:variant>
        <vt:lpwstr>v=onepage&amp;q=big%20data&amp;f=false</vt:lpwstr>
      </vt:variant>
      <vt:variant>
        <vt:i4>4915272</vt:i4>
      </vt:variant>
      <vt:variant>
        <vt:i4>39</vt:i4>
      </vt:variant>
      <vt:variant>
        <vt:i4>0</vt:i4>
      </vt:variant>
      <vt:variant>
        <vt:i4>5</vt:i4>
      </vt:variant>
      <vt:variant>
        <vt:lpwstr>https://repositorio.idp.edu.br/handle/123456789/5485</vt:lpwstr>
      </vt:variant>
      <vt:variant>
        <vt:lpwstr/>
      </vt:variant>
      <vt:variant>
        <vt:i4>13762586</vt:i4>
      </vt:variant>
      <vt:variant>
        <vt:i4>36</vt:i4>
      </vt:variant>
      <vt:variant>
        <vt:i4>0</vt:i4>
      </vt:variant>
      <vt:variant>
        <vt:i4>5</vt:i4>
      </vt:variant>
      <vt:variant>
        <vt:lpwstr>https://brasil.un.org/pt-br/201450-oms-e-oit-publicam-novas-diretrizes-sobre-saúde-mental-no-trabalho</vt:lpwstr>
      </vt:variant>
      <vt:variant>
        <vt:lpwstr/>
      </vt:variant>
      <vt:variant>
        <vt:i4>5832794</vt:i4>
      </vt:variant>
      <vt:variant>
        <vt:i4>33</vt:i4>
      </vt:variant>
      <vt:variant>
        <vt:i4>0</vt:i4>
      </vt:variant>
      <vt:variant>
        <vt:i4>5</vt:i4>
      </vt:variant>
      <vt:variant>
        <vt:lpwstr>https://pt.scribd.com/document/666118231/Comportamento-Organizacional</vt:lpwstr>
      </vt:variant>
      <vt:variant>
        <vt:lpwstr/>
      </vt:variant>
      <vt:variant>
        <vt:i4>2031663</vt:i4>
      </vt:variant>
      <vt:variant>
        <vt:i4>30</vt:i4>
      </vt:variant>
      <vt:variant>
        <vt:i4>0</vt:i4>
      </vt:variant>
      <vt:variant>
        <vt:i4>5</vt:i4>
      </vt:variant>
      <vt:variant>
        <vt:lpwstr>https://www.google.com.br/books/edition/melhor_de_Peter_Drucker_o_homem_O_Exame/n43yadFSe9UC?hl=pt-BR&amp;gbpv=1&amp;dq=Peter+Drucker+livro+</vt:lpwstr>
      </vt:variant>
      <vt:variant>
        <vt:lpwstr/>
      </vt:variant>
      <vt:variant>
        <vt:i4>4653136</vt:i4>
      </vt:variant>
      <vt:variant>
        <vt:i4>27</vt:i4>
      </vt:variant>
      <vt:variant>
        <vt:i4>0</vt:i4>
      </vt:variant>
      <vt:variant>
        <vt:i4>5</vt:i4>
      </vt:variant>
      <vt:variant>
        <vt:lpwstr>https://www.fateczl.edu.br/engetec/engetec_2022/5_EnGeTec_paper_070.pdf</vt:lpwstr>
      </vt:variant>
      <vt:variant>
        <vt:lpwstr/>
      </vt:variant>
      <vt:variant>
        <vt:i4>262211</vt:i4>
      </vt:variant>
      <vt:variant>
        <vt:i4>24</vt:i4>
      </vt:variant>
      <vt:variant>
        <vt:i4>0</vt:i4>
      </vt:variant>
      <vt:variant>
        <vt:i4>5</vt:i4>
      </vt:variant>
      <vt:variant>
        <vt:lpwstr>https://biblioteca.unisced.edu.mz/bitstream/123456789/2347/1/Idalberto-Chiavenato-Gestao-de-Pessoas-o-Novo-Papel.pdf</vt:lpwstr>
      </vt:variant>
      <vt:variant>
        <vt:lpwstr/>
      </vt:variant>
      <vt:variant>
        <vt:i4>262211</vt:i4>
      </vt:variant>
      <vt:variant>
        <vt:i4>21</vt:i4>
      </vt:variant>
      <vt:variant>
        <vt:i4>0</vt:i4>
      </vt:variant>
      <vt:variant>
        <vt:i4>5</vt:i4>
      </vt:variant>
      <vt:variant>
        <vt:lpwstr>https://biblioteca.unisced.edu.mz/bitstream/123456789/2347/1/Idalberto-Chiavenato-Gestao-de-Pessoas-o-Novo-Papel.pdf</vt:lpwstr>
      </vt:variant>
      <vt:variant>
        <vt:lpwstr/>
      </vt:variant>
      <vt:variant>
        <vt:i4>7077956</vt:i4>
      </vt:variant>
      <vt:variant>
        <vt:i4>18</vt:i4>
      </vt:variant>
      <vt:variant>
        <vt:i4>0</vt:i4>
      </vt:variant>
      <vt:variant>
        <vt:i4>5</vt:i4>
      </vt:variant>
      <vt:variant>
        <vt:lpwstr>https://www.cegesp.com.br/gestao-de-pessoas/como-as-teorias-motivacionais-podem-ajudar-a-sua-organizacao/?utm_source=chatgpt.com</vt:lpwstr>
      </vt:variant>
      <vt:variant>
        <vt:lpwstr/>
      </vt:variant>
      <vt:variant>
        <vt:i4>2818156</vt:i4>
      </vt:variant>
      <vt:variant>
        <vt:i4>15</vt:i4>
      </vt:variant>
      <vt:variant>
        <vt:i4>0</vt:i4>
      </vt:variant>
      <vt:variant>
        <vt:i4>5</vt:i4>
      </vt:variant>
      <vt:variant>
        <vt:lpwstr>../../../Tatiele Renata/Downloads/5368+-+MOTIVAÃÃO+E+SATISFAÃÃO+NO+TRABALHO+-+final.pdf</vt:lpwstr>
      </vt:variant>
      <vt:variant>
        <vt:lpwstr/>
      </vt:variant>
      <vt:variant>
        <vt:i4>6488183</vt:i4>
      </vt:variant>
      <vt:variant>
        <vt:i4>12</vt:i4>
      </vt:variant>
      <vt:variant>
        <vt:i4>0</vt:i4>
      </vt:variant>
      <vt:variant>
        <vt:i4>5</vt:i4>
      </vt:variant>
      <vt:variant>
        <vt:lpwstr>https://www.administradores.com.br/artigos/analise-da-aplicacao-da-teoria-da-hierarquia-das-necessidades-de-maslow-e-da-teoria-dos-dois-fatores-de-herzberg</vt:lpwstr>
      </vt:variant>
      <vt:variant>
        <vt:lpwstr/>
      </vt:variant>
      <vt:variant>
        <vt:i4>2490472</vt:i4>
      </vt:variant>
      <vt:variant>
        <vt:i4>9</vt:i4>
      </vt:variant>
      <vt:variant>
        <vt:i4>0</vt:i4>
      </vt:variant>
      <vt:variant>
        <vt:i4>5</vt:i4>
      </vt:variant>
      <vt:variant>
        <vt:lpwstr>https://www.spi.pt/documents/books/inovacao_autarquia/docs/Manual_VIII.pdf</vt:lpwstr>
      </vt:variant>
      <vt:variant>
        <vt:lpwstr/>
      </vt:variant>
      <vt:variant>
        <vt:i4>6094918</vt:i4>
      </vt:variant>
      <vt:variant>
        <vt:i4>6</vt:i4>
      </vt:variant>
      <vt:variant>
        <vt:i4>0</vt:i4>
      </vt:variant>
      <vt:variant>
        <vt:i4>5</vt:i4>
      </vt:variant>
      <vt:variant>
        <vt:lpwstr>https://www.fateb.br/fateb.cientifica/downloads/1a_edicao/artigos/001_qualidade_de_vida_no_trabalho.pdf</vt:lpwstr>
      </vt:variant>
      <vt:variant>
        <vt:lpwstr/>
      </vt:variant>
      <vt:variant>
        <vt:i4>6881373</vt:i4>
      </vt:variant>
      <vt:variant>
        <vt:i4>3</vt:i4>
      </vt:variant>
      <vt:variant>
        <vt:i4>0</vt:i4>
      </vt:variant>
      <vt:variant>
        <vt:i4>5</vt:i4>
      </vt:variant>
      <vt:variant>
        <vt:lpwstr>https://biblioteca.unisced.edu.mz/bitstream/123456789/2347/1/Idalberto-Chiavenato-Gestao-de-Pessoas-o-Novo-Papel.pdf?utm_source=chatgpt.com</vt:lpwstr>
      </vt:variant>
      <vt:variant>
        <vt:lpwstr/>
      </vt:variant>
      <vt:variant>
        <vt:i4>262211</vt:i4>
      </vt:variant>
      <vt:variant>
        <vt:i4>0</vt:i4>
      </vt:variant>
      <vt:variant>
        <vt:i4>0</vt:i4>
      </vt:variant>
      <vt:variant>
        <vt:i4>5</vt:i4>
      </vt:variant>
      <vt:variant>
        <vt:lpwstr>https://biblioteca.unisced.edu.mz/bitstream/123456789/2347/1/Idalberto-Chiavenato-Gestao-de-Pessoas-o-Novo-Papel.pdf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Tatiele Gonçalves</cp:lastModifiedBy>
  <cp:revision>3</cp:revision>
  <dcterms:created xsi:type="dcterms:W3CDTF">2025-11-20T15:40:00Z</dcterms:created>
  <dcterms:modified xsi:type="dcterms:W3CDTF">2025-11-20T15:55:00Z</dcterms:modified>
</cp:coreProperties>
</file>