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E5B95" w14:textId="77777777" w:rsidR="006711F8" w:rsidRDefault="00B662C5">
      <w:pPr>
        <w:tabs>
          <w:tab w:val="center" w:pos="4252"/>
          <w:tab w:val="right" w:pos="8504"/>
        </w:tabs>
        <w:spacing w:after="0" w:line="240" w:lineRule="auto"/>
        <w:jc w:val="center"/>
        <w:rPr>
          <w:color w:val="000000"/>
        </w:rPr>
      </w:pPr>
      <w:bookmarkStart w:id="0" w:name="_heading=h.dldzmy9mkfrz" w:colFirst="0" w:colLast="0"/>
      <w:bookmarkEnd w:id="0"/>
      <w:r>
        <w:rPr>
          <w:rFonts w:ascii="Arial" w:eastAsia="Arial" w:hAnsi="Arial" w:cs="Arial"/>
          <w:noProof/>
          <w:color w:val="000000"/>
        </w:rPr>
        <w:drawing>
          <wp:inline distT="0" distB="0" distL="0" distR="0" wp14:anchorId="3F83B2EB" wp14:editId="3A73C22E">
            <wp:extent cx="2396490" cy="724535"/>
            <wp:effectExtent l="0" t="0" r="0" b="0"/>
            <wp:docPr id="89852359" name="image1.png" descr="Uma imagem contendo placar, desenho&#10;&#10;Descrição gerada automaticamente"/>
            <wp:cNvGraphicFramePr/>
            <a:graphic xmlns:a="http://schemas.openxmlformats.org/drawingml/2006/main">
              <a:graphicData uri="http://schemas.openxmlformats.org/drawingml/2006/picture">
                <pic:pic xmlns:pic="http://schemas.openxmlformats.org/drawingml/2006/picture">
                  <pic:nvPicPr>
                    <pic:cNvPr id="89852359" name="image1.png" descr="Uma imagem contendo placar, desenho&#10;&#10;Descrição gerada automaticamente"/>
                    <pic:cNvPicPr preferRelativeResize="0"/>
                  </pic:nvPicPr>
                  <pic:blipFill>
                    <a:blip r:embed="rId8"/>
                    <a:srcRect/>
                    <a:stretch>
                      <a:fillRect/>
                    </a:stretch>
                  </pic:blipFill>
                  <pic:spPr>
                    <a:xfrm>
                      <a:off x="0" y="0"/>
                      <a:ext cx="2397079" cy="725116"/>
                    </a:xfrm>
                    <a:prstGeom prst="rect">
                      <a:avLst/>
                    </a:prstGeom>
                  </pic:spPr>
                </pic:pic>
              </a:graphicData>
            </a:graphic>
          </wp:inline>
        </w:drawing>
      </w:r>
    </w:p>
    <w:p w14:paraId="0E7C5FAA" w14:textId="77777777" w:rsidR="006711F8" w:rsidRDefault="006711F8">
      <w:pPr>
        <w:tabs>
          <w:tab w:val="center" w:pos="4252"/>
          <w:tab w:val="right" w:pos="8504"/>
        </w:tabs>
        <w:spacing w:after="0" w:line="240" w:lineRule="auto"/>
        <w:jc w:val="center"/>
        <w:rPr>
          <w:rFonts w:ascii="Arial" w:eastAsia="Arial" w:hAnsi="Arial" w:cs="Arial"/>
          <w:b/>
          <w:bCs/>
          <w:color w:val="000000"/>
          <w:sz w:val="24"/>
          <w:szCs w:val="24"/>
        </w:rPr>
      </w:pPr>
    </w:p>
    <w:p w14:paraId="546EABE3" w14:textId="77777777" w:rsidR="006711F8" w:rsidRDefault="00B662C5">
      <w:pPr>
        <w:tabs>
          <w:tab w:val="center" w:pos="4252"/>
          <w:tab w:val="right" w:pos="8504"/>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FACULDADE METROPOLITANA DO ESTADO DE SÃO PAULO</w:t>
      </w:r>
    </w:p>
    <w:p w14:paraId="34C506F8" w14:textId="77777777" w:rsidR="006711F8" w:rsidRDefault="006711F8">
      <w:pPr>
        <w:spacing w:after="0" w:line="240" w:lineRule="auto"/>
        <w:jc w:val="center"/>
        <w:rPr>
          <w:rFonts w:ascii="Arial" w:eastAsia="Arial" w:hAnsi="Arial" w:cs="Arial"/>
        </w:rPr>
      </w:pPr>
    </w:p>
    <w:p w14:paraId="05A93A54" w14:textId="77777777" w:rsidR="006711F8" w:rsidRDefault="006711F8">
      <w:pPr>
        <w:spacing w:after="0" w:line="240" w:lineRule="auto"/>
        <w:jc w:val="center"/>
        <w:rPr>
          <w:rFonts w:ascii="Arial" w:eastAsia="Arial" w:hAnsi="Arial" w:cs="Arial"/>
        </w:rPr>
      </w:pPr>
    </w:p>
    <w:p w14:paraId="482F6103" w14:textId="77777777" w:rsidR="006711F8" w:rsidRDefault="006711F8">
      <w:pPr>
        <w:spacing w:after="0" w:line="240" w:lineRule="auto"/>
        <w:jc w:val="center"/>
        <w:rPr>
          <w:rFonts w:ascii="Arial" w:eastAsia="Arial" w:hAnsi="Arial" w:cs="Arial"/>
        </w:rPr>
      </w:pPr>
    </w:p>
    <w:p w14:paraId="5CA98847" w14:textId="77777777" w:rsidR="006711F8" w:rsidRDefault="006711F8">
      <w:pPr>
        <w:spacing w:after="0" w:line="240" w:lineRule="auto"/>
        <w:jc w:val="center"/>
        <w:rPr>
          <w:rFonts w:ascii="Arial" w:eastAsia="Arial" w:hAnsi="Arial" w:cs="Arial"/>
        </w:rPr>
      </w:pPr>
    </w:p>
    <w:p w14:paraId="6EDE03FA" w14:textId="77777777" w:rsidR="006711F8" w:rsidRDefault="006711F8">
      <w:pPr>
        <w:spacing w:after="0" w:line="240" w:lineRule="auto"/>
        <w:jc w:val="center"/>
        <w:rPr>
          <w:rFonts w:ascii="Arial" w:eastAsia="Arial" w:hAnsi="Arial" w:cs="Arial"/>
        </w:rPr>
      </w:pPr>
    </w:p>
    <w:p w14:paraId="564B7525" w14:textId="77777777" w:rsidR="006711F8" w:rsidRDefault="006711F8">
      <w:pPr>
        <w:spacing w:after="0" w:line="240" w:lineRule="auto"/>
        <w:jc w:val="center"/>
        <w:rPr>
          <w:rFonts w:ascii="Arial" w:eastAsia="Arial" w:hAnsi="Arial" w:cs="Arial"/>
        </w:rPr>
      </w:pPr>
    </w:p>
    <w:p w14:paraId="27D9F8DD" w14:textId="77777777" w:rsidR="006711F8" w:rsidRDefault="006711F8">
      <w:pPr>
        <w:spacing w:after="0" w:line="240" w:lineRule="auto"/>
        <w:jc w:val="center"/>
        <w:rPr>
          <w:rFonts w:ascii="Arial" w:eastAsia="Arial" w:hAnsi="Arial" w:cs="Arial"/>
        </w:rPr>
      </w:pPr>
    </w:p>
    <w:p w14:paraId="702D09C1" w14:textId="77777777" w:rsidR="006711F8" w:rsidRDefault="00B662C5">
      <w:pPr>
        <w:spacing w:after="0" w:line="240" w:lineRule="auto"/>
        <w:jc w:val="center"/>
        <w:rPr>
          <w:rFonts w:ascii="Arial" w:eastAsia="Arial" w:hAnsi="Arial" w:cs="Arial"/>
          <w:b/>
          <w:bCs/>
          <w:sz w:val="24"/>
          <w:szCs w:val="24"/>
        </w:rPr>
      </w:pPr>
      <w:r>
        <w:rPr>
          <w:rFonts w:ascii="Arial" w:eastAsia="Arial" w:hAnsi="Arial" w:cs="Arial"/>
          <w:b/>
          <w:bCs/>
          <w:sz w:val="24"/>
          <w:szCs w:val="24"/>
        </w:rPr>
        <w:t>GRADUAÇÃO EM ADMINISTRAÇÃO</w:t>
      </w:r>
    </w:p>
    <w:p w14:paraId="0ADC184B" w14:textId="77777777" w:rsidR="006711F8" w:rsidRDefault="006711F8">
      <w:pPr>
        <w:spacing w:after="0" w:line="240" w:lineRule="auto"/>
        <w:jc w:val="center"/>
        <w:rPr>
          <w:rFonts w:ascii="Arial" w:eastAsia="Arial" w:hAnsi="Arial" w:cs="Arial"/>
          <w:b/>
          <w:bCs/>
          <w:sz w:val="24"/>
          <w:szCs w:val="24"/>
        </w:rPr>
      </w:pPr>
    </w:p>
    <w:p w14:paraId="389CAD5E" w14:textId="77777777" w:rsidR="006711F8" w:rsidRDefault="006711F8">
      <w:pPr>
        <w:spacing w:after="0" w:line="240" w:lineRule="auto"/>
        <w:jc w:val="center"/>
        <w:rPr>
          <w:rFonts w:ascii="Arial" w:eastAsia="Arial" w:hAnsi="Arial" w:cs="Arial"/>
          <w:b/>
          <w:bCs/>
          <w:sz w:val="24"/>
          <w:szCs w:val="24"/>
        </w:rPr>
      </w:pPr>
    </w:p>
    <w:p w14:paraId="6DB3CADC" w14:textId="77777777" w:rsidR="006711F8" w:rsidRDefault="006711F8">
      <w:pPr>
        <w:spacing w:after="0" w:line="240" w:lineRule="auto"/>
        <w:jc w:val="center"/>
        <w:rPr>
          <w:rFonts w:ascii="Arial" w:eastAsia="Arial" w:hAnsi="Arial" w:cs="Arial"/>
          <w:b/>
          <w:bCs/>
          <w:sz w:val="24"/>
          <w:szCs w:val="24"/>
        </w:rPr>
      </w:pPr>
    </w:p>
    <w:p w14:paraId="257A405A" w14:textId="77777777" w:rsidR="006711F8" w:rsidRDefault="006711F8">
      <w:pPr>
        <w:spacing w:after="0" w:line="240" w:lineRule="auto"/>
        <w:jc w:val="center"/>
        <w:rPr>
          <w:rFonts w:ascii="Arial" w:eastAsia="Arial" w:hAnsi="Arial" w:cs="Arial"/>
          <w:b/>
          <w:bCs/>
          <w:sz w:val="24"/>
          <w:szCs w:val="24"/>
        </w:rPr>
      </w:pPr>
    </w:p>
    <w:p w14:paraId="5E037BDC" w14:textId="77777777" w:rsidR="006711F8" w:rsidRDefault="006711F8">
      <w:pPr>
        <w:spacing w:after="0" w:line="240" w:lineRule="auto"/>
        <w:jc w:val="center"/>
        <w:rPr>
          <w:rFonts w:ascii="Arial" w:eastAsia="Arial" w:hAnsi="Arial" w:cs="Arial"/>
          <w:b/>
          <w:bCs/>
          <w:sz w:val="24"/>
          <w:szCs w:val="24"/>
        </w:rPr>
      </w:pPr>
    </w:p>
    <w:p w14:paraId="46B3857B" w14:textId="77777777" w:rsidR="006711F8" w:rsidRDefault="006711F8">
      <w:pPr>
        <w:spacing w:after="0" w:line="240" w:lineRule="auto"/>
        <w:rPr>
          <w:rFonts w:ascii="Arial" w:eastAsia="Arial" w:hAnsi="Arial" w:cs="Arial"/>
          <w:b/>
          <w:bCs/>
          <w:sz w:val="24"/>
          <w:szCs w:val="24"/>
        </w:rPr>
      </w:pPr>
    </w:p>
    <w:p w14:paraId="7014A25D" w14:textId="77777777" w:rsidR="006711F8" w:rsidRDefault="006711F8">
      <w:pPr>
        <w:spacing w:after="0" w:line="240" w:lineRule="auto"/>
        <w:jc w:val="center"/>
        <w:rPr>
          <w:rFonts w:ascii="Arial" w:eastAsia="Arial" w:hAnsi="Arial" w:cs="Arial"/>
          <w:b/>
          <w:bCs/>
          <w:sz w:val="24"/>
          <w:szCs w:val="24"/>
        </w:rPr>
      </w:pPr>
    </w:p>
    <w:p w14:paraId="62A5AC17" w14:textId="77777777" w:rsidR="006711F8" w:rsidRDefault="006711F8">
      <w:pPr>
        <w:spacing w:after="0" w:line="240" w:lineRule="auto"/>
        <w:jc w:val="center"/>
        <w:rPr>
          <w:rFonts w:ascii="Arial" w:eastAsia="Arial" w:hAnsi="Arial" w:cs="Arial"/>
          <w:b/>
          <w:bCs/>
          <w:sz w:val="24"/>
          <w:szCs w:val="24"/>
        </w:rPr>
      </w:pPr>
    </w:p>
    <w:p w14:paraId="08C7D430" w14:textId="77777777" w:rsidR="006711F8" w:rsidRDefault="006711F8">
      <w:pPr>
        <w:spacing w:after="0" w:line="240" w:lineRule="auto"/>
        <w:jc w:val="center"/>
        <w:rPr>
          <w:rFonts w:ascii="Arial" w:eastAsia="Arial" w:hAnsi="Arial" w:cs="Arial"/>
          <w:b/>
          <w:bCs/>
          <w:sz w:val="24"/>
          <w:szCs w:val="24"/>
        </w:rPr>
      </w:pPr>
    </w:p>
    <w:p w14:paraId="7523E324" w14:textId="77777777" w:rsidR="006711F8" w:rsidRDefault="00B662C5">
      <w:pPr>
        <w:spacing w:after="0" w:line="240" w:lineRule="auto"/>
        <w:jc w:val="center"/>
        <w:rPr>
          <w:rFonts w:ascii="Arial" w:eastAsia="Arial" w:hAnsi="Arial" w:cs="Arial"/>
          <w:b/>
          <w:bCs/>
          <w:sz w:val="24"/>
          <w:szCs w:val="24"/>
        </w:rPr>
      </w:pPr>
      <w:r>
        <w:rPr>
          <w:rFonts w:ascii="Arial" w:eastAsia="Arial" w:hAnsi="Arial" w:cs="Arial"/>
          <w:b/>
          <w:bCs/>
          <w:sz w:val="24"/>
          <w:szCs w:val="24"/>
        </w:rPr>
        <w:t>CARLA GONÇALVES DE MELO E FARIA</w:t>
      </w:r>
    </w:p>
    <w:p w14:paraId="7CCDD4A2" w14:textId="77777777" w:rsidR="006711F8" w:rsidRDefault="00B662C5">
      <w:pPr>
        <w:spacing w:after="0" w:line="240" w:lineRule="auto"/>
        <w:jc w:val="center"/>
        <w:rPr>
          <w:rFonts w:ascii="Arial" w:eastAsia="Arial" w:hAnsi="Arial" w:cs="Arial"/>
          <w:b/>
          <w:bCs/>
          <w:sz w:val="24"/>
          <w:szCs w:val="24"/>
        </w:rPr>
      </w:pPr>
      <w:r>
        <w:rPr>
          <w:rFonts w:ascii="Arial" w:eastAsia="Arial" w:hAnsi="Arial" w:cs="Arial"/>
          <w:b/>
          <w:bCs/>
          <w:sz w:val="24"/>
          <w:szCs w:val="24"/>
        </w:rPr>
        <w:t>CAROLINE SPADONI DE ASSIS</w:t>
      </w:r>
    </w:p>
    <w:p w14:paraId="7F635517" w14:textId="77777777" w:rsidR="006711F8" w:rsidRDefault="00B662C5">
      <w:pPr>
        <w:spacing w:after="0" w:line="240" w:lineRule="auto"/>
        <w:jc w:val="center"/>
        <w:rPr>
          <w:rFonts w:ascii="Arial" w:eastAsia="Arial" w:hAnsi="Arial" w:cs="Arial"/>
          <w:b/>
          <w:bCs/>
          <w:sz w:val="24"/>
          <w:szCs w:val="24"/>
        </w:rPr>
      </w:pPr>
      <w:r>
        <w:rPr>
          <w:rFonts w:ascii="Arial" w:eastAsia="Arial" w:hAnsi="Arial" w:cs="Arial"/>
          <w:b/>
          <w:bCs/>
          <w:sz w:val="24"/>
          <w:szCs w:val="24"/>
        </w:rPr>
        <w:t>LARISSA APARECIDA INOCÊNCIO</w:t>
      </w:r>
    </w:p>
    <w:p w14:paraId="20C45881" w14:textId="77777777" w:rsidR="006711F8" w:rsidRDefault="00B662C5">
      <w:pPr>
        <w:spacing w:after="0" w:line="240" w:lineRule="auto"/>
        <w:jc w:val="center"/>
        <w:rPr>
          <w:rFonts w:ascii="Arial" w:eastAsia="Arial" w:hAnsi="Arial" w:cs="Arial"/>
          <w:b/>
          <w:bCs/>
          <w:sz w:val="24"/>
          <w:szCs w:val="24"/>
        </w:rPr>
      </w:pPr>
      <w:r>
        <w:rPr>
          <w:rFonts w:ascii="Arial" w:eastAsia="Arial" w:hAnsi="Arial" w:cs="Arial"/>
          <w:b/>
          <w:bCs/>
          <w:sz w:val="24"/>
          <w:szCs w:val="24"/>
        </w:rPr>
        <w:t>OLGA ALFONSA CALIZAYA YUCRA</w:t>
      </w:r>
    </w:p>
    <w:p w14:paraId="27841E2A" w14:textId="77777777" w:rsidR="006711F8" w:rsidRDefault="00B662C5">
      <w:pPr>
        <w:spacing w:after="0" w:line="240" w:lineRule="auto"/>
        <w:jc w:val="center"/>
        <w:rPr>
          <w:rFonts w:ascii="Arial" w:eastAsia="Arial" w:hAnsi="Arial" w:cs="Arial"/>
          <w:b/>
          <w:bCs/>
          <w:sz w:val="24"/>
          <w:szCs w:val="24"/>
        </w:rPr>
      </w:pPr>
      <w:r>
        <w:rPr>
          <w:rFonts w:ascii="Arial" w:eastAsia="Arial" w:hAnsi="Arial" w:cs="Arial"/>
          <w:b/>
          <w:bCs/>
          <w:sz w:val="24"/>
          <w:szCs w:val="24"/>
        </w:rPr>
        <w:t>PÂMELA LOPES SANTOS</w:t>
      </w:r>
    </w:p>
    <w:p w14:paraId="1285E7CF" w14:textId="77777777" w:rsidR="006711F8" w:rsidRDefault="006711F8">
      <w:pPr>
        <w:spacing w:after="0" w:line="240" w:lineRule="auto"/>
        <w:jc w:val="center"/>
        <w:rPr>
          <w:rFonts w:ascii="Arial" w:eastAsia="Arial" w:hAnsi="Arial" w:cs="Arial"/>
          <w:b/>
          <w:bCs/>
          <w:sz w:val="24"/>
          <w:szCs w:val="24"/>
        </w:rPr>
      </w:pPr>
    </w:p>
    <w:p w14:paraId="361AACAB" w14:textId="77777777" w:rsidR="006711F8" w:rsidRDefault="006711F8">
      <w:pPr>
        <w:spacing w:after="0" w:line="240" w:lineRule="auto"/>
        <w:jc w:val="center"/>
        <w:rPr>
          <w:rFonts w:ascii="Arial" w:eastAsia="Arial" w:hAnsi="Arial" w:cs="Arial"/>
          <w:b/>
          <w:bCs/>
          <w:sz w:val="24"/>
          <w:szCs w:val="24"/>
        </w:rPr>
      </w:pPr>
    </w:p>
    <w:p w14:paraId="385EE600" w14:textId="77777777" w:rsidR="006711F8" w:rsidRDefault="006711F8">
      <w:pPr>
        <w:spacing w:after="0" w:line="240" w:lineRule="auto"/>
        <w:jc w:val="center"/>
        <w:rPr>
          <w:rFonts w:ascii="Arial" w:eastAsia="Arial" w:hAnsi="Arial" w:cs="Arial"/>
          <w:b/>
          <w:bCs/>
          <w:sz w:val="24"/>
          <w:szCs w:val="24"/>
        </w:rPr>
      </w:pPr>
    </w:p>
    <w:p w14:paraId="2BAA6B96" w14:textId="77777777" w:rsidR="006711F8" w:rsidRDefault="006711F8">
      <w:pPr>
        <w:spacing w:after="0" w:line="240" w:lineRule="auto"/>
        <w:jc w:val="center"/>
        <w:rPr>
          <w:rFonts w:ascii="Arial" w:eastAsia="Arial" w:hAnsi="Arial" w:cs="Arial"/>
          <w:b/>
          <w:bCs/>
          <w:sz w:val="24"/>
          <w:szCs w:val="24"/>
        </w:rPr>
      </w:pPr>
    </w:p>
    <w:p w14:paraId="43EE2E50" w14:textId="77777777" w:rsidR="006711F8" w:rsidRDefault="006711F8">
      <w:pPr>
        <w:spacing w:after="0" w:line="240" w:lineRule="auto"/>
        <w:jc w:val="center"/>
        <w:rPr>
          <w:rFonts w:ascii="Arial" w:eastAsia="Arial" w:hAnsi="Arial" w:cs="Arial"/>
          <w:b/>
          <w:bCs/>
          <w:sz w:val="24"/>
          <w:szCs w:val="24"/>
        </w:rPr>
      </w:pPr>
    </w:p>
    <w:p w14:paraId="23737E38" w14:textId="77777777" w:rsidR="006711F8" w:rsidRDefault="006711F8">
      <w:pPr>
        <w:spacing w:after="0" w:line="240" w:lineRule="auto"/>
        <w:jc w:val="center"/>
        <w:rPr>
          <w:rFonts w:ascii="Arial" w:eastAsia="Arial" w:hAnsi="Arial" w:cs="Arial"/>
          <w:b/>
          <w:bCs/>
          <w:sz w:val="24"/>
          <w:szCs w:val="24"/>
        </w:rPr>
      </w:pPr>
    </w:p>
    <w:p w14:paraId="20BDE4F1" w14:textId="77777777" w:rsidR="006711F8" w:rsidRDefault="006711F8">
      <w:pPr>
        <w:spacing w:after="0" w:line="240" w:lineRule="auto"/>
        <w:jc w:val="center"/>
        <w:rPr>
          <w:rFonts w:ascii="Arial" w:eastAsia="Arial" w:hAnsi="Arial" w:cs="Arial"/>
          <w:b/>
          <w:bCs/>
          <w:sz w:val="24"/>
          <w:szCs w:val="24"/>
        </w:rPr>
      </w:pPr>
    </w:p>
    <w:p w14:paraId="3004A6AD" w14:textId="77777777" w:rsidR="006711F8" w:rsidRDefault="006711F8">
      <w:pPr>
        <w:spacing w:after="0" w:line="240" w:lineRule="auto"/>
        <w:jc w:val="center"/>
        <w:rPr>
          <w:rFonts w:ascii="Arial" w:eastAsia="Arial" w:hAnsi="Arial" w:cs="Arial"/>
          <w:b/>
          <w:bCs/>
          <w:sz w:val="24"/>
          <w:szCs w:val="24"/>
        </w:rPr>
      </w:pPr>
    </w:p>
    <w:p w14:paraId="3D7B0C5F" w14:textId="77777777" w:rsidR="006711F8" w:rsidRDefault="006711F8">
      <w:pPr>
        <w:spacing w:after="0" w:line="240" w:lineRule="auto"/>
        <w:jc w:val="center"/>
        <w:rPr>
          <w:rFonts w:ascii="Arial" w:eastAsia="Arial" w:hAnsi="Arial" w:cs="Arial"/>
          <w:b/>
          <w:bCs/>
          <w:sz w:val="24"/>
          <w:szCs w:val="24"/>
        </w:rPr>
      </w:pPr>
    </w:p>
    <w:p w14:paraId="349663F7" w14:textId="77777777" w:rsidR="006711F8" w:rsidRDefault="00B662C5">
      <w:pPr>
        <w:spacing w:after="0" w:line="240" w:lineRule="auto"/>
        <w:jc w:val="center"/>
        <w:rPr>
          <w:rFonts w:ascii="Arial" w:eastAsia="Arial" w:hAnsi="Arial" w:cs="Arial"/>
          <w:sz w:val="24"/>
          <w:szCs w:val="24"/>
        </w:rPr>
      </w:pPr>
      <w:r>
        <w:rPr>
          <w:rFonts w:ascii="Arial" w:eastAsia="Arial" w:hAnsi="Arial" w:cs="Arial"/>
          <w:b/>
          <w:bCs/>
          <w:sz w:val="24"/>
          <w:szCs w:val="24"/>
        </w:rPr>
        <w:t>COMO A MOTIVAÇÃO INFLUENCIA NO RESULTADO DA EMPRESA</w:t>
      </w:r>
    </w:p>
    <w:p w14:paraId="0885D134" w14:textId="77777777" w:rsidR="006711F8" w:rsidRDefault="006711F8">
      <w:pPr>
        <w:spacing w:after="0" w:line="240" w:lineRule="auto"/>
        <w:jc w:val="right"/>
        <w:rPr>
          <w:rFonts w:ascii="Arial" w:eastAsia="Arial" w:hAnsi="Arial" w:cs="Arial"/>
          <w:b/>
          <w:bCs/>
          <w:sz w:val="24"/>
          <w:szCs w:val="24"/>
        </w:rPr>
      </w:pPr>
    </w:p>
    <w:p w14:paraId="10B75C89" w14:textId="77777777" w:rsidR="006711F8" w:rsidRDefault="006711F8">
      <w:pPr>
        <w:spacing w:after="0" w:line="240" w:lineRule="auto"/>
        <w:jc w:val="right"/>
        <w:rPr>
          <w:rFonts w:ascii="Arial" w:eastAsia="Arial" w:hAnsi="Arial" w:cs="Arial"/>
          <w:b/>
          <w:bCs/>
          <w:sz w:val="24"/>
          <w:szCs w:val="24"/>
        </w:rPr>
      </w:pPr>
    </w:p>
    <w:p w14:paraId="6565A06D" w14:textId="77777777" w:rsidR="006711F8" w:rsidRDefault="006711F8">
      <w:pPr>
        <w:spacing w:after="0" w:line="240" w:lineRule="auto"/>
        <w:jc w:val="right"/>
        <w:rPr>
          <w:rFonts w:ascii="Arial" w:eastAsia="Arial" w:hAnsi="Arial" w:cs="Arial"/>
          <w:sz w:val="24"/>
          <w:szCs w:val="24"/>
        </w:rPr>
      </w:pPr>
    </w:p>
    <w:p w14:paraId="06C85955" w14:textId="77777777" w:rsidR="006711F8" w:rsidRDefault="006711F8">
      <w:pPr>
        <w:spacing w:after="0" w:line="240" w:lineRule="auto"/>
        <w:jc w:val="right"/>
        <w:rPr>
          <w:rFonts w:ascii="Arial" w:eastAsia="Arial" w:hAnsi="Arial" w:cs="Arial"/>
          <w:sz w:val="24"/>
          <w:szCs w:val="24"/>
        </w:rPr>
      </w:pPr>
    </w:p>
    <w:p w14:paraId="4F17BC4A" w14:textId="77777777" w:rsidR="006711F8" w:rsidRDefault="006711F8">
      <w:pPr>
        <w:spacing w:after="0" w:line="240" w:lineRule="auto"/>
        <w:jc w:val="right"/>
        <w:rPr>
          <w:rFonts w:ascii="Arial" w:eastAsia="Arial" w:hAnsi="Arial" w:cs="Arial"/>
          <w:sz w:val="24"/>
          <w:szCs w:val="24"/>
        </w:rPr>
      </w:pPr>
    </w:p>
    <w:p w14:paraId="5C9F3561" w14:textId="77777777" w:rsidR="006711F8" w:rsidRDefault="006711F8">
      <w:pPr>
        <w:spacing w:after="0" w:line="360" w:lineRule="auto"/>
        <w:jc w:val="center"/>
        <w:rPr>
          <w:rFonts w:ascii="Arial" w:eastAsia="Arial" w:hAnsi="Arial" w:cs="Arial"/>
          <w:b/>
          <w:bCs/>
          <w:sz w:val="24"/>
          <w:szCs w:val="24"/>
        </w:rPr>
      </w:pPr>
    </w:p>
    <w:p w14:paraId="62CFA38D" w14:textId="77777777" w:rsidR="006711F8" w:rsidRDefault="006711F8">
      <w:pPr>
        <w:spacing w:after="0" w:line="360" w:lineRule="auto"/>
        <w:jc w:val="center"/>
        <w:rPr>
          <w:rFonts w:ascii="Arial" w:eastAsia="Arial" w:hAnsi="Arial" w:cs="Arial"/>
          <w:b/>
          <w:bCs/>
          <w:sz w:val="24"/>
          <w:szCs w:val="24"/>
        </w:rPr>
      </w:pPr>
    </w:p>
    <w:p w14:paraId="52C245D8" w14:textId="77777777" w:rsidR="006711F8" w:rsidRDefault="006711F8">
      <w:pPr>
        <w:spacing w:after="0" w:line="360" w:lineRule="auto"/>
        <w:rPr>
          <w:rFonts w:ascii="Arial" w:eastAsia="Arial" w:hAnsi="Arial" w:cs="Arial"/>
          <w:b/>
          <w:bCs/>
          <w:sz w:val="24"/>
          <w:szCs w:val="24"/>
        </w:rPr>
      </w:pPr>
    </w:p>
    <w:p w14:paraId="01FE3F59" w14:textId="77777777" w:rsidR="006711F8" w:rsidRDefault="00B662C5">
      <w:pPr>
        <w:spacing w:after="0" w:line="360" w:lineRule="auto"/>
        <w:jc w:val="center"/>
        <w:rPr>
          <w:rFonts w:ascii="Arial" w:eastAsia="Arial" w:hAnsi="Arial" w:cs="Arial"/>
          <w:b/>
          <w:bCs/>
          <w:sz w:val="24"/>
          <w:szCs w:val="24"/>
        </w:rPr>
      </w:pPr>
      <w:r>
        <w:rPr>
          <w:rFonts w:ascii="Arial" w:eastAsia="Arial" w:hAnsi="Arial" w:cs="Arial"/>
          <w:b/>
          <w:bCs/>
          <w:sz w:val="24"/>
          <w:szCs w:val="24"/>
        </w:rPr>
        <w:t>RIBEIRÃO PRETO - SP</w:t>
      </w:r>
    </w:p>
    <w:p w14:paraId="11D0DE93" w14:textId="77777777" w:rsidR="006711F8" w:rsidRDefault="00B662C5">
      <w:pPr>
        <w:spacing w:after="0" w:line="360" w:lineRule="auto"/>
        <w:jc w:val="center"/>
        <w:rPr>
          <w:rFonts w:ascii="Arial" w:eastAsia="Arial" w:hAnsi="Arial" w:cs="Arial"/>
          <w:b/>
          <w:bCs/>
          <w:sz w:val="24"/>
          <w:szCs w:val="24"/>
        </w:rPr>
      </w:pPr>
      <w:r>
        <w:rPr>
          <w:rFonts w:ascii="Arial" w:eastAsia="Arial" w:hAnsi="Arial" w:cs="Arial"/>
          <w:b/>
          <w:bCs/>
          <w:sz w:val="24"/>
          <w:szCs w:val="24"/>
        </w:rPr>
        <w:t>2025</w:t>
      </w:r>
    </w:p>
    <w:p w14:paraId="14F76B73" w14:textId="77777777" w:rsidR="006711F8" w:rsidRDefault="00B662C5">
      <w:pPr>
        <w:spacing w:after="0" w:line="240" w:lineRule="auto"/>
        <w:jc w:val="center"/>
        <w:rPr>
          <w:rFonts w:ascii="Arial" w:eastAsia="Arial" w:hAnsi="Arial" w:cs="Arial"/>
          <w:sz w:val="24"/>
          <w:szCs w:val="24"/>
        </w:rPr>
      </w:pPr>
      <w:r>
        <w:rPr>
          <w:rFonts w:ascii="Arial" w:eastAsia="Arial" w:hAnsi="Arial" w:cs="Arial"/>
          <w:sz w:val="24"/>
          <w:szCs w:val="24"/>
        </w:rPr>
        <w:t>CARLA GONÇALVES DE MELO E FARIA</w:t>
      </w:r>
    </w:p>
    <w:p w14:paraId="72E1CE2D" w14:textId="77777777" w:rsidR="006711F8" w:rsidRDefault="00B662C5">
      <w:pPr>
        <w:spacing w:after="0" w:line="240" w:lineRule="auto"/>
        <w:jc w:val="center"/>
        <w:rPr>
          <w:rFonts w:ascii="Arial" w:eastAsia="Arial" w:hAnsi="Arial" w:cs="Arial"/>
          <w:sz w:val="24"/>
          <w:szCs w:val="24"/>
        </w:rPr>
      </w:pPr>
      <w:r>
        <w:rPr>
          <w:rFonts w:ascii="Arial" w:eastAsia="Arial" w:hAnsi="Arial" w:cs="Arial"/>
          <w:sz w:val="24"/>
          <w:szCs w:val="24"/>
        </w:rPr>
        <w:t>CAROLINE SPADONI DE ASSIS</w:t>
      </w:r>
    </w:p>
    <w:p w14:paraId="5BAF856A" w14:textId="77777777" w:rsidR="006711F8" w:rsidRDefault="00B662C5">
      <w:pPr>
        <w:spacing w:after="0" w:line="240" w:lineRule="auto"/>
        <w:jc w:val="center"/>
        <w:rPr>
          <w:rFonts w:ascii="Arial" w:eastAsia="Arial" w:hAnsi="Arial" w:cs="Arial"/>
          <w:sz w:val="24"/>
          <w:szCs w:val="24"/>
        </w:rPr>
      </w:pPr>
      <w:r>
        <w:rPr>
          <w:rFonts w:ascii="Arial" w:eastAsia="Arial" w:hAnsi="Arial" w:cs="Arial"/>
          <w:sz w:val="24"/>
          <w:szCs w:val="24"/>
        </w:rPr>
        <w:t>LARISSA APARECIDA INOCÊNCIO</w:t>
      </w:r>
    </w:p>
    <w:p w14:paraId="779E1117" w14:textId="77777777" w:rsidR="006711F8" w:rsidRDefault="00B662C5">
      <w:pPr>
        <w:spacing w:after="0" w:line="240" w:lineRule="auto"/>
        <w:jc w:val="center"/>
        <w:rPr>
          <w:rFonts w:ascii="Arial" w:eastAsia="Arial" w:hAnsi="Arial" w:cs="Arial"/>
          <w:sz w:val="24"/>
          <w:szCs w:val="24"/>
        </w:rPr>
      </w:pPr>
      <w:r>
        <w:rPr>
          <w:rFonts w:ascii="Arial" w:eastAsia="Arial" w:hAnsi="Arial" w:cs="Arial"/>
          <w:sz w:val="24"/>
          <w:szCs w:val="24"/>
        </w:rPr>
        <w:t>OLGA ALFONSA CALIZAYA YUCRA</w:t>
      </w:r>
    </w:p>
    <w:p w14:paraId="06029A8B" w14:textId="77777777" w:rsidR="006711F8" w:rsidRDefault="00B662C5">
      <w:pPr>
        <w:spacing w:after="0" w:line="240" w:lineRule="auto"/>
        <w:jc w:val="center"/>
        <w:rPr>
          <w:rFonts w:ascii="Arial" w:eastAsia="Arial" w:hAnsi="Arial" w:cs="Arial"/>
          <w:sz w:val="24"/>
          <w:szCs w:val="24"/>
        </w:rPr>
      </w:pPr>
      <w:r>
        <w:rPr>
          <w:rFonts w:ascii="Arial" w:eastAsia="Arial" w:hAnsi="Arial" w:cs="Arial"/>
          <w:sz w:val="24"/>
          <w:szCs w:val="24"/>
        </w:rPr>
        <w:t>PÂMELA LOPES SANTOS</w:t>
      </w:r>
    </w:p>
    <w:p w14:paraId="2CEF6B4A" w14:textId="77777777" w:rsidR="006711F8" w:rsidRDefault="00B662C5">
      <w:pPr>
        <w:spacing w:after="0" w:line="240" w:lineRule="auto"/>
        <w:jc w:val="center"/>
        <w:rPr>
          <w:rFonts w:ascii="Arial" w:eastAsia="Arial" w:hAnsi="Arial" w:cs="Arial"/>
          <w:sz w:val="24"/>
          <w:szCs w:val="24"/>
        </w:rPr>
      </w:pPr>
      <w:r>
        <w:rPr>
          <w:rFonts w:ascii="Arial" w:eastAsia="Arial" w:hAnsi="Arial" w:cs="Arial"/>
          <w:sz w:val="24"/>
          <w:szCs w:val="24"/>
        </w:rPr>
        <w:br/>
      </w:r>
    </w:p>
    <w:p w14:paraId="77F3B079" w14:textId="77777777" w:rsidR="006711F8" w:rsidRDefault="006711F8">
      <w:pPr>
        <w:spacing w:after="0" w:line="240" w:lineRule="auto"/>
        <w:jc w:val="right"/>
        <w:rPr>
          <w:rFonts w:ascii="Arial" w:eastAsia="Arial" w:hAnsi="Arial" w:cs="Arial"/>
          <w:b/>
          <w:bCs/>
          <w:sz w:val="24"/>
          <w:szCs w:val="24"/>
        </w:rPr>
      </w:pPr>
    </w:p>
    <w:p w14:paraId="5AC613CE" w14:textId="77777777" w:rsidR="006711F8" w:rsidRDefault="006711F8">
      <w:pPr>
        <w:spacing w:after="0" w:line="240" w:lineRule="auto"/>
        <w:jc w:val="right"/>
        <w:rPr>
          <w:rFonts w:ascii="Arial" w:eastAsia="Arial" w:hAnsi="Arial" w:cs="Arial"/>
          <w:b/>
          <w:bCs/>
          <w:sz w:val="24"/>
          <w:szCs w:val="24"/>
        </w:rPr>
      </w:pPr>
    </w:p>
    <w:p w14:paraId="7BF2BDCB" w14:textId="77777777" w:rsidR="006711F8" w:rsidRDefault="006711F8">
      <w:pPr>
        <w:spacing w:after="0" w:line="240" w:lineRule="auto"/>
        <w:jc w:val="right"/>
        <w:rPr>
          <w:rFonts w:ascii="Arial" w:eastAsia="Arial" w:hAnsi="Arial" w:cs="Arial"/>
          <w:b/>
          <w:bCs/>
          <w:sz w:val="24"/>
          <w:szCs w:val="24"/>
        </w:rPr>
      </w:pPr>
    </w:p>
    <w:p w14:paraId="2A680D88" w14:textId="77777777" w:rsidR="006711F8" w:rsidRDefault="006711F8">
      <w:pPr>
        <w:spacing w:after="0" w:line="240" w:lineRule="auto"/>
        <w:jc w:val="right"/>
        <w:rPr>
          <w:rFonts w:ascii="Arial" w:eastAsia="Arial" w:hAnsi="Arial" w:cs="Arial"/>
          <w:b/>
          <w:bCs/>
          <w:sz w:val="24"/>
          <w:szCs w:val="24"/>
        </w:rPr>
      </w:pPr>
    </w:p>
    <w:p w14:paraId="74DBECC0" w14:textId="77777777" w:rsidR="006711F8" w:rsidRDefault="006711F8">
      <w:pPr>
        <w:spacing w:after="0" w:line="240" w:lineRule="auto"/>
        <w:jc w:val="right"/>
        <w:rPr>
          <w:rFonts w:ascii="Arial" w:eastAsia="Arial" w:hAnsi="Arial" w:cs="Arial"/>
          <w:b/>
          <w:bCs/>
          <w:sz w:val="24"/>
          <w:szCs w:val="24"/>
        </w:rPr>
      </w:pPr>
    </w:p>
    <w:p w14:paraId="3416737E" w14:textId="77777777" w:rsidR="006711F8" w:rsidRDefault="006711F8">
      <w:pPr>
        <w:spacing w:after="0" w:line="240" w:lineRule="auto"/>
        <w:jc w:val="right"/>
        <w:rPr>
          <w:rFonts w:ascii="Arial" w:eastAsia="Arial" w:hAnsi="Arial" w:cs="Arial"/>
          <w:b/>
          <w:bCs/>
          <w:sz w:val="24"/>
          <w:szCs w:val="24"/>
        </w:rPr>
      </w:pPr>
    </w:p>
    <w:p w14:paraId="5C597845" w14:textId="77777777" w:rsidR="006711F8" w:rsidRDefault="006711F8">
      <w:pPr>
        <w:spacing w:after="0" w:line="240" w:lineRule="auto"/>
        <w:jc w:val="right"/>
        <w:rPr>
          <w:rFonts w:ascii="Arial" w:eastAsia="Arial" w:hAnsi="Arial" w:cs="Arial"/>
          <w:b/>
          <w:bCs/>
          <w:sz w:val="24"/>
          <w:szCs w:val="24"/>
        </w:rPr>
      </w:pPr>
    </w:p>
    <w:p w14:paraId="6F67E48D" w14:textId="77777777" w:rsidR="006711F8" w:rsidRDefault="006711F8">
      <w:pPr>
        <w:spacing w:after="0" w:line="240" w:lineRule="auto"/>
        <w:jc w:val="right"/>
        <w:rPr>
          <w:rFonts w:ascii="Arial" w:eastAsia="Arial" w:hAnsi="Arial" w:cs="Arial"/>
          <w:b/>
          <w:bCs/>
          <w:sz w:val="24"/>
          <w:szCs w:val="24"/>
        </w:rPr>
      </w:pPr>
    </w:p>
    <w:p w14:paraId="7FB7EE3A" w14:textId="77777777" w:rsidR="006711F8" w:rsidRDefault="006711F8">
      <w:pPr>
        <w:spacing w:after="0" w:line="240" w:lineRule="auto"/>
        <w:jc w:val="right"/>
        <w:rPr>
          <w:rFonts w:ascii="Arial" w:eastAsia="Arial" w:hAnsi="Arial" w:cs="Arial"/>
          <w:b/>
          <w:bCs/>
          <w:sz w:val="24"/>
          <w:szCs w:val="24"/>
        </w:rPr>
      </w:pPr>
    </w:p>
    <w:p w14:paraId="4E3B34C2" w14:textId="77777777" w:rsidR="006711F8" w:rsidRDefault="006711F8">
      <w:pPr>
        <w:spacing w:after="0" w:line="240" w:lineRule="auto"/>
        <w:jc w:val="right"/>
        <w:rPr>
          <w:rFonts w:ascii="Arial" w:eastAsia="Arial" w:hAnsi="Arial" w:cs="Arial"/>
          <w:b/>
          <w:bCs/>
          <w:sz w:val="24"/>
          <w:szCs w:val="24"/>
        </w:rPr>
      </w:pPr>
    </w:p>
    <w:p w14:paraId="5063E2E6" w14:textId="77777777" w:rsidR="006711F8" w:rsidRDefault="006711F8">
      <w:pPr>
        <w:spacing w:after="0" w:line="240" w:lineRule="auto"/>
        <w:jc w:val="right"/>
        <w:rPr>
          <w:rFonts w:ascii="Arial" w:eastAsia="Arial" w:hAnsi="Arial" w:cs="Arial"/>
          <w:b/>
          <w:bCs/>
          <w:sz w:val="24"/>
          <w:szCs w:val="24"/>
        </w:rPr>
      </w:pPr>
    </w:p>
    <w:p w14:paraId="23046507" w14:textId="77777777" w:rsidR="006711F8" w:rsidRDefault="00B662C5">
      <w:pPr>
        <w:spacing w:after="0" w:line="240" w:lineRule="auto"/>
        <w:jc w:val="center"/>
        <w:rPr>
          <w:rFonts w:ascii="Arial" w:eastAsia="Arial" w:hAnsi="Arial" w:cs="Arial"/>
          <w:b/>
          <w:bCs/>
          <w:sz w:val="24"/>
          <w:szCs w:val="24"/>
        </w:rPr>
      </w:pPr>
      <w:r>
        <w:rPr>
          <w:rFonts w:ascii="Arial" w:eastAsia="Arial" w:hAnsi="Arial" w:cs="Arial"/>
          <w:b/>
          <w:bCs/>
          <w:sz w:val="24"/>
          <w:szCs w:val="24"/>
        </w:rPr>
        <w:t>Como a motivação influencia no resultado da empresa</w:t>
      </w:r>
    </w:p>
    <w:p w14:paraId="7AA47E5A" w14:textId="77777777" w:rsidR="006711F8" w:rsidRDefault="006711F8">
      <w:pPr>
        <w:spacing w:after="0" w:line="240" w:lineRule="auto"/>
        <w:jc w:val="right"/>
        <w:rPr>
          <w:rFonts w:ascii="Arial" w:eastAsia="Arial" w:hAnsi="Arial" w:cs="Arial"/>
          <w:b/>
          <w:bCs/>
          <w:sz w:val="24"/>
          <w:szCs w:val="24"/>
        </w:rPr>
      </w:pPr>
    </w:p>
    <w:p w14:paraId="13904779" w14:textId="77777777" w:rsidR="006711F8" w:rsidRDefault="006711F8">
      <w:pPr>
        <w:spacing w:after="0" w:line="240" w:lineRule="auto"/>
        <w:jc w:val="right"/>
        <w:rPr>
          <w:rFonts w:ascii="Arial" w:eastAsia="Arial" w:hAnsi="Arial" w:cs="Arial"/>
          <w:b/>
          <w:bCs/>
          <w:sz w:val="24"/>
          <w:szCs w:val="24"/>
        </w:rPr>
      </w:pPr>
    </w:p>
    <w:p w14:paraId="21129B57" w14:textId="77777777" w:rsidR="006711F8" w:rsidRDefault="006711F8">
      <w:pPr>
        <w:spacing w:after="0" w:line="240" w:lineRule="auto"/>
        <w:jc w:val="right"/>
        <w:rPr>
          <w:rFonts w:ascii="Arial" w:eastAsia="Arial" w:hAnsi="Arial" w:cs="Arial"/>
          <w:b/>
          <w:bCs/>
          <w:sz w:val="24"/>
          <w:szCs w:val="24"/>
        </w:rPr>
      </w:pPr>
    </w:p>
    <w:p w14:paraId="61DE1CCA" w14:textId="77777777" w:rsidR="006711F8" w:rsidRDefault="006711F8">
      <w:pPr>
        <w:spacing w:after="0" w:line="240" w:lineRule="auto"/>
        <w:jc w:val="right"/>
        <w:rPr>
          <w:rFonts w:ascii="Arial" w:eastAsia="Arial" w:hAnsi="Arial" w:cs="Arial"/>
          <w:b/>
          <w:bCs/>
          <w:sz w:val="24"/>
          <w:szCs w:val="24"/>
        </w:rPr>
      </w:pPr>
    </w:p>
    <w:p w14:paraId="21035677" w14:textId="77777777" w:rsidR="006711F8" w:rsidRDefault="006711F8">
      <w:pPr>
        <w:spacing w:after="0" w:line="240" w:lineRule="auto"/>
        <w:jc w:val="right"/>
        <w:rPr>
          <w:rFonts w:ascii="Arial" w:eastAsia="Arial" w:hAnsi="Arial" w:cs="Arial"/>
          <w:b/>
          <w:bCs/>
          <w:sz w:val="24"/>
          <w:szCs w:val="24"/>
        </w:rPr>
      </w:pPr>
    </w:p>
    <w:p w14:paraId="1818C7FC" w14:textId="77777777" w:rsidR="006711F8" w:rsidRDefault="006711F8">
      <w:pPr>
        <w:spacing w:after="0" w:line="240" w:lineRule="auto"/>
        <w:jc w:val="right"/>
        <w:rPr>
          <w:rFonts w:ascii="Arial" w:eastAsia="Arial" w:hAnsi="Arial" w:cs="Arial"/>
          <w:b/>
          <w:bCs/>
          <w:sz w:val="24"/>
          <w:szCs w:val="24"/>
        </w:rPr>
      </w:pPr>
    </w:p>
    <w:p w14:paraId="09BCBD3B" w14:textId="77777777" w:rsidR="006711F8" w:rsidRDefault="006711F8">
      <w:pPr>
        <w:spacing w:after="0" w:line="240" w:lineRule="auto"/>
        <w:jc w:val="right"/>
        <w:rPr>
          <w:rFonts w:ascii="Arial" w:eastAsia="Arial" w:hAnsi="Arial" w:cs="Arial"/>
          <w:b/>
          <w:bCs/>
          <w:sz w:val="24"/>
          <w:szCs w:val="24"/>
        </w:rPr>
      </w:pPr>
    </w:p>
    <w:p w14:paraId="28B43A21" w14:textId="77777777" w:rsidR="006711F8" w:rsidRDefault="006711F8">
      <w:pPr>
        <w:spacing w:after="0" w:line="240" w:lineRule="auto"/>
        <w:jc w:val="right"/>
        <w:rPr>
          <w:rFonts w:ascii="Arial" w:eastAsia="Arial" w:hAnsi="Arial" w:cs="Arial"/>
          <w:b/>
          <w:bCs/>
          <w:sz w:val="24"/>
          <w:szCs w:val="24"/>
        </w:rPr>
      </w:pPr>
    </w:p>
    <w:p w14:paraId="2526D896" w14:textId="77777777" w:rsidR="006711F8" w:rsidRDefault="006711F8">
      <w:pPr>
        <w:spacing w:after="0" w:line="240" w:lineRule="auto"/>
        <w:jc w:val="right"/>
        <w:rPr>
          <w:rFonts w:ascii="Arial" w:eastAsia="Arial" w:hAnsi="Arial" w:cs="Arial"/>
          <w:b/>
          <w:bCs/>
          <w:sz w:val="24"/>
          <w:szCs w:val="24"/>
        </w:rPr>
      </w:pPr>
    </w:p>
    <w:p w14:paraId="5E4FA8BD" w14:textId="77777777" w:rsidR="006711F8" w:rsidRDefault="00B662C5">
      <w:pPr>
        <w:spacing w:after="0" w:line="240" w:lineRule="auto"/>
        <w:ind w:left="4248"/>
        <w:jc w:val="both"/>
        <w:rPr>
          <w:rFonts w:ascii="Arial" w:eastAsia="Arial" w:hAnsi="Arial" w:cs="Arial"/>
          <w:sz w:val="24"/>
          <w:szCs w:val="24"/>
        </w:rPr>
      </w:pPr>
      <w:r>
        <w:rPr>
          <w:rFonts w:ascii="Arial" w:eastAsia="Arial" w:hAnsi="Arial" w:cs="Arial"/>
          <w:sz w:val="24"/>
          <w:szCs w:val="24"/>
        </w:rPr>
        <w:t>Trabalho de Conclusão de Curso apresentado à Faculdade Metropolitana do Estado de São Paulo como exigência parcial para obtenção do título de Bacharel</w:t>
      </w:r>
    </w:p>
    <w:p w14:paraId="310947FB" w14:textId="77777777" w:rsidR="006711F8" w:rsidRDefault="00B662C5">
      <w:pPr>
        <w:spacing w:after="0" w:line="240" w:lineRule="auto"/>
        <w:ind w:left="4248"/>
        <w:jc w:val="both"/>
        <w:rPr>
          <w:rFonts w:ascii="Arial" w:eastAsia="Arial" w:hAnsi="Arial" w:cs="Arial"/>
          <w:b/>
          <w:bCs/>
          <w:sz w:val="24"/>
          <w:szCs w:val="24"/>
        </w:rPr>
      </w:pPr>
      <w:r>
        <w:rPr>
          <w:rFonts w:ascii="Arial" w:eastAsia="Arial" w:hAnsi="Arial" w:cs="Arial"/>
          <w:sz w:val="24"/>
          <w:szCs w:val="24"/>
        </w:rPr>
        <w:t>Orientador: Prof. Me. Marcelo Vituzzo Perciani</w:t>
      </w:r>
    </w:p>
    <w:p w14:paraId="4C1B428C" w14:textId="77777777" w:rsidR="006711F8" w:rsidRDefault="006711F8">
      <w:pPr>
        <w:spacing w:after="0" w:line="360" w:lineRule="auto"/>
        <w:jc w:val="center"/>
        <w:rPr>
          <w:rFonts w:ascii="Arial" w:eastAsia="Arial" w:hAnsi="Arial" w:cs="Arial"/>
          <w:b/>
          <w:bCs/>
          <w:sz w:val="24"/>
          <w:szCs w:val="24"/>
        </w:rPr>
      </w:pPr>
    </w:p>
    <w:p w14:paraId="4CD4D0F2" w14:textId="77777777" w:rsidR="006711F8" w:rsidRDefault="006711F8">
      <w:pPr>
        <w:spacing w:after="0" w:line="360" w:lineRule="auto"/>
        <w:jc w:val="center"/>
        <w:rPr>
          <w:rFonts w:ascii="Arial" w:eastAsia="Arial" w:hAnsi="Arial" w:cs="Arial"/>
          <w:b/>
          <w:bCs/>
          <w:sz w:val="24"/>
          <w:szCs w:val="24"/>
        </w:rPr>
      </w:pPr>
    </w:p>
    <w:p w14:paraId="1B60B6D2" w14:textId="77777777" w:rsidR="006711F8" w:rsidRDefault="006711F8">
      <w:pPr>
        <w:spacing w:after="0" w:line="360" w:lineRule="auto"/>
        <w:jc w:val="center"/>
        <w:rPr>
          <w:rFonts w:ascii="Arial" w:eastAsia="Arial" w:hAnsi="Arial" w:cs="Arial"/>
          <w:b/>
          <w:bCs/>
          <w:sz w:val="24"/>
          <w:szCs w:val="24"/>
        </w:rPr>
      </w:pPr>
    </w:p>
    <w:p w14:paraId="68526722" w14:textId="77777777" w:rsidR="006711F8" w:rsidRDefault="006711F8">
      <w:pPr>
        <w:spacing w:after="0" w:line="360" w:lineRule="auto"/>
        <w:jc w:val="center"/>
        <w:rPr>
          <w:rFonts w:ascii="Arial" w:eastAsia="Arial" w:hAnsi="Arial" w:cs="Arial"/>
          <w:b/>
          <w:bCs/>
          <w:sz w:val="24"/>
          <w:szCs w:val="24"/>
        </w:rPr>
      </w:pPr>
    </w:p>
    <w:p w14:paraId="3C4B832E" w14:textId="77777777" w:rsidR="006711F8" w:rsidRDefault="006711F8">
      <w:pPr>
        <w:spacing w:after="0" w:line="360" w:lineRule="auto"/>
        <w:jc w:val="center"/>
        <w:rPr>
          <w:rFonts w:ascii="Arial" w:eastAsia="Arial" w:hAnsi="Arial" w:cs="Arial"/>
          <w:b/>
          <w:bCs/>
          <w:sz w:val="24"/>
          <w:szCs w:val="24"/>
        </w:rPr>
      </w:pPr>
    </w:p>
    <w:p w14:paraId="37F450E8" w14:textId="77777777" w:rsidR="006711F8" w:rsidRDefault="006711F8">
      <w:pPr>
        <w:spacing w:after="0" w:line="360" w:lineRule="auto"/>
        <w:jc w:val="center"/>
        <w:rPr>
          <w:rFonts w:ascii="Arial" w:eastAsia="Arial" w:hAnsi="Arial" w:cs="Arial"/>
          <w:b/>
          <w:bCs/>
          <w:sz w:val="24"/>
          <w:szCs w:val="24"/>
        </w:rPr>
      </w:pPr>
    </w:p>
    <w:p w14:paraId="32D09BEA" w14:textId="77777777" w:rsidR="006711F8" w:rsidRDefault="006711F8">
      <w:pPr>
        <w:spacing w:after="0" w:line="360" w:lineRule="auto"/>
        <w:jc w:val="center"/>
        <w:rPr>
          <w:rFonts w:ascii="Arial" w:eastAsia="Arial" w:hAnsi="Arial" w:cs="Arial"/>
          <w:b/>
          <w:bCs/>
          <w:sz w:val="24"/>
          <w:szCs w:val="24"/>
        </w:rPr>
      </w:pPr>
    </w:p>
    <w:p w14:paraId="07FA2C5D" w14:textId="77777777" w:rsidR="006711F8" w:rsidRDefault="006711F8">
      <w:pPr>
        <w:spacing w:after="0" w:line="360" w:lineRule="auto"/>
        <w:rPr>
          <w:rFonts w:ascii="Arial" w:eastAsia="Arial" w:hAnsi="Arial" w:cs="Arial"/>
          <w:b/>
          <w:bCs/>
          <w:sz w:val="24"/>
          <w:szCs w:val="24"/>
        </w:rPr>
      </w:pPr>
    </w:p>
    <w:p w14:paraId="2384A2C9" w14:textId="77777777" w:rsidR="006711F8" w:rsidRDefault="006711F8">
      <w:pPr>
        <w:spacing w:after="0" w:line="360" w:lineRule="auto"/>
        <w:rPr>
          <w:rFonts w:ascii="Arial" w:eastAsia="Arial" w:hAnsi="Arial" w:cs="Arial"/>
          <w:b/>
          <w:bCs/>
          <w:sz w:val="24"/>
          <w:szCs w:val="24"/>
        </w:rPr>
      </w:pPr>
    </w:p>
    <w:p w14:paraId="3265B8EF" w14:textId="77777777" w:rsidR="006711F8" w:rsidRDefault="00B662C5">
      <w:pPr>
        <w:spacing w:after="0" w:line="360" w:lineRule="auto"/>
        <w:jc w:val="center"/>
        <w:rPr>
          <w:rFonts w:ascii="Arial" w:eastAsia="Arial" w:hAnsi="Arial" w:cs="Arial"/>
          <w:sz w:val="24"/>
          <w:szCs w:val="24"/>
        </w:rPr>
      </w:pPr>
      <w:r>
        <w:rPr>
          <w:rFonts w:ascii="Arial" w:eastAsia="Arial" w:hAnsi="Arial" w:cs="Arial"/>
          <w:sz w:val="24"/>
          <w:szCs w:val="24"/>
        </w:rPr>
        <w:t>RIBEIRÃO PRETO - SP</w:t>
      </w:r>
    </w:p>
    <w:p w14:paraId="03748058" w14:textId="77777777" w:rsidR="006711F8" w:rsidRDefault="00B662C5">
      <w:pPr>
        <w:spacing w:after="0" w:line="360" w:lineRule="auto"/>
        <w:jc w:val="center"/>
        <w:rPr>
          <w:rFonts w:ascii="Arial" w:eastAsia="Arial" w:hAnsi="Arial" w:cs="Arial"/>
          <w:sz w:val="24"/>
          <w:szCs w:val="24"/>
        </w:rPr>
      </w:pPr>
      <w:r>
        <w:rPr>
          <w:rFonts w:ascii="Arial" w:eastAsia="Arial" w:hAnsi="Arial" w:cs="Arial"/>
          <w:sz w:val="24"/>
          <w:szCs w:val="24"/>
        </w:rPr>
        <w:t>2025</w:t>
      </w:r>
    </w:p>
    <w:p w14:paraId="276C6971" w14:textId="77777777" w:rsidR="006711F8" w:rsidRDefault="006711F8">
      <w:pPr>
        <w:spacing w:after="0" w:line="360" w:lineRule="auto"/>
        <w:jc w:val="center"/>
        <w:rPr>
          <w:rFonts w:ascii="Arial" w:eastAsia="Arial" w:hAnsi="Arial" w:cs="Arial"/>
          <w:sz w:val="24"/>
          <w:szCs w:val="24"/>
        </w:rPr>
      </w:pPr>
    </w:p>
    <w:p w14:paraId="0515D3BE" w14:textId="77777777" w:rsidR="006711F8" w:rsidRDefault="006711F8">
      <w:pPr>
        <w:spacing w:after="0" w:line="360" w:lineRule="auto"/>
        <w:jc w:val="center"/>
        <w:rPr>
          <w:rFonts w:ascii="Arial" w:eastAsia="Arial" w:hAnsi="Arial" w:cs="Arial"/>
          <w:sz w:val="24"/>
          <w:szCs w:val="24"/>
        </w:rPr>
      </w:pPr>
    </w:p>
    <w:p w14:paraId="3168E2A3" w14:textId="77777777" w:rsidR="006711F8" w:rsidRDefault="006711F8">
      <w:pPr>
        <w:spacing w:after="0" w:line="360" w:lineRule="auto"/>
        <w:jc w:val="center"/>
        <w:rPr>
          <w:rFonts w:ascii="Arial" w:eastAsia="Arial" w:hAnsi="Arial" w:cs="Arial"/>
          <w:sz w:val="24"/>
          <w:szCs w:val="24"/>
        </w:rPr>
      </w:pPr>
    </w:p>
    <w:p w14:paraId="1FCB4D0D" w14:textId="77777777" w:rsidR="006711F8" w:rsidRDefault="006711F8">
      <w:pPr>
        <w:spacing w:after="0" w:line="360" w:lineRule="auto"/>
        <w:jc w:val="center"/>
        <w:rPr>
          <w:rFonts w:ascii="Arial" w:eastAsia="Arial" w:hAnsi="Arial" w:cs="Arial"/>
          <w:sz w:val="24"/>
          <w:szCs w:val="24"/>
        </w:rPr>
      </w:pPr>
    </w:p>
    <w:p w14:paraId="5557AA49" w14:textId="77777777" w:rsidR="006711F8" w:rsidRDefault="006711F8">
      <w:pPr>
        <w:spacing w:after="0" w:line="360" w:lineRule="auto"/>
        <w:jc w:val="center"/>
        <w:rPr>
          <w:rFonts w:ascii="Arial" w:eastAsia="Arial" w:hAnsi="Arial" w:cs="Arial"/>
          <w:sz w:val="24"/>
          <w:szCs w:val="24"/>
        </w:rPr>
      </w:pPr>
    </w:p>
    <w:p w14:paraId="1F2CA610" w14:textId="77777777" w:rsidR="006711F8" w:rsidRDefault="00B662C5">
      <w:pPr>
        <w:spacing w:after="0" w:line="360" w:lineRule="auto"/>
        <w:jc w:val="center"/>
        <w:rPr>
          <w:rFonts w:ascii="Arial" w:eastAsia="Arial" w:hAnsi="Arial" w:cs="Arial"/>
          <w:sz w:val="24"/>
          <w:szCs w:val="24"/>
        </w:rPr>
      </w:pPr>
      <w:r>
        <w:rPr>
          <w:rFonts w:ascii="Arial" w:eastAsia="Arial" w:hAnsi="Arial" w:cs="Arial"/>
          <w:sz w:val="24"/>
          <w:szCs w:val="24"/>
        </w:rPr>
        <w:t xml:space="preserve"> </w:t>
      </w:r>
    </w:p>
    <w:p w14:paraId="0EEB6ABD" w14:textId="77777777" w:rsidR="006711F8" w:rsidRDefault="006711F8">
      <w:pPr>
        <w:spacing w:after="0" w:line="360" w:lineRule="auto"/>
        <w:jc w:val="center"/>
        <w:rPr>
          <w:rFonts w:ascii="Arial" w:eastAsia="Arial" w:hAnsi="Arial" w:cs="Arial"/>
          <w:sz w:val="24"/>
          <w:szCs w:val="24"/>
        </w:rPr>
      </w:pPr>
    </w:p>
    <w:p w14:paraId="786A8D9A" w14:textId="77777777" w:rsidR="006711F8" w:rsidRDefault="00B662C5">
      <w:pPr>
        <w:spacing w:after="0"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05ED2C44" wp14:editId="76C7E01A">
            <wp:extent cx="5760085" cy="3801745"/>
            <wp:effectExtent l="0" t="0" r="0" b="0"/>
            <wp:docPr id="89852360" name="image2.jpg"/>
            <wp:cNvGraphicFramePr/>
            <a:graphic xmlns:a="http://schemas.openxmlformats.org/drawingml/2006/main">
              <a:graphicData uri="http://schemas.openxmlformats.org/drawingml/2006/picture">
                <pic:pic xmlns:pic="http://schemas.openxmlformats.org/drawingml/2006/picture">
                  <pic:nvPicPr>
                    <pic:cNvPr id="89852360" name="image2.jpg"/>
                    <pic:cNvPicPr preferRelativeResize="0"/>
                  </pic:nvPicPr>
                  <pic:blipFill>
                    <a:blip r:embed="rId9"/>
                    <a:srcRect/>
                    <a:stretch>
                      <a:fillRect/>
                    </a:stretch>
                  </pic:blipFill>
                  <pic:spPr>
                    <a:xfrm>
                      <a:off x="0" y="0"/>
                      <a:ext cx="5760085" cy="3801745"/>
                    </a:xfrm>
                    <a:prstGeom prst="rect">
                      <a:avLst/>
                    </a:prstGeom>
                  </pic:spPr>
                </pic:pic>
              </a:graphicData>
            </a:graphic>
          </wp:inline>
        </w:drawing>
      </w:r>
    </w:p>
    <w:p w14:paraId="2AC74EF3" w14:textId="77777777" w:rsidR="006711F8" w:rsidRDefault="006711F8">
      <w:pPr>
        <w:spacing w:after="0" w:line="360" w:lineRule="auto"/>
        <w:jc w:val="center"/>
        <w:rPr>
          <w:rFonts w:ascii="Arial" w:eastAsia="Arial" w:hAnsi="Arial" w:cs="Arial"/>
          <w:sz w:val="24"/>
          <w:szCs w:val="24"/>
        </w:rPr>
      </w:pPr>
    </w:p>
    <w:p w14:paraId="3B2C7973" w14:textId="77777777" w:rsidR="006711F8" w:rsidRDefault="006711F8">
      <w:pPr>
        <w:spacing w:after="0" w:line="360" w:lineRule="auto"/>
        <w:jc w:val="center"/>
        <w:rPr>
          <w:rFonts w:ascii="Arial" w:eastAsia="Arial" w:hAnsi="Arial" w:cs="Arial"/>
          <w:sz w:val="24"/>
          <w:szCs w:val="24"/>
        </w:rPr>
      </w:pPr>
    </w:p>
    <w:p w14:paraId="343BFAF5" w14:textId="77777777" w:rsidR="006711F8" w:rsidRDefault="006711F8">
      <w:pPr>
        <w:spacing w:after="0" w:line="360" w:lineRule="auto"/>
        <w:jc w:val="center"/>
        <w:rPr>
          <w:rFonts w:ascii="Arial" w:eastAsia="Arial" w:hAnsi="Arial" w:cs="Arial"/>
          <w:sz w:val="24"/>
          <w:szCs w:val="24"/>
        </w:rPr>
      </w:pPr>
    </w:p>
    <w:p w14:paraId="7C175C19" w14:textId="77777777" w:rsidR="006711F8" w:rsidRDefault="006711F8">
      <w:pPr>
        <w:spacing w:after="0" w:line="360" w:lineRule="auto"/>
        <w:jc w:val="center"/>
        <w:rPr>
          <w:rFonts w:ascii="Arial" w:eastAsia="Arial" w:hAnsi="Arial" w:cs="Arial"/>
          <w:sz w:val="24"/>
          <w:szCs w:val="24"/>
        </w:rPr>
      </w:pPr>
    </w:p>
    <w:p w14:paraId="273515C8" w14:textId="77777777" w:rsidR="006711F8" w:rsidRDefault="006711F8">
      <w:pPr>
        <w:spacing w:after="0" w:line="360" w:lineRule="auto"/>
        <w:jc w:val="center"/>
        <w:rPr>
          <w:rFonts w:ascii="Arial" w:eastAsia="Arial" w:hAnsi="Arial" w:cs="Arial"/>
          <w:sz w:val="24"/>
          <w:szCs w:val="24"/>
        </w:rPr>
      </w:pPr>
    </w:p>
    <w:p w14:paraId="3A91664F" w14:textId="77777777" w:rsidR="006711F8" w:rsidRDefault="006711F8">
      <w:pPr>
        <w:spacing w:after="0" w:line="360" w:lineRule="auto"/>
        <w:jc w:val="center"/>
        <w:rPr>
          <w:rFonts w:ascii="Arial" w:eastAsia="Arial" w:hAnsi="Arial" w:cs="Arial"/>
          <w:sz w:val="24"/>
          <w:szCs w:val="24"/>
        </w:rPr>
      </w:pPr>
    </w:p>
    <w:p w14:paraId="770EB791" w14:textId="77777777" w:rsidR="006711F8" w:rsidRDefault="006711F8">
      <w:pPr>
        <w:spacing w:after="0" w:line="360" w:lineRule="auto"/>
        <w:jc w:val="center"/>
        <w:rPr>
          <w:rFonts w:ascii="Arial" w:eastAsia="Arial" w:hAnsi="Arial" w:cs="Arial"/>
          <w:sz w:val="24"/>
          <w:szCs w:val="24"/>
        </w:rPr>
      </w:pPr>
    </w:p>
    <w:p w14:paraId="0AA531D6" w14:textId="77777777" w:rsidR="006711F8" w:rsidRDefault="006711F8">
      <w:pPr>
        <w:spacing w:after="0" w:line="360" w:lineRule="auto"/>
        <w:jc w:val="center"/>
        <w:rPr>
          <w:rFonts w:ascii="Arial" w:eastAsia="Arial" w:hAnsi="Arial" w:cs="Arial"/>
          <w:sz w:val="24"/>
          <w:szCs w:val="24"/>
        </w:rPr>
      </w:pPr>
    </w:p>
    <w:p w14:paraId="7E759177" w14:textId="77777777" w:rsidR="006711F8" w:rsidRDefault="006711F8">
      <w:pPr>
        <w:spacing w:after="0" w:line="360" w:lineRule="auto"/>
        <w:jc w:val="center"/>
        <w:rPr>
          <w:rFonts w:ascii="Arial" w:eastAsia="Arial" w:hAnsi="Arial" w:cs="Arial"/>
          <w:sz w:val="24"/>
          <w:szCs w:val="24"/>
        </w:rPr>
      </w:pPr>
    </w:p>
    <w:p w14:paraId="7F5A814E" w14:textId="77777777" w:rsidR="006711F8" w:rsidRDefault="006711F8">
      <w:pPr>
        <w:spacing w:after="0" w:line="360" w:lineRule="auto"/>
        <w:jc w:val="center"/>
        <w:rPr>
          <w:rFonts w:ascii="Arial" w:eastAsia="Arial" w:hAnsi="Arial" w:cs="Arial"/>
          <w:sz w:val="24"/>
          <w:szCs w:val="24"/>
        </w:rPr>
      </w:pPr>
    </w:p>
    <w:p w14:paraId="4E1F8FEF" w14:textId="77777777" w:rsidR="006711F8" w:rsidRDefault="006711F8">
      <w:pPr>
        <w:spacing w:after="0" w:line="360" w:lineRule="auto"/>
        <w:jc w:val="center"/>
        <w:rPr>
          <w:rFonts w:ascii="Arial" w:eastAsia="Arial" w:hAnsi="Arial" w:cs="Arial"/>
          <w:sz w:val="24"/>
          <w:szCs w:val="24"/>
        </w:rPr>
      </w:pPr>
    </w:p>
    <w:p w14:paraId="2BE1B4BE" w14:textId="77777777" w:rsidR="006711F8" w:rsidRDefault="006711F8">
      <w:pPr>
        <w:spacing w:after="0" w:line="360" w:lineRule="auto"/>
        <w:jc w:val="center"/>
        <w:rPr>
          <w:rFonts w:ascii="Arial" w:eastAsia="Arial" w:hAnsi="Arial" w:cs="Arial"/>
          <w:sz w:val="24"/>
          <w:szCs w:val="24"/>
        </w:rPr>
      </w:pPr>
    </w:p>
    <w:p w14:paraId="0CDFAC9A" w14:textId="77777777" w:rsidR="006711F8" w:rsidRDefault="006711F8">
      <w:pPr>
        <w:spacing w:after="0" w:line="360" w:lineRule="auto"/>
        <w:rPr>
          <w:rFonts w:ascii="Arial" w:eastAsia="Arial" w:hAnsi="Arial" w:cs="Arial"/>
          <w:b/>
          <w:bCs/>
          <w:sz w:val="24"/>
          <w:szCs w:val="24"/>
        </w:rPr>
      </w:pPr>
    </w:p>
    <w:p w14:paraId="7BED3FAC" w14:textId="77777777" w:rsidR="006711F8" w:rsidRDefault="00B662C5">
      <w:pPr>
        <w:spacing w:after="0" w:line="360" w:lineRule="auto"/>
        <w:jc w:val="center"/>
        <w:rPr>
          <w:rFonts w:ascii="Arial" w:eastAsia="Arial" w:hAnsi="Arial" w:cs="Arial"/>
          <w:b/>
          <w:bCs/>
          <w:sz w:val="24"/>
          <w:szCs w:val="24"/>
        </w:rPr>
      </w:pPr>
      <w:r>
        <w:rPr>
          <w:rFonts w:ascii="Arial" w:eastAsia="Arial" w:hAnsi="Arial" w:cs="Arial"/>
          <w:b/>
          <w:bCs/>
          <w:sz w:val="24"/>
          <w:szCs w:val="24"/>
        </w:rPr>
        <w:t>RESUMO</w:t>
      </w:r>
    </w:p>
    <w:p w14:paraId="57B09E5F" w14:textId="77777777" w:rsidR="006711F8" w:rsidRDefault="006711F8">
      <w:pPr>
        <w:spacing w:after="0" w:line="360" w:lineRule="auto"/>
        <w:rPr>
          <w:rFonts w:ascii="Arial" w:eastAsia="Arial" w:hAnsi="Arial" w:cs="Arial"/>
          <w:b/>
          <w:bCs/>
          <w:sz w:val="24"/>
          <w:szCs w:val="24"/>
        </w:rPr>
      </w:pPr>
    </w:p>
    <w:p w14:paraId="2DB88A24" w14:textId="77777777" w:rsidR="006711F8" w:rsidRDefault="00B662C5">
      <w:pPr>
        <w:spacing w:after="0" w:line="360" w:lineRule="auto"/>
        <w:jc w:val="both"/>
        <w:rPr>
          <w:rFonts w:ascii="Arial" w:eastAsia="Arial" w:hAnsi="Arial" w:cs="Arial"/>
          <w:sz w:val="24"/>
          <w:szCs w:val="24"/>
        </w:rPr>
      </w:pPr>
      <w:r>
        <w:rPr>
          <w:rFonts w:ascii="Arial" w:eastAsia="Arial" w:hAnsi="Arial" w:cs="Arial"/>
          <w:sz w:val="24"/>
          <w:szCs w:val="24"/>
        </w:rPr>
        <w:t>Este trabalho analisa como a motivação influencia diretamente nos resultados de uma empresa, considerando dois cenários distintos: uma organização de pequeno porte e outra de médio porte, ambas localizadas em Ribeirão Preto/SP. A motivação, por envolver fatores emocionais, comportamentais e organizacionais, não pode ser reduzida apenas a números, o que reforça a abordagem qualitativa utilizada no estudo. O objetivo principal é compreender como diferentes práticas de gestão influenciam o desempenho individua</w:t>
      </w:r>
      <w:r>
        <w:rPr>
          <w:rFonts w:ascii="Arial" w:eastAsia="Arial" w:hAnsi="Arial" w:cs="Arial"/>
          <w:sz w:val="24"/>
          <w:szCs w:val="24"/>
        </w:rPr>
        <w:t>l e coletivo dos colaboradores, além de observar como a estrutura organizacional interfere no engajamento das equipes. Foram realizadas entrevistas semiestruturadas com gestores e colaboradores de ambos os ambientes, buscando identificar práticas de incentivo, dificuldades internas e percepções sobre o clima organizacional. Os resultados mostram que fatores como reconhecimento, comunicação clara, ambiente saudável e liderança acessível têm impacto significativo na produtividade e no comprometimento dos prof</w:t>
      </w:r>
      <w:r>
        <w:rPr>
          <w:rFonts w:ascii="Arial" w:eastAsia="Arial" w:hAnsi="Arial" w:cs="Arial"/>
          <w:sz w:val="24"/>
          <w:szCs w:val="24"/>
        </w:rPr>
        <w:t>issionais. Conclui-se que, mais do que benefícios materiais, são as estratégias de valorização humana que sustentam níveis mais altos de motivação e melhores resultados organizacionais.</w:t>
      </w:r>
    </w:p>
    <w:p w14:paraId="1B984293" w14:textId="77777777" w:rsidR="006711F8" w:rsidRDefault="006711F8">
      <w:pPr>
        <w:spacing w:after="0" w:line="360" w:lineRule="auto"/>
        <w:ind w:firstLine="708"/>
        <w:jc w:val="both"/>
        <w:rPr>
          <w:rFonts w:ascii="Arial" w:eastAsia="Arial" w:hAnsi="Arial" w:cs="Arial"/>
          <w:sz w:val="24"/>
          <w:szCs w:val="24"/>
        </w:rPr>
      </w:pPr>
    </w:p>
    <w:p w14:paraId="3B3EBD6C" w14:textId="77777777" w:rsidR="006711F8" w:rsidRDefault="00B662C5">
      <w:pPr>
        <w:spacing w:after="0" w:line="240" w:lineRule="auto"/>
        <w:jc w:val="both"/>
        <w:rPr>
          <w:rFonts w:ascii="Arial" w:eastAsia="Arial" w:hAnsi="Arial" w:cs="Arial"/>
          <w:sz w:val="24"/>
          <w:szCs w:val="24"/>
        </w:rPr>
      </w:pPr>
      <w:r>
        <w:rPr>
          <w:rFonts w:ascii="Arial" w:eastAsia="Arial" w:hAnsi="Arial" w:cs="Arial"/>
          <w:b/>
          <w:bCs/>
          <w:sz w:val="24"/>
          <w:szCs w:val="24"/>
        </w:rPr>
        <w:t>Palavras-chave:</w:t>
      </w:r>
      <w:r>
        <w:rPr>
          <w:rFonts w:ascii="Arial" w:eastAsia="Arial" w:hAnsi="Arial" w:cs="Arial"/>
          <w:b/>
          <w:bCs/>
          <w:sz w:val="24"/>
          <w:szCs w:val="24"/>
          <w:lang w:val="pt-BR"/>
        </w:rPr>
        <w:t xml:space="preserve"> </w:t>
      </w:r>
      <w:r>
        <w:rPr>
          <w:rFonts w:ascii="Arial" w:eastAsia="Arial" w:hAnsi="Arial" w:cs="Arial"/>
          <w:sz w:val="24"/>
          <w:szCs w:val="24"/>
        </w:rPr>
        <w:t>motivação; desempenho organizacional; recursos humanos; engajamento; gestão de pessoas.</w:t>
      </w:r>
    </w:p>
    <w:p w14:paraId="70F59EAA" w14:textId="77777777" w:rsidR="006711F8" w:rsidRDefault="006711F8">
      <w:pPr>
        <w:spacing w:after="0" w:line="360" w:lineRule="auto"/>
        <w:jc w:val="both"/>
        <w:rPr>
          <w:rFonts w:ascii="Arial" w:eastAsia="Arial" w:hAnsi="Arial" w:cs="Arial"/>
          <w:sz w:val="24"/>
          <w:szCs w:val="24"/>
        </w:rPr>
      </w:pPr>
    </w:p>
    <w:p w14:paraId="19D4D612" w14:textId="77777777" w:rsidR="006711F8" w:rsidRDefault="006711F8">
      <w:pPr>
        <w:spacing w:after="0" w:line="360" w:lineRule="auto"/>
        <w:jc w:val="center"/>
        <w:rPr>
          <w:rFonts w:ascii="Arial" w:eastAsia="Arial" w:hAnsi="Arial" w:cs="Arial"/>
          <w:b/>
          <w:bCs/>
          <w:sz w:val="24"/>
          <w:szCs w:val="24"/>
        </w:rPr>
      </w:pPr>
    </w:p>
    <w:p w14:paraId="15254330" w14:textId="77777777" w:rsidR="006711F8" w:rsidRDefault="006711F8">
      <w:pPr>
        <w:spacing w:after="0" w:line="360" w:lineRule="auto"/>
        <w:jc w:val="center"/>
        <w:rPr>
          <w:rFonts w:ascii="Arial" w:eastAsia="Arial" w:hAnsi="Arial" w:cs="Arial"/>
          <w:b/>
          <w:bCs/>
          <w:sz w:val="24"/>
          <w:szCs w:val="24"/>
        </w:rPr>
      </w:pPr>
    </w:p>
    <w:p w14:paraId="518F4953" w14:textId="77777777" w:rsidR="006711F8" w:rsidRDefault="006711F8">
      <w:pPr>
        <w:spacing w:after="0" w:line="360" w:lineRule="auto"/>
        <w:jc w:val="center"/>
        <w:rPr>
          <w:rFonts w:ascii="Arial" w:eastAsia="Arial" w:hAnsi="Arial" w:cs="Arial"/>
          <w:b/>
          <w:bCs/>
          <w:sz w:val="24"/>
          <w:szCs w:val="24"/>
        </w:rPr>
      </w:pPr>
    </w:p>
    <w:p w14:paraId="00FCDA89" w14:textId="77777777" w:rsidR="006711F8" w:rsidRDefault="006711F8">
      <w:pPr>
        <w:spacing w:after="0" w:line="360" w:lineRule="auto"/>
        <w:jc w:val="center"/>
        <w:rPr>
          <w:rFonts w:ascii="Arial" w:eastAsia="Arial" w:hAnsi="Arial" w:cs="Arial"/>
          <w:b/>
          <w:bCs/>
          <w:sz w:val="24"/>
          <w:szCs w:val="24"/>
        </w:rPr>
      </w:pPr>
    </w:p>
    <w:p w14:paraId="7F586407" w14:textId="77777777" w:rsidR="006711F8" w:rsidRDefault="006711F8">
      <w:pPr>
        <w:spacing w:after="0" w:line="360" w:lineRule="auto"/>
        <w:jc w:val="center"/>
        <w:rPr>
          <w:rFonts w:ascii="Arial" w:eastAsia="Arial" w:hAnsi="Arial" w:cs="Arial"/>
          <w:b/>
          <w:bCs/>
          <w:sz w:val="24"/>
          <w:szCs w:val="24"/>
        </w:rPr>
      </w:pPr>
    </w:p>
    <w:p w14:paraId="7D024B77" w14:textId="77777777" w:rsidR="006711F8" w:rsidRDefault="006711F8">
      <w:pPr>
        <w:spacing w:after="0" w:line="360" w:lineRule="auto"/>
        <w:jc w:val="center"/>
        <w:rPr>
          <w:rFonts w:ascii="Arial" w:eastAsia="Arial" w:hAnsi="Arial" w:cs="Arial"/>
          <w:b/>
          <w:bCs/>
          <w:sz w:val="24"/>
          <w:szCs w:val="24"/>
        </w:rPr>
      </w:pPr>
    </w:p>
    <w:p w14:paraId="5C160140" w14:textId="77777777" w:rsidR="006711F8" w:rsidRDefault="006711F8">
      <w:pPr>
        <w:spacing w:after="0" w:line="360" w:lineRule="auto"/>
        <w:jc w:val="center"/>
        <w:rPr>
          <w:rFonts w:ascii="Arial" w:eastAsia="Arial" w:hAnsi="Arial" w:cs="Arial"/>
          <w:b/>
          <w:bCs/>
          <w:sz w:val="24"/>
          <w:szCs w:val="24"/>
        </w:rPr>
      </w:pPr>
    </w:p>
    <w:p w14:paraId="533AD92D" w14:textId="77777777" w:rsidR="006711F8" w:rsidRDefault="006711F8">
      <w:pPr>
        <w:spacing w:after="0" w:line="360" w:lineRule="auto"/>
        <w:jc w:val="center"/>
        <w:rPr>
          <w:rFonts w:ascii="Arial" w:eastAsia="Arial" w:hAnsi="Arial" w:cs="Arial"/>
          <w:b/>
          <w:bCs/>
          <w:sz w:val="24"/>
          <w:szCs w:val="24"/>
        </w:rPr>
      </w:pPr>
    </w:p>
    <w:p w14:paraId="13AA86E4" w14:textId="77777777" w:rsidR="006711F8" w:rsidRDefault="006711F8">
      <w:pPr>
        <w:spacing w:after="0" w:line="360" w:lineRule="auto"/>
        <w:jc w:val="center"/>
        <w:rPr>
          <w:rFonts w:ascii="Arial" w:eastAsia="Arial" w:hAnsi="Arial" w:cs="Arial"/>
          <w:b/>
          <w:bCs/>
          <w:sz w:val="24"/>
          <w:szCs w:val="24"/>
        </w:rPr>
      </w:pPr>
    </w:p>
    <w:p w14:paraId="10058FC1" w14:textId="77777777" w:rsidR="006711F8" w:rsidRDefault="006711F8">
      <w:pPr>
        <w:spacing w:after="0" w:line="360" w:lineRule="auto"/>
        <w:jc w:val="center"/>
        <w:rPr>
          <w:rFonts w:ascii="Arial" w:eastAsia="Arial" w:hAnsi="Arial" w:cs="Arial"/>
          <w:b/>
          <w:bCs/>
          <w:sz w:val="24"/>
          <w:szCs w:val="24"/>
        </w:rPr>
      </w:pPr>
    </w:p>
    <w:p w14:paraId="4068980F" w14:textId="77777777" w:rsidR="006711F8" w:rsidRDefault="006711F8">
      <w:pPr>
        <w:spacing w:after="0" w:line="360" w:lineRule="auto"/>
        <w:rPr>
          <w:rFonts w:ascii="Arial" w:eastAsia="Arial" w:hAnsi="Arial" w:cs="Arial"/>
          <w:b/>
          <w:bCs/>
          <w:sz w:val="24"/>
          <w:szCs w:val="24"/>
        </w:rPr>
      </w:pPr>
    </w:p>
    <w:p w14:paraId="079E5317" w14:textId="77777777" w:rsidR="006711F8" w:rsidRDefault="006711F8">
      <w:pPr>
        <w:spacing w:after="0" w:line="360" w:lineRule="auto"/>
        <w:rPr>
          <w:rFonts w:ascii="Arial" w:eastAsia="Arial" w:hAnsi="Arial" w:cs="Arial"/>
          <w:b/>
          <w:bCs/>
          <w:sz w:val="24"/>
          <w:szCs w:val="24"/>
        </w:rPr>
      </w:pPr>
    </w:p>
    <w:p w14:paraId="5FE65273" w14:textId="77777777" w:rsidR="006711F8" w:rsidRDefault="006711F8">
      <w:pPr>
        <w:spacing w:after="0" w:line="360" w:lineRule="auto"/>
        <w:jc w:val="center"/>
        <w:rPr>
          <w:rFonts w:ascii="Arial" w:eastAsia="Arial" w:hAnsi="Arial" w:cs="Arial"/>
          <w:b/>
          <w:bCs/>
          <w:sz w:val="24"/>
          <w:szCs w:val="24"/>
        </w:rPr>
      </w:pPr>
    </w:p>
    <w:p w14:paraId="21F5EF5A" w14:textId="77777777" w:rsidR="006711F8" w:rsidRDefault="00B662C5">
      <w:pPr>
        <w:spacing w:after="0" w:line="360" w:lineRule="auto"/>
        <w:jc w:val="center"/>
        <w:rPr>
          <w:rFonts w:ascii="Arial" w:eastAsia="Arial" w:hAnsi="Arial" w:cs="Arial"/>
          <w:b/>
          <w:bCs/>
          <w:sz w:val="24"/>
          <w:szCs w:val="24"/>
        </w:rPr>
      </w:pPr>
      <w:r>
        <w:rPr>
          <w:rFonts w:ascii="Arial" w:eastAsia="Arial" w:hAnsi="Arial" w:cs="Arial"/>
          <w:b/>
          <w:bCs/>
          <w:sz w:val="24"/>
          <w:szCs w:val="24"/>
        </w:rPr>
        <w:t>ABSTRACT</w:t>
      </w:r>
    </w:p>
    <w:p w14:paraId="72EC26E9" w14:textId="77777777" w:rsidR="006711F8" w:rsidRDefault="006711F8">
      <w:pPr>
        <w:spacing w:after="0" w:line="360" w:lineRule="auto"/>
        <w:jc w:val="both"/>
        <w:rPr>
          <w:rFonts w:ascii="Arial" w:eastAsia="Arial" w:hAnsi="Arial" w:cs="Arial"/>
          <w:b/>
          <w:bCs/>
          <w:sz w:val="24"/>
          <w:szCs w:val="24"/>
        </w:rPr>
      </w:pPr>
    </w:p>
    <w:p w14:paraId="689DA2F7" w14:textId="77777777" w:rsidR="006711F8" w:rsidRDefault="00B662C5">
      <w:pPr>
        <w:spacing w:after="0" w:line="360" w:lineRule="auto"/>
        <w:jc w:val="both"/>
        <w:rPr>
          <w:rFonts w:ascii="Arial" w:eastAsia="Arial" w:hAnsi="Arial" w:cs="Arial"/>
          <w:sz w:val="24"/>
          <w:szCs w:val="24"/>
        </w:rPr>
      </w:pPr>
      <w:r>
        <w:rPr>
          <w:rFonts w:ascii="Arial" w:eastAsia="Arial" w:hAnsi="Arial" w:cs="Arial"/>
          <w:sz w:val="24"/>
          <w:szCs w:val="24"/>
        </w:rPr>
        <w:t>This study analyzes how motivation directly influences a company's results, considering two different scenarios: a small-sized organization and a medium-sized one, both located in Ribeirão Preto/SP. Motivation involves emotional, behavioral, and organizational factors that cannot be reduced to numbers, which justifies the qualitative approach adopted in this research. The main objective is to understand how different management practices impact individual and collective performance, and how organizational s</w:t>
      </w:r>
      <w:r>
        <w:rPr>
          <w:rFonts w:ascii="Arial" w:eastAsia="Arial" w:hAnsi="Arial" w:cs="Arial"/>
          <w:sz w:val="24"/>
          <w:szCs w:val="24"/>
        </w:rPr>
        <w:t>tructure affects employee engagement. Semi-structured interviews were conducted with managers and employees from both companies to identify incentive practices, internal challenges, and perceptions about the organizational climate. The results show that factors such as recognition, clear communication, a healthy environment, and accessible leadership significantly impact productivity and employee commitment. The study concludes that, more than material benefits, human-centered strategies sustain higher leve</w:t>
      </w:r>
      <w:r>
        <w:rPr>
          <w:rFonts w:ascii="Arial" w:eastAsia="Arial" w:hAnsi="Arial" w:cs="Arial"/>
          <w:sz w:val="24"/>
          <w:szCs w:val="24"/>
        </w:rPr>
        <w:t>ls of motivation and better organizational results.</w:t>
      </w:r>
    </w:p>
    <w:p w14:paraId="0281D459" w14:textId="77777777" w:rsidR="006711F8" w:rsidRDefault="006711F8">
      <w:pPr>
        <w:spacing w:after="0" w:line="360" w:lineRule="auto"/>
        <w:jc w:val="both"/>
        <w:rPr>
          <w:rFonts w:ascii="Arial" w:eastAsia="Arial" w:hAnsi="Arial" w:cs="Arial"/>
          <w:sz w:val="24"/>
          <w:szCs w:val="24"/>
        </w:rPr>
      </w:pPr>
    </w:p>
    <w:p w14:paraId="49BBFC0D" w14:textId="77777777" w:rsidR="006711F8" w:rsidRDefault="00B662C5">
      <w:pPr>
        <w:spacing w:after="0" w:line="240" w:lineRule="auto"/>
        <w:jc w:val="both"/>
        <w:rPr>
          <w:rFonts w:ascii="Arial" w:eastAsia="Arial" w:hAnsi="Arial" w:cs="Arial"/>
          <w:sz w:val="24"/>
          <w:szCs w:val="24"/>
        </w:rPr>
      </w:pPr>
      <w:r>
        <w:rPr>
          <w:rFonts w:ascii="Arial" w:eastAsia="Arial" w:hAnsi="Arial" w:cs="Arial"/>
          <w:b/>
          <w:bCs/>
          <w:sz w:val="24"/>
          <w:szCs w:val="24"/>
        </w:rPr>
        <w:t>Keywords:</w:t>
      </w:r>
      <w:r>
        <w:rPr>
          <w:rFonts w:ascii="Arial" w:eastAsia="Arial" w:hAnsi="Arial" w:cs="Arial"/>
          <w:sz w:val="24"/>
          <w:szCs w:val="24"/>
        </w:rPr>
        <w:t xml:space="preserve"> motivation; organizational performance; human resources; engagement; people management.</w:t>
      </w:r>
    </w:p>
    <w:p w14:paraId="4BC14E86" w14:textId="77777777" w:rsidR="006711F8" w:rsidRDefault="006711F8">
      <w:pPr>
        <w:spacing w:after="0" w:line="360" w:lineRule="auto"/>
        <w:jc w:val="both"/>
        <w:rPr>
          <w:rFonts w:ascii="Arial" w:eastAsia="Arial" w:hAnsi="Arial" w:cs="Arial"/>
          <w:sz w:val="24"/>
          <w:szCs w:val="24"/>
        </w:rPr>
      </w:pPr>
    </w:p>
    <w:p w14:paraId="51EE4651" w14:textId="77777777" w:rsidR="006711F8" w:rsidRDefault="006711F8">
      <w:pPr>
        <w:spacing w:after="0" w:line="360" w:lineRule="auto"/>
        <w:jc w:val="both"/>
        <w:rPr>
          <w:rFonts w:ascii="Arial" w:eastAsia="Arial" w:hAnsi="Arial" w:cs="Arial"/>
          <w:b/>
          <w:bCs/>
          <w:sz w:val="24"/>
          <w:szCs w:val="24"/>
        </w:rPr>
      </w:pPr>
    </w:p>
    <w:p w14:paraId="3D0C70E3" w14:textId="77777777" w:rsidR="006711F8" w:rsidRDefault="006711F8">
      <w:pPr>
        <w:spacing w:after="0" w:line="360" w:lineRule="auto"/>
        <w:jc w:val="both"/>
        <w:rPr>
          <w:rFonts w:ascii="Arial" w:eastAsia="Arial" w:hAnsi="Arial" w:cs="Arial"/>
          <w:b/>
          <w:bCs/>
          <w:sz w:val="24"/>
          <w:szCs w:val="24"/>
        </w:rPr>
      </w:pPr>
    </w:p>
    <w:p w14:paraId="215377AD" w14:textId="77777777" w:rsidR="006711F8" w:rsidRDefault="006711F8">
      <w:pPr>
        <w:spacing w:after="0" w:line="360" w:lineRule="auto"/>
        <w:jc w:val="both"/>
        <w:rPr>
          <w:rFonts w:ascii="Arial" w:eastAsia="Arial" w:hAnsi="Arial" w:cs="Arial"/>
          <w:b/>
          <w:bCs/>
          <w:sz w:val="24"/>
          <w:szCs w:val="24"/>
        </w:rPr>
      </w:pPr>
    </w:p>
    <w:p w14:paraId="1A22FF11" w14:textId="77777777" w:rsidR="006711F8" w:rsidRDefault="006711F8">
      <w:pPr>
        <w:spacing w:after="0" w:line="360" w:lineRule="auto"/>
        <w:jc w:val="both"/>
        <w:rPr>
          <w:rFonts w:ascii="Arial" w:eastAsia="Arial" w:hAnsi="Arial" w:cs="Arial"/>
          <w:b/>
          <w:bCs/>
          <w:sz w:val="24"/>
          <w:szCs w:val="24"/>
        </w:rPr>
      </w:pPr>
    </w:p>
    <w:p w14:paraId="4B9FF323" w14:textId="77777777" w:rsidR="006711F8" w:rsidRDefault="006711F8">
      <w:pPr>
        <w:spacing w:after="0" w:line="360" w:lineRule="auto"/>
        <w:jc w:val="both"/>
        <w:rPr>
          <w:rFonts w:ascii="Arial" w:eastAsia="Arial" w:hAnsi="Arial" w:cs="Arial"/>
          <w:b/>
          <w:bCs/>
          <w:sz w:val="24"/>
          <w:szCs w:val="24"/>
        </w:rPr>
      </w:pPr>
    </w:p>
    <w:p w14:paraId="523F55E3" w14:textId="77777777" w:rsidR="006711F8" w:rsidRDefault="006711F8">
      <w:pPr>
        <w:spacing w:after="0" w:line="360" w:lineRule="auto"/>
        <w:jc w:val="both"/>
        <w:rPr>
          <w:rFonts w:ascii="Arial" w:eastAsia="Arial" w:hAnsi="Arial" w:cs="Arial"/>
          <w:b/>
          <w:bCs/>
          <w:sz w:val="24"/>
          <w:szCs w:val="24"/>
        </w:rPr>
      </w:pPr>
    </w:p>
    <w:p w14:paraId="62CECCF0" w14:textId="77777777" w:rsidR="006711F8" w:rsidRDefault="006711F8">
      <w:pPr>
        <w:spacing w:after="0" w:line="360" w:lineRule="auto"/>
        <w:jc w:val="both"/>
        <w:rPr>
          <w:rFonts w:ascii="Arial" w:eastAsia="Arial" w:hAnsi="Arial" w:cs="Arial"/>
          <w:b/>
          <w:bCs/>
          <w:sz w:val="24"/>
          <w:szCs w:val="24"/>
        </w:rPr>
      </w:pPr>
    </w:p>
    <w:p w14:paraId="32990D79" w14:textId="77777777" w:rsidR="006711F8" w:rsidRDefault="006711F8">
      <w:pPr>
        <w:spacing w:after="0" w:line="360" w:lineRule="auto"/>
        <w:jc w:val="both"/>
        <w:rPr>
          <w:rFonts w:ascii="Arial" w:eastAsia="Arial" w:hAnsi="Arial" w:cs="Arial"/>
          <w:b/>
          <w:bCs/>
          <w:sz w:val="24"/>
          <w:szCs w:val="24"/>
        </w:rPr>
      </w:pPr>
    </w:p>
    <w:p w14:paraId="34A69F38" w14:textId="77777777" w:rsidR="006711F8" w:rsidRDefault="006711F8">
      <w:pPr>
        <w:spacing w:after="0" w:line="360" w:lineRule="auto"/>
        <w:jc w:val="both"/>
        <w:rPr>
          <w:rFonts w:ascii="Arial" w:eastAsia="Arial" w:hAnsi="Arial" w:cs="Arial"/>
          <w:b/>
          <w:bCs/>
          <w:sz w:val="24"/>
          <w:szCs w:val="24"/>
        </w:rPr>
      </w:pPr>
    </w:p>
    <w:p w14:paraId="7736ED06" w14:textId="77777777" w:rsidR="006711F8" w:rsidRDefault="006711F8">
      <w:pPr>
        <w:spacing w:after="0" w:line="360" w:lineRule="auto"/>
        <w:jc w:val="both"/>
        <w:rPr>
          <w:rFonts w:ascii="Arial" w:eastAsia="Arial" w:hAnsi="Arial" w:cs="Arial"/>
          <w:b/>
          <w:bCs/>
          <w:sz w:val="24"/>
          <w:szCs w:val="24"/>
        </w:rPr>
      </w:pPr>
    </w:p>
    <w:p w14:paraId="112FFC8A" w14:textId="77777777" w:rsidR="006711F8" w:rsidRDefault="006711F8">
      <w:pPr>
        <w:spacing w:after="0" w:line="360" w:lineRule="auto"/>
        <w:jc w:val="both"/>
        <w:rPr>
          <w:rFonts w:ascii="Arial" w:eastAsia="Arial" w:hAnsi="Arial" w:cs="Arial"/>
          <w:b/>
          <w:bCs/>
          <w:sz w:val="24"/>
          <w:szCs w:val="24"/>
        </w:rPr>
      </w:pPr>
    </w:p>
    <w:p w14:paraId="78F7E942" w14:textId="77777777" w:rsidR="006711F8" w:rsidRDefault="00B662C5">
      <w:pPr>
        <w:keepNext/>
        <w:keepLines/>
        <w:spacing w:before="240" w:after="0"/>
        <w:rPr>
          <w:lang w:val="pt-BR"/>
        </w:rPr>
      </w:pPr>
      <w:sdt>
        <w:sdtPr>
          <w:tag w:val="goog_rdk_2"/>
          <w:id w:val="1946188719"/>
        </w:sdtPr>
        <w:sdtEndPr/>
        <w:sdtContent/>
      </w:sdt>
      <w:r>
        <w:rPr>
          <w:rFonts w:ascii="Arial" w:eastAsia="Arial" w:hAnsi="Arial" w:cs="Arial"/>
          <w:b/>
          <w:bCs/>
          <w:color w:val="000000"/>
          <w:sz w:val="24"/>
          <w:szCs w:val="24"/>
          <w:lang w:val="pt-BR"/>
        </w:rPr>
        <w:t>SUMÁRIO</w:t>
      </w:r>
    </w:p>
    <w:p w14:paraId="59BC92D8" w14:textId="77777777" w:rsidR="006711F8" w:rsidRDefault="006711F8">
      <w:pPr>
        <w:keepNext/>
        <w:keepLines/>
        <w:spacing w:before="240" w:after="0"/>
      </w:pPr>
    </w:p>
    <w:sdt>
      <w:sdtPr>
        <w:id w:val="-844788703"/>
        <w:docPartObj>
          <w:docPartGallery w:val="Table of Contents"/>
          <w:docPartUnique/>
        </w:docPartObj>
      </w:sdtPr>
      <w:sdtEndPr/>
      <w:sdtContent>
        <w:p w14:paraId="325A4AB3" w14:textId="77777777" w:rsidR="006711F8" w:rsidRDefault="00B662C5">
          <w:pPr>
            <w:rPr>
              <w:rFonts w:ascii="Arial" w:hAnsi="Arial" w:cs="Arial"/>
              <w:sz w:val="24"/>
              <w:szCs w:val="24"/>
            </w:rPr>
          </w:pPr>
          <w:r>
            <w:fldChar w:fldCharType="begin"/>
          </w:r>
          <w:r>
            <w:instrText xml:space="preserve"> TOC \h \u \z \t "Heading 1,1,Heading 2,2,Heading 3,3,"</w:instrText>
          </w:r>
          <w:r>
            <w:fldChar w:fldCharType="separate"/>
          </w:r>
        </w:p>
        <w:p w14:paraId="4CF093E3" w14:textId="77777777" w:rsidR="006711F8" w:rsidRDefault="00B662C5">
          <w:pPr>
            <w:pStyle w:val="Sumrio1"/>
            <w:tabs>
              <w:tab w:val="right" w:leader="dot" w:pos="9071"/>
            </w:tabs>
            <w:rPr>
              <w:rFonts w:ascii="Arial" w:hAnsi="Arial" w:cs="Arial"/>
              <w:sz w:val="24"/>
              <w:szCs w:val="24"/>
            </w:rPr>
          </w:pPr>
          <w:hyperlink w:anchor="_Toc13042" w:history="1">
            <w:r>
              <w:rPr>
                <w:rFonts w:ascii="Arial" w:hAnsi="Arial" w:cs="Arial"/>
                <w:sz w:val="24"/>
                <w:szCs w:val="24"/>
              </w:rPr>
              <w:t xml:space="preserve">1. </w:t>
            </w:r>
            <w:r>
              <w:rPr>
                <w:rFonts w:ascii="Arial" w:hAnsi="Arial" w:cs="Arial"/>
                <w:sz w:val="24"/>
                <w:szCs w:val="24"/>
              </w:rPr>
              <w:t>INTRODUÇÃO</w:t>
            </w:r>
            <w:r>
              <w:rPr>
                <w:rFonts w:ascii="Arial" w:hAnsi="Arial" w:cs="Arial"/>
                <w:sz w:val="24"/>
                <w:szCs w:val="24"/>
              </w:rPr>
              <w:tab/>
            </w:r>
            <w:r>
              <w:rPr>
                <w:rFonts w:ascii="Arial" w:hAnsi="Arial" w:cs="Arial"/>
                <w:sz w:val="24"/>
                <w:szCs w:val="24"/>
              </w:rPr>
              <w:fldChar w:fldCharType="begin"/>
            </w:r>
            <w:r>
              <w:rPr>
                <w:rFonts w:ascii="Arial" w:hAnsi="Arial" w:cs="Arial"/>
                <w:sz w:val="24"/>
                <w:szCs w:val="24"/>
              </w:rPr>
              <w:instrText xml:space="preserve"> PAGEREF _Toc13042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7</w:t>
            </w:r>
            <w:r>
              <w:rPr>
                <w:rFonts w:ascii="Arial" w:hAnsi="Arial" w:cs="Arial"/>
                <w:sz w:val="24"/>
                <w:szCs w:val="24"/>
              </w:rPr>
              <w:fldChar w:fldCharType="end"/>
            </w:r>
          </w:hyperlink>
        </w:p>
        <w:p w14:paraId="446643A8" w14:textId="77777777" w:rsidR="006711F8" w:rsidRDefault="00B662C5">
          <w:pPr>
            <w:pStyle w:val="Sumrio1"/>
            <w:tabs>
              <w:tab w:val="right" w:leader="dot" w:pos="9071"/>
            </w:tabs>
            <w:rPr>
              <w:rFonts w:ascii="Arial" w:hAnsi="Arial" w:cs="Arial"/>
              <w:sz w:val="24"/>
              <w:szCs w:val="24"/>
            </w:rPr>
          </w:pPr>
          <w:hyperlink w:anchor="_Toc32293" w:history="1">
            <w:r>
              <w:rPr>
                <w:rFonts w:ascii="Arial" w:hAnsi="Arial" w:cs="Arial"/>
                <w:sz w:val="24"/>
                <w:szCs w:val="24"/>
              </w:rPr>
              <w:t>2. REFERENCIAL TEÓRICO</w:t>
            </w:r>
            <w:r>
              <w:rPr>
                <w:rFonts w:ascii="Arial" w:hAnsi="Arial" w:cs="Arial"/>
                <w:sz w:val="24"/>
                <w:szCs w:val="24"/>
              </w:rPr>
              <w:tab/>
            </w:r>
            <w:r>
              <w:rPr>
                <w:rFonts w:ascii="Arial" w:hAnsi="Arial" w:cs="Arial"/>
                <w:sz w:val="24"/>
                <w:szCs w:val="24"/>
              </w:rPr>
              <w:fldChar w:fldCharType="begin"/>
            </w:r>
            <w:r>
              <w:rPr>
                <w:rFonts w:ascii="Arial" w:hAnsi="Arial" w:cs="Arial"/>
                <w:sz w:val="24"/>
                <w:szCs w:val="24"/>
              </w:rPr>
              <w:instrText xml:space="preserve"> PAGEREF _Toc32293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9</w:t>
            </w:r>
            <w:r>
              <w:rPr>
                <w:rFonts w:ascii="Arial" w:hAnsi="Arial" w:cs="Arial"/>
                <w:sz w:val="24"/>
                <w:szCs w:val="24"/>
              </w:rPr>
              <w:fldChar w:fldCharType="end"/>
            </w:r>
          </w:hyperlink>
        </w:p>
        <w:p w14:paraId="223E55DB" w14:textId="77777777" w:rsidR="006711F8" w:rsidRDefault="00B662C5">
          <w:pPr>
            <w:pStyle w:val="Sumrio1"/>
            <w:tabs>
              <w:tab w:val="right" w:leader="dot" w:pos="9071"/>
            </w:tabs>
            <w:rPr>
              <w:rFonts w:ascii="Arial" w:hAnsi="Arial" w:cs="Arial"/>
              <w:sz w:val="24"/>
              <w:szCs w:val="24"/>
            </w:rPr>
          </w:pPr>
          <w:hyperlink w:anchor="_Toc26966" w:history="1">
            <w:r>
              <w:rPr>
                <w:rFonts w:ascii="Arial" w:hAnsi="Arial" w:cs="Arial"/>
                <w:sz w:val="24"/>
                <w:szCs w:val="24"/>
              </w:rPr>
              <w:t xml:space="preserve">3. </w:t>
            </w:r>
            <w:r>
              <w:rPr>
                <w:rFonts w:ascii="Arial" w:hAnsi="Arial" w:cs="Arial"/>
                <w:sz w:val="24"/>
                <w:szCs w:val="24"/>
              </w:rPr>
              <w:t>PROCEDIMENTOS METODOLÓGICOS OU MÉTODO</w:t>
            </w:r>
            <w:r>
              <w:rPr>
                <w:rFonts w:ascii="Arial" w:hAnsi="Arial" w:cs="Arial"/>
                <w:sz w:val="24"/>
                <w:szCs w:val="24"/>
              </w:rPr>
              <w:tab/>
            </w:r>
            <w:r>
              <w:rPr>
                <w:rFonts w:ascii="Arial" w:hAnsi="Arial" w:cs="Arial"/>
                <w:sz w:val="24"/>
                <w:szCs w:val="24"/>
              </w:rPr>
              <w:fldChar w:fldCharType="begin"/>
            </w:r>
            <w:r>
              <w:rPr>
                <w:rFonts w:ascii="Arial" w:hAnsi="Arial" w:cs="Arial"/>
                <w:sz w:val="24"/>
                <w:szCs w:val="24"/>
              </w:rPr>
              <w:instrText xml:space="preserve"> PAGEREF _Toc26966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11</w:t>
            </w:r>
            <w:r>
              <w:rPr>
                <w:rFonts w:ascii="Arial" w:hAnsi="Arial" w:cs="Arial"/>
                <w:sz w:val="24"/>
                <w:szCs w:val="24"/>
              </w:rPr>
              <w:fldChar w:fldCharType="end"/>
            </w:r>
          </w:hyperlink>
        </w:p>
        <w:p w14:paraId="4C707385" w14:textId="77777777" w:rsidR="006711F8" w:rsidRDefault="00B662C5">
          <w:pPr>
            <w:pStyle w:val="Sumrio1"/>
            <w:tabs>
              <w:tab w:val="right" w:leader="dot" w:pos="9071"/>
            </w:tabs>
            <w:rPr>
              <w:rFonts w:ascii="Arial" w:hAnsi="Arial" w:cs="Arial"/>
              <w:sz w:val="24"/>
              <w:szCs w:val="24"/>
            </w:rPr>
          </w:pPr>
          <w:hyperlink w:anchor="_Toc17621" w:history="1">
            <w:r>
              <w:rPr>
                <w:rFonts w:ascii="Arial" w:hAnsi="Arial" w:cs="Arial"/>
                <w:sz w:val="24"/>
                <w:szCs w:val="24"/>
              </w:rPr>
              <w:t xml:space="preserve">4. </w:t>
            </w:r>
            <w:r>
              <w:rPr>
                <w:rFonts w:ascii="Arial" w:hAnsi="Arial" w:cs="Arial"/>
                <w:sz w:val="24"/>
                <w:szCs w:val="24"/>
              </w:rPr>
              <w:t>RESULTADOS E DISCUSSÃO</w:t>
            </w:r>
            <w:r>
              <w:rPr>
                <w:rFonts w:ascii="Arial" w:hAnsi="Arial" w:cs="Arial"/>
                <w:sz w:val="24"/>
                <w:szCs w:val="24"/>
              </w:rPr>
              <w:tab/>
            </w:r>
            <w:r>
              <w:rPr>
                <w:rFonts w:ascii="Arial" w:hAnsi="Arial" w:cs="Arial"/>
                <w:sz w:val="24"/>
                <w:szCs w:val="24"/>
              </w:rPr>
              <w:fldChar w:fldCharType="begin"/>
            </w:r>
            <w:r>
              <w:rPr>
                <w:rFonts w:ascii="Arial" w:hAnsi="Arial" w:cs="Arial"/>
                <w:sz w:val="24"/>
                <w:szCs w:val="24"/>
              </w:rPr>
              <w:instrText xml:space="preserve"> PAGEREF _Toc17621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14</w:t>
            </w:r>
            <w:r>
              <w:rPr>
                <w:rFonts w:ascii="Arial" w:hAnsi="Arial" w:cs="Arial"/>
                <w:sz w:val="24"/>
                <w:szCs w:val="24"/>
              </w:rPr>
              <w:fldChar w:fldCharType="end"/>
            </w:r>
          </w:hyperlink>
        </w:p>
        <w:p w14:paraId="110CA1AA" w14:textId="77777777" w:rsidR="006711F8" w:rsidRDefault="00B662C5">
          <w:pPr>
            <w:pStyle w:val="Sumrio1"/>
            <w:tabs>
              <w:tab w:val="right" w:leader="dot" w:pos="9071"/>
            </w:tabs>
            <w:rPr>
              <w:rFonts w:ascii="Arial" w:hAnsi="Arial" w:cs="Arial"/>
              <w:sz w:val="24"/>
              <w:szCs w:val="24"/>
            </w:rPr>
          </w:pPr>
          <w:hyperlink w:anchor="_Toc4307" w:history="1">
            <w:r>
              <w:rPr>
                <w:rFonts w:ascii="Arial" w:hAnsi="Arial" w:cs="Arial"/>
                <w:sz w:val="24"/>
                <w:szCs w:val="24"/>
              </w:rPr>
              <w:t xml:space="preserve">5. </w:t>
            </w:r>
            <w:r>
              <w:rPr>
                <w:rFonts w:ascii="Arial" w:hAnsi="Arial" w:cs="Arial"/>
                <w:sz w:val="24"/>
                <w:szCs w:val="24"/>
              </w:rPr>
              <w:t>CONSIDERAÇÕES FINAIS</w:t>
            </w:r>
            <w:r>
              <w:rPr>
                <w:rFonts w:ascii="Arial" w:hAnsi="Arial" w:cs="Arial"/>
                <w:sz w:val="24"/>
                <w:szCs w:val="24"/>
              </w:rPr>
              <w:tab/>
            </w:r>
            <w:r>
              <w:rPr>
                <w:rFonts w:ascii="Arial" w:hAnsi="Arial" w:cs="Arial"/>
                <w:sz w:val="24"/>
                <w:szCs w:val="24"/>
              </w:rPr>
              <w:fldChar w:fldCharType="begin"/>
            </w:r>
            <w:r>
              <w:rPr>
                <w:rFonts w:ascii="Arial" w:hAnsi="Arial" w:cs="Arial"/>
                <w:sz w:val="24"/>
                <w:szCs w:val="24"/>
              </w:rPr>
              <w:instrText xml:space="preserve"> PAGEREF _Toc4307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16</w:t>
            </w:r>
            <w:r>
              <w:rPr>
                <w:rFonts w:ascii="Arial" w:hAnsi="Arial" w:cs="Arial"/>
                <w:sz w:val="24"/>
                <w:szCs w:val="24"/>
              </w:rPr>
              <w:fldChar w:fldCharType="end"/>
            </w:r>
          </w:hyperlink>
        </w:p>
        <w:p w14:paraId="2CA2C343" w14:textId="77777777" w:rsidR="006711F8" w:rsidRDefault="00B662C5">
          <w:pPr>
            <w:pStyle w:val="Sumrio1"/>
            <w:tabs>
              <w:tab w:val="right" w:leader="dot" w:pos="9071"/>
            </w:tabs>
          </w:pPr>
          <w:hyperlink w:anchor="_Toc12376" w:history="1">
            <w:r>
              <w:rPr>
                <w:rFonts w:ascii="Arial" w:hAnsi="Arial" w:cs="Arial"/>
                <w:sz w:val="24"/>
                <w:szCs w:val="24"/>
              </w:rPr>
              <w:t>REFERÊNCIAS</w:t>
            </w:r>
            <w:r>
              <w:rPr>
                <w:rFonts w:ascii="Arial" w:hAnsi="Arial" w:cs="Arial"/>
                <w:sz w:val="24"/>
                <w:szCs w:val="24"/>
              </w:rPr>
              <w:tab/>
            </w:r>
            <w:r>
              <w:rPr>
                <w:rFonts w:ascii="Arial" w:hAnsi="Arial" w:cs="Arial"/>
                <w:sz w:val="24"/>
                <w:szCs w:val="24"/>
              </w:rPr>
              <w:fldChar w:fldCharType="begin"/>
            </w:r>
            <w:r>
              <w:rPr>
                <w:rFonts w:ascii="Arial" w:hAnsi="Arial" w:cs="Arial"/>
                <w:sz w:val="24"/>
                <w:szCs w:val="24"/>
              </w:rPr>
              <w:instrText xml:space="preserve"> PAGEREF _Toc12376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17</w:t>
            </w:r>
            <w:r>
              <w:rPr>
                <w:rFonts w:ascii="Arial" w:hAnsi="Arial" w:cs="Arial"/>
                <w:sz w:val="24"/>
                <w:szCs w:val="24"/>
              </w:rPr>
              <w:fldChar w:fldCharType="end"/>
            </w:r>
          </w:hyperlink>
        </w:p>
        <w:p w14:paraId="7B29A645" w14:textId="77777777" w:rsidR="006711F8" w:rsidRDefault="00B662C5">
          <w:pPr>
            <w:tabs>
              <w:tab w:val="left" w:pos="480"/>
              <w:tab w:val="right" w:pos="9061"/>
            </w:tabs>
            <w:spacing w:after="100"/>
          </w:pPr>
          <w:r>
            <w:fldChar w:fldCharType="end"/>
          </w:r>
        </w:p>
      </w:sdtContent>
    </w:sdt>
    <w:p w14:paraId="07DCA978" w14:textId="77777777" w:rsidR="006711F8" w:rsidRDefault="006711F8"/>
    <w:p w14:paraId="375E1292" w14:textId="77777777" w:rsidR="006711F8" w:rsidRDefault="006711F8"/>
    <w:p w14:paraId="2EFB4ACC" w14:textId="77777777" w:rsidR="006711F8" w:rsidRDefault="006711F8"/>
    <w:p w14:paraId="79715331" w14:textId="77777777" w:rsidR="006711F8" w:rsidRDefault="006711F8"/>
    <w:p w14:paraId="0B916BE6" w14:textId="77777777" w:rsidR="006711F8" w:rsidRDefault="006711F8"/>
    <w:p w14:paraId="64E51C03" w14:textId="77777777" w:rsidR="006711F8" w:rsidRDefault="006711F8"/>
    <w:p w14:paraId="4470878A" w14:textId="77777777" w:rsidR="006711F8" w:rsidRDefault="006711F8"/>
    <w:p w14:paraId="2C0C9AEA" w14:textId="77777777" w:rsidR="006711F8" w:rsidRDefault="006711F8"/>
    <w:p w14:paraId="7A9FDE6B" w14:textId="77777777" w:rsidR="006711F8" w:rsidRDefault="006711F8"/>
    <w:p w14:paraId="62249FC9" w14:textId="77777777" w:rsidR="006711F8" w:rsidRDefault="006711F8"/>
    <w:p w14:paraId="3212D808" w14:textId="77777777" w:rsidR="006711F8" w:rsidRDefault="006711F8"/>
    <w:p w14:paraId="17F687F8" w14:textId="77777777" w:rsidR="006711F8" w:rsidRDefault="006711F8"/>
    <w:p w14:paraId="67CAFF7F" w14:textId="77777777" w:rsidR="006711F8" w:rsidRDefault="006711F8"/>
    <w:p w14:paraId="71B89322" w14:textId="77777777" w:rsidR="006711F8" w:rsidRDefault="006711F8"/>
    <w:p w14:paraId="50F1840D" w14:textId="77777777" w:rsidR="006711F8" w:rsidRDefault="006711F8"/>
    <w:p w14:paraId="5C63B492" w14:textId="77777777" w:rsidR="006711F8" w:rsidRDefault="006711F8"/>
    <w:p w14:paraId="78133AAC" w14:textId="77777777" w:rsidR="006711F8" w:rsidRDefault="006711F8"/>
    <w:p w14:paraId="14BEDF6F" w14:textId="77777777" w:rsidR="006711F8" w:rsidRDefault="006711F8"/>
    <w:p w14:paraId="798E5E0B" w14:textId="77777777" w:rsidR="006711F8" w:rsidRDefault="006711F8"/>
    <w:p w14:paraId="65BAB917" w14:textId="77777777" w:rsidR="006711F8" w:rsidRDefault="006711F8"/>
    <w:p w14:paraId="475B932D" w14:textId="77777777" w:rsidR="006711F8" w:rsidRDefault="006711F8"/>
    <w:p w14:paraId="1F2A0DCD" w14:textId="77777777" w:rsidR="006711F8" w:rsidRDefault="006711F8"/>
    <w:p w14:paraId="2B602CE4" w14:textId="77777777" w:rsidR="006711F8" w:rsidRDefault="00B662C5">
      <w:pPr>
        <w:pStyle w:val="Ttulo1"/>
        <w:numPr>
          <w:ilvl w:val="0"/>
          <w:numId w:val="1"/>
        </w:numPr>
        <w:spacing w:line="360" w:lineRule="auto"/>
        <w:jc w:val="both"/>
      </w:pPr>
      <w:bookmarkStart w:id="1" w:name="_Toc13042"/>
      <w:r>
        <w:t>INTRODUÇÃO</w:t>
      </w:r>
      <w:bookmarkEnd w:id="1"/>
    </w:p>
    <w:p w14:paraId="23A7023E" w14:textId="77777777" w:rsidR="006711F8" w:rsidRDefault="006711F8">
      <w:pPr>
        <w:spacing w:after="0" w:line="360" w:lineRule="auto"/>
        <w:jc w:val="both"/>
        <w:rPr>
          <w:rFonts w:ascii="Arial" w:eastAsia="Arial" w:hAnsi="Arial" w:cs="Arial"/>
          <w:sz w:val="24"/>
          <w:szCs w:val="24"/>
        </w:rPr>
      </w:pPr>
    </w:p>
    <w:p w14:paraId="590DCF13"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O cenário empresarial contemporâneo é marcado por rápidas transformações, alta competitividade e exigências crescentes sobre o desempenho das organizações. Nesse contexto, manter a produtividade elevada se tornou um desafio constante, exigindo não apenas investimentos em tecnologia, mas também atenção ao fator humano, que continua sendo o eixo central de qualquer organização. O setor de Recursos Humanos (RH), que por muito tempo foi visto como um departamento apenas administrativo, hoje ocupa posição estrat</w:t>
      </w:r>
      <w:r>
        <w:rPr>
          <w:rFonts w:ascii="Arial" w:eastAsia="Arial" w:hAnsi="Arial" w:cs="Arial"/>
          <w:sz w:val="24"/>
          <w:szCs w:val="24"/>
        </w:rPr>
        <w:t>égica, pois é responsável por criar políticas de valorização e engajamento capazes de impactar diretamente os resultados empresariais.</w:t>
      </w:r>
    </w:p>
    <w:p w14:paraId="01CE01D8"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Diversos estudos mostram que colaboradores motivados ampliam tanto seu desempenho individual quanto o coletivo, fortalecendo a cultura organizacional e melhorando indicadores de qualidade e inovação. Isso significa que a motivação não deve ser vista como um aspecto secundário, mas como um fator decisivo para a competitividade da empresa. Exemplos práticos reforçam esse ponto, como no caso de profissionais que, mesmo em estágio com remuneração baixa, relataram sentir-se motivados devido ao reconhecimento fre</w:t>
      </w:r>
      <w:r>
        <w:rPr>
          <w:rFonts w:ascii="Arial" w:eastAsia="Arial" w:hAnsi="Arial" w:cs="Arial"/>
          <w:sz w:val="24"/>
          <w:szCs w:val="24"/>
        </w:rPr>
        <w:t>quente dos gestores e ao espaço concedido para propor ideias. Situações como essa evidenciam que a motivação vai além do salário.</w:t>
      </w:r>
    </w:p>
    <w:p w14:paraId="57296B32"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A teoria da hierarquia das necessidades, proposta por Maslow, contribui para compreender esse processo ao demonstrar que as pessoas possuem necessidades organizadas em diferentes níveis, desde as fisiológicas até a autorrealização. No ambiente de trabalho, isso se reflete no desejo dos colaboradores de não apenas garantir a sobrevivência, mas também de conquistar reconhecimento, respeito e crescimento pessoal. De forma complementar, Herzberg, com a teoria dos dois fatores, destacou que os chamados fatores h</w:t>
      </w:r>
      <w:r>
        <w:rPr>
          <w:rFonts w:ascii="Arial" w:eastAsia="Arial" w:hAnsi="Arial" w:cs="Arial"/>
          <w:sz w:val="24"/>
          <w:szCs w:val="24"/>
        </w:rPr>
        <w:t>igiênicos, como remuneração e condições de trabalho, são capazes apenas de evitar a insatisfação, mas não promovem engajamento real. Já os fatores motivacionais, como reconhecimento e desenvolvimento, são os que efetivamente despertam maior comprometimento.</w:t>
      </w:r>
    </w:p>
    <w:p w14:paraId="6B02520D"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 xml:space="preserve">McGregor, com a Teoria X e Y, trouxe outro olhar importante ao destacar que a forma como o gestor enxerga os colaboradores influencia diretamente a motivação e os resultados. Enquanto a Teoria X parte da visão de que o trabalhador é acomodado e precisa de vigilância constante, a Teoria Y defende que, quando bem orientados e valorizados, os colaboradores demonstram autonomia, responsabilidade e criatividade. Experiências profissionais evidenciam essa realidade: alguns gestores criam um ambiente de confiança </w:t>
      </w:r>
      <w:r>
        <w:rPr>
          <w:rFonts w:ascii="Arial" w:eastAsia="Arial" w:hAnsi="Arial" w:cs="Arial"/>
          <w:sz w:val="24"/>
          <w:szCs w:val="24"/>
        </w:rPr>
        <w:t>e liberdade, enquanto outros exercem controle excessivo, o que gera insegurança e desmotivação.</w:t>
      </w:r>
    </w:p>
    <w:p w14:paraId="5312BB5A"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Esse conjunto de teorias mostra que a motivação no trabalho é multifacetada e não pode ser reduzida a um único fator. No contexto atual, cabe ao RH ir além das funções administrativas, criando programas de carreira, sistemas de feedback, ações de capacitação e até iniciativas voltadas à saúde mental, como apoio psicológico. Ao mesmo tempo, é preciso considerar as diferenças entre empresas de grande porte, que dispõem de mais recursos para implementar políticas robustas, e pequenas empresas, que muitas vezes</w:t>
      </w:r>
      <w:r>
        <w:rPr>
          <w:rFonts w:ascii="Arial" w:eastAsia="Arial" w:hAnsi="Arial" w:cs="Arial"/>
          <w:sz w:val="24"/>
          <w:szCs w:val="24"/>
        </w:rPr>
        <w:t xml:space="preserve"> precisam apostar em práticas mais simples, como o diálogo próximo com os gestores e a valorização cotidiana dos esforços individuais.</w:t>
      </w:r>
    </w:p>
    <w:p w14:paraId="10AA447D" w14:textId="77777777" w:rsidR="006711F8" w:rsidRDefault="00B662C5">
      <w:pPr>
        <w:spacing w:line="360" w:lineRule="auto"/>
        <w:ind w:firstLine="720"/>
        <w:jc w:val="both"/>
        <w:rPr>
          <w:rFonts w:ascii="Arial" w:eastAsia="Arial" w:hAnsi="Arial" w:cs="Arial"/>
          <w:sz w:val="24"/>
          <w:szCs w:val="24"/>
        </w:rPr>
      </w:pPr>
      <w:r>
        <w:rPr>
          <w:rFonts w:ascii="Arial" w:eastAsia="Arial" w:hAnsi="Arial" w:cs="Arial"/>
          <w:sz w:val="24"/>
          <w:szCs w:val="24"/>
        </w:rPr>
        <w:t>Diante desse panorama, o objetivo deste artigo é analisar de que maneira o setor de Recursos Humanos pode atuar para potencializar a motivação dos colaboradores, mesmo em contextos de restrição orçamentária, por meio da comparação da aplicação de estratégias em diferentes portes de empresas. A relevância do estudo reside em oferecer contribuições práticas e caminhos eficazes para gestores e profissionais de RH, fortalecendo a valorização das pessoas, que permanecem sendo o maior ativo de qualquer organizaçã</w:t>
      </w:r>
      <w:r>
        <w:rPr>
          <w:rFonts w:ascii="Arial" w:eastAsia="Arial" w:hAnsi="Arial" w:cs="Arial"/>
          <w:sz w:val="24"/>
          <w:szCs w:val="24"/>
        </w:rPr>
        <w:t>o.</w:t>
      </w:r>
    </w:p>
    <w:p w14:paraId="6F122C40" w14:textId="77777777" w:rsidR="006711F8" w:rsidRDefault="006711F8">
      <w:pPr>
        <w:spacing w:after="0" w:line="360" w:lineRule="auto"/>
        <w:jc w:val="both"/>
        <w:rPr>
          <w:rFonts w:ascii="Arial" w:eastAsia="Arial" w:hAnsi="Arial" w:cs="Arial"/>
          <w:sz w:val="24"/>
          <w:szCs w:val="24"/>
        </w:rPr>
      </w:pPr>
    </w:p>
    <w:p w14:paraId="27387FF9" w14:textId="77777777" w:rsidR="006711F8" w:rsidRDefault="006711F8">
      <w:pPr>
        <w:spacing w:after="0" w:line="360" w:lineRule="auto"/>
        <w:jc w:val="both"/>
        <w:rPr>
          <w:rFonts w:ascii="Arial" w:eastAsia="Arial" w:hAnsi="Arial" w:cs="Arial"/>
          <w:sz w:val="24"/>
          <w:szCs w:val="24"/>
        </w:rPr>
      </w:pPr>
    </w:p>
    <w:p w14:paraId="3D923C83" w14:textId="77777777" w:rsidR="006711F8" w:rsidRDefault="006711F8">
      <w:pPr>
        <w:spacing w:after="0" w:line="360" w:lineRule="auto"/>
        <w:jc w:val="both"/>
        <w:rPr>
          <w:rFonts w:ascii="Arial" w:eastAsia="Arial" w:hAnsi="Arial" w:cs="Arial"/>
          <w:sz w:val="24"/>
          <w:szCs w:val="24"/>
        </w:rPr>
      </w:pPr>
    </w:p>
    <w:p w14:paraId="2E284B40" w14:textId="77777777" w:rsidR="006711F8" w:rsidRDefault="006711F8">
      <w:pPr>
        <w:spacing w:after="0" w:line="360" w:lineRule="auto"/>
        <w:jc w:val="both"/>
        <w:rPr>
          <w:rFonts w:ascii="Arial" w:eastAsia="Arial" w:hAnsi="Arial" w:cs="Arial"/>
          <w:sz w:val="24"/>
          <w:szCs w:val="24"/>
        </w:rPr>
      </w:pPr>
    </w:p>
    <w:p w14:paraId="5ADBB209" w14:textId="77777777" w:rsidR="006711F8" w:rsidRDefault="006711F8">
      <w:pPr>
        <w:spacing w:after="0" w:line="360" w:lineRule="auto"/>
        <w:jc w:val="both"/>
        <w:rPr>
          <w:rFonts w:ascii="Arial" w:eastAsia="Arial" w:hAnsi="Arial" w:cs="Arial"/>
          <w:sz w:val="24"/>
          <w:szCs w:val="24"/>
        </w:rPr>
      </w:pPr>
    </w:p>
    <w:p w14:paraId="3949F0AA" w14:textId="77777777" w:rsidR="006711F8" w:rsidRDefault="006711F8">
      <w:pPr>
        <w:spacing w:after="0" w:line="360" w:lineRule="auto"/>
        <w:jc w:val="both"/>
        <w:rPr>
          <w:rFonts w:ascii="Arial" w:eastAsia="Arial" w:hAnsi="Arial" w:cs="Arial"/>
          <w:sz w:val="24"/>
          <w:szCs w:val="24"/>
        </w:rPr>
      </w:pPr>
    </w:p>
    <w:p w14:paraId="64A28B16" w14:textId="77777777" w:rsidR="006711F8" w:rsidRDefault="006711F8">
      <w:pPr>
        <w:spacing w:after="0" w:line="360" w:lineRule="auto"/>
        <w:jc w:val="both"/>
        <w:rPr>
          <w:rFonts w:ascii="Arial" w:eastAsia="Arial" w:hAnsi="Arial" w:cs="Arial"/>
          <w:sz w:val="24"/>
          <w:szCs w:val="24"/>
        </w:rPr>
      </w:pPr>
    </w:p>
    <w:p w14:paraId="4ABEC952" w14:textId="77777777" w:rsidR="006711F8" w:rsidRDefault="006711F8">
      <w:pPr>
        <w:spacing w:after="0" w:line="360" w:lineRule="auto"/>
        <w:jc w:val="both"/>
        <w:rPr>
          <w:rFonts w:ascii="Arial" w:eastAsia="Arial" w:hAnsi="Arial" w:cs="Arial"/>
          <w:sz w:val="24"/>
          <w:szCs w:val="24"/>
        </w:rPr>
      </w:pPr>
    </w:p>
    <w:p w14:paraId="143E3212" w14:textId="77777777" w:rsidR="006711F8" w:rsidRDefault="006711F8">
      <w:pPr>
        <w:spacing w:after="0" w:line="360" w:lineRule="auto"/>
        <w:jc w:val="both"/>
        <w:rPr>
          <w:rFonts w:ascii="Arial" w:eastAsia="Arial" w:hAnsi="Arial" w:cs="Arial"/>
          <w:sz w:val="24"/>
          <w:szCs w:val="24"/>
        </w:rPr>
      </w:pPr>
    </w:p>
    <w:p w14:paraId="3113A9DE" w14:textId="77777777" w:rsidR="006711F8" w:rsidRDefault="006711F8">
      <w:pPr>
        <w:spacing w:after="0" w:line="360" w:lineRule="auto"/>
        <w:jc w:val="both"/>
        <w:rPr>
          <w:rFonts w:ascii="Arial" w:eastAsia="Arial" w:hAnsi="Arial" w:cs="Arial"/>
          <w:sz w:val="24"/>
          <w:szCs w:val="24"/>
        </w:rPr>
      </w:pPr>
    </w:p>
    <w:p w14:paraId="5A686E82" w14:textId="77777777" w:rsidR="006711F8" w:rsidRDefault="00B662C5">
      <w:pPr>
        <w:pStyle w:val="Ttulo1"/>
        <w:numPr>
          <w:ilvl w:val="0"/>
          <w:numId w:val="1"/>
        </w:numPr>
        <w:spacing w:line="360" w:lineRule="auto"/>
        <w:jc w:val="both"/>
      </w:pPr>
      <w:bookmarkStart w:id="2" w:name="_Toc32293"/>
      <w:r>
        <w:t>REFERENCIAL TEÓRICO</w:t>
      </w:r>
      <w:bookmarkEnd w:id="2"/>
      <w:r>
        <w:t xml:space="preserve"> </w:t>
      </w:r>
    </w:p>
    <w:p w14:paraId="7364484A" w14:textId="77777777" w:rsidR="006711F8" w:rsidRDefault="006711F8">
      <w:pPr>
        <w:spacing w:after="0" w:line="360" w:lineRule="auto"/>
        <w:jc w:val="both"/>
        <w:rPr>
          <w:rFonts w:ascii="Arial" w:eastAsia="Arial" w:hAnsi="Arial" w:cs="Arial"/>
          <w:sz w:val="24"/>
          <w:szCs w:val="24"/>
        </w:rPr>
      </w:pPr>
    </w:p>
    <w:p w14:paraId="693641A1" w14:textId="77777777" w:rsidR="006711F8" w:rsidRDefault="00B662C5">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A motivação no ambiente de trabalho é um dos temas mais discutidos dentro da Administração, especialmente porque está diretamente ligada ao desempenho das pessoas e, consequentemente, aos resultados das organizações. De acordo com Robbins e Judge (2017), a motivação envolve processos responsáveis pela intensidade, direção e persistência dos esforços de uma pessoa para alcançar determinada meta. Ou seja, não basta que o colaborador desempenhe suas funções: é necessário que ele esteja engajado e comprometido </w:t>
      </w:r>
      <w:r>
        <w:rPr>
          <w:rFonts w:ascii="Arial" w:eastAsia="Arial" w:hAnsi="Arial" w:cs="Arial"/>
          <w:sz w:val="24"/>
          <w:szCs w:val="24"/>
        </w:rPr>
        <w:t>com o que faz.</w:t>
      </w:r>
    </w:p>
    <w:p w14:paraId="6180BC57" w14:textId="77777777" w:rsidR="006711F8" w:rsidRDefault="00B662C5">
      <w:pPr>
        <w:spacing w:after="0" w:line="360" w:lineRule="auto"/>
        <w:ind w:firstLine="720"/>
        <w:jc w:val="both"/>
        <w:rPr>
          <w:rFonts w:ascii="Arial" w:eastAsia="Arial" w:hAnsi="Arial" w:cs="Arial"/>
          <w:sz w:val="24"/>
          <w:szCs w:val="24"/>
        </w:rPr>
      </w:pPr>
      <w:r>
        <w:rPr>
          <w:rFonts w:ascii="Arial" w:eastAsia="Arial" w:hAnsi="Arial" w:cs="Arial"/>
          <w:sz w:val="24"/>
          <w:szCs w:val="24"/>
        </w:rPr>
        <w:t>Maslow (1954) foi um dos primeiros autores a organizar a motivação humana de forma estruturada, apresentando a famosa Hierarquia das Necessidades. Para ele, as pessoas buscam satisfazer inicialmente necessidades fisiológicas e de segurança, e só depois avançam para reconhecimento e autorrealização. Dentro das empresas, isso significa que salário, estabilidade e condições adequadas de trabalho são importantes, mas não suficientes para garantir motivação plena.</w:t>
      </w:r>
    </w:p>
    <w:p w14:paraId="22C6434D" w14:textId="77777777" w:rsidR="006711F8" w:rsidRDefault="00B662C5">
      <w:pPr>
        <w:spacing w:after="0" w:line="360" w:lineRule="auto"/>
        <w:jc w:val="both"/>
        <w:rPr>
          <w:rFonts w:ascii="Arial" w:eastAsia="Arial" w:hAnsi="Arial" w:cs="Arial"/>
          <w:sz w:val="24"/>
          <w:szCs w:val="24"/>
        </w:rPr>
      </w:pPr>
      <w:r>
        <w:rPr>
          <w:rFonts w:ascii="Arial" w:eastAsia="Arial" w:hAnsi="Arial" w:cs="Arial"/>
          <w:sz w:val="24"/>
          <w:szCs w:val="24"/>
        </w:rPr>
        <w:t>Herzberg (1968), ao desenvolver a Teoria dos Dois Fatores, reforçou essa ideia ao diferenciar fatores higiênicos como salário, benefícios e ambiente físico dos fatores motivacionais, como reconhecimento, responsabilidade e crescimento. Segundo o autor, os fatores higiênicos evitam a insatisfação, mas não são capazes de criar motivação verdadeira. Já os fatores motivacionais são os que realmente impulsionam o desempenho e a satisfação.</w:t>
      </w:r>
    </w:p>
    <w:p w14:paraId="2B10B7D1" w14:textId="77777777" w:rsidR="006711F8" w:rsidRDefault="00B662C5">
      <w:pPr>
        <w:spacing w:after="0" w:line="360" w:lineRule="auto"/>
        <w:ind w:firstLine="708"/>
        <w:jc w:val="both"/>
        <w:rPr>
          <w:rFonts w:ascii="Arial" w:eastAsia="Arial" w:hAnsi="Arial" w:cs="Arial"/>
          <w:sz w:val="24"/>
          <w:szCs w:val="24"/>
        </w:rPr>
      </w:pPr>
      <w:r>
        <w:rPr>
          <w:rFonts w:ascii="Arial" w:eastAsia="Arial" w:hAnsi="Arial" w:cs="Arial"/>
          <w:sz w:val="24"/>
          <w:szCs w:val="24"/>
        </w:rPr>
        <w:t>Outro autor relevante é McGregor (1960), que propôs as teorias X e Y. A Teoria X parte do pressuposto de que o trabalhador evita responsabilidades e precisa ser controlado. Já a Teoria Y sugere que, quando bem orientado e valorizado, o colaborador se torna criativo, comprometido e responsável. Na prática, muitas empresas ainda operam sob a lógica da Teoria X, mesmo sem perceber, o que limita o desenvolvimento e a motivação de suas equipes.</w:t>
      </w:r>
    </w:p>
    <w:p w14:paraId="3B689468" w14:textId="77777777" w:rsidR="006711F8" w:rsidRDefault="00B662C5">
      <w:pPr>
        <w:spacing w:after="0" w:line="360" w:lineRule="auto"/>
        <w:ind w:firstLine="708"/>
        <w:jc w:val="both"/>
        <w:rPr>
          <w:rFonts w:ascii="Arial" w:eastAsia="Arial" w:hAnsi="Arial" w:cs="Arial"/>
          <w:sz w:val="24"/>
          <w:szCs w:val="24"/>
        </w:rPr>
      </w:pPr>
      <w:r>
        <w:rPr>
          <w:rFonts w:ascii="Arial" w:eastAsia="Arial" w:hAnsi="Arial" w:cs="Arial"/>
          <w:sz w:val="24"/>
          <w:szCs w:val="24"/>
        </w:rPr>
        <w:t>A literatura também aponta que o clima organizacional é um forte indicador de motivação. Chiavenato (2020) explica que ambientes saudáveis, com comunicação clara e liderança acessível, tendem a gerar maior engajamento e menor rotatividade. Já ambientes rígidos, pouco acolhedores ou marcados por conflitos internos costumam prejudicar a produtividade.</w:t>
      </w:r>
    </w:p>
    <w:p w14:paraId="36123E90" w14:textId="77777777" w:rsidR="006711F8" w:rsidRDefault="00B662C5">
      <w:pPr>
        <w:spacing w:after="0" w:line="360" w:lineRule="auto"/>
        <w:ind w:firstLine="708"/>
        <w:jc w:val="both"/>
        <w:rPr>
          <w:rFonts w:ascii="Arial" w:eastAsia="Arial" w:hAnsi="Arial" w:cs="Arial"/>
          <w:sz w:val="24"/>
          <w:szCs w:val="24"/>
        </w:rPr>
      </w:pPr>
      <w:r>
        <w:rPr>
          <w:rFonts w:ascii="Arial" w:eastAsia="Arial" w:hAnsi="Arial" w:cs="Arial"/>
          <w:sz w:val="24"/>
          <w:szCs w:val="24"/>
        </w:rPr>
        <w:t>Além disso, o papel da liderança tem ganhado cada vez mais destaque. Para Bergamini (2018), líderes que reconhecem esforços, oferecem feedbacks e estabelecem relações de confiança criam um ambiente mais propenso ao comprometimento. Em empresas de pequeno porte, onde a proximidade entre gestor e colaborador é maior, essa influência tende a ser ainda mais intensa.</w:t>
      </w:r>
    </w:p>
    <w:p w14:paraId="74F6D98D" w14:textId="77777777" w:rsidR="006711F8" w:rsidRDefault="00B662C5">
      <w:pPr>
        <w:spacing w:after="0" w:line="360" w:lineRule="auto"/>
        <w:ind w:firstLine="708"/>
        <w:jc w:val="both"/>
        <w:rPr>
          <w:rFonts w:ascii="Arial" w:eastAsia="Arial" w:hAnsi="Arial" w:cs="Arial"/>
          <w:b/>
          <w:bCs/>
          <w:sz w:val="24"/>
          <w:szCs w:val="24"/>
        </w:rPr>
      </w:pPr>
      <w:r>
        <w:rPr>
          <w:rFonts w:ascii="Arial" w:eastAsia="Arial" w:hAnsi="Arial" w:cs="Arial"/>
          <w:sz w:val="24"/>
          <w:szCs w:val="24"/>
        </w:rPr>
        <w:t>Com base nesses autores, compreende-se que a motivação não depende apenas de incentivos financeiros, mas de um conjunto de ações que envolvem reconhecimento, autonomia, relações saudáveis e oportunidades de desenvolvimento. Esses elementos, quando bem aplicados, refletem diretamente no desempenho da empresa, independentemente do seu porte.</w:t>
      </w:r>
    </w:p>
    <w:p w14:paraId="3D04DBC0" w14:textId="77777777" w:rsidR="006711F8" w:rsidRDefault="006711F8">
      <w:pPr>
        <w:spacing w:after="0" w:line="360" w:lineRule="auto"/>
        <w:jc w:val="both"/>
        <w:rPr>
          <w:rFonts w:ascii="Arial" w:eastAsia="Arial" w:hAnsi="Arial" w:cs="Arial"/>
          <w:b/>
          <w:bCs/>
          <w:sz w:val="24"/>
          <w:szCs w:val="24"/>
        </w:rPr>
      </w:pPr>
    </w:p>
    <w:p w14:paraId="7E6F3362" w14:textId="77777777" w:rsidR="006711F8" w:rsidRDefault="006711F8">
      <w:pPr>
        <w:spacing w:after="0" w:line="360" w:lineRule="auto"/>
        <w:jc w:val="both"/>
        <w:rPr>
          <w:rFonts w:ascii="Arial" w:eastAsia="Arial" w:hAnsi="Arial" w:cs="Arial"/>
          <w:b/>
          <w:bCs/>
          <w:sz w:val="24"/>
          <w:szCs w:val="24"/>
        </w:rPr>
      </w:pPr>
    </w:p>
    <w:p w14:paraId="0B132041" w14:textId="77777777" w:rsidR="006711F8" w:rsidRDefault="006711F8">
      <w:pPr>
        <w:spacing w:after="0" w:line="360" w:lineRule="auto"/>
        <w:jc w:val="both"/>
        <w:rPr>
          <w:rFonts w:ascii="Arial" w:eastAsia="Arial" w:hAnsi="Arial" w:cs="Arial"/>
          <w:b/>
          <w:bCs/>
          <w:sz w:val="24"/>
          <w:szCs w:val="24"/>
        </w:rPr>
      </w:pPr>
    </w:p>
    <w:p w14:paraId="77C9156F" w14:textId="77777777" w:rsidR="006711F8" w:rsidRDefault="006711F8">
      <w:pPr>
        <w:spacing w:after="0" w:line="360" w:lineRule="auto"/>
        <w:jc w:val="both"/>
        <w:rPr>
          <w:rFonts w:ascii="Arial" w:eastAsia="Arial" w:hAnsi="Arial" w:cs="Arial"/>
          <w:b/>
          <w:bCs/>
          <w:sz w:val="24"/>
          <w:szCs w:val="24"/>
        </w:rPr>
      </w:pPr>
    </w:p>
    <w:p w14:paraId="78482986" w14:textId="77777777" w:rsidR="006711F8" w:rsidRDefault="006711F8">
      <w:pPr>
        <w:spacing w:after="0" w:line="360" w:lineRule="auto"/>
        <w:jc w:val="both"/>
        <w:rPr>
          <w:rFonts w:ascii="Arial" w:eastAsia="Arial" w:hAnsi="Arial" w:cs="Arial"/>
          <w:b/>
          <w:bCs/>
          <w:sz w:val="24"/>
          <w:szCs w:val="24"/>
        </w:rPr>
      </w:pPr>
    </w:p>
    <w:p w14:paraId="036DF098" w14:textId="77777777" w:rsidR="006711F8" w:rsidRDefault="006711F8">
      <w:pPr>
        <w:spacing w:after="0" w:line="360" w:lineRule="auto"/>
        <w:jc w:val="both"/>
        <w:rPr>
          <w:rFonts w:ascii="Arial" w:eastAsia="Arial" w:hAnsi="Arial" w:cs="Arial"/>
          <w:b/>
          <w:bCs/>
          <w:sz w:val="24"/>
          <w:szCs w:val="24"/>
        </w:rPr>
      </w:pPr>
    </w:p>
    <w:p w14:paraId="2BB3B4E3" w14:textId="77777777" w:rsidR="006711F8" w:rsidRDefault="006711F8">
      <w:pPr>
        <w:spacing w:after="0" w:line="360" w:lineRule="auto"/>
        <w:jc w:val="both"/>
        <w:rPr>
          <w:rFonts w:ascii="Arial" w:eastAsia="Arial" w:hAnsi="Arial" w:cs="Arial"/>
          <w:b/>
          <w:bCs/>
          <w:sz w:val="24"/>
          <w:szCs w:val="24"/>
        </w:rPr>
      </w:pPr>
    </w:p>
    <w:p w14:paraId="282F2EC0" w14:textId="77777777" w:rsidR="006711F8" w:rsidRDefault="006711F8">
      <w:pPr>
        <w:spacing w:after="0" w:line="360" w:lineRule="auto"/>
        <w:jc w:val="both"/>
        <w:rPr>
          <w:rFonts w:ascii="Arial" w:eastAsia="Arial" w:hAnsi="Arial" w:cs="Arial"/>
          <w:b/>
          <w:bCs/>
          <w:sz w:val="24"/>
          <w:szCs w:val="24"/>
        </w:rPr>
      </w:pPr>
    </w:p>
    <w:p w14:paraId="35213DC3" w14:textId="77777777" w:rsidR="006711F8" w:rsidRDefault="006711F8">
      <w:pPr>
        <w:spacing w:after="0" w:line="360" w:lineRule="auto"/>
        <w:jc w:val="both"/>
        <w:rPr>
          <w:rFonts w:ascii="Arial" w:eastAsia="Arial" w:hAnsi="Arial" w:cs="Arial"/>
          <w:b/>
          <w:bCs/>
          <w:sz w:val="24"/>
          <w:szCs w:val="24"/>
        </w:rPr>
      </w:pPr>
    </w:p>
    <w:p w14:paraId="574B3CA7" w14:textId="77777777" w:rsidR="006711F8" w:rsidRDefault="006711F8">
      <w:pPr>
        <w:spacing w:after="0" w:line="360" w:lineRule="auto"/>
        <w:jc w:val="both"/>
        <w:rPr>
          <w:rFonts w:ascii="Arial" w:eastAsia="Arial" w:hAnsi="Arial" w:cs="Arial"/>
          <w:b/>
          <w:bCs/>
          <w:sz w:val="24"/>
          <w:szCs w:val="24"/>
        </w:rPr>
      </w:pPr>
    </w:p>
    <w:p w14:paraId="7C62B233" w14:textId="77777777" w:rsidR="006711F8" w:rsidRDefault="006711F8">
      <w:pPr>
        <w:spacing w:after="0" w:line="360" w:lineRule="auto"/>
        <w:jc w:val="both"/>
        <w:rPr>
          <w:rFonts w:ascii="Arial" w:eastAsia="Arial" w:hAnsi="Arial" w:cs="Arial"/>
          <w:b/>
          <w:bCs/>
          <w:sz w:val="24"/>
          <w:szCs w:val="24"/>
        </w:rPr>
      </w:pPr>
    </w:p>
    <w:p w14:paraId="715B3F11" w14:textId="77777777" w:rsidR="006711F8" w:rsidRDefault="006711F8">
      <w:pPr>
        <w:spacing w:after="0" w:line="360" w:lineRule="auto"/>
        <w:jc w:val="both"/>
        <w:rPr>
          <w:rFonts w:ascii="Arial" w:eastAsia="Arial" w:hAnsi="Arial" w:cs="Arial"/>
          <w:b/>
          <w:bCs/>
          <w:sz w:val="24"/>
          <w:szCs w:val="24"/>
        </w:rPr>
      </w:pPr>
    </w:p>
    <w:p w14:paraId="548F68A2" w14:textId="77777777" w:rsidR="006711F8" w:rsidRDefault="006711F8">
      <w:pPr>
        <w:spacing w:after="0" w:line="360" w:lineRule="auto"/>
        <w:jc w:val="both"/>
        <w:rPr>
          <w:rFonts w:ascii="Arial" w:eastAsia="Arial" w:hAnsi="Arial" w:cs="Arial"/>
          <w:b/>
          <w:bCs/>
          <w:sz w:val="24"/>
          <w:szCs w:val="24"/>
        </w:rPr>
      </w:pPr>
    </w:p>
    <w:p w14:paraId="1CADF9A0" w14:textId="77777777" w:rsidR="006711F8" w:rsidRDefault="006711F8">
      <w:pPr>
        <w:spacing w:after="0" w:line="360" w:lineRule="auto"/>
        <w:jc w:val="both"/>
        <w:rPr>
          <w:rFonts w:ascii="Arial" w:eastAsia="Arial" w:hAnsi="Arial" w:cs="Arial"/>
          <w:b/>
          <w:bCs/>
          <w:sz w:val="24"/>
          <w:szCs w:val="24"/>
        </w:rPr>
      </w:pPr>
    </w:p>
    <w:p w14:paraId="594E42BE" w14:textId="77777777" w:rsidR="006711F8" w:rsidRDefault="006711F8">
      <w:pPr>
        <w:spacing w:after="0" w:line="360" w:lineRule="auto"/>
        <w:jc w:val="both"/>
        <w:rPr>
          <w:rFonts w:ascii="Arial" w:eastAsia="Arial" w:hAnsi="Arial" w:cs="Arial"/>
          <w:b/>
          <w:bCs/>
          <w:sz w:val="24"/>
          <w:szCs w:val="24"/>
        </w:rPr>
      </w:pPr>
    </w:p>
    <w:p w14:paraId="2A636823" w14:textId="77777777" w:rsidR="006711F8" w:rsidRDefault="006711F8">
      <w:pPr>
        <w:spacing w:after="0" w:line="360" w:lineRule="auto"/>
        <w:jc w:val="both"/>
        <w:rPr>
          <w:rFonts w:ascii="Arial" w:eastAsia="Arial" w:hAnsi="Arial" w:cs="Arial"/>
          <w:b/>
          <w:bCs/>
          <w:sz w:val="24"/>
          <w:szCs w:val="24"/>
        </w:rPr>
      </w:pPr>
    </w:p>
    <w:p w14:paraId="429EDCE2" w14:textId="77777777" w:rsidR="006711F8" w:rsidRDefault="006711F8">
      <w:pPr>
        <w:spacing w:after="0" w:line="360" w:lineRule="auto"/>
        <w:jc w:val="both"/>
        <w:rPr>
          <w:rFonts w:ascii="Arial" w:eastAsia="Arial" w:hAnsi="Arial" w:cs="Arial"/>
          <w:b/>
          <w:bCs/>
          <w:sz w:val="24"/>
          <w:szCs w:val="24"/>
        </w:rPr>
      </w:pPr>
    </w:p>
    <w:p w14:paraId="638C9F98" w14:textId="77777777" w:rsidR="006711F8" w:rsidRDefault="006711F8">
      <w:pPr>
        <w:spacing w:after="0" w:line="360" w:lineRule="auto"/>
        <w:jc w:val="both"/>
        <w:rPr>
          <w:rFonts w:ascii="Arial" w:eastAsia="Arial" w:hAnsi="Arial" w:cs="Arial"/>
          <w:b/>
          <w:bCs/>
          <w:sz w:val="24"/>
          <w:szCs w:val="24"/>
        </w:rPr>
      </w:pPr>
    </w:p>
    <w:p w14:paraId="24D36DBA" w14:textId="77777777" w:rsidR="006711F8" w:rsidRDefault="006711F8">
      <w:pPr>
        <w:spacing w:after="0" w:line="360" w:lineRule="auto"/>
        <w:jc w:val="both"/>
        <w:rPr>
          <w:rFonts w:ascii="Arial" w:eastAsia="Arial" w:hAnsi="Arial" w:cs="Arial"/>
          <w:b/>
          <w:bCs/>
          <w:sz w:val="24"/>
          <w:szCs w:val="24"/>
        </w:rPr>
      </w:pPr>
    </w:p>
    <w:p w14:paraId="5E253470" w14:textId="77777777" w:rsidR="006711F8" w:rsidRDefault="006711F8">
      <w:pPr>
        <w:spacing w:after="0" w:line="360" w:lineRule="auto"/>
        <w:jc w:val="both"/>
        <w:rPr>
          <w:rFonts w:ascii="Arial" w:eastAsia="Arial" w:hAnsi="Arial" w:cs="Arial"/>
          <w:b/>
          <w:bCs/>
          <w:sz w:val="24"/>
          <w:szCs w:val="24"/>
        </w:rPr>
      </w:pPr>
    </w:p>
    <w:p w14:paraId="54598B8C" w14:textId="77777777" w:rsidR="006711F8" w:rsidRDefault="006711F8">
      <w:pPr>
        <w:spacing w:after="0" w:line="360" w:lineRule="auto"/>
        <w:jc w:val="both"/>
        <w:rPr>
          <w:rFonts w:ascii="Arial" w:eastAsia="Arial" w:hAnsi="Arial" w:cs="Arial"/>
          <w:b/>
          <w:bCs/>
          <w:sz w:val="24"/>
          <w:szCs w:val="24"/>
        </w:rPr>
      </w:pPr>
    </w:p>
    <w:p w14:paraId="0A4B520E" w14:textId="77777777" w:rsidR="006711F8" w:rsidRDefault="006711F8">
      <w:pPr>
        <w:spacing w:after="0" w:line="360" w:lineRule="auto"/>
        <w:jc w:val="both"/>
        <w:rPr>
          <w:rFonts w:ascii="Arial" w:eastAsia="Arial" w:hAnsi="Arial" w:cs="Arial"/>
          <w:b/>
          <w:bCs/>
          <w:sz w:val="24"/>
          <w:szCs w:val="24"/>
        </w:rPr>
      </w:pPr>
    </w:p>
    <w:p w14:paraId="06978E8C" w14:textId="77777777" w:rsidR="006711F8" w:rsidRDefault="006711F8">
      <w:pPr>
        <w:spacing w:after="0" w:line="360" w:lineRule="auto"/>
        <w:jc w:val="both"/>
        <w:rPr>
          <w:rFonts w:ascii="Arial" w:eastAsia="Arial" w:hAnsi="Arial" w:cs="Arial"/>
          <w:b/>
          <w:bCs/>
          <w:sz w:val="24"/>
          <w:szCs w:val="24"/>
        </w:rPr>
      </w:pPr>
    </w:p>
    <w:p w14:paraId="7F4451D2" w14:textId="77777777" w:rsidR="006711F8" w:rsidRDefault="006711F8">
      <w:pPr>
        <w:spacing w:after="0" w:line="360" w:lineRule="auto"/>
        <w:jc w:val="both"/>
        <w:rPr>
          <w:rFonts w:ascii="Arial" w:eastAsia="Arial" w:hAnsi="Arial" w:cs="Arial"/>
          <w:b/>
          <w:bCs/>
          <w:sz w:val="24"/>
          <w:szCs w:val="24"/>
        </w:rPr>
      </w:pPr>
    </w:p>
    <w:p w14:paraId="7B03D1A2" w14:textId="77777777" w:rsidR="006711F8" w:rsidRDefault="00B662C5">
      <w:pPr>
        <w:pStyle w:val="Ttulo1"/>
        <w:numPr>
          <w:ilvl w:val="0"/>
          <w:numId w:val="1"/>
        </w:numPr>
        <w:spacing w:line="360" w:lineRule="auto"/>
        <w:jc w:val="both"/>
      </w:pPr>
      <w:bookmarkStart w:id="3" w:name="_Toc26966"/>
      <w:r>
        <w:t>PROCEDIMENTOS METODOLÓGICOS OU MÉTODO</w:t>
      </w:r>
      <w:bookmarkEnd w:id="3"/>
    </w:p>
    <w:p w14:paraId="5C8E26B7" w14:textId="77777777" w:rsidR="006711F8" w:rsidRDefault="006711F8">
      <w:pPr>
        <w:spacing w:after="0" w:line="360" w:lineRule="auto"/>
        <w:jc w:val="both"/>
        <w:rPr>
          <w:rFonts w:ascii="Arial" w:eastAsia="Arial" w:hAnsi="Arial" w:cs="Arial"/>
          <w:sz w:val="24"/>
          <w:szCs w:val="24"/>
        </w:rPr>
      </w:pPr>
    </w:p>
    <w:p w14:paraId="547025DA"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A pesquisa foi desenvolvida a partir de uma abordagem qualitativa e descritiva, considerando que a motivação no ambiente de trabalho não pode ser reduzida apenas a números, gráficos ou estatísticas. O objetivo não foi simplesmente identificar índices de satisfação, mas compreender como os colaboradores vivenciam a motivação no cotidiano e de que maneira os gestores procuram fortalecê-la dentro das organizações. Como destaca Minayo (2001), as abordagens qualitativas são mais adequadas quando o fenômeno envol</w:t>
      </w:r>
      <w:r>
        <w:rPr>
          <w:rFonts w:ascii="Arial" w:eastAsia="Arial" w:hAnsi="Arial" w:cs="Arial"/>
          <w:sz w:val="24"/>
          <w:szCs w:val="24"/>
        </w:rPr>
        <w:t>ve percepções, sentimentos e expectativas, dimensões que dificilmente aparecem de forma clara em questionários fechados. Nesse sentido, o método escolhido buscou não apenas descrever práticas organizacionais, mas também interpretar os efeitos que elas exercem sobre o desempenho individual e coletivo (FLICK, 2009).</w:t>
      </w:r>
    </w:p>
    <w:p w14:paraId="6D690132"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O recorte da pesquisa envolveu duas empresas de naturezas distintas, justamente para permitir a comparação entre realidades que, de certo modo, se complementam. A primeira foi uma organização de grande porte, já consolidada no mercado, com setor formal de Recursos Humanos, benefícios variados, planos de carreira e programas de treinamento estruturados. A segunda foi uma empresa de pequeno porte, com recursos limitados, mas marcada por relações mais próximas entre gestores e colaboradores, ainda que sem inve</w:t>
      </w:r>
      <w:r>
        <w:rPr>
          <w:rFonts w:ascii="Arial" w:eastAsia="Arial" w:hAnsi="Arial" w:cs="Arial"/>
          <w:sz w:val="24"/>
          <w:szCs w:val="24"/>
        </w:rPr>
        <w:t>stimentos significativos em programas de engajamento. Essa escolha se fundamentou no interesse em analisar até que ponto o tamanho da instituição e a disponibilidade de recursos influenciam a motivação dos trabalhadores e os resultados empresariais.</w:t>
      </w:r>
    </w:p>
    <w:p w14:paraId="705FD5AB"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A coleta de dados ocorreu principalmente por meio de entrevistas semiestruturadas, realizadas tanto com gestores de RH quanto com colaboradores de diferentes setores. As entrevistas foram escolhidas porque permitem que o participante fale de maneira mais livre, sem se prender a respostas rígidas, ao mesmo tempo em que o roteiro elaborado garantiu foco e consistência nas falas. As perguntas foram abertas para que cada entrevistado pudesse relatar experiências pessoais, descrever situações concretas e até man</w:t>
      </w:r>
      <w:r>
        <w:rPr>
          <w:rFonts w:ascii="Arial" w:eastAsia="Arial" w:hAnsi="Arial" w:cs="Arial"/>
          <w:sz w:val="24"/>
          <w:szCs w:val="24"/>
        </w:rPr>
        <w:t>ifestar expectativas em relação ao reconhecimento no trabalho. Segundo Gil (2019), esse formato é indicado porque possibilita maior profundidade na coleta de informações, permitindo captar aspectos subjetivos que dificilmente seriam identificados em instrumentos padronizados.</w:t>
      </w:r>
    </w:p>
    <w:p w14:paraId="279500BA"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Além das entrevistas, também foram analisados documentos internos disponibilizados pelas empresas, como relatórios de RH, registros de programas de incentivo e políticas de gestão de pessoas. Essa triangulação entre entrevistas e documentos contribuiu para tornar os resultados mais sólidos, pois nem sempre o que está registrado formalmente corresponde ao que os colaboradores percebem na prática. A comparação entre discurso oficial e vivência cotidiana mostrou-se essencial, uma vez que muitas vezes o que a o</w:t>
      </w:r>
      <w:r>
        <w:rPr>
          <w:rFonts w:ascii="Arial" w:eastAsia="Arial" w:hAnsi="Arial" w:cs="Arial"/>
          <w:sz w:val="24"/>
          <w:szCs w:val="24"/>
        </w:rPr>
        <w:t>rganização divulga em relatórios não reflete o clima organizacional percebido no dia a dia. O maior desafio, contudo, foi conciliar os horários das entrevistas sem prejudicar a rotina dos participantes, o que exigiu flexibilidade no processo de coleta.</w:t>
      </w:r>
    </w:p>
    <w:p w14:paraId="1A499FF0"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Após a coleta, os dados foram organizados em categorias analíticas baseadas nas teorias clássicas de motivação. Inspirados em Maslow, Herzberg e McGregor, as falas e observações foram agrupadas em torno de temas recorrentes, como fatores extrínsecos, fatores intrínsecos, reconhecimento, clima organizacional e práticas de liderança. Esse processo de categorização permitiu evidenciar tanto semelhanças quanto diferenças entre a empresa de grande porte e a de pequeno porte. Constatou-se, por exemplo, que alguma</w:t>
      </w:r>
      <w:r>
        <w:rPr>
          <w:rFonts w:ascii="Arial" w:eastAsia="Arial" w:hAnsi="Arial" w:cs="Arial"/>
          <w:sz w:val="24"/>
          <w:szCs w:val="24"/>
        </w:rPr>
        <w:t>s práticas dependem de maior investimento financeiro, como treinamentos formais e programas estruturados de carreira, enquanto outras dependem mais da postura do gestor, como a valorização cotidiana, a escuta ativa e o estímulo à autonomia. Essa constatação reforça o que Herzberg já havia apontado: muitas vezes, a motivação não se apoia apenas em recursos materiais, mas em fatores ligados ao reconhecimento e à valorização individual.</w:t>
      </w:r>
    </w:p>
    <w:p w14:paraId="15896ECA"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É importante destacar que a pesquisa apresenta limitações. O estudo foi conduzido em apenas duas organizações, o que impede a generalização dos resultados para todos os contextos empresariais. Além disso, o uso de entrevistas sempre envolve risco de viés, já que depende da forma como cada participante interpreta as perguntas ou do quanto se sente à vontade para respondê-las. Apesar disso, considera-se que os dados obtidos são válidos dentro do recorte estabelecido, oferecendo uma análise em profundidade que</w:t>
      </w:r>
      <w:r>
        <w:rPr>
          <w:rFonts w:ascii="Arial" w:eastAsia="Arial" w:hAnsi="Arial" w:cs="Arial"/>
          <w:sz w:val="24"/>
          <w:szCs w:val="24"/>
        </w:rPr>
        <w:t xml:space="preserve"> pode servir como base para reflexões e comparações em estudos futuros.</w:t>
      </w:r>
    </w:p>
    <w:p w14:paraId="546C027D" w14:textId="77777777" w:rsidR="006711F8" w:rsidRDefault="00B662C5">
      <w:pPr>
        <w:spacing w:line="360" w:lineRule="auto"/>
        <w:ind w:firstLine="708"/>
        <w:jc w:val="both"/>
        <w:rPr>
          <w:rFonts w:ascii="Arial" w:eastAsia="Arial" w:hAnsi="Arial" w:cs="Arial"/>
          <w:sz w:val="24"/>
          <w:szCs w:val="24"/>
        </w:rPr>
      </w:pPr>
      <w:r>
        <w:rPr>
          <w:rFonts w:ascii="Arial" w:eastAsia="Arial" w:hAnsi="Arial" w:cs="Arial"/>
          <w:sz w:val="24"/>
          <w:szCs w:val="24"/>
        </w:rPr>
        <w:t>Por fim, todos os procedimentos seguiram os princípios éticos da pesquisa científica. Foi garantido o sigilo das informações e o anonimato dos entrevistados. A participação ocorreu de forma voluntária, após a explicação detalhada dos objetivos do estudo e a assinatura do Termo de Consentimento Livre e Esclarecido. Esse cuidado mostrou-se fundamental para criar um ambiente de confiança, no qual os colaboradores se sentiram confortáveis para compartilhar experiências, inclusive falhas e insatisfações, sem rec</w:t>
      </w:r>
      <w:r>
        <w:rPr>
          <w:rFonts w:ascii="Arial" w:eastAsia="Arial" w:hAnsi="Arial" w:cs="Arial"/>
          <w:sz w:val="24"/>
          <w:szCs w:val="24"/>
        </w:rPr>
        <w:t>eio de exposição dentro das empresas.</w:t>
      </w:r>
    </w:p>
    <w:p w14:paraId="4EA85DB6" w14:textId="77777777" w:rsidR="006711F8" w:rsidRDefault="006711F8">
      <w:pPr>
        <w:spacing w:line="360" w:lineRule="auto"/>
        <w:ind w:firstLine="708"/>
        <w:jc w:val="both"/>
        <w:rPr>
          <w:rFonts w:ascii="Arial" w:eastAsia="Arial" w:hAnsi="Arial" w:cs="Arial"/>
          <w:sz w:val="24"/>
          <w:szCs w:val="24"/>
        </w:rPr>
      </w:pPr>
    </w:p>
    <w:p w14:paraId="2C1FE2F7" w14:textId="77777777" w:rsidR="006711F8" w:rsidRDefault="006711F8">
      <w:pPr>
        <w:spacing w:line="360" w:lineRule="auto"/>
        <w:ind w:firstLine="708"/>
        <w:jc w:val="both"/>
        <w:rPr>
          <w:rFonts w:ascii="Arial" w:eastAsia="Arial" w:hAnsi="Arial" w:cs="Arial"/>
          <w:sz w:val="24"/>
          <w:szCs w:val="24"/>
        </w:rPr>
      </w:pPr>
    </w:p>
    <w:p w14:paraId="5E52DB05" w14:textId="77777777" w:rsidR="006711F8" w:rsidRDefault="006711F8">
      <w:pPr>
        <w:spacing w:line="360" w:lineRule="auto"/>
        <w:ind w:firstLine="708"/>
        <w:jc w:val="both"/>
        <w:rPr>
          <w:rFonts w:ascii="Arial" w:eastAsia="Arial" w:hAnsi="Arial" w:cs="Arial"/>
          <w:sz w:val="24"/>
          <w:szCs w:val="24"/>
        </w:rPr>
      </w:pPr>
    </w:p>
    <w:p w14:paraId="2BA93EFC" w14:textId="77777777" w:rsidR="006711F8" w:rsidRDefault="006711F8">
      <w:pPr>
        <w:spacing w:line="360" w:lineRule="auto"/>
        <w:ind w:firstLine="708"/>
        <w:jc w:val="both"/>
        <w:rPr>
          <w:rFonts w:ascii="Arial" w:eastAsia="Arial" w:hAnsi="Arial" w:cs="Arial"/>
          <w:sz w:val="24"/>
          <w:szCs w:val="24"/>
        </w:rPr>
      </w:pPr>
    </w:p>
    <w:p w14:paraId="16E2202B" w14:textId="77777777" w:rsidR="006711F8" w:rsidRDefault="006711F8">
      <w:pPr>
        <w:spacing w:line="360" w:lineRule="auto"/>
        <w:ind w:firstLine="708"/>
        <w:jc w:val="both"/>
        <w:rPr>
          <w:rFonts w:ascii="Arial" w:eastAsia="Arial" w:hAnsi="Arial" w:cs="Arial"/>
          <w:sz w:val="24"/>
          <w:szCs w:val="24"/>
        </w:rPr>
      </w:pPr>
    </w:p>
    <w:p w14:paraId="7BF8C432" w14:textId="77777777" w:rsidR="006711F8" w:rsidRDefault="006711F8">
      <w:pPr>
        <w:spacing w:line="360" w:lineRule="auto"/>
        <w:ind w:firstLine="708"/>
        <w:jc w:val="both"/>
        <w:rPr>
          <w:rFonts w:ascii="Arial" w:eastAsia="Arial" w:hAnsi="Arial" w:cs="Arial"/>
          <w:sz w:val="24"/>
          <w:szCs w:val="24"/>
        </w:rPr>
      </w:pPr>
    </w:p>
    <w:p w14:paraId="118BA34F" w14:textId="77777777" w:rsidR="006711F8" w:rsidRDefault="006711F8">
      <w:pPr>
        <w:spacing w:line="360" w:lineRule="auto"/>
        <w:ind w:firstLine="708"/>
        <w:jc w:val="both"/>
        <w:rPr>
          <w:rFonts w:ascii="Arial" w:eastAsia="Arial" w:hAnsi="Arial" w:cs="Arial"/>
          <w:sz w:val="24"/>
          <w:szCs w:val="24"/>
        </w:rPr>
      </w:pPr>
    </w:p>
    <w:p w14:paraId="3504CBD1" w14:textId="77777777" w:rsidR="006711F8" w:rsidRDefault="006711F8">
      <w:pPr>
        <w:spacing w:line="360" w:lineRule="auto"/>
        <w:ind w:firstLine="708"/>
        <w:jc w:val="both"/>
        <w:rPr>
          <w:rFonts w:ascii="Arial" w:eastAsia="Arial" w:hAnsi="Arial" w:cs="Arial"/>
          <w:sz w:val="24"/>
          <w:szCs w:val="24"/>
        </w:rPr>
      </w:pPr>
    </w:p>
    <w:p w14:paraId="140BDAA9" w14:textId="77777777" w:rsidR="006711F8" w:rsidRDefault="006711F8">
      <w:pPr>
        <w:spacing w:line="360" w:lineRule="auto"/>
        <w:ind w:firstLine="708"/>
        <w:jc w:val="both"/>
        <w:rPr>
          <w:rFonts w:ascii="Arial" w:eastAsia="Arial" w:hAnsi="Arial" w:cs="Arial"/>
          <w:sz w:val="24"/>
          <w:szCs w:val="24"/>
        </w:rPr>
      </w:pPr>
    </w:p>
    <w:p w14:paraId="25D02EAF" w14:textId="77777777" w:rsidR="006711F8" w:rsidRDefault="006711F8">
      <w:pPr>
        <w:spacing w:line="360" w:lineRule="auto"/>
        <w:ind w:firstLine="708"/>
        <w:jc w:val="both"/>
        <w:rPr>
          <w:rFonts w:ascii="Arial" w:eastAsia="Arial" w:hAnsi="Arial" w:cs="Arial"/>
          <w:sz w:val="24"/>
          <w:szCs w:val="24"/>
        </w:rPr>
      </w:pPr>
    </w:p>
    <w:p w14:paraId="3E9BA646" w14:textId="77777777" w:rsidR="006711F8" w:rsidRDefault="006711F8">
      <w:pPr>
        <w:spacing w:line="360" w:lineRule="auto"/>
        <w:ind w:firstLine="708"/>
        <w:jc w:val="both"/>
        <w:rPr>
          <w:rFonts w:ascii="Arial" w:eastAsia="Arial" w:hAnsi="Arial" w:cs="Arial"/>
          <w:sz w:val="24"/>
          <w:szCs w:val="24"/>
        </w:rPr>
      </w:pPr>
    </w:p>
    <w:p w14:paraId="744695D5" w14:textId="77777777" w:rsidR="006711F8" w:rsidRDefault="006711F8">
      <w:pPr>
        <w:spacing w:after="0" w:line="360" w:lineRule="auto"/>
        <w:jc w:val="both"/>
        <w:rPr>
          <w:rFonts w:ascii="Arial" w:eastAsia="Arial" w:hAnsi="Arial" w:cs="Arial"/>
          <w:b/>
          <w:bCs/>
          <w:sz w:val="24"/>
          <w:szCs w:val="24"/>
        </w:rPr>
      </w:pPr>
    </w:p>
    <w:p w14:paraId="52EEF461" w14:textId="77777777" w:rsidR="006711F8" w:rsidRDefault="006711F8">
      <w:pPr>
        <w:spacing w:after="0" w:line="360" w:lineRule="auto"/>
        <w:jc w:val="both"/>
        <w:rPr>
          <w:rFonts w:ascii="Arial" w:eastAsia="Arial" w:hAnsi="Arial" w:cs="Arial"/>
          <w:b/>
          <w:bCs/>
          <w:sz w:val="24"/>
          <w:szCs w:val="24"/>
        </w:rPr>
      </w:pPr>
    </w:p>
    <w:p w14:paraId="34220B93" w14:textId="77777777" w:rsidR="006711F8" w:rsidRDefault="006711F8">
      <w:pPr>
        <w:spacing w:after="0" w:line="360" w:lineRule="auto"/>
        <w:jc w:val="both"/>
        <w:rPr>
          <w:rFonts w:ascii="Arial" w:eastAsia="Arial" w:hAnsi="Arial" w:cs="Arial"/>
          <w:b/>
          <w:bCs/>
          <w:sz w:val="24"/>
          <w:szCs w:val="24"/>
        </w:rPr>
      </w:pPr>
    </w:p>
    <w:p w14:paraId="1922D42E" w14:textId="77777777" w:rsidR="006711F8" w:rsidRDefault="006711F8">
      <w:pPr>
        <w:spacing w:after="0" w:line="360" w:lineRule="auto"/>
        <w:jc w:val="both"/>
        <w:rPr>
          <w:rFonts w:ascii="Arial" w:eastAsia="Arial" w:hAnsi="Arial" w:cs="Arial"/>
          <w:b/>
          <w:bCs/>
          <w:sz w:val="24"/>
          <w:szCs w:val="24"/>
        </w:rPr>
      </w:pPr>
    </w:p>
    <w:p w14:paraId="6832B104" w14:textId="77777777" w:rsidR="006711F8" w:rsidRDefault="006711F8">
      <w:pPr>
        <w:spacing w:after="0" w:line="360" w:lineRule="auto"/>
        <w:jc w:val="both"/>
        <w:rPr>
          <w:rFonts w:ascii="Arial" w:eastAsia="Arial" w:hAnsi="Arial" w:cs="Arial"/>
          <w:b/>
          <w:bCs/>
          <w:sz w:val="24"/>
          <w:szCs w:val="24"/>
        </w:rPr>
      </w:pPr>
    </w:p>
    <w:p w14:paraId="7BBDCB27" w14:textId="77777777" w:rsidR="006711F8" w:rsidRDefault="006711F8">
      <w:pPr>
        <w:spacing w:after="0" w:line="360" w:lineRule="auto"/>
        <w:jc w:val="both"/>
        <w:rPr>
          <w:rFonts w:ascii="Arial" w:eastAsia="Arial" w:hAnsi="Arial" w:cs="Arial"/>
          <w:b/>
          <w:bCs/>
          <w:sz w:val="24"/>
          <w:szCs w:val="24"/>
        </w:rPr>
      </w:pPr>
    </w:p>
    <w:p w14:paraId="3B279C2B" w14:textId="77777777" w:rsidR="006711F8" w:rsidRDefault="006711F8">
      <w:pPr>
        <w:spacing w:after="0" w:line="360" w:lineRule="auto"/>
        <w:jc w:val="both"/>
        <w:rPr>
          <w:rFonts w:ascii="Arial" w:eastAsia="Arial" w:hAnsi="Arial" w:cs="Arial"/>
          <w:b/>
          <w:bCs/>
          <w:sz w:val="24"/>
          <w:szCs w:val="24"/>
        </w:rPr>
      </w:pPr>
    </w:p>
    <w:p w14:paraId="799EE0FA" w14:textId="77777777" w:rsidR="006711F8" w:rsidRDefault="006711F8">
      <w:pPr>
        <w:spacing w:after="0" w:line="360" w:lineRule="auto"/>
        <w:jc w:val="both"/>
        <w:rPr>
          <w:rFonts w:ascii="Arial" w:eastAsia="Arial" w:hAnsi="Arial" w:cs="Arial"/>
          <w:b/>
          <w:bCs/>
          <w:sz w:val="24"/>
          <w:szCs w:val="24"/>
        </w:rPr>
      </w:pPr>
    </w:p>
    <w:p w14:paraId="5F29E256" w14:textId="77777777" w:rsidR="006711F8" w:rsidRDefault="006711F8">
      <w:pPr>
        <w:spacing w:after="0" w:line="360" w:lineRule="auto"/>
        <w:jc w:val="both"/>
        <w:rPr>
          <w:rFonts w:ascii="Arial" w:eastAsia="Arial" w:hAnsi="Arial" w:cs="Arial"/>
          <w:b/>
          <w:bCs/>
          <w:sz w:val="24"/>
          <w:szCs w:val="24"/>
        </w:rPr>
      </w:pPr>
    </w:p>
    <w:p w14:paraId="64DCDF52" w14:textId="77777777" w:rsidR="006711F8" w:rsidRDefault="006711F8">
      <w:pPr>
        <w:spacing w:after="0" w:line="360" w:lineRule="auto"/>
        <w:jc w:val="both"/>
        <w:rPr>
          <w:rFonts w:ascii="Arial" w:eastAsia="Arial" w:hAnsi="Arial" w:cs="Arial"/>
          <w:b/>
          <w:bCs/>
          <w:sz w:val="24"/>
          <w:szCs w:val="24"/>
        </w:rPr>
      </w:pPr>
    </w:p>
    <w:p w14:paraId="08704414" w14:textId="77777777" w:rsidR="006711F8" w:rsidRDefault="006711F8">
      <w:pPr>
        <w:spacing w:after="0" w:line="360" w:lineRule="auto"/>
        <w:jc w:val="both"/>
        <w:rPr>
          <w:rFonts w:ascii="Arial" w:eastAsia="Arial" w:hAnsi="Arial" w:cs="Arial"/>
          <w:b/>
          <w:bCs/>
          <w:sz w:val="24"/>
          <w:szCs w:val="24"/>
        </w:rPr>
      </w:pPr>
    </w:p>
    <w:p w14:paraId="55F06D56" w14:textId="77777777" w:rsidR="006711F8" w:rsidRDefault="00B662C5">
      <w:pPr>
        <w:pStyle w:val="Ttulo1"/>
        <w:numPr>
          <w:ilvl w:val="0"/>
          <w:numId w:val="1"/>
        </w:numPr>
        <w:spacing w:line="360" w:lineRule="auto"/>
        <w:jc w:val="both"/>
      </w:pPr>
      <w:bookmarkStart w:id="4" w:name="_Toc17621"/>
      <w:r>
        <w:t>RESULTADOS E DISCUSSÃO</w:t>
      </w:r>
      <w:bookmarkEnd w:id="4"/>
    </w:p>
    <w:p w14:paraId="039F4D52" w14:textId="77777777" w:rsidR="006711F8" w:rsidRDefault="006711F8">
      <w:pPr>
        <w:spacing w:after="0" w:line="360" w:lineRule="auto"/>
        <w:jc w:val="both"/>
        <w:rPr>
          <w:rFonts w:ascii="Arial" w:eastAsia="Arial" w:hAnsi="Arial" w:cs="Arial"/>
          <w:b/>
          <w:bCs/>
          <w:sz w:val="24"/>
          <w:szCs w:val="24"/>
        </w:rPr>
      </w:pPr>
    </w:p>
    <w:p w14:paraId="1165E46F" w14:textId="77777777" w:rsidR="006711F8" w:rsidRDefault="00B662C5">
      <w:pPr>
        <w:spacing w:after="0" w:line="360" w:lineRule="auto"/>
        <w:ind w:firstLine="720"/>
        <w:jc w:val="both"/>
        <w:rPr>
          <w:rFonts w:ascii="Arial" w:eastAsia="Arial" w:hAnsi="Arial" w:cs="Arial"/>
          <w:sz w:val="24"/>
          <w:szCs w:val="24"/>
        </w:rPr>
      </w:pPr>
      <w:r>
        <w:rPr>
          <w:rFonts w:ascii="Arial" w:eastAsia="Arial" w:hAnsi="Arial" w:cs="Arial"/>
          <w:sz w:val="24"/>
          <w:szCs w:val="24"/>
        </w:rPr>
        <w:t>Os resultados apresentados a seguir foram obtidos por meio de entrevistas realizadas com gestores e colaboradores de duas empresas fictícias localizadas em Ribeirão Preto/SP: uma de pequeno porte (Empresa Alfa) e outra de médio porte (Empresa Beta).</w:t>
      </w:r>
    </w:p>
    <w:p w14:paraId="0CF93F28" w14:textId="77777777" w:rsidR="006711F8" w:rsidRDefault="00B662C5">
      <w:pPr>
        <w:spacing w:after="0" w:line="360" w:lineRule="auto"/>
        <w:ind w:firstLine="720"/>
        <w:jc w:val="both"/>
        <w:rPr>
          <w:rFonts w:ascii="Arial" w:eastAsia="Arial" w:hAnsi="Arial" w:cs="Arial"/>
          <w:sz w:val="24"/>
          <w:szCs w:val="24"/>
        </w:rPr>
      </w:pPr>
      <w:r>
        <w:rPr>
          <w:rFonts w:ascii="Arial" w:eastAsia="Arial" w:hAnsi="Arial" w:cs="Arial"/>
          <w:sz w:val="24"/>
          <w:szCs w:val="24"/>
        </w:rPr>
        <w:t>A Empresa Alfa, de pequeno porte, possui uma estrutura simples e não conta com um setor formal de Recursos Humanos. O proprietário acumula funções administrativas e de gestão de pessoas, o que é comum nesse tipo de empresa. Durante a entrevista, realizada no dia 28 de agosto de 2025, ele relatou que conhece “cada funcionário pelo nome” e que tenta manter um ambiente leve, mas reconhece que, às vezes, as demandas do dia a dia acabam deixando pouco tempo para pensar em estratégias de motivação. Ainda assim, o</w:t>
      </w:r>
      <w:r>
        <w:rPr>
          <w:rFonts w:ascii="Arial" w:eastAsia="Arial" w:hAnsi="Arial" w:cs="Arial"/>
          <w:sz w:val="24"/>
          <w:szCs w:val="24"/>
        </w:rPr>
        <w:t>s colaboradores relataram que gostam da proximidade com o gestor, sentem que podem conversar abertamente quando precisam e que pequenas ações, como agradecimentos ou elogios, fazem diferença. Um deles disse que “não tem benefício, mas tem respeito”, mostrando que, mesmo sem muitos recursos, há reconhecimento emocional.</w:t>
      </w:r>
    </w:p>
    <w:p w14:paraId="50F8AA49" w14:textId="77777777" w:rsidR="006711F8" w:rsidRDefault="00B662C5">
      <w:pPr>
        <w:spacing w:after="0" w:line="360" w:lineRule="auto"/>
        <w:ind w:firstLine="720"/>
        <w:jc w:val="both"/>
        <w:rPr>
          <w:rFonts w:ascii="Arial" w:eastAsia="Arial" w:hAnsi="Arial" w:cs="Arial"/>
          <w:sz w:val="24"/>
          <w:szCs w:val="24"/>
        </w:rPr>
      </w:pPr>
      <w:r>
        <w:rPr>
          <w:rFonts w:ascii="Arial" w:eastAsia="Arial" w:hAnsi="Arial" w:cs="Arial"/>
          <w:sz w:val="24"/>
          <w:szCs w:val="24"/>
        </w:rPr>
        <w:t>Já a Empresa Beta, de médio porte, possui uma estrutura mais organizada, com um setor de RH formalizado e práticas de gestão consolidadas. Em entrevista com a analista de Recursos Humanos, ela destacou que existem programas de incentivo, feedbacks mensais, treinamentos internos e até ações simples como “colaborador do mês”, que ajudam a criar senso de pertencimento. Os colaboradores afirmaram que valorizam principalmente a clareza nas comunicações, os feedbacks e a sensação de estabilidade. Um deles relatou</w:t>
      </w:r>
      <w:r>
        <w:rPr>
          <w:rFonts w:ascii="Arial" w:eastAsia="Arial" w:hAnsi="Arial" w:cs="Arial"/>
          <w:sz w:val="24"/>
          <w:szCs w:val="24"/>
        </w:rPr>
        <w:t xml:space="preserve"> que “saber que a empresa investe na gente dá vontade de produzir mais”.</w:t>
      </w:r>
    </w:p>
    <w:p w14:paraId="6EA99AAB" w14:textId="77777777" w:rsidR="006711F8" w:rsidRDefault="00B662C5">
      <w:pPr>
        <w:spacing w:after="0" w:line="360" w:lineRule="auto"/>
        <w:ind w:firstLine="720"/>
        <w:jc w:val="both"/>
        <w:rPr>
          <w:rFonts w:ascii="Arial" w:eastAsia="Arial" w:hAnsi="Arial" w:cs="Arial"/>
          <w:sz w:val="24"/>
          <w:szCs w:val="24"/>
        </w:rPr>
      </w:pPr>
      <w:r>
        <w:rPr>
          <w:rFonts w:ascii="Arial" w:eastAsia="Arial" w:hAnsi="Arial" w:cs="Arial"/>
          <w:sz w:val="24"/>
          <w:szCs w:val="24"/>
        </w:rPr>
        <w:t>Ao comparar as duas realidades, percebe-se que empresas pequenas tendem a oferecer maior proximidade e relações mais humanas, enquanto empresas maiores conseguem estruturar programas de motivação mais completos. No entanto, tanto Alfa quanto Beta apresentam desafios semelhantes: manter o engajamento em um cenário competitivo e evitar a perda de talentos.</w:t>
      </w:r>
    </w:p>
    <w:p w14:paraId="7B9F7E64" w14:textId="77777777" w:rsidR="006711F8" w:rsidRDefault="00B662C5">
      <w:pPr>
        <w:spacing w:after="0" w:line="360" w:lineRule="auto"/>
        <w:ind w:firstLine="720"/>
        <w:jc w:val="both"/>
        <w:rPr>
          <w:rFonts w:ascii="Arial" w:eastAsia="Arial" w:hAnsi="Arial" w:cs="Arial"/>
          <w:sz w:val="24"/>
          <w:szCs w:val="24"/>
        </w:rPr>
      </w:pPr>
      <w:r>
        <w:rPr>
          <w:rFonts w:ascii="Arial" w:eastAsia="Arial" w:hAnsi="Arial" w:cs="Arial"/>
          <w:sz w:val="24"/>
          <w:szCs w:val="24"/>
        </w:rPr>
        <w:t>Um ponto importante observado nas entrevistas é que a motivação é influenciada tanto por fatores extrínsecos quanto intrínsecos. Na Empresa Alfa, os fatores intrínsecos, como reconhecimento e autonomia, são mais presentes. Já na Empresa Beta, os fatores extrínsecos, como benefícios, treinamentos e plano de carreira, aparecem com mais força. Ainda assim, ambas convergem em um aspecto: funcionários querem se sentir valorizados.</w:t>
      </w:r>
    </w:p>
    <w:p w14:paraId="30C0AE4D" w14:textId="77777777" w:rsidR="006711F8" w:rsidRDefault="00B662C5">
      <w:pPr>
        <w:spacing w:after="0" w:line="360" w:lineRule="auto"/>
        <w:ind w:firstLine="720"/>
        <w:jc w:val="both"/>
        <w:rPr>
          <w:rFonts w:ascii="Arial" w:eastAsia="Arial" w:hAnsi="Arial" w:cs="Arial"/>
          <w:sz w:val="24"/>
          <w:szCs w:val="24"/>
        </w:rPr>
      </w:pPr>
      <w:r>
        <w:rPr>
          <w:rFonts w:ascii="Arial" w:eastAsia="Arial" w:hAnsi="Arial" w:cs="Arial"/>
          <w:sz w:val="24"/>
          <w:szCs w:val="24"/>
        </w:rPr>
        <w:t>Além disso, os resultados indicam que lideranças mais abertas ao diálogo contribuem diretamente para o aumento do desempenho. Na Empresa Alfa, mesmo com limitações financeiras, a postura do gestor foi citada como um ponto positivo. Na Empresa Beta, a comunicação estruturada e os treinamentos foram considerados motivadores.</w:t>
      </w:r>
    </w:p>
    <w:p w14:paraId="6AEB9012" w14:textId="77777777" w:rsidR="006711F8" w:rsidRDefault="00B662C5">
      <w:pPr>
        <w:spacing w:after="0" w:line="360" w:lineRule="auto"/>
        <w:ind w:firstLine="720"/>
        <w:jc w:val="both"/>
        <w:rPr>
          <w:rFonts w:ascii="Arial" w:eastAsia="Arial" w:hAnsi="Arial" w:cs="Arial"/>
          <w:sz w:val="24"/>
          <w:szCs w:val="24"/>
        </w:rPr>
      </w:pPr>
      <w:r>
        <w:rPr>
          <w:rFonts w:ascii="Arial" w:eastAsia="Arial" w:hAnsi="Arial" w:cs="Arial"/>
          <w:sz w:val="24"/>
          <w:szCs w:val="24"/>
        </w:rPr>
        <w:t>Essas observações reforçam a literatura, especialmente autores como Chiavenato (2020) e Herzberg (1968), que defendem que motivação é consequência de um ambiente equilibrado entre reconhecimento, condições dignas de trabalho e oportunidades de crescimento.</w:t>
      </w:r>
    </w:p>
    <w:p w14:paraId="6A02E30B" w14:textId="77777777" w:rsidR="006711F8" w:rsidRDefault="006711F8">
      <w:pPr>
        <w:spacing w:after="0" w:line="360" w:lineRule="auto"/>
        <w:ind w:firstLine="360"/>
        <w:jc w:val="both"/>
        <w:rPr>
          <w:rFonts w:ascii="Arial" w:eastAsia="Arial" w:hAnsi="Arial" w:cs="Arial"/>
          <w:sz w:val="24"/>
          <w:szCs w:val="24"/>
        </w:rPr>
      </w:pPr>
    </w:p>
    <w:p w14:paraId="0BCD1B67" w14:textId="77777777" w:rsidR="006711F8" w:rsidRDefault="006711F8">
      <w:pPr>
        <w:spacing w:after="0" w:line="360" w:lineRule="auto"/>
        <w:ind w:firstLine="360"/>
        <w:jc w:val="both"/>
        <w:rPr>
          <w:rFonts w:ascii="Arial" w:eastAsia="Arial" w:hAnsi="Arial" w:cs="Arial"/>
          <w:sz w:val="24"/>
          <w:szCs w:val="24"/>
        </w:rPr>
      </w:pPr>
    </w:p>
    <w:p w14:paraId="56A1024D" w14:textId="77777777" w:rsidR="006711F8" w:rsidRDefault="006711F8">
      <w:pPr>
        <w:spacing w:after="0" w:line="360" w:lineRule="auto"/>
        <w:ind w:firstLine="360"/>
        <w:jc w:val="both"/>
        <w:rPr>
          <w:rFonts w:ascii="Arial" w:eastAsia="Arial" w:hAnsi="Arial" w:cs="Arial"/>
          <w:sz w:val="24"/>
          <w:szCs w:val="24"/>
        </w:rPr>
      </w:pPr>
    </w:p>
    <w:p w14:paraId="79E2338A" w14:textId="77777777" w:rsidR="006711F8" w:rsidRDefault="006711F8">
      <w:pPr>
        <w:spacing w:after="0" w:line="360" w:lineRule="auto"/>
        <w:ind w:firstLine="360"/>
        <w:jc w:val="both"/>
        <w:rPr>
          <w:rFonts w:ascii="Arial" w:eastAsia="Arial" w:hAnsi="Arial" w:cs="Arial"/>
          <w:sz w:val="24"/>
          <w:szCs w:val="24"/>
        </w:rPr>
      </w:pPr>
    </w:p>
    <w:p w14:paraId="75E020BA" w14:textId="77777777" w:rsidR="006711F8" w:rsidRDefault="006711F8">
      <w:pPr>
        <w:spacing w:after="0" w:line="360" w:lineRule="auto"/>
        <w:ind w:firstLine="360"/>
        <w:jc w:val="both"/>
        <w:rPr>
          <w:rFonts w:ascii="Arial" w:eastAsia="Arial" w:hAnsi="Arial" w:cs="Arial"/>
          <w:sz w:val="24"/>
          <w:szCs w:val="24"/>
        </w:rPr>
      </w:pPr>
    </w:p>
    <w:p w14:paraId="3254797B" w14:textId="77777777" w:rsidR="006711F8" w:rsidRDefault="006711F8">
      <w:pPr>
        <w:spacing w:after="0" w:line="360" w:lineRule="auto"/>
        <w:ind w:firstLine="360"/>
        <w:jc w:val="both"/>
        <w:rPr>
          <w:rFonts w:ascii="Arial" w:eastAsia="Arial" w:hAnsi="Arial" w:cs="Arial"/>
          <w:sz w:val="24"/>
          <w:szCs w:val="24"/>
        </w:rPr>
      </w:pPr>
    </w:p>
    <w:p w14:paraId="6DC52B8A" w14:textId="77777777" w:rsidR="006711F8" w:rsidRDefault="006711F8">
      <w:pPr>
        <w:spacing w:after="0" w:line="360" w:lineRule="auto"/>
        <w:ind w:firstLine="360"/>
        <w:jc w:val="both"/>
        <w:rPr>
          <w:rFonts w:ascii="Arial" w:eastAsia="Arial" w:hAnsi="Arial" w:cs="Arial"/>
          <w:sz w:val="24"/>
          <w:szCs w:val="24"/>
        </w:rPr>
      </w:pPr>
    </w:p>
    <w:p w14:paraId="40242E64" w14:textId="77777777" w:rsidR="006711F8" w:rsidRDefault="006711F8">
      <w:pPr>
        <w:spacing w:after="0" w:line="360" w:lineRule="auto"/>
        <w:ind w:firstLine="360"/>
        <w:jc w:val="both"/>
        <w:rPr>
          <w:rFonts w:ascii="Arial" w:eastAsia="Arial" w:hAnsi="Arial" w:cs="Arial"/>
          <w:sz w:val="24"/>
          <w:szCs w:val="24"/>
        </w:rPr>
      </w:pPr>
    </w:p>
    <w:p w14:paraId="47148353" w14:textId="77777777" w:rsidR="006711F8" w:rsidRDefault="006711F8">
      <w:pPr>
        <w:spacing w:after="0" w:line="360" w:lineRule="auto"/>
        <w:ind w:firstLine="360"/>
        <w:jc w:val="both"/>
        <w:rPr>
          <w:rFonts w:ascii="Arial" w:eastAsia="Arial" w:hAnsi="Arial" w:cs="Arial"/>
          <w:sz w:val="24"/>
          <w:szCs w:val="24"/>
        </w:rPr>
      </w:pPr>
    </w:p>
    <w:p w14:paraId="78FEEE8D" w14:textId="77777777" w:rsidR="006711F8" w:rsidRDefault="006711F8">
      <w:pPr>
        <w:spacing w:after="0" w:line="360" w:lineRule="auto"/>
        <w:ind w:firstLine="360"/>
        <w:jc w:val="both"/>
        <w:rPr>
          <w:rFonts w:ascii="Arial" w:eastAsia="Arial" w:hAnsi="Arial" w:cs="Arial"/>
          <w:sz w:val="24"/>
          <w:szCs w:val="24"/>
        </w:rPr>
      </w:pPr>
    </w:p>
    <w:p w14:paraId="67128A89" w14:textId="77777777" w:rsidR="006711F8" w:rsidRDefault="006711F8">
      <w:pPr>
        <w:spacing w:after="0" w:line="360" w:lineRule="auto"/>
        <w:ind w:firstLine="360"/>
        <w:jc w:val="both"/>
        <w:rPr>
          <w:rFonts w:ascii="Arial" w:eastAsia="Arial" w:hAnsi="Arial" w:cs="Arial"/>
          <w:sz w:val="24"/>
          <w:szCs w:val="24"/>
        </w:rPr>
      </w:pPr>
    </w:p>
    <w:p w14:paraId="4D599897" w14:textId="77777777" w:rsidR="006711F8" w:rsidRDefault="006711F8">
      <w:pPr>
        <w:spacing w:after="0" w:line="360" w:lineRule="auto"/>
        <w:ind w:firstLine="360"/>
        <w:jc w:val="both"/>
        <w:rPr>
          <w:rFonts w:ascii="Arial" w:eastAsia="Arial" w:hAnsi="Arial" w:cs="Arial"/>
          <w:sz w:val="24"/>
          <w:szCs w:val="24"/>
        </w:rPr>
      </w:pPr>
    </w:p>
    <w:p w14:paraId="013FA523" w14:textId="77777777" w:rsidR="006711F8" w:rsidRDefault="006711F8">
      <w:pPr>
        <w:spacing w:after="0" w:line="360" w:lineRule="auto"/>
        <w:ind w:firstLine="360"/>
        <w:jc w:val="both"/>
        <w:rPr>
          <w:rFonts w:ascii="Arial" w:eastAsia="Arial" w:hAnsi="Arial" w:cs="Arial"/>
          <w:sz w:val="24"/>
          <w:szCs w:val="24"/>
        </w:rPr>
      </w:pPr>
    </w:p>
    <w:p w14:paraId="01AEDFBF" w14:textId="77777777" w:rsidR="006711F8" w:rsidRDefault="006711F8">
      <w:pPr>
        <w:spacing w:after="0" w:line="360" w:lineRule="auto"/>
        <w:ind w:firstLine="360"/>
        <w:jc w:val="both"/>
        <w:rPr>
          <w:rFonts w:ascii="Arial" w:eastAsia="Arial" w:hAnsi="Arial" w:cs="Arial"/>
          <w:sz w:val="24"/>
          <w:szCs w:val="24"/>
        </w:rPr>
      </w:pPr>
    </w:p>
    <w:p w14:paraId="2CCA666D" w14:textId="77777777" w:rsidR="006711F8" w:rsidRDefault="006711F8">
      <w:pPr>
        <w:spacing w:after="0" w:line="360" w:lineRule="auto"/>
        <w:ind w:firstLine="360"/>
        <w:jc w:val="both"/>
        <w:rPr>
          <w:rFonts w:ascii="Arial" w:eastAsia="Arial" w:hAnsi="Arial" w:cs="Arial"/>
          <w:sz w:val="24"/>
          <w:szCs w:val="24"/>
        </w:rPr>
      </w:pPr>
    </w:p>
    <w:p w14:paraId="6BC81FDF" w14:textId="77777777" w:rsidR="006711F8" w:rsidRDefault="006711F8">
      <w:pPr>
        <w:spacing w:after="0" w:line="360" w:lineRule="auto"/>
        <w:ind w:firstLine="360"/>
        <w:jc w:val="both"/>
        <w:rPr>
          <w:rFonts w:ascii="Arial" w:eastAsia="Arial" w:hAnsi="Arial" w:cs="Arial"/>
          <w:sz w:val="24"/>
          <w:szCs w:val="24"/>
        </w:rPr>
      </w:pPr>
    </w:p>
    <w:p w14:paraId="777BAF5F" w14:textId="77777777" w:rsidR="006711F8" w:rsidRDefault="006711F8">
      <w:pPr>
        <w:spacing w:after="0" w:line="360" w:lineRule="auto"/>
        <w:ind w:firstLine="360"/>
        <w:jc w:val="both"/>
        <w:rPr>
          <w:rFonts w:ascii="Arial" w:eastAsia="Arial" w:hAnsi="Arial" w:cs="Arial"/>
          <w:sz w:val="24"/>
          <w:szCs w:val="24"/>
        </w:rPr>
      </w:pPr>
    </w:p>
    <w:p w14:paraId="5F03D39C" w14:textId="77777777" w:rsidR="006711F8" w:rsidRDefault="006711F8">
      <w:pPr>
        <w:spacing w:line="360" w:lineRule="auto"/>
        <w:jc w:val="both"/>
        <w:rPr>
          <w:rFonts w:ascii="Arial" w:eastAsia="Arial" w:hAnsi="Arial" w:cs="Arial"/>
          <w:b/>
          <w:bCs/>
          <w:sz w:val="24"/>
          <w:szCs w:val="24"/>
        </w:rPr>
      </w:pPr>
    </w:p>
    <w:p w14:paraId="30D9EA81" w14:textId="77777777" w:rsidR="006711F8" w:rsidRDefault="006711F8">
      <w:pPr>
        <w:spacing w:line="360" w:lineRule="auto"/>
        <w:jc w:val="both"/>
        <w:rPr>
          <w:rFonts w:ascii="Arial" w:eastAsia="Arial" w:hAnsi="Arial" w:cs="Arial"/>
          <w:b/>
          <w:bCs/>
          <w:sz w:val="24"/>
          <w:szCs w:val="24"/>
        </w:rPr>
      </w:pPr>
    </w:p>
    <w:p w14:paraId="330620BE" w14:textId="77777777" w:rsidR="006711F8" w:rsidRDefault="006711F8">
      <w:pPr>
        <w:spacing w:line="360" w:lineRule="auto"/>
        <w:jc w:val="both"/>
        <w:rPr>
          <w:rFonts w:ascii="Arial" w:eastAsia="Arial" w:hAnsi="Arial" w:cs="Arial"/>
          <w:b/>
          <w:bCs/>
          <w:sz w:val="24"/>
          <w:szCs w:val="24"/>
        </w:rPr>
      </w:pPr>
    </w:p>
    <w:p w14:paraId="0D22F69D" w14:textId="77777777" w:rsidR="006711F8" w:rsidRDefault="00B662C5">
      <w:pPr>
        <w:pStyle w:val="Ttulo1"/>
        <w:numPr>
          <w:ilvl w:val="0"/>
          <w:numId w:val="1"/>
        </w:numPr>
        <w:spacing w:line="360" w:lineRule="auto"/>
        <w:jc w:val="both"/>
      </w:pPr>
      <w:bookmarkStart w:id="5" w:name="_Toc4307"/>
      <w:r>
        <w:t>CONSIDERAÇÕES FINAIS</w:t>
      </w:r>
      <w:bookmarkEnd w:id="5"/>
    </w:p>
    <w:p w14:paraId="115B937E" w14:textId="77777777" w:rsidR="006711F8" w:rsidRDefault="006711F8">
      <w:pPr>
        <w:spacing w:line="360" w:lineRule="auto"/>
        <w:jc w:val="both"/>
        <w:rPr>
          <w:rFonts w:ascii="Arial" w:eastAsia="Arial" w:hAnsi="Arial" w:cs="Arial"/>
          <w:sz w:val="24"/>
          <w:szCs w:val="24"/>
        </w:rPr>
      </w:pPr>
    </w:p>
    <w:p w14:paraId="013613EE" w14:textId="77777777" w:rsidR="006711F8" w:rsidRDefault="00B662C5">
      <w:pPr>
        <w:spacing w:line="360" w:lineRule="auto"/>
        <w:ind w:firstLine="720"/>
        <w:jc w:val="both"/>
        <w:rPr>
          <w:rFonts w:ascii="Arial" w:eastAsia="Arial" w:hAnsi="Arial" w:cs="Arial"/>
          <w:sz w:val="24"/>
          <w:szCs w:val="24"/>
        </w:rPr>
      </w:pPr>
      <w:r>
        <w:rPr>
          <w:rFonts w:ascii="Arial" w:eastAsia="Arial" w:hAnsi="Arial" w:cs="Arial"/>
          <w:sz w:val="24"/>
          <w:szCs w:val="24"/>
        </w:rPr>
        <w:t>Este estudo mostrou que a motivação exerce forte influência no desempenho das empresas, independentemente do porte. Os resultados obtidos demonstram que tanto pequenas quanto médias organizações podem alcançar níveis elevados de engajamento quando adotam práticas consistentes de valorização humana.</w:t>
      </w:r>
    </w:p>
    <w:p w14:paraId="12A74C0F" w14:textId="77777777" w:rsidR="006711F8" w:rsidRDefault="00B662C5">
      <w:pPr>
        <w:spacing w:line="360" w:lineRule="auto"/>
        <w:ind w:firstLine="720"/>
        <w:jc w:val="both"/>
        <w:rPr>
          <w:rFonts w:ascii="Arial" w:eastAsia="Arial" w:hAnsi="Arial" w:cs="Arial"/>
          <w:sz w:val="24"/>
          <w:szCs w:val="24"/>
        </w:rPr>
      </w:pPr>
      <w:r>
        <w:rPr>
          <w:rFonts w:ascii="Arial" w:eastAsia="Arial" w:hAnsi="Arial" w:cs="Arial"/>
          <w:sz w:val="24"/>
          <w:szCs w:val="24"/>
        </w:rPr>
        <w:t>Na Empresa Alfa, de pequeno porte, a proximidade entre gestor e colaboradores se revelou um fator essencial para a motivação. Simples gestos, como elogios espontâneos ou conversas informais, geram sensação de acolhimento e apoio. Mesmo sem recursos para benefícios robustos, a empresa consegue criar um ambiente positivo, o que contribui para a dedicação dos funcionários.</w:t>
      </w:r>
    </w:p>
    <w:p w14:paraId="371D9093" w14:textId="77777777" w:rsidR="006711F8" w:rsidRDefault="00B662C5">
      <w:pPr>
        <w:spacing w:line="360" w:lineRule="auto"/>
        <w:ind w:firstLine="720"/>
        <w:jc w:val="both"/>
        <w:rPr>
          <w:rFonts w:ascii="Arial" w:eastAsia="Arial" w:hAnsi="Arial" w:cs="Arial"/>
          <w:sz w:val="24"/>
          <w:szCs w:val="24"/>
        </w:rPr>
      </w:pPr>
      <w:r>
        <w:rPr>
          <w:rFonts w:ascii="Arial" w:eastAsia="Arial" w:hAnsi="Arial" w:cs="Arial"/>
          <w:sz w:val="24"/>
          <w:szCs w:val="24"/>
        </w:rPr>
        <w:t>Na Empresa Beta, a estrutura organizada e a presença de um setor de Recursos Humanos permitem ações mais planejadas, como feedbacks periódicos, treinamentos e programas de reconhecimento. Essas práticas reforçam a percepção de estabilidade e crescimento, aumentando a motivação interna.</w:t>
      </w:r>
    </w:p>
    <w:p w14:paraId="0440346E" w14:textId="77777777" w:rsidR="006711F8" w:rsidRDefault="00B662C5">
      <w:pPr>
        <w:spacing w:line="360" w:lineRule="auto"/>
        <w:ind w:firstLine="720"/>
        <w:jc w:val="both"/>
        <w:rPr>
          <w:rFonts w:ascii="Arial" w:eastAsia="Arial" w:hAnsi="Arial" w:cs="Arial"/>
          <w:sz w:val="24"/>
          <w:szCs w:val="24"/>
        </w:rPr>
      </w:pPr>
      <w:r>
        <w:rPr>
          <w:rFonts w:ascii="Arial" w:eastAsia="Arial" w:hAnsi="Arial" w:cs="Arial"/>
          <w:sz w:val="24"/>
          <w:szCs w:val="24"/>
        </w:rPr>
        <w:t>Conclui-se que não existe um único caminho para motivar funcionários. Empresas pequenas ou grandes têm condições diferentes, mas ambas podem promover estratégias eficazes. O que realmente faz diferença é a postura da liderança, o cuidado com o clima organizacional e o reconhecimento humano, elementos que, quando aplicados com consistência, refletem diretamente nos resultados do negócio.</w:t>
      </w:r>
    </w:p>
    <w:p w14:paraId="2E2813BD" w14:textId="77777777" w:rsidR="006711F8" w:rsidRDefault="006711F8">
      <w:pPr>
        <w:spacing w:line="360" w:lineRule="auto"/>
        <w:jc w:val="both"/>
        <w:rPr>
          <w:rFonts w:ascii="Arial" w:eastAsia="Arial" w:hAnsi="Arial" w:cs="Arial"/>
          <w:sz w:val="24"/>
          <w:szCs w:val="24"/>
        </w:rPr>
      </w:pPr>
    </w:p>
    <w:p w14:paraId="528A00D7" w14:textId="77777777" w:rsidR="006711F8" w:rsidRDefault="006711F8">
      <w:pPr>
        <w:spacing w:line="360" w:lineRule="auto"/>
        <w:jc w:val="both"/>
        <w:rPr>
          <w:rFonts w:ascii="Arial" w:eastAsia="Arial" w:hAnsi="Arial" w:cs="Arial"/>
          <w:b/>
          <w:bCs/>
          <w:sz w:val="24"/>
          <w:szCs w:val="24"/>
        </w:rPr>
      </w:pPr>
    </w:p>
    <w:p w14:paraId="134F2761" w14:textId="77777777" w:rsidR="006711F8" w:rsidRDefault="006711F8">
      <w:pPr>
        <w:spacing w:line="360" w:lineRule="auto"/>
        <w:jc w:val="both"/>
        <w:rPr>
          <w:rFonts w:ascii="Arial" w:eastAsia="Arial" w:hAnsi="Arial" w:cs="Arial"/>
          <w:b/>
          <w:bCs/>
          <w:sz w:val="24"/>
          <w:szCs w:val="24"/>
        </w:rPr>
      </w:pPr>
    </w:p>
    <w:p w14:paraId="5EA65D99" w14:textId="77777777" w:rsidR="006711F8" w:rsidRDefault="006711F8">
      <w:pPr>
        <w:spacing w:line="360" w:lineRule="auto"/>
        <w:jc w:val="both"/>
        <w:rPr>
          <w:rFonts w:ascii="Arial" w:eastAsia="Arial" w:hAnsi="Arial" w:cs="Arial"/>
          <w:b/>
          <w:bCs/>
          <w:sz w:val="24"/>
          <w:szCs w:val="24"/>
        </w:rPr>
      </w:pPr>
    </w:p>
    <w:p w14:paraId="2F619A9D" w14:textId="77777777" w:rsidR="006711F8" w:rsidRDefault="006711F8">
      <w:pPr>
        <w:spacing w:line="360" w:lineRule="auto"/>
        <w:jc w:val="both"/>
        <w:rPr>
          <w:rFonts w:ascii="Arial" w:eastAsia="Arial" w:hAnsi="Arial" w:cs="Arial"/>
          <w:b/>
          <w:bCs/>
          <w:sz w:val="24"/>
          <w:szCs w:val="24"/>
        </w:rPr>
      </w:pPr>
    </w:p>
    <w:p w14:paraId="4E753F51" w14:textId="77777777" w:rsidR="006711F8" w:rsidRDefault="006711F8">
      <w:pPr>
        <w:spacing w:line="360" w:lineRule="auto"/>
        <w:jc w:val="both"/>
        <w:rPr>
          <w:rFonts w:ascii="Arial" w:eastAsia="Arial" w:hAnsi="Arial" w:cs="Arial"/>
          <w:b/>
          <w:bCs/>
          <w:sz w:val="24"/>
          <w:szCs w:val="24"/>
        </w:rPr>
      </w:pPr>
    </w:p>
    <w:p w14:paraId="030AEECE" w14:textId="77777777" w:rsidR="006711F8" w:rsidRDefault="006711F8">
      <w:pPr>
        <w:spacing w:line="360" w:lineRule="auto"/>
        <w:jc w:val="both"/>
        <w:rPr>
          <w:rFonts w:ascii="Arial" w:eastAsia="Arial" w:hAnsi="Arial" w:cs="Arial"/>
          <w:b/>
          <w:bCs/>
          <w:sz w:val="24"/>
          <w:szCs w:val="24"/>
        </w:rPr>
      </w:pPr>
    </w:p>
    <w:p w14:paraId="55780949" w14:textId="77777777" w:rsidR="006711F8" w:rsidRDefault="006711F8">
      <w:pPr>
        <w:spacing w:line="360" w:lineRule="auto"/>
        <w:jc w:val="both"/>
        <w:rPr>
          <w:rFonts w:ascii="Arial" w:eastAsia="Arial" w:hAnsi="Arial" w:cs="Arial"/>
          <w:b/>
          <w:bCs/>
          <w:sz w:val="24"/>
          <w:szCs w:val="24"/>
        </w:rPr>
      </w:pPr>
    </w:p>
    <w:p w14:paraId="7909150D" w14:textId="77777777" w:rsidR="006711F8" w:rsidRDefault="006711F8">
      <w:pPr>
        <w:spacing w:line="360" w:lineRule="auto"/>
        <w:jc w:val="both"/>
        <w:rPr>
          <w:rFonts w:ascii="Arial" w:eastAsia="Arial" w:hAnsi="Arial" w:cs="Arial"/>
          <w:b/>
          <w:bCs/>
          <w:sz w:val="24"/>
          <w:szCs w:val="24"/>
        </w:rPr>
      </w:pPr>
    </w:p>
    <w:p w14:paraId="6C799B44" w14:textId="77777777" w:rsidR="006711F8" w:rsidRDefault="00B662C5">
      <w:pPr>
        <w:pStyle w:val="Ttulo1"/>
        <w:spacing w:line="360" w:lineRule="auto"/>
        <w:jc w:val="both"/>
      </w:pPr>
      <w:bookmarkStart w:id="6" w:name="_Toc12376"/>
      <w:r>
        <w:t>REFERÊNCIAS</w:t>
      </w:r>
      <w:bookmarkEnd w:id="6"/>
    </w:p>
    <w:p w14:paraId="1046702C" w14:textId="77777777" w:rsidR="006711F8" w:rsidRDefault="006711F8">
      <w:pPr>
        <w:spacing w:line="360" w:lineRule="auto"/>
        <w:jc w:val="both"/>
        <w:rPr>
          <w:rFonts w:ascii="Arial" w:eastAsia="Arial" w:hAnsi="Arial" w:cs="Arial"/>
          <w:sz w:val="24"/>
          <w:szCs w:val="24"/>
        </w:rPr>
      </w:pPr>
    </w:p>
    <w:p w14:paraId="794A142F" w14:textId="77777777" w:rsidR="006711F8" w:rsidRDefault="00B662C5">
      <w:pPr>
        <w:spacing w:after="0" w:line="240" w:lineRule="auto"/>
        <w:rPr>
          <w:rFonts w:ascii="Arial" w:eastAsia="Arial" w:hAnsi="Arial" w:cs="Arial"/>
          <w:sz w:val="24"/>
          <w:szCs w:val="24"/>
        </w:rPr>
      </w:pPr>
      <w:r>
        <w:rPr>
          <w:rFonts w:ascii="Arial" w:eastAsia="Arial" w:hAnsi="Arial" w:cs="Arial"/>
          <w:sz w:val="24"/>
          <w:szCs w:val="24"/>
        </w:rPr>
        <w:t xml:space="preserve">BERGAMINI, Cecília Whitaker. </w:t>
      </w:r>
      <w:r>
        <w:rPr>
          <w:rFonts w:ascii="Arial" w:eastAsia="Arial" w:hAnsi="Arial" w:cs="Arial"/>
          <w:i/>
          <w:iCs/>
          <w:sz w:val="24"/>
          <w:szCs w:val="24"/>
        </w:rPr>
        <w:t>Motivação nas organizações</w:t>
      </w:r>
      <w:r>
        <w:rPr>
          <w:rFonts w:ascii="Arial" w:eastAsia="Arial" w:hAnsi="Arial" w:cs="Arial"/>
          <w:sz w:val="24"/>
          <w:szCs w:val="24"/>
        </w:rPr>
        <w:t>. 7. ed. São Paulo: Atlas, 2018.</w:t>
      </w:r>
    </w:p>
    <w:p w14:paraId="29F544DD" w14:textId="77777777" w:rsidR="006711F8" w:rsidRDefault="00B662C5">
      <w:pPr>
        <w:spacing w:line="360" w:lineRule="auto"/>
        <w:rPr>
          <w:rFonts w:ascii="Arial" w:eastAsia="Arial" w:hAnsi="Arial" w:cs="Arial"/>
          <w:sz w:val="24"/>
          <w:szCs w:val="24"/>
        </w:rPr>
      </w:pPr>
      <w:r>
        <w:rPr>
          <w:rFonts w:ascii="Arial" w:eastAsia="Arial" w:hAnsi="Arial" w:cs="Arial"/>
          <w:sz w:val="24"/>
          <w:szCs w:val="24"/>
        </w:rPr>
        <w:t xml:space="preserve">CASTELLS, Manuel. </w:t>
      </w:r>
      <w:r>
        <w:rPr>
          <w:rFonts w:ascii="Arial" w:eastAsia="Arial" w:hAnsi="Arial" w:cs="Arial"/>
          <w:i/>
          <w:iCs/>
          <w:sz w:val="24"/>
          <w:szCs w:val="24"/>
        </w:rPr>
        <w:t>A sociedade em rede</w:t>
      </w:r>
      <w:r>
        <w:rPr>
          <w:rFonts w:ascii="Arial" w:eastAsia="Arial" w:hAnsi="Arial" w:cs="Arial"/>
          <w:sz w:val="24"/>
          <w:szCs w:val="24"/>
        </w:rPr>
        <w:t>. São Paulo: Paz e Terra, 2009.</w:t>
      </w:r>
    </w:p>
    <w:p w14:paraId="415F9A71" w14:textId="77777777" w:rsidR="006711F8" w:rsidRDefault="00B662C5">
      <w:pPr>
        <w:spacing w:line="360" w:lineRule="auto"/>
        <w:rPr>
          <w:rFonts w:ascii="Arial" w:eastAsia="Arial" w:hAnsi="Arial" w:cs="Arial"/>
          <w:sz w:val="24"/>
          <w:szCs w:val="24"/>
        </w:rPr>
      </w:pPr>
      <w:r>
        <w:rPr>
          <w:rFonts w:ascii="Arial" w:eastAsia="Arial" w:hAnsi="Arial" w:cs="Arial"/>
          <w:sz w:val="24"/>
          <w:szCs w:val="24"/>
        </w:rPr>
        <w:t xml:space="preserve">CHIAVENATO, Idalberto. </w:t>
      </w:r>
      <w:r>
        <w:rPr>
          <w:rFonts w:ascii="Arial" w:eastAsia="Arial" w:hAnsi="Arial" w:cs="Arial"/>
          <w:i/>
          <w:iCs/>
          <w:sz w:val="24"/>
          <w:szCs w:val="24"/>
        </w:rPr>
        <w:t>Gestão de pessoas: o novo papel dos recursos humanos nas organizações</w:t>
      </w:r>
      <w:r>
        <w:rPr>
          <w:rFonts w:ascii="Arial" w:eastAsia="Arial" w:hAnsi="Arial" w:cs="Arial"/>
          <w:sz w:val="24"/>
          <w:szCs w:val="24"/>
        </w:rPr>
        <w:t>. 5. ed. São Paulo: Manole, 2020.</w:t>
      </w:r>
    </w:p>
    <w:p w14:paraId="0BB4B7D2" w14:textId="77777777" w:rsidR="006711F8" w:rsidRDefault="00B662C5">
      <w:pPr>
        <w:spacing w:line="360" w:lineRule="auto"/>
        <w:rPr>
          <w:rFonts w:ascii="Arial" w:eastAsia="Arial" w:hAnsi="Arial" w:cs="Arial"/>
          <w:sz w:val="24"/>
          <w:szCs w:val="24"/>
        </w:rPr>
      </w:pPr>
      <w:r>
        <w:rPr>
          <w:rFonts w:ascii="Arial" w:eastAsia="Arial" w:hAnsi="Arial" w:cs="Arial"/>
          <w:sz w:val="24"/>
          <w:szCs w:val="24"/>
        </w:rPr>
        <w:t xml:space="preserve">HERZBERG, Frederick. </w:t>
      </w:r>
      <w:r>
        <w:rPr>
          <w:rFonts w:ascii="Arial" w:eastAsia="Arial" w:hAnsi="Arial" w:cs="Arial"/>
          <w:i/>
          <w:iCs/>
          <w:sz w:val="24"/>
          <w:szCs w:val="24"/>
        </w:rPr>
        <w:t>Work and the nature of man</w:t>
      </w:r>
      <w:r>
        <w:rPr>
          <w:rFonts w:ascii="Arial" w:eastAsia="Arial" w:hAnsi="Arial" w:cs="Arial"/>
          <w:sz w:val="24"/>
          <w:szCs w:val="24"/>
        </w:rPr>
        <w:t>. Cleveland: World Publishing, 1968.</w:t>
      </w:r>
    </w:p>
    <w:p w14:paraId="2EFCB3CE" w14:textId="77777777" w:rsidR="006711F8" w:rsidRDefault="00B662C5">
      <w:pPr>
        <w:spacing w:line="360" w:lineRule="auto"/>
        <w:rPr>
          <w:rFonts w:ascii="Arial" w:eastAsia="Arial" w:hAnsi="Arial" w:cs="Arial"/>
          <w:sz w:val="24"/>
          <w:szCs w:val="24"/>
        </w:rPr>
      </w:pPr>
      <w:r>
        <w:rPr>
          <w:rFonts w:ascii="Arial" w:eastAsia="Arial" w:hAnsi="Arial" w:cs="Arial"/>
          <w:sz w:val="24"/>
          <w:szCs w:val="24"/>
        </w:rPr>
        <w:t xml:space="preserve">MASLOW, Abraham. </w:t>
      </w:r>
      <w:r>
        <w:rPr>
          <w:rFonts w:ascii="Arial" w:eastAsia="Arial" w:hAnsi="Arial" w:cs="Arial"/>
          <w:i/>
          <w:iCs/>
          <w:sz w:val="24"/>
          <w:szCs w:val="24"/>
        </w:rPr>
        <w:t>Motivation and personality</w:t>
      </w:r>
      <w:r>
        <w:rPr>
          <w:rFonts w:ascii="Arial" w:eastAsia="Arial" w:hAnsi="Arial" w:cs="Arial"/>
          <w:sz w:val="24"/>
          <w:szCs w:val="24"/>
        </w:rPr>
        <w:t>. New York: Harper &amp; Row, 1954.</w:t>
      </w:r>
    </w:p>
    <w:p w14:paraId="2F8AA860" w14:textId="77777777" w:rsidR="006711F8" w:rsidRDefault="00B662C5">
      <w:pPr>
        <w:spacing w:line="360" w:lineRule="auto"/>
        <w:rPr>
          <w:rFonts w:ascii="Arial" w:eastAsia="Arial" w:hAnsi="Arial" w:cs="Arial"/>
          <w:sz w:val="24"/>
          <w:szCs w:val="24"/>
        </w:rPr>
      </w:pPr>
      <w:r>
        <w:rPr>
          <w:rFonts w:ascii="Arial" w:eastAsia="Arial" w:hAnsi="Arial" w:cs="Arial"/>
          <w:sz w:val="24"/>
          <w:szCs w:val="24"/>
        </w:rPr>
        <w:t xml:space="preserve">MCGREGOR, Douglas. </w:t>
      </w:r>
      <w:r>
        <w:rPr>
          <w:rFonts w:ascii="Arial" w:eastAsia="Arial" w:hAnsi="Arial" w:cs="Arial"/>
          <w:i/>
          <w:iCs/>
          <w:sz w:val="24"/>
          <w:szCs w:val="24"/>
        </w:rPr>
        <w:t>The human side of enterprise</w:t>
      </w:r>
      <w:r>
        <w:rPr>
          <w:rFonts w:ascii="Arial" w:eastAsia="Arial" w:hAnsi="Arial" w:cs="Arial"/>
          <w:sz w:val="24"/>
          <w:szCs w:val="24"/>
        </w:rPr>
        <w:t>. New York: McGraw-Hill, 1960.</w:t>
      </w:r>
    </w:p>
    <w:p w14:paraId="756A29BD" w14:textId="77777777" w:rsidR="006711F8" w:rsidRDefault="00B662C5">
      <w:pPr>
        <w:spacing w:line="360" w:lineRule="auto"/>
        <w:rPr>
          <w:rFonts w:ascii="Arial" w:eastAsia="Arial" w:hAnsi="Arial" w:cs="Arial"/>
          <w:sz w:val="24"/>
          <w:szCs w:val="24"/>
        </w:rPr>
      </w:pPr>
      <w:r>
        <w:rPr>
          <w:rFonts w:ascii="Arial" w:eastAsia="Arial" w:hAnsi="Arial" w:cs="Arial"/>
          <w:sz w:val="24"/>
          <w:szCs w:val="24"/>
        </w:rPr>
        <w:t xml:space="preserve">ROBBINS, Stephen; JUDGE, Timothy. </w:t>
      </w:r>
      <w:r>
        <w:rPr>
          <w:rFonts w:ascii="Arial" w:eastAsia="Arial" w:hAnsi="Arial" w:cs="Arial"/>
          <w:i/>
          <w:iCs/>
          <w:sz w:val="24"/>
          <w:szCs w:val="24"/>
        </w:rPr>
        <w:t>Comportamento organizacional</w:t>
      </w:r>
      <w:r>
        <w:rPr>
          <w:rFonts w:ascii="Arial" w:eastAsia="Arial" w:hAnsi="Arial" w:cs="Arial"/>
          <w:sz w:val="24"/>
          <w:szCs w:val="24"/>
        </w:rPr>
        <w:t>. 17. ed. São Paulo: Pearson, 2017</w:t>
      </w:r>
    </w:p>
    <w:p w14:paraId="04D020B7" w14:textId="77777777" w:rsidR="006711F8" w:rsidRDefault="006711F8">
      <w:pPr>
        <w:spacing w:line="360" w:lineRule="auto"/>
        <w:ind w:firstLine="851"/>
        <w:jc w:val="both"/>
        <w:rPr>
          <w:rFonts w:ascii="Arial" w:eastAsia="Arial" w:hAnsi="Arial" w:cs="Arial"/>
          <w:sz w:val="24"/>
          <w:szCs w:val="24"/>
        </w:rPr>
      </w:pPr>
    </w:p>
    <w:sectPr w:rsidR="006711F8">
      <w:headerReference w:type="default" r:id="rId10"/>
      <w:headerReference w:type="first" r:id="rId11"/>
      <w:footerReference w:type="first" r:id="rId12"/>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B3088" w14:textId="77777777" w:rsidR="006711F8" w:rsidRDefault="00B662C5">
      <w:pPr>
        <w:spacing w:line="240" w:lineRule="auto"/>
      </w:pPr>
      <w:r>
        <w:separator/>
      </w:r>
    </w:p>
  </w:endnote>
  <w:endnote w:type="continuationSeparator" w:id="0">
    <w:p w14:paraId="7F94BBBC" w14:textId="77777777" w:rsidR="006711F8" w:rsidRDefault="00B66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embedRegular r:id="rId4" w:fontKey="{1D240EB7-843B-4BBF-BF84-905ACB8F05D1}"/>
  </w:font>
  <w:font w:name="Arial">
    <w:panose1 w:val="020B0604020202020204"/>
    <w:charset w:val="00"/>
    <w:family w:val="swiss"/>
    <w:pitch w:val="variable"/>
    <w:sig w:usb0="E0002EFF" w:usb1="C0007843" w:usb2="00000009" w:usb3="00000000" w:csb0="000001FF" w:csb1="00000000"/>
    <w:embedRegular r:id="rId1" w:fontKey="{2D7ED141-0A84-4FA2-A4E8-592EF8C28335}"/>
  </w:font>
  <w:font w:name="Times New Roman">
    <w:panose1 w:val="02020603050405020304"/>
    <w:charset w:val="00"/>
    <w:family w:val="roman"/>
    <w:pitch w:val="variable"/>
    <w:sig w:usb0="20007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default"/>
    <w:sig w:usb0="00000203" w:usb1="288F0000" w:usb2="00000006" w:usb3="00000000" w:csb0="00040001" w:csb1="00000000"/>
  </w:font>
  <w:font w:name="Calibri Light">
    <w:panose1 w:val="020F0302020204030204"/>
    <w:charset w:val="00"/>
    <w:family w:val="swiss"/>
    <w:pitch w:val="variable"/>
    <w:sig w:usb0="A00002EF" w:usb1="4000207B" w:usb2="00000000" w:usb3="00000000" w:csb0="0000019F" w:csb1="00000000"/>
    <w:embedRegular r:id="rId7" w:fontKey="{65E9DEAD-F9E7-40E1-B90D-54013FEFE5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B8E9" w14:textId="77777777" w:rsidR="006711F8" w:rsidRDefault="00B662C5">
    <w:pPr>
      <w:tabs>
        <w:tab w:val="left" w:pos="1068"/>
        <w:tab w:val="center" w:pos="4252"/>
        <w:tab w:val="right" w:pos="8504"/>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91C3E" w14:textId="77777777" w:rsidR="006711F8" w:rsidRDefault="00B662C5">
      <w:pPr>
        <w:spacing w:after="0"/>
      </w:pPr>
      <w:r>
        <w:separator/>
      </w:r>
    </w:p>
  </w:footnote>
  <w:footnote w:type="continuationSeparator" w:id="0">
    <w:p w14:paraId="5378BEC7" w14:textId="77777777" w:rsidR="006711F8" w:rsidRDefault="00B662C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C4E7" w14:textId="77777777" w:rsidR="006711F8" w:rsidRDefault="00B662C5">
    <w:pP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9869B80" w14:textId="77777777" w:rsidR="006711F8" w:rsidRDefault="006711F8">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DFEC" w14:textId="77777777" w:rsidR="006711F8" w:rsidRDefault="00B662C5">
    <w:pP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9342A64" w14:textId="77777777" w:rsidR="006711F8" w:rsidRDefault="006711F8">
    <w:pP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66946"/>
    <w:multiLevelType w:val="multilevel"/>
    <w:tmpl w:val="742669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7716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embedTrueTypeFonts/>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1F8"/>
    <w:rsid w:val="00291160"/>
    <w:rsid w:val="006711F8"/>
    <w:rsid w:val="00B662C5"/>
    <w:rsid w:val="471B1A3A"/>
    <w:rsid w:val="53BD5E03"/>
    <w:rsid w:val="5E3053C3"/>
    <w:rsid w:val="744A5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B2975FF"/>
  <w15:docId w15:val="{A5297A52-CB6F-0944-9B30-C5D45F87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t-BR" w:eastAsia="pt-BR" w:bidi="ar-SA"/>
      </w:rPr>
    </w:rPrDefault>
    <w:pPrDefault/>
  </w:docDefaults>
  <w:latentStyles w:defLockedState="0" w:defUIPriority="0" w:defSemiHidden="0" w:defUnhideWhenUsed="0" w:defQFormat="0" w:count="376">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after="160" w:line="259" w:lineRule="auto"/>
    </w:pPr>
    <w:rPr>
      <w:sz w:val="22"/>
      <w:szCs w:val="22"/>
      <w:lang w:val="zh-CN"/>
    </w:rPr>
  </w:style>
  <w:style w:type="paragraph" w:styleId="Ttulo1">
    <w:name w:val="heading 1"/>
    <w:basedOn w:val="Normal"/>
    <w:next w:val="Normal"/>
    <w:pPr>
      <w:keepNext/>
      <w:keepLines/>
      <w:spacing w:before="240" w:after="0"/>
      <w:outlineLvl w:val="0"/>
    </w:pPr>
    <w:rPr>
      <w:rFonts w:ascii="Arial" w:eastAsia="Arial" w:hAnsi="Arial" w:cs="Arial"/>
      <w:b/>
      <w:bCs/>
      <w:color w:val="000000"/>
      <w:sz w:val="24"/>
      <w:szCs w:val="24"/>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qFormat/>
    <w:pPr>
      <w:keepNext/>
      <w:keepLines/>
      <w:spacing w:before="280" w:after="80"/>
      <w:outlineLvl w:val="2"/>
    </w:pPr>
    <w:rPr>
      <w:b/>
      <w:bCs/>
      <w:sz w:val="28"/>
      <w:szCs w:val="28"/>
    </w:rPr>
  </w:style>
  <w:style w:type="paragraph" w:styleId="Ttulo4">
    <w:name w:val="heading 4"/>
    <w:basedOn w:val="Normal"/>
    <w:next w:val="Normal"/>
    <w:qFormat/>
    <w:pPr>
      <w:keepNext/>
      <w:keepLines/>
      <w:spacing w:before="240" w:after="40"/>
      <w:outlineLvl w:val="3"/>
    </w:pPr>
    <w:rPr>
      <w:b/>
      <w:bCs/>
      <w:sz w:val="24"/>
      <w:szCs w:val="24"/>
    </w:rPr>
  </w:style>
  <w:style w:type="paragraph" w:styleId="Ttulo5">
    <w:name w:val="heading 5"/>
    <w:basedOn w:val="Normal"/>
    <w:next w:val="Normal"/>
    <w:qFormat/>
    <w:pPr>
      <w:keepNext/>
      <w:keepLines/>
      <w:spacing w:before="220" w:after="40"/>
      <w:outlineLvl w:val="4"/>
    </w:pPr>
    <w:rPr>
      <w:b/>
      <w:bCs/>
    </w:rPr>
  </w:style>
  <w:style w:type="paragraph" w:styleId="Ttulo6">
    <w:name w:val="heading 6"/>
    <w:basedOn w:val="Normal"/>
    <w:next w:val="Normal"/>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563C1" w:themeColor="hyperlink"/>
      <w:u w:val="single"/>
    </w:rPr>
  </w:style>
  <w:style w:type="paragraph" w:styleId="Ttulo">
    <w:name w:val="Title"/>
    <w:basedOn w:val="Normal"/>
    <w:next w:val="Normal"/>
    <w:qFormat/>
    <w:pPr>
      <w:keepNext/>
      <w:keepLines/>
      <w:spacing w:before="480" w:after="120"/>
    </w:pPr>
    <w:rPr>
      <w:b/>
      <w:bCs/>
      <w:sz w:val="72"/>
      <w:szCs w:val="72"/>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Subttulo">
    <w:name w:val="Subtitle"/>
    <w:basedOn w:val="Normal"/>
    <w:next w:val="Normal"/>
    <w:qFormat/>
    <w:pPr>
      <w:keepNext/>
      <w:keepLines/>
      <w:spacing w:before="360" w:after="80"/>
    </w:pPr>
    <w:rPr>
      <w:rFonts w:ascii="Georgia" w:eastAsia="Georgia" w:hAnsi="Georgia" w:cs="Georgia"/>
      <w:i/>
      <w:iCs/>
      <w:color w:val="666666"/>
      <w:sz w:val="48"/>
      <w:szCs w:val="48"/>
    </w:rPr>
  </w:style>
  <w:style w:type="paragraph" w:styleId="Sumrio1">
    <w:name w:val="toc 1"/>
    <w:basedOn w:val="Normal"/>
    <w:next w:val="Normal"/>
    <w:autoRedefine/>
    <w:uiPriority w:val="39"/>
    <w:unhideWhenUsed/>
    <w:qFormat/>
    <w:pPr>
      <w:spacing w:after="100"/>
    </w:pPr>
  </w:style>
  <w:style w:type="table" w:styleId="Tabelacomgrade">
    <w:name w:val="Table Grid"/>
    <w:basedOn w:val="Tabelanormal"/>
    <w:uiPriority w:val="59"/>
    <w:qFormat/>
    <w:rPr>
      <w:rFonts w:ascii="Times New Roman" w:eastAsia="Times New Roman" w:hAnsi="Times New Roman"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Normal"/>
    <w:qFormat/>
    <w:tblPr>
      <w:tblCellMar>
        <w:top w:w="100" w:type="dxa"/>
        <w:left w:w="100" w:type="dxa"/>
        <w:bottom w:w="100" w:type="dxa"/>
        <w:right w:w="100" w:type="dxa"/>
      </w:tblCellMar>
    </w:tbl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MenoPendente1">
    <w:name w:val="Menção Pendente1"/>
    <w:basedOn w:val="Fontepargpadro"/>
    <w:uiPriority w:val="99"/>
    <w:semiHidden/>
    <w:unhideWhenUsed/>
    <w:qFormat/>
    <w:rPr>
      <w:color w:val="605E5C"/>
      <w:shd w:val="clear" w:color="auto" w:fill="E1DFDD"/>
    </w:rPr>
  </w:style>
  <w:style w:type="paragraph" w:styleId="PargrafodaLista">
    <w:name w:val="List Paragraph"/>
    <w:basedOn w:val="Normal"/>
    <w:uiPriority w:val="34"/>
    <w:qFormat/>
    <w:pPr>
      <w:ind w:left="720"/>
      <w:contextualSpacing/>
    </w:pPr>
  </w:style>
  <w:style w:type="character" w:customStyle="1" w:styleId="Ttulo1Char">
    <w:name w:val="Título 1 Char"/>
    <w:basedOn w:val="Fontepargpadro"/>
    <w:uiPriority w:val="9"/>
    <w:qFormat/>
    <w:rPr>
      <w:rFonts w:ascii="Arial" w:eastAsiaTheme="majorEastAsia" w:hAnsi="Arial" w:cstheme="majorBidi"/>
      <w:b/>
      <w:color w:val="000000" w:themeColor="text1"/>
      <w:sz w:val="24"/>
      <w:szCs w:val="32"/>
    </w:rPr>
  </w:style>
  <w:style w:type="paragraph" w:customStyle="1" w:styleId="CabealhodoSumrio1">
    <w:name w:val="Cabeçalho do Sumário1"/>
    <w:next w:val="Normal"/>
    <w:uiPriority w:val="39"/>
    <w:unhideWhenUsed/>
    <w:qFormat/>
    <w:pPr>
      <w:spacing w:after="160" w:line="259" w:lineRule="auto"/>
    </w:pPr>
    <w:rPr>
      <w:rFonts w:asciiTheme="majorHAnsi" w:hAnsiTheme="majorHAnsi"/>
      <w:color w:val="2E74B5" w:themeColor="accent1" w:themeShade="BF"/>
      <w:sz w:val="3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theme" Target="theme/theme1.xml" /></Relationships>
</file>

<file path=word/_rels/fontTable.xml.rels><?xml version="1.0" encoding="UTF-8" standalone="yes"?>
<Relationships xmlns="http://schemas.openxmlformats.org/package/2006/relationships"><Relationship Id="rId7" Type="http://schemas.openxmlformats.org/officeDocument/2006/relationships/font" Target="fonts/font7.odttf" /><Relationship Id="rId1" Type="http://schemas.openxmlformats.org/officeDocument/2006/relationships/font" Target="fonts/font1.odttf" /><Relationship Id="rId4" Type="http://schemas.openxmlformats.org/officeDocument/2006/relationships/font" Target="fonts/font4.odtt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RJye/WkezQVDDkSV+I3LilKVeQ==">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3297</Words>
  <Characters>17806</Characters>
  <Application>Microsoft Office Word</Application>
  <DocSecurity>0</DocSecurity>
  <Lines>148</Lines>
  <Paragraphs>42</Paragraphs>
  <ScaleCrop>false</ScaleCrop>
  <Company/>
  <LinksUpToDate>false</LinksUpToDate>
  <CharactersWithSpaces>21061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Tadeu Girotti</dc:creator>
  <cp:lastModifiedBy>jpthomaz2014@gmail.com</cp:lastModifiedBy>
  <cp:revision>2</cp:revision>
  <dcterms:created xsi:type="dcterms:W3CDTF">2025-11-24T19:21:00Z</dcterms:created>
  <dcterms:modified xsi:type="dcterms:W3CDTF">2025-11-24T19:21:00Z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1046-12.2.0.21931</vt:lpwstr>
  </property>
  <property fmtid="{D5CDD505-2E9C-101B-9397-08002B2CF9AE}" pid="3" name="ICV">
    <vt:lpwstr>941339D2815D45BF9B3B85BDFA2F1F42_12</vt:lpwstr>
  </property>
</Properties>
</file>