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6E8EB" w14:textId="77777777" w:rsidR="002C6C7C" w:rsidRDefault="00EB54E8">
      <w:pPr>
        <w:pStyle w:val="Corpodetexto"/>
        <w:ind w:left="2828"/>
        <w:rPr>
          <w:rFonts w:ascii="Times New Roman"/>
          <w:sz w:val="20"/>
        </w:rPr>
      </w:pPr>
      <w:r>
        <w:rPr>
          <w:rFonts w:ascii="Times New Roman"/>
          <w:noProof/>
          <w:sz w:val="20"/>
        </w:rPr>
        <w:drawing>
          <wp:inline distT="0" distB="0" distL="0" distR="0" wp14:anchorId="5FEDDAE4" wp14:editId="42F35503">
            <wp:extent cx="2313080" cy="524255"/>
            <wp:effectExtent l="0" t="0" r="0" b="0"/>
            <wp:docPr id="1" name="image1.png" descr="Uma imagem contendo placar, desenho  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2313080" cy="524255"/>
                    </a:xfrm>
                    <a:prstGeom prst="rect">
                      <a:avLst/>
                    </a:prstGeom>
                  </pic:spPr>
                </pic:pic>
              </a:graphicData>
            </a:graphic>
          </wp:inline>
        </w:drawing>
      </w:r>
    </w:p>
    <w:p w14:paraId="31F263B4" w14:textId="77777777" w:rsidR="002C6C7C" w:rsidRDefault="002C6C7C">
      <w:pPr>
        <w:pStyle w:val="Corpodetexto"/>
        <w:spacing w:before="6"/>
        <w:rPr>
          <w:rFonts w:ascii="Times New Roman"/>
          <w:sz w:val="26"/>
        </w:rPr>
      </w:pPr>
    </w:p>
    <w:p w14:paraId="3AE7AC2F" w14:textId="77777777" w:rsidR="002C6C7C" w:rsidRDefault="00EB54E8">
      <w:pPr>
        <w:pStyle w:val="Ttulo1"/>
        <w:spacing w:before="92" w:line="700" w:lineRule="auto"/>
        <w:ind w:left="568" w:right="579" w:firstLine="0"/>
        <w:jc w:val="center"/>
      </w:pPr>
      <w:r>
        <w:t>FACULDADE</w:t>
      </w:r>
      <w:r>
        <w:rPr>
          <w:spacing w:val="-6"/>
        </w:rPr>
        <w:t xml:space="preserve"> </w:t>
      </w:r>
      <w:r>
        <w:t>METROPOLITANA</w:t>
      </w:r>
      <w:r>
        <w:rPr>
          <w:spacing w:val="-6"/>
        </w:rPr>
        <w:t xml:space="preserve"> </w:t>
      </w:r>
      <w:r>
        <w:t>DO</w:t>
      </w:r>
      <w:r>
        <w:rPr>
          <w:spacing w:val="-6"/>
        </w:rPr>
        <w:t xml:space="preserve"> </w:t>
      </w:r>
      <w:r>
        <w:t>ESTADO</w:t>
      </w:r>
      <w:r>
        <w:rPr>
          <w:spacing w:val="-6"/>
        </w:rPr>
        <w:t xml:space="preserve"> </w:t>
      </w:r>
      <w:r>
        <w:t>DE</w:t>
      </w:r>
      <w:r>
        <w:rPr>
          <w:spacing w:val="-6"/>
        </w:rPr>
        <w:t xml:space="preserve"> </w:t>
      </w:r>
      <w:r>
        <w:t>SÃO</w:t>
      </w:r>
      <w:r>
        <w:rPr>
          <w:spacing w:val="-6"/>
        </w:rPr>
        <w:t xml:space="preserve"> </w:t>
      </w:r>
      <w:r>
        <w:t>PAULO GRADUAÇÃO EM ADMINISTRAÇÃO</w:t>
      </w:r>
    </w:p>
    <w:p w14:paraId="64C55EF7" w14:textId="77777777" w:rsidR="002C6C7C" w:rsidRDefault="002C6C7C">
      <w:pPr>
        <w:pStyle w:val="Corpodetexto"/>
        <w:rPr>
          <w:b/>
          <w:sz w:val="26"/>
        </w:rPr>
      </w:pPr>
    </w:p>
    <w:p w14:paraId="02D9060C" w14:textId="77777777" w:rsidR="002C6C7C" w:rsidRDefault="00EB54E8">
      <w:pPr>
        <w:ind w:left="572" w:right="579"/>
        <w:jc w:val="center"/>
        <w:rPr>
          <w:b/>
          <w:sz w:val="24"/>
        </w:rPr>
      </w:pPr>
      <w:r>
        <w:rPr>
          <w:b/>
          <w:sz w:val="24"/>
        </w:rPr>
        <w:t>Análise</w:t>
      </w:r>
      <w:r>
        <w:rPr>
          <w:b/>
          <w:spacing w:val="-3"/>
          <w:sz w:val="24"/>
        </w:rPr>
        <w:t xml:space="preserve"> </w:t>
      </w:r>
      <w:r>
        <w:rPr>
          <w:b/>
          <w:sz w:val="24"/>
        </w:rPr>
        <w:t>do</w:t>
      </w:r>
      <w:r>
        <w:rPr>
          <w:b/>
          <w:spacing w:val="-5"/>
          <w:sz w:val="24"/>
        </w:rPr>
        <w:t xml:space="preserve"> </w:t>
      </w:r>
      <w:r>
        <w:rPr>
          <w:b/>
          <w:sz w:val="24"/>
        </w:rPr>
        <w:t>comportamento</w:t>
      </w:r>
      <w:r>
        <w:rPr>
          <w:b/>
          <w:spacing w:val="-2"/>
          <w:sz w:val="24"/>
        </w:rPr>
        <w:t xml:space="preserve"> </w:t>
      </w:r>
      <w:r>
        <w:rPr>
          <w:b/>
          <w:sz w:val="24"/>
        </w:rPr>
        <w:t>do</w:t>
      </w:r>
      <w:r>
        <w:rPr>
          <w:b/>
          <w:spacing w:val="-2"/>
          <w:sz w:val="24"/>
        </w:rPr>
        <w:t xml:space="preserve"> </w:t>
      </w:r>
      <w:r>
        <w:rPr>
          <w:b/>
          <w:sz w:val="24"/>
        </w:rPr>
        <w:t>Consumidor</w:t>
      </w:r>
      <w:r>
        <w:rPr>
          <w:b/>
          <w:spacing w:val="-3"/>
          <w:sz w:val="24"/>
        </w:rPr>
        <w:t xml:space="preserve"> </w:t>
      </w:r>
      <w:r>
        <w:rPr>
          <w:b/>
          <w:sz w:val="24"/>
        </w:rPr>
        <w:t>na</w:t>
      </w:r>
      <w:r>
        <w:rPr>
          <w:b/>
          <w:spacing w:val="-2"/>
          <w:sz w:val="24"/>
        </w:rPr>
        <w:t xml:space="preserve"> </w:t>
      </w:r>
      <w:r>
        <w:rPr>
          <w:b/>
          <w:sz w:val="24"/>
        </w:rPr>
        <w:t>era do</w:t>
      </w:r>
      <w:r>
        <w:rPr>
          <w:b/>
          <w:spacing w:val="-3"/>
          <w:sz w:val="24"/>
        </w:rPr>
        <w:t xml:space="preserve"> </w:t>
      </w:r>
      <w:r>
        <w:rPr>
          <w:b/>
          <w:sz w:val="24"/>
        </w:rPr>
        <w:t>Marketing</w:t>
      </w:r>
      <w:r>
        <w:rPr>
          <w:b/>
          <w:spacing w:val="-1"/>
          <w:sz w:val="24"/>
        </w:rPr>
        <w:t xml:space="preserve"> </w:t>
      </w:r>
      <w:r>
        <w:rPr>
          <w:b/>
          <w:spacing w:val="-2"/>
          <w:sz w:val="24"/>
        </w:rPr>
        <w:t>Digital.</w:t>
      </w:r>
    </w:p>
    <w:p w14:paraId="5AC9A571" w14:textId="77777777" w:rsidR="002C6C7C" w:rsidRDefault="002C6C7C">
      <w:pPr>
        <w:pStyle w:val="Corpodetexto"/>
        <w:rPr>
          <w:b/>
        </w:rPr>
      </w:pPr>
    </w:p>
    <w:p w14:paraId="04DCCAE8" w14:textId="77777777" w:rsidR="002C6C7C" w:rsidRDefault="00EB54E8">
      <w:pPr>
        <w:pStyle w:val="Corpodetexto"/>
        <w:ind w:left="5767" w:right="341"/>
      </w:pPr>
      <w:r>
        <w:t>Ana</w:t>
      </w:r>
      <w:r>
        <w:rPr>
          <w:spacing w:val="-13"/>
        </w:rPr>
        <w:t xml:space="preserve"> </w:t>
      </w:r>
      <w:r>
        <w:t>Beatriz</w:t>
      </w:r>
      <w:r>
        <w:rPr>
          <w:spacing w:val="-11"/>
        </w:rPr>
        <w:t xml:space="preserve"> </w:t>
      </w:r>
      <w:r>
        <w:t>Queiroz</w:t>
      </w:r>
      <w:r>
        <w:rPr>
          <w:spacing w:val="-11"/>
        </w:rPr>
        <w:t xml:space="preserve"> </w:t>
      </w:r>
      <w:r>
        <w:t>Mourão Gustavo Grama da Silva Liliane Correa da Silva Marcos Pinheiro</w:t>
      </w:r>
    </w:p>
    <w:p w14:paraId="2560CB26" w14:textId="77777777" w:rsidR="002C6C7C" w:rsidRDefault="002C6C7C">
      <w:pPr>
        <w:pStyle w:val="Corpodetexto"/>
        <w:rPr>
          <w:sz w:val="26"/>
        </w:rPr>
      </w:pPr>
    </w:p>
    <w:p w14:paraId="0D5E325F" w14:textId="77777777" w:rsidR="002C6C7C" w:rsidRDefault="002C6C7C">
      <w:pPr>
        <w:pStyle w:val="Corpodetexto"/>
        <w:rPr>
          <w:sz w:val="26"/>
        </w:rPr>
      </w:pPr>
    </w:p>
    <w:p w14:paraId="71BF1783" w14:textId="77777777" w:rsidR="002C6C7C" w:rsidRDefault="002C6C7C">
      <w:pPr>
        <w:pStyle w:val="Corpodetexto"/>
        <w:rPr>
          <w:sz w:val="26"/>
        </w:rPr>
      </w:pPr>
    </w:p>
    <w:p w14:paraId="4AF5F4D9" w14:textId="77777777" w:rsidR="002C6C7C" w:rsidRDefault="002C6C7C">
      <w:pPr>
        <w:pStyle w:val="Corpodetexto"/>
        <w:rPr>
          <w:sz w:val="26"/>
        </w:rPr>
      </w:pPr>
    </w:p>
    <w:p w14:paraId="58BF1733" w14:textId="77777777" w:rsidR="002C6C7C" w:rsidRDefault="00EB54E8">
      <w:pPr>
        <w:pStyle w:val="Corpodetexto"/>
        <w:spacing w:before="185" w:line="360" w:lineRule="auto"/>
        <w:ind w:left="4350" w:right="108"/>
        <w:jc w:val="both"/>
      </w:pPr>
      <w:r>
        <w:t xml:space="preserve">Trabalho de Conclusão de Curso apresentado à Faculdade Metropolitana do Estado de São Paulo como exigência parcial para obtenção do título de Bacharel em </w:t>
      </w:r>
      <w:r>
        <w:rPr>
          <w:spacing w:val="-2"/>
        </w:rPr>
        <w:t>Administração</w:t>
      </w:r>
    </w:p>
    <w:p w14:paraId="35E9EEB9" w14:textId="77777777" w:rsidR="002C6C7C" w:rsidRDefault="002C6C7C">
      <w:pPr>
        <w:pStyle w:val="Corpodetexto"/>
        <w:rPr>
          <w:sz w:val="36"/>
        </w:rPr>
      </w:pPr>
    </w:p>
    <w:p w14:paraId="6A77F7F6" w14:textId="77777777" w:rsidR="002C6C7C" w:rsidRDefault="00EB54E8">
      <w:pPr>
        <w:pStyle w:val="Corpodetexto"/>
        <w:ind w:left="4312"/>
        <w:jc w:val="both"/>
      </w:pPr>
      <w:r>
        <w:t>Orientadora:</w:t>
      </w:r>
      <w:r>
        <w:rPr>
          <w:spacing w:val="-6"/>
        </w:rPr>
        <w:t xml:space="preserve"> </w:t>
      </w:r>
      <w:r>
        <w:t>Profª.</w:t>
      </w:r>
      <w:r>
        <w:rPr>
          <w:spacing w:val="-4"/>
        </w:rPr>
        <w:t xml:space="preserve"> </w:t>
      </w:r>
      <w:r>
        <w:t>Isabelle</w:t>
      </w:r>
      <w:r>
        <w:rPr>
          <w:spacing w:val="-3"/>
        </w:rPr>
        <w:t xml:space="preserve"> </w:t>
      </w:r>
      <w:r>
        <w:rPr>
          <w:spacing w:val="-2"/>
        </w:rPr>
        <w:t>Clemente</w:t>
      </w:r>
    </w:p>
    <w:p w14:paraId="17708085" w14:textId="77777777" w:rsidR="002C6C7C" w:rsidRDefault="002C6C7C">
      <w:pPr>
        <w:pStyle w:val="Corpodetexto"/>
        <w:rPr>
          <w:sz w:val="26"/>
        </w:rPr>
      </w:pPr>
    </w:p>
    <w:p w14:paraId="51FF3439" w14:textId="77777777" w:rsidR="002C6C7C" w:rsidRDefault="002C6C7C">
      <w:pPr>
        <w:pStyle w:val="Corpodetexto"/>
        <w:rPr>
          <w:sz w:val="26"/>
        </w:rPr>
      </w:pPr>
    </w:p>
    <w:p w14:paraId="46835A9B" w14:textId="77777777" w:rsidR="002C6C7C" w:rsidRDefault="002C6C7C">
      <w:pPr>
        <w:pStyle w:val="Corpodetexto"/>
        <w:rPr>
          <w:sz w:val="26"/>
        </w:rPr>
      </w:pPr>
    </w:p>
    <w:p w14:paraId="3837B55D" w14:textId="77777777" w:rsidR="002C6C7C" w:rsidRDefault="002C6C7C">
      <w:pPr>
        <w:pStyle w:val="Corpodetexto"/>
        <w:rPr>
          <w:sz w:val="26"/>
        </w:rPr>
      </w:pPr>
    </w:p>
    <w:p w14:paraId="4C358E72" w14:textId="77777777" w:rsidR="002C6C7C" w:rsidRDefault="002C6C7C">
      <w:pPr>
        <w:pStyle w:val="Corpodetexto"/>
        <w:rPr>
          <w:sz w:val="26"/>
        </w:rPr>
      </w:pPr>
    </w:p>
    <w:p w14:paraId="3DA68734" w14:textId="77777777" w:rsidR="002C6C7C" w:rsidRDefault="002C6C7C">
      <w:pPr>
        <w:pStyle w:val="Corpodetexto"/>
        <w:rPr>
          <w:sz w:val="26"/>
        </w:rPr>
      </w:pPr>
    </w:p>
    <w:p w14:paraId="389D9CEC" w14:textId="77777777" w:rsidR="002C6C7C" w:rsidRDefault="002C6C7C">
      <w:pPr>
        <w:pStyle w:val="Corpodetexto"/>
        <w:rPr>
          <w:sz w:val="26"/>
        </w:rPr>
      </w:pPr>
    </w:p>
    <w:p w14:paraId="1199EB12" w14:textId="77777777" w:rsidR="002C6C7C" w:rsidRDefault="002C6C7C">
      <w:pPr>
        <w:pStyle w:val="Corpodetexto"/>
        <w:rPr>
          <w:sz w:val="26"/>
        </w:rPr>
      </w:pPr>
    </w:p>
    <w:p w14:paraId="58DBC324" w14:textId="77777777" w:rsidR="002C6C7C" w:rsidRDefault="002C6C7C">
      <w:pPr>
        <w:pStyle w:val="Corpodetexto"/>
        <w:rPr>
          <w:sz w:val="26"/>
        </w:rPr>
      </w:pPr>
    </w:p>
    <w:p w14:paraId="01DA1F5D" w14:textId="77777777" w:rsidR="002C6C7C" w:rsidRDefault="002C6C7C">
      <w:pPr>
        <w:pStyle w:val="Corpodetexto"/>
        <w:rPr>
          <w:sz w:val="26"/>
        </w:rPr>
      </w:pPr>
    </w:p>
    <w:p w14:paraId="27F1D9C0" w14:textId="77777777" w:rsidR="002C6C7C" w:rsidRDefault="002C6C7C">
      <w:pPr>
        <w:pStyle w:val="Corpodetexto"/>
        <w:rPr>
          <w:sz w:val="26"/>
        </w:rPr>
      </w:pPr>
    </w:p>
    <w:p w14:paraId="043B5F9E" w14:textId="77777777" w:rsidR="002C6C7C" w:rsidRDefault="002C6C7C">
      <w:pPr>
        <w:pStyle w:val="Corpodetexto"/>
        <w:rPr>
          <w:sz w:val="26"/>
        </w:rPr>
      </w:pPr>
    </w:p>
    <w:p w14:paraId="74CFD1BD" w14:textId="77777777" w:rsidR="002C6C7C" w:rsidRDefault="002C6C7C">
      <w:pPr>
        <w:pStyle w:val="Corpodetexto"/>
        <w:rPr>
          <w:sz w:val="26"/>
        </w:rPr>
      </w:pPr>
    </w:p>
    <w:p w14:paraId="63AE3958" w14:textId="77777777" w:rsidR="002C6C7C" w:rsidRDefault="002C6C7C">
      <w:pPr>
        <w:pStyle w:val="Corpodetexto"/>
        <w:rPr>
          <w:sz w:val="34"/>
        </w:rPr>
      </w:pPr>
    </w:p>
    <w:p w14:paraId="2DDABE36" w14:textId="77777777" w:rsidR="002C6C7C" w:rsidRDefault="00EB54E8">
      <w:pPr>
        <w:pStyle w:val="Corpodetexto"/>
        <w:ind w:left="3618" w:right="3624"/>
        <w:jc w:val="center"/>
      </w:pPr>
      <w:r>
        <w:t>RIBEIRÃO</w:t>
      </w:r>
      <w:r>
        <w:rPr>
          <w:spacing w:val="-17"/>
        </w:rPr>
        <w:t xml:space="preserve"> </w:t>
      </w:r>
      <w:r>
        <w:t xml:space="preserve">PRETO </w:t>
      </w:r>
      <w:r>
        <w:rPr>
          <w:spacing w:val="-4"/>
        </w:rPr>
        <w:t>2024</w:t>
      </w:r>
    </w:p>
    <w:p w14:paraId="3BBFDDE8" w14:textId="77777777" w:rsidR="002C6C7C" w:rsidRDefault="002C6C7C">
      <w:pPr>
        <w:jc w:val="center"/>
        <w:sectPr w:rsidR="002C6C7C">
          <w:type w:val="continuous"/>
          <w:pgSz w:w="11910" w:h="16840"/>
          <w:pgMar w:top="1860" w:right="1020" w:bottom="280" w:left="1600" w:header="720" w:footer="720" w:gutter="0"/>
          <w:cols w:space="720"/>
        </w:sectPr>
      </w:pPr>
    </w:p>
    <w:p w14:paraId="4AB0E147" w14:textId="77777777" w:rsidR="002C6C7C" w:rsidRDefault="00EB54E8" w:rsidP="00B02D9C">
      <w:pPr>
        <w:pStyle w:val="Ttulo1"/>
        <w:spacing w:before="0"/>
        <w:ind w:left="0" w:firstLine="720"/>
      </w:pPr>
      <w:r>
        <w:rPr>
          <w:spacing w:val="-2"/>
        </w:rPr>
        <w:lastRenderedPageBreak/>
        <w:t>RESUMO</w:t>
      </w:r>
    </w:p>
    <w:p w14:paraId="7EBF2C04" w14:textId="77777777" w:rsidR="002C6C7C" w:rsidRDefault="002C6C7C" w:rsidP="00B02D9C">
      <w:pPr>
        <w:pStyle w:val="Corpodetexto"/>
        <w:ind w:firstLine="720"/>
        <w:jc w:val="both"/>
        <w:rPr>
          <w:b/>
        </w:rPr>
      </w:pPr>
    </w:p>
    <w:p w14:paraId="0708A3BF" w14:textId="77777777" w:rsidR="002C6C7C" w:rsidRDefault="00EB54E8" w:rsidP="00B02D9C">
      <w:pPr>
        <w:pStyle w:val="Corpodetexto"/>
        <w:ind w:firstLine="720"/>
        <w:jc w:val="both"/>
      </w:pPr>
      <w:r>
        <w:t>O</w:t>
      </w:r>
      <w:r>
        <w:rPr>
          <w:spacing w:val="-6"/>
        </w:rPr>
        <w:t xml:space="preserve"> </w:t>
      </w:r>
      <w:r>
        <w:t>presente</w:t>
      </w:r>
      <w:r>
        <w:rPr>
          <w:spacing w:val="-6"/>
        </w:rPr>
        <w:t xml:space="preserve"> </w:t>
      </w:r>
      <w:r>
        <w:t>trabalho</w:t>
      </w:r>
      <w:r>
        <w:rPr>
          <w:spacing w:val="-6"/>
        </w:rPr>
        <w:t xml:space="preserve"> </w:t>
      </w:r>
      <w:r>
        <w:t>tem</w:t>
      </w:r>
      <w:r>
        <w:rPr>
          <w:spacing w:val="-7"/>
        </w:rPr>
        <w:t xml:space="preserve"> </w:t>
      </w:r>
      <w:r>
        <w:t>por</w:t>
      </w:r>
      <w:r>
        <w:rPr>
          <w:spacing w:val="-9"/>
        </w:rPr>
        <w:t xml:space="preserve"> </w:t>
      </w:r>
      <w:r>
        <w:t>objetivo</w:t>
      </w:r>
      <w:r>
        <w:rPr>
          <w:spacing w:val="-8"/>
        </w:rPr>
        <w:t xml:space="preserve"> </w:t>
      </w:r>
      <w:r>
        <w:t>principal,</w:t>
      </w:r>
      <w:r>
        <w:rPr>
          <w:spacing w:val="-3"/>
        </w:rPr>
        <w:t xml:space="preserve"> </w:t>
      </w:r>
      <w:r>
        <w:t>contextualizar</w:t>
      </w:r>
      <w:r>
        <w:rPr>
          <w:spacing w:val="-5"/>
        </w:rPr>
        <w:t xml:space="preserve"> </w:t>
      </w:r>
      <w:r>
        <w:t>o</w:t>
      </w:r>
      <w:r>
        <w:rPr>
          <w:spacing w:val="-8"/>
        </w:rPr>
        <w:t xml:space="preserve"> </w:t>
      </w:r>
      <w:r>
        <w:t>poder</w:t>
      </w:r>
      <w:r>
        <w:rPr>
          <w:spacing w:val="-7"/>
        </w:rPr>
        <w:t xml:space="preserve"> </w:t>
      </w:r>
      <w:r>
        <w:t>do Marketing</w:t>
      </w:r>
      <w:r>
        <w:rPr>
          <w:spacing w:val="-5"/>
        </w:rPr>
        <w:t xml:space="preserve"> </w:t>
      </w:r>
      <w:r>
        <w:t>como</w:t>
      </w:r>
      <w:r>
        <w:rPr>
          <w:spacing w:val="-8"/>
        </w:rPr>
        <w:t xml:space="preserve"> </w:t>
      </w:r>
      <w:r>
        <w:t>ferramenta</w:t>
      </w:r>
      <w:r>
        <w:rPr>
          <w:spacing w:val="-7"/>
        </w:rPr>
        <w:t xml:space="preserve"> </w:t>
      </w:r>
      <w:r>
        <w:t>fundamental</w:t>
      </w:r>
      <w:r>
        <w:rPr>
          <w:spacing w:val="-9"/>
        </w:rPr>
        <w:t xml:space="preserve"> </w:t>
      </w:r>
      <w:r>
        <w:t>em</w:t>
      </w:r>
      <w:r>
        <w:rPr>
          <w:spacing w:val="-7"/>
        </w:rPr>
        <w:t xml:space="preserve"> </w:t>
      </w:r>
      <w:r>
        <w:t>qualquer</w:t>
      </w:r>
      <w:r>
        <w:rPr>
          <w:spacing w:val="-3"/>
        </w:rPr>
        <w:t xml:space="preserve"> </w:t>
      </w:r>
      <w:r>
        <w:t>organização</w:t>
      </w:r>
      <w:r>
        <w:rPr>
          <w:spacing w:val="-9"/>
        </w:rPr>
        <w:t xml:space="preserve"> </w:t>
      </w:r>
      <w:r>
        <w:t>nos</w:t>
      </w:r>
      <w:r>
        <w:rPr>
          <w:spacing w:val="-9"/>
        </w:rPr>
        <w:t xml:space="preserve"> </w:t>
      </w:r>
      <w:r>
        <w:t>dias</w:t>
      </w:r>
      <w:r>
        <w:rPr>
          <w:spacing w:val="-8"/>
        </w:rPr>
        <w:t xml:space="preserve"> </w:t>
      </w:r>
      <w:r>
        <w:t>de hoje, e como o marketing de influência impacta diretamente na decisão de compra do consumidor. Com o avanço das redes sociais e a crescente popularidade</w:t>
      </w:r>
      <w:r>
        <w:rPr>
          <w:spacing w:val="-17"/>
        </w:rPr>
        <w:t xml:space="preserve"> </w:t>
      </w:r>
      <w:r>
        <w:t>dos</w:t>
      </w:r>
      <w:r>
        <w:rPr>
          <w:spacing w:val="-17"/>
        </w:rPr>
        <w:t xml:space="preserve"> </w:t>
      </w:r>
      <w:r>
        <w:t>influenciadores</w:t>
      </w:r>
      <w:r>
        <w:rPr>
          <w:spacing w:val="-16"/>
        </w:rPr>
        <w:t xml:space="preserve"> </w:t>
      </w:r>
      <w:r>
        <w:t>digitais,</w:t>
      </w:r>
      <w:r>
        <w:rPr>
          <w:spacing w:val="-17"/>
        </w:rPr>
        <w:t xml:space="preserve"> </w:t>
      </w:r>
      <w:r>
        <w:t>muitas</w:t>
      </w:r>
      <w:r>
        <w:rPr>
          <w:spacing w:val="-17"/>
        </w:rPr>
        <w:t xml:space="preserve"> </w:t>
      </w:r>
      <w:r>
        <w:t>organizações</w:t>
      </w:r>
      <w:r>
        <w:rPr>
          <w:spacing w:val="-17"/>
        </w:rPr>
        <w:t xml:space="preserve"> </w:t>
      </w:r>
      <w:r>
        <w:t>adotaram</w:t>
      </w:r>
      <w:r>
        <w:rPr>
          <w:spacing w:val="-16"/>
        </w:rPr>
        <w:t xml:space="preserve"> </w:t>
      </w:r>
      <w:r>
        <w:t>novas estratégias de comunicação que incluem essas figuras como intermediários poderosos</w:t>
      </w:r>
      <w:r>
        <w:rPr>
          <w:spacing w:val="-17"/>
        </w:rPr>
        <w:t xml:space="preserve"> </w:t>
      </w:r>
      <w:r>
        <w:t>entre</w:t>
      </w:r>
      <w:r>
        <w:rPr>
          <w:spacing w:val="-17"/>
        </w:rPr>
        <w:t xml:space="preserve"> </w:t>
      </w:r>
      <w:r>
        <w:t>as</w:t>
      </w:r>
      <w:r>
        <w:rPr>
          <w:spacing w:val="-16"/>
        </w:rPr>
        <w:t xml:space="preserve"> </w:t>
      </w:r>
      <w:r>
        <w:t>marcas</w:t>
      </w:r>
      <w:r>
        <w:rPr>
          <w:spacing w:val="-17"/>
        </w:rPr>
        <w:t xml:space="preserve"> </w:t>
      </w:r>
      <w:r>
        <w:t>e</w:t>
      </w:r>
      <w:r>
        <w:rPr>
          <w:spacing w:val="-17"/>
        </w:rPr>
        <w:t xml:space="preserve"> </w:t>
      </w:r>
      <w:r>
        <w:t>os</w:t>
      </w:r>
      <w:r>
        <w:rPr>
          <w:spacing w:val="-17"/>
        </w:rPr>
        <w:t xml:space="preserve"> </w:t>
      </w:r>
      <w:r>
        <w:t>consumidores.</w:t>
      </w:r>
      <w:r>
        <w:rPr>
          <w:spacing w:val="-16"/>
        </w:rPr>
        <w:t xml:space="preserve"> </w:t>
      </w:r>
      <w:r>
        <w:t>O</w:t>
      </w:r>
      <w:r>
        <w:rPr>
          <w:spacing w:val="-17"/>
        </w:rPr>
        <w:t xml:space="preserve"> </w:t>
      </w:r>
      <w:r>
        <w:t>marketing</w:t>
      </w:r>
      <w:r>
        <w:rPr>
          <w:spacing w:val="-17"/>
        </w:rPr>
        <w:t xml:space="preserve"> </w:t>
      </w:r>
      <w:r>
        <w:t>de</w:t>
      </w:r>
      <w:r>
        <w:rPr>
          <w:spacing w:val="-16"/>
        </w:rPr>
        <w:t xml:space="preserve"> </w:t>
      </w:r>
      <w:r>
        <w:t>influência</w:t>
      </w:r>
      <w:r>
        <w:rPr>
          <w:spacing w:val="-17"/>
        </w:rPr>
        <w:t xml:space="preserve"> </w:t>
      </w:r>
      <w:r>
        <w:t>utiliza a</w:t>
      </w:r>
      <w:r>
        <w:rPr>
          <w:spacing w:val="-10"/>
        </w:rPr>
        <w:t xml:space="preserve"> </w:t>
      </w:r>
      <w:r>
        <w:t>confiança</w:t>
      </w:r>
      <w:r>
        <w:rPr>
          <w:spacing w:val="-13"/>
        </w:rPr>
        <w:t xml:space="preserve"> </w:t>
      </w:r>
      <w:r>
        <w:t>estabelecida</w:t>
      </w:r>
      <w:r>
        <w:rPr>
          <w:spacing w:val="-10"/>
        </w:rPr>
        <w:t xml:space="preserve"> </w:t>
      </w:r>
      <w:r>
        <w:t>entre</w:t>
      </w:r>
      <w:r>
        <w:rPr>
          <w:spacing w:val="-11"/>
        </w:rPr>
        <w:t xml:space="preserve"> </w:t>
      </w:r>
      <w:r>
        <w:t>influenciadores</w:t>
      </w:r>
      <w:r>
        <w:rPr>
          <w:spacing w:val="-11"/>
        </w:rPr>
        <w:t xml:space="preserve"> </w:t>
      </w:r>
      <w:r>
        <w:t>e</w:t>
      </w:r>
      <w:r>
        <w:rPr>
          <w:spacing w:val="-10"/>
        </w:rPr>
        <w:t xml:space="preserve"> </w:t>
      </w:r>
      <w:r>
        <w:t>seus</w:t>
      </w:r>
      <w:r>
        <w:rPr>
          <w:spacing w:val="-14"/>
        </w:rPr>
        <w:t xml:space="preserve"> </w:t>
      </w:r>
      <w:r>
        <w:t>seguidores,</w:t>
      </w:r>
      <w:r>
        <w:rPr>
          <w:spacing w:val="-11"/>
        </w:rPr>
        <w:t xml:space="preserve"> </w:t>
      </w:r>
      <w:r>
        <w:t>promovendo produtos</w:t>
      </w:r>
      <w:r>
        <w:rPr>
          <w:spacing w:val="-11"/>
        </w:rPr>
        <w:t xml:space="preserve"> </w:t>
      </w:r>
      <w:r>
        <w:t>e</w:t>
      </w:r>
      <w:r>
        <w:rPr>
          <w:spacing w:val="-10"/>
        </w:rPr>
        <w:t xml:space="preserve"> </w:t>
      </w:r>
      <w:r>
        <w:t>serviços</w:t>
      </w:r>
      <w:r>
        <w:rPr>
          <w:spacing w:val="-11"/>
        </w:rPr>
        <w:t xml:space="preserve"> </w:t>
      </w:r>
      <w:r>
        <w:t>de</w:t>
      </w:r>
      <w:r>
        <w:rPr>
          <w:spacing w:val="-12"/>
        </w:rPr>
        <w:t xml:space="preserve"> </w:t>
      </w:r>
      <w:r>
        <w:t>forma</w:t>
      </w:r>
      <w:r>
        <w:rPr>
          <w:spacing w:val="-12"/>
        </w:rPr>
        <w:t xml:space="preserve"> </w:t>
      </w:r>
      <w:r>
        <w:t>mais</w:t>
      </w:r>
      <w:r>
        <w:rPr>
          <w:spacing w:val="-11"/>
        </w:rPr>
        <w:t xml:space="preserve"> </w:t>
      </w:r>
      <w:r>
        <w:t>pessoal</w:t>
      </w:r>
      <w:r>
        <w:rPr>
          <w:spacing w:val="-11"/>
        </w:rPr>
        <w:t xml:space="preserve"> </w:t>
      </w:r>
      <w:r>
        <w:t>e</w:t>
      </w:r>
      <w:r>
        <w:rPr>
          <w:spacing w:val="-10"/>
        </w:rPr>
        <w:t xml:space="preserve"> </w:t>
      </w:r>
      <w:r>
        <w:t>direta,</w:t>
      </w:r>
      <w:r>
        <w:rPr>
          <w:spacing w:val="-10"/>
        </w:rPr>
        <w:t xml:space="preserve"> </w:t>
      </w:r>
      <w:r>
        <w:t>dicas</w:t>
      </w:r>
      <w:r>
        <w:rPr>
          <w:spacing w:val="-10"/>
        </w:rPr>
        <w:t xml:space="preserve"> </w:t>
      </w:r>
      <w:r>
        <w:t>essas</w:t>
      </w:r>
      <w:r>
        <w:rPr>
          <w:spacing w:val="-11"/>
        </w:rPr>
        <w:t xml:space="preserve"> </w:t>
      </w:r>
      <w:r>
        <w:t>que</w:t>
      </w:r>
      <w:r>
        <w:rPr>
          <w:spacing w:val="-12"/>
        </w:rPr>
        <w:t xml:space="preserve"> </w:t>
      </w:r>
      <w:r>
        <w:t>na</w:t>
      </w:r>
      <w:r>
        <w:rPr>
          <w:spacing w:val="-10"/>
        </w:rPr>
        <w:t xml:space="preserve"> </w:t>
      </w:r>
      <w:r>
        <w:t xml:space="preserve">maioria das vezes são muito bem aceitas pelo seu público. Isso afeta diretamente a tomada de decisão do consumidor, que tende a confiar mais nas recomendações de influenciadores do que nas propagandas tradicionais. O estudo se baseia em uma revisão bibliográfica e busca explorar como a </w:t>
      </w:r>
      <w:r>
        <w:lastRenderedPageBreak/>
        <w:t>presença de influenciadores, aliada à personalização das c</w:t>
      </w:r>
      <w:r>
        <w:t>ampanhas de marketing digital, influência o comportamento de compra, especialmente em setores</w:t>
      </w:r>
      <w:r>
        <w:rPr>
          <w:spacing w:val="-1"/>
        </w:rPr>
        <w:t xml:space="preserve"> </w:t>
      </w:r>
      <w:r>
        <w:t>como</w:t>
      </w:r>
      <w:r>
        <w:rPr>
          <w:spacing w:val="-3"/>
        </w:rPr>
        <w:t xml:space="preserve"> </w:t>
      </w:r>
      <w:r>
        <w:t>moda,</w:t>
      </w:r>
      <w:r>
        <w:rPr>
          <w:spacing w:val="-3"/>
        </w:rPr>
        <w:t xml:space="preserve"> </w:t>
      </w:r>
      <w:r>
        <w:t>beleza</w:t>
      </w:r>
      <w:r>
        <w:rPr>
          <w:spacing w:val="-2"/>
        </w:rPr>
        <w:t xml:space="preserve"> </w:t>
      </w:r>
      <w:r>
        <w:t>e tecnologia.</w:t>
      </w:r>
      <w:r>
        <w:rPr>
          <w:spacing w:val="-3"/>
        </w:rPr>
        <w:t xml:space="preserve"> </w:t>
      </w:r>
      <w:r>
        <w:t>Além disso, aborde a</w:t>
      </w:r>
      <w:r>
        <w:rPr>
          <w:spacing w:val="-2"/>
        </w:rPr>
        <w:t xml:space="preserve"> </w:t>
      </w:r>
      <w:r>
        <w:t>importância</w:t>
      </w:r>
      <w:r>
        <w:rPr>
          <w:spacing w:val="-3"/>
        </w:rPr>
        <w:t xml:space="preserve"> </w:t>
      </w:r>
      <w:r>
        <w:t>da modernidade</w:t>
      </w:r>
      <w:r>
        <w:rPr>
          <w:spacing w:val="-2"/>
        </w:rPr>
        <w:t xml:space="preserve"> </w:t>
      </w:r>
      <w:r>
        <w:t>e</w:t>
      </w:r>
      <w:r>
        <w:rPr>
          <w:spacing w:val="-3"/>
        </w:rPr>
        <w:t xml:space="preserve"> </w:t>
      </w:r>
      <w:r>
        <w:t>da</w:t>
      </w:r>
      <w:r>
        <w:rPr>
          <w:spacing w:val="-2"/>
        </w:rPr>
        <w:t xml:space="preserve"> </w:t>
      </w:r>
      <w:r>
        <w:t>identificação</w:t>
      </w:r>
      <w:r>
        <w:rPr>
          <w:spacing w:val="-2"/>
        </w:rPr>
        <w:t xml:space="preserve"> </w:t>
      </w:r>
      <w:r>
        <w:t>do</w:t>
      </w:r>
      <w:r>
        <w:rPr>
          <w:spacing w:val="-2"/>
        </w:rPr>
        <w:t xml:space="preserve"> </w:t>
      </w:r>
      <w:r>
        <w:t>público</w:t>
      </w:r>
      <w:r>
        <w:rPr>
          <w:spacing w:val="-2"/>
        </w:rPr>
        <w:t xml:space="preserve"> </w:t>
      </w:r>
      <w:r>
        <w:t>com</w:t>
      </w:r>
      <w:r>
        <w:rPr>
          <w:spacing w:val="-1"/>
        </w:rPr>
        <w:t xml:space="preserve"> </w:t>
      </w:r>
      <w:r>
        <w:t>os</w:t>
      </w:r>
      <w:r>
        <w:rPr>
          <w:spacing w:val="-2"/>
        </w:rPr>
        <w:t xml:space="preserve"> </w:t>
      </w:r>
      <w:r>
        <w:t>influenciadores,</w:t>
      </w:r>
      <w:r>
        <w:rPr>
          <w:spacing w:val="-4"/>
        </w:rPr>
        <w:t xml:space="preserve"> </w:t>
      </w:r>
      <w:r>
        <w:t>fatores</w:t>
      </w:r>
      <w:r>
        <w:rPr>
          <w:spacing w:val="-2"/>
        </w:rPr>
        <w:t xml:space="preserve"> </w:t>
      </w:r>
      <w:r>
        <w:t>que são importantes para a eficácia dessa estratégia de marketing. Os resultados esperados</w:t>
      </w:r>
      <w:r>
        <w:rPr>
          <w:spacing w:val="-3"/>
        </w:rPr>
        <w:t xml:space="preserve"> </w:t>
      </w:r>
      <w:r>
        <w:t>incluem</w:t>
      </w:r>
      <w:r>
        <w:rPr>
          <w:spacing w:val="-2"/>
        </w:rPr>
        <w:t xml:space="preserve"> </w:t>
      </w:r>
      <w:r>
        <w:t>uma</w:t>
      </w:r>
      <w:r>
        <w:rPr>
          <w:spacing w:val="-3"/>
        </w:rPr>
        <w:t xml:space="preserve"> </w:t>
      </w:r>
      <w:r>
        <w:t>melhor</w:t>
      </w:r>
      <w:r>
        <w:rPr>
          <w:spacing w:val="-2"/>
        </w:rPr>
        <w:t xml:space="preserve"> </w:t>
      </w:r>
      <w:r>
        <w:t>compreensão</w:t>
      </w:r>
      <w:r>
        <w:rPr>
          <w:spacing w:val="-1"/>
        </w:rPr>
        <w:t xml:space="preserve"> </w:t>
      </w:r>
      <w:r>
        <w:t>sobre</w:t>
      </w:r>
      <w:r>
        <w:rPr>
          <w:spacing w:val="-3"/>
        </w:rPr>
        <w:t xml:space="preserve"> </w:t>
      </w:r>
      <w:r>
        <w:t>a</w:t>
      </w:r>
      <w:r>
        <w:rPr>
          <w:spacing w:val="-2"/>
        </w:rPr>
        <w:t xml:space="preserve"> </w:t>
      </w:r>
      <w:r>
        <w:t>relevância</w:t>
      </w:r>
      <w:r>
        <w:rPr>
          <w:spacing w:val="-3"/>
        </w:rPr>
        <w:t xml:space="preserve"> </w:t>
      </w:r>
      <w:r>
        <w:t>do</w:t>
      </w:r>
      <w:r>
        <w:rPr>
          <w:spacing w:val="-3"/>
        </w:rPr>
        <w:t xml:space="preserve"> </w:t>
      </w:r>
      <w:r>
        <w:t>marketing de</w:t>
      </w:r>
      <w:r>
        <w:rPr>
          <w:spacing w:val="-17"/>
        </w:rPr>
        <w:t xml:space="preserve"> </w:t>
      </w:r>
      <w:r>
        <w:t>influência</w:t>
      </w:r>
      <w:r>
        <w:rPr>
          <w:spacing w:val="-17"/>
        </w:rPr>
        <w:t xml:space="preserve"> </w:t>
      </w:r>
      <w:r>
        <w:t>para</w:t>
      </w:r>
      <w:r>
        <w:rPr>
          <w:spacing w:val="-16"/>
        </w:rPr>
        <w:t xml:space="preserve"> </w:t>
      </w:r>
      <w:r>
        <w:t>as</w:t>
      </w:r>
      <w:r>
        <w:rPr>
          <w:spacing w:val="-16"/>
        </w:rPr>
        <w:t xml:space="preserve"> </w:t>
      </w:r>
      <w:r>
        <w:t>empresas</w:t>
      </w:r>
      <w:r>
        <w:rPr>
          <w:spacing w:val="-16"/>
        </w:rPr>
        <w:t xml:space="preserve"> </w:t>
      </w:r>
      <w:r>
        <w:t>e</w:t>
      </w:r>
      <w:r>
        <w:rPr>
          <w:spacing w:val="-16"/>
        </w:rPr>
        <w:t xml:space="preserve"> </w:t>
      </w:r>
      <w:r>
        <w:t>insights</w:t>
      </w:r>
      <w:r>
        <w:rPr>
          <w:spacing w:val="-16"/>
        </w:rPr>
        <w:t xml:space="preserve"> </w:t>
      </w:r>
      <w:r>
        <w:t>sobre</w:t>
      </w:r>
      <w:r>
        <w:rPr>
          <w:spacing w:val="-16"/>
        </w:rPr>
        <w:t xml:space="preserve"> </w:t>
      </w:r>
      <w:r>
        <w:t>como</w:t>
      </w:r>
      <w:r>
        <w:rPr>
          <w:spacing w:val="-17"/>
        </w:rPr>
        <w:t xml:space="preserve"> </w:t>
      </w:r>
      <w:r>
        <w:t>elas</w:t>
      </w:r>
      <w:r>
        <w:rPr>
          <w:spacing w:val="-16"/>
        </w:rPr>
        <w:t xml:space="preserve"> </w:t>
      </w:r>
      <w:r>
        <w:t>podem</w:t>
      </w:r>
      <w:r>
        <w:rPr>
          <w:spacing w:val="-15"/>
        </w:rPr>
        <w:t xml:space="preserve"> </w:t>
      </w:r>
      <w:r>
        <w:t>otimizar</w:t>
      </w:r>
      <w:r>
        <w:rPr>
          <w:spacing w:val="-17"/>
        </w:rPr>
        <w:t xml:space="preserve"> </w:t>
      </w:r>
      <w:r>
        <w:t>suas campanhas</w:t>
      </w:r>
      <w:r>
        <w:rPr>
          <w:spacing w:val="-8"/>
        </w:rPr>
        <w:t xml:space="preserve"> </w:t>
      </w:r>
      <w:r>
        <w:t>digitais</w:t>
      </w:r>
      <w:r>
        <w:rPr>
          <w:spacing w:val="-8"/>
        </w:rPr>
        <w:t xml:space="preserve"> </w:t>
      </w:r>
      <w:r>
        <w:t>para</w:t>
      </w:r>
      <w:r>
        <w:rPr>
          <w:spacing w:val="-8"/>
        </w:rPr>
        <w:t xml:space="preserve"> </w:t>
      </w:r>
      <w:r>
        <w:t>aumentar</w:t>
      </w:r>
      <w:r>
        <w:rPr>
          <w:spacing w:val="-5"/>
        </w:rPr>
        <w:t xml:space="preserve"> </w:t>
      </w:r>
      <w:r>
        <w:t>a</w:t>
      </w:r>
      <w:r>
        <w:rPr>
          <w:spacing w:val="-7"/>
        </w:rPr>
        <w:t xml:space="preserve"> </w:t>
      </w:r>
      <w:r>
        <w:t>liderança</w:t>
      </w:r>
      <w:r>
        <w:rPr>
          <w:spacing w:val="-7"/>
        </w:rPr>
        <w:t xml:space="preserve"> </w:t>
      </w:r>
      <w:r>
        <w:t>dos</w:t>
      </w:r>
      <w:r>
        <w:rPr>
          <w:spacing w:val="-8"/>
        </w:rPr>
        <w:t xml:space="preserve"> </w:t>
      </w:r>
      <w:r>
        <w:t>consumidores</w:t>
      </w:r>
      <w:r>
        <w:rPr>
          <w:spacing w:val="-8"/>
        </w:rPr>
        <w:t xml:space="preserve"> </w:t>
      </w:r>
      <w:r>
        <w:t>e</w:t>
      </w:r>
      <w:r>
        <w:rPr>
          <w:spacing w:val="-9"/>
        </w:rPr>
        <w:t xml:space="preserve"> </w:t>
      </w:r>
      <w:r>
        <w:t>fortalecer</w:t>
      </w:r>
      <w:r>
        <w:rPr>
          <w:spacing w:val="-8"/>
        </w:rPr>
        <w:t xml:space="preserve"> </w:t>
      </w:r>
      <w:r>
        <w:t>a imagem de suas marcas.</w:t>
      </w:r>
    </w:p>
    <w:p w14:paraId="717E8776" w14:textId="77777777" w:rsidR="002C6C7C" w:rsidRDefault="002C6C7C" w:rsidP="00B02D9C">
      <w:pPr>
        <w:pStyle w:val="Corpodetexto"/>
        <w:ind w:firstLine="720"/>
        <w:jc w:val="both"/>
        <w:rPr>
          <w:sz w:val="26"/>
        </w:rPr>
      </w:pPr>
    </w:p>
    <w:p w14:paraId="1E1FB919" w14:textId="77777777" w:rsidR="002C6C7C" w:rsidRDefault="002C6C7C" w:rsidP="00B02D9C">
      <w:pPr>
        <w:pStyle w:val="Corpodetexto"/>
        <w:ind w:firstLine="720"/>
        <w:jc w:val="both"/>
        <w:rPr>
          <w:sz w:val="26"/>
        </w:rPr>
      </w:pPr>
    </w:p>
    <w:p w14:paraId="420CB80B" w14:textId="77777777" w:rsidR="002C6C7C" w:rsidRDefault="002C6C7C" w:rsidP="00B02D9C">
      <w:pPr>
        <w:pStyle w:val="Corpodetexto"/>
        <w:ind w:firstLine="720"/>
        <w:jc w:val="both"/>
        <w:rPr>
          <w:sz w:val="26"/>
        </w:rPr>
      </w:pPr>
    </w:p>
    <w:p w14:paraId="7CFD4E2A" w14:textId="77777777" w:rsidR="002C6C7C" w:rsidRDefault="00EB54E8" w:rsidP="00B02D9C">
      <w:pPr>
        <w:pStyle w:val="Corpodetexto"/>
        <w:ind w:firstLine="720"/>
        <w:jc w:val="both"/>
      </w:pPr>
      <w:r>
        <w:rPr>
          <w:b/>
        </w:rPr>
        <w:t>Palavras-chave:</w:t>
      </w:r>
      <w:r>
        <w:rPr>
          <w:b/>
          <w:spacing w:val="40"/>
        </w:rPr>
        <w:t xml:space="preserve"> </w:t>
      </w:r>
      <w:r>
        <w:t>Marketing</w:t>
      </w:r>
      <w:r>
        <w:rPr>
          <w:spacing w:val="40"/>
        </w:rPr>
        <w:t xml:space="preserve"> </w:t>
      </w:r>
      <w:r>
        <w:t>digital,</w:t>
      </w:r>
      <w:r>
        <w:rPr>
          <w:spacing w:val="40"/>
        </w:rPr>
        <w:t xml:space="preserve"> </w:t>
      </w:r>
      <w:r>
        <w:t>Comportamento</w:t>
      </w:r>
      <w:r>
        <w:rPr>
          <w:spacing w:val="40"/>
        </w:rPr>
        <w:t xml:space="preserve"> </w:t>
      </w:r>
      <w:r>
        <w:t>do</w:t>
      </w:r>
      <w:r>
        <w:rPr>
          <w:spacing w:val="40"/>
        </w:rPr>
        <w:t xml:space="preserve"> </w:t>
      </w:r>
      <w:r>
        <w:t>consumidor,</w:t>
      </w:r>
      <w:r>
        <w:rPr>
          <w:spacing w:val="40"/>
        </w:rPr>
        <w:t xml:space="preserve"> </w:t>
      </w:r>
      <w:r>
        <w:t>Marketing</w:t>
      </w:r>
      <w:r>
        <w:rPr>
          <w:spacing w:val="40"/>
        </w:rPr>
        <w:t xml:space="preserve"> </w:t>
      </w:r>
      <w:r>
        <w:t>de influência, Redes sociais, Influenciadores digitais.</w:t>
      </w:r>
    </w:p>
    <w:p w14:paraId="1CACAF19" w14:textId="77777777" w:rsidR="002C6C7C" w:rsidRDefault="002C6C7C" w:rsidP="00B02D9C">
      <w:pPr>
        <w:ind w:firstLine="720"/>
        <w:jc w:val="both"/>
        <w:sectPr w:rsidR="002C6C7C" w:rsidSect="004A1B48">
          <w:pgSz w:w="11910" w:h="16840"/>
          <w:pgMar w:top="1418" w:right="1134" w:bottom="1134" w:left="1418" w:header="720" w:footer="720" w:gutter="0"/>
          <w:cols w:space="720"/>
        </w:sectPr>
      </w:pPr>
    </w:p>
    <w:p w14:paraId="27C62614" w14:textId="77777777" w:rsidR="002C6C7C" w:rsidRPr="00DD1C73" w:rsidRDefault="00EB54E8" w:rsidP="00B02D9C">
      <w:pPr>
        <w:pStyle w:val="Ttulo1"/>
        <w:spacing w:before="0"/>
        <w:ind w:left="0" w:firstLine="720"/>
        <w:rPr>
          <w:lang w:val="en-US"/>
        </w:rPr>
      </w:pPr>
      <w:r w:rsidRPr="00DD1C73">
        <w:rPr>
          <w:spacing w:val="-2"/>
          <w:lang w:val="en-US"/>
        </w:rPr>
        <w:lastRenderedPageBreak/>
        <w:t>ABSTRACT</w:t>
      </w:r>
    </w:p>
    <w:p w14:paraId="77AF987E" w14:textId="77777777" w:rsidR="002C6C7C" w:rsidRPr="00DD1C73" w:rsidRDefault="002C6C7C" w:rsidP="00B02D9C">
      <w:pPr>
        <w:pStyle w:val="Corpodetexto"/>
        <w:ind w:firstLine="720"/>
        <w:jc w:val="both"/>
        <w:rPr>
          <w:b/>
          <w:lang w:val="en-US"/>
        </w:rPr>
      </w:pPr>
    </w:p>
    <w:p w14:paraId="267A01B3" w14:textId="77777777" w:rsidR="002C6C7C" w:rsidRPr="00DD1C73" w:rsidRDefault="00EB54E8" w:rsidP="00B02D9C">
      <w:pPr>
        <w:pStyle w:val="Corpodetexto"/>
        <w:ind w:firstLine="720"/>
        <w:jc w:val="both"/>
        <w:rPr>
          <w:lang w:val="en-US"/>
        </w:rPr>
      </w:pPr>
      <w:r w:rsidRPr="00DD1C73">
        <w:rPr>
          <w:lang w:val="en-US"/>
        </w:rPr>
        <w:t>The</w:t>
      </w:r>
      <w:r w:rsidRPr="00DD1C73">
        <w:rPr>
          <w:spacing w:val="-4"/>
          <w:lang w:val="en-US"/>
        </w:rPr>
        <w:t xml:space="preserve"> </w:t>
      </w:r>
      <w:r w:rsidRPr="00DD1C73">
        <w:rPr>
          <w:lang w:val="en-US"/>
        </w:rPr>
        <w:t>present</w:t>
      </w:r>
      <w:r w:rsidRPr="00DD1C73">
        <w:rPr>
          <w:spacing w:val="-4"/>
          <w:lang w:val="en-US"/>
        </w:rPr>
        <w:t xml:space="preserve"> </w:t>
      </w:r>
      <w:r w:rsidRPr="00DD1C73">
        <w:rPr>
          <w:lang w:val="en-US"/>
        </w:rPr>
        <w:t>work</w:t>
      </w:r>
      <w:r w:rsidRPr="00DD1C73">
        <w:rPr>
          <w:spacing w:val="-5"/>
          <w:lang w:val="en-US"/>
        </w:rPr>
        <w:t xml:space="preserve"> </w:t>
      </w:r>
      <w:r w:rsidRPr="00DD1C73">
        <w:rPr>
          <w:lang w:val="en-US"/>
        </w:rPr>
        <w:t>has</w:t>
      </w:r>
      <w:r w:rsidRPr="00DD1C73">
        <w:rPr>
          <w:spacing w:val="-7"/>
          <w:lang w:val="en-US"/>
        </w:rPr>
        <w:t xml:space="preserve"> </w:t>
      </w:r>
      <w:r w:rsidRPr="00DD1C73">
        <w:rPr>
          <w:lang w:val="en-US"/>
        </w:rPr>
        <w:t>as</w:t>
      </w:r>
      <w:r w:rsidRPr="00DD1C73">
        <w:rPr>
          <w:spacing w:val="-4"/>
          <w:lang w:val="en-US"/>
        </w:rPr>
        <w:t xml:space="preserve"> </w:t>
      </w:r>
      <w:r w:rsidRPr="00DD1C73">
        <w:rPr>
          <w:lang w:val="en-US"/>
        </w:rPr>
        <w:t>its</w:t>
      </w:r>
      <w:r w:rsidRPr="00DD1C73">
        <w:rPr>
          <w:spacing w:val="-4"/>
          <w:lang w:val="en-US"/>
        </w:rPr>
        <w:t xml:space="preserve"> </w:t>
      </w:r>
      <w:r w:rsidRPr="00DD1C73">
        <w:rPr>
          <w:lang w:val="en-US"/>
        </w:rPr>
        <w:t>main objective</w:t>
      </w:r>
      <w:r w:rsidRPr="00DD1C73">
        <w:rPr>
          <w:spacing w:val="-4"/>
          <w:lang w:val="en-US"/>
        </w:rPr>
        <w:t xml:space="preserve"> </w:t>
      </w:r>
      <w:r w:rsidRPr="00DD1C73">
        <w:rPr>
          <w:lang w:val="en-US"/>
        </w:rPr>
        <w:t>to</w:t>
      </w:r>
      <w:r w:rsidRPr="00DD1C73">
        <w:rPr>
          <w:spacing w:val="-6"/>
          <w:lang w:val="en-US"/>
        </w:rPr>
        <w:t xml:space="preserve"> </w:t>
      </w:r>
      <w:r w:rsidRPr="00DD1C73">
        <w:rPr>
          <w:lang w:val="en-US"/>
        </w:rPr>
        <w:t>contextualize</w:t>
      </w:r>
      <w:r w:rsidRPr="00DD1C73">
        <w:rPr>
          <w:spacing w:val="-6"/>
          <w:lang w:val="en-US"/>
        </w:rPr>
        <w:t xml:space="preserve"> </w:t>
      </w:r>
      <w:r w:rsidRPr="00DD1C73">
        <w:rPr>
          <w:lang w:val="en-US"/>
        </w:rPr>
        <w:t>the</w:t>
      </w:r>
      <w:r w:rsidRPr="00DD1C73">
        <w:rPr>
          <w:spacing w:val="-6"/>
          <w:lang w:val="en-US"/>
        </w:rPr>
        <w:t xml:space="preserve"> </w:t>
      </w:r>
      <w:r w:rsidRPr="00DD1C73">
        <w:rPr>
          <w:lang w:val="en-US"/>
        </w:rPr>
        <w:t>power</w:t>
      </w:r>
      <w:r w:rsidRPr="00DD1C73">
        <w:rPr>
          <w:spacing w:val="-5"/>
          <w:lang w:val="en-US"/>
        </w:rPr>
        <w:t xml:space="preserve"> </w:t>
      </w:r>
      <w:r w:rsidRPr="00DD1C73">
        <w:rPr>
          <w:lang w:val="en-US"/>
        </w:rPr>
        <w:t>of</w:t>
      </w:r>
      <w:r w:rsidRPr="00DD1C73">
        <w:rPr>
          <w:spacing w:val="-4"/>
          <w:lang w:val="en-US"/>
        </w:rPr>
        <w:t xml:space="preserve"> </w:t>
      </w:r>
      <w:r w:rsidRPr="00DD1C73">
        <w:rPr>
          <w:lang w:val="en-US"/>
        </w:rPr>
        <w:t>Marketing</w:t>
      </w:r>
      <w:r w:rsidRPr="00DD1C73">
        <w:rPr>
          <w:spacing w:val="-4"/>
          <w:lang w:val="en-US"/>
        </w:rPr>
        <w:t xml:space="preserve"> </w:t>
      </w:r>
      <w:r w:rsidRPr="00DD1C73">
        <w:rPr>
          <w:lang w:val="en-US"/>
        </w:rPr>
        <w:t>as a fundamental tool in any organization today, and how influencer marketing directly impacts consumer</w:t>
      </w:r>
      <w:r w:rsidRPr="00DD1C73">
        <w:rPr>
          <w:spacing w:val="-2"/>
          <w:lang w:val="en-US"/>
        </w:rPr>
        <w:t xml:space="preserve"> </w:t>
      </w:r>
      <w:r w:rsidRPr="00DD1C73">
        <w:rPr>
          <w:lang w:val="en-US"/>
        </w:rPr>
        <w:t>purchase decisions. With the advancement of social networks and the growing popularity of digital influencers, many organizations have adopted new communication strategies that include these figures as powerful intermediaries between brands</w:t>
      </w:r>
      <w:r w:rsidRPr="00DD1C73">
        <w:rPr>
          <w:spacing w:val="-3"/>
          <w:lang w:val="en-US"/>
        </w:rPr>
        <w:t xml:space="preserve"> </w:t>
      </w:r>
      <w:r w:rsidRPr="00DD1C73">
        <w:rPr>
          <w:lang w:val="en-US"/>
        </w:rPr>
        <w:t>and consumers.</w:t>
      </w:r>
      <w:r w:rsidRPr="00DD1C73">
        <w:rPr>
          <w:spacing w:val="-1"/>
          <w:lang w:val="en-US"/>
        </w:rPr>
        <w:t xml:space="preserve"> </w:t>
      </w:r>
      <w:r w:rsidRPr="00DD1C73">
        <w:rPr>
          <w:lang w:val="en-US"/>
        </w:rPr>
        <w:t>Influencer</w:t>
      </w:r>
      <w:r w:rsidRPr="00DD1C73">
        <w:rPr>
          <w:spacing w:val="-3"/>
          <w:lang w:val="en-US"/>
        </w:rPr>
        <w:t xml:space="preserve"> </w:t>
      </w:r>
      <w:r w:rsidRPr="00DD1C73">
        <w:rPr>
          <w:lang w:val="en-US"/>
        </w:rPr>
        <w:t>marketing leverages</w:t>
      </w:r>
      <w:r w:rsidRPr="00DD1C73">
        <w:rPr>
          <w:spacing w:val="-3"/>
          <w:lang w:val="en-US"/>
        </w:rPr>
        <w:t xml:space="preserve"> </w:t>
      </w:r>
      <w:r w:rsidRPr="00DD1C73">
        <w:rPr>
          <w:lang w:val="en-US"/>
        </w:rPr>
        <w:t>the trust established between influencers and their followers, pro</w:t>
      </w:r>
      <w:r w:rsidRPr="00DD1C73">
        <w:rPr>
          <w:lang w:val="en-US"/>
        </w:rPr>
        <w:t>moting products and services in a more personal</w:t>
      </w:r>
      <w:r w:rsidRPr="00DD1C73">
        <w:rPr>
          <w:spacing w:val="-4"/>
          <w:lang w:val="en-US"/>
        </w:rPr>
        <w:t xml:space="preserve"> </w:t>
      </w:r>
      <w:r w:rsidRPr="00DD1C73">
        <w:rPr>
          <w:lang w:val="en-US"/>
        </w:rPr>
        <w:t>and</w:t>
      </w:r>
      <w:r w:rsidRPr="00DD1C73">
        <w:rPr>
          <w:spacing w:val="-5"/>
          <w:lang w:val="en-US"/>
        </w:rPr>
        <w:t xml:space="preserve"> </w:t>
      </w:r>
      <w:r w:rsidRPr="00DD1C73">
        <w:rPr>
          <w:lang w:val="en-US"/>
        </w:rPr>
        <w:t>direct</w:t>
      </w:r>
      <w:r w:rsidRPr="00DD1C73">
        <w:rPr>
          <w:spacing w:val="-5"/>
          <w:lang w:val="en-US"/>
        </w:rPr>
        <w:t xml:space="preserve"> </w:t>
      </w:r>
      <w:r w:rsidRPr="00DD1C73">
        <w:rPr>
          <w:lang w:val="en-US"/>
        </w:rPr>
        <w:t>way—tips</w:t>
      </w:r>
      <w:r w:rsidRPr="00DD1C73">
        <w:rPr>
          <w:spacing w:val="-3"/>
          <w:lang w:val="en-US"/>
        </w:rPr>
        <w:t xml:space="preserve"> </w:t>
      </w:r>
      <w:r w:rsidRPr="00DD1C73">
        <w:rPr>
          <w:lang w:val="en-US"/>
        </w:rPr>
        <w:t>that</w:t>
      </w:r>
      <w:r w:rsidRPr="00DD1C73">
        <w:rPr>
          <w:spacing w:val="-5"/>
          <w:lang w:val="en-US"/>
        </w:rPr>
        <w:t xml:space="preserve"> </w:t>
      </w:r>
      <w:r w:rsidRPr="00DD1C73">
        <w:rPr>
          <w:lang w:val="en-US"/>
        </w:rPr>
        <w:t>are</w:t>
      </w:r>
      <w:r w:rsidRPr="00DD1C73">
        <w:rPr>
          <w:spacing w:val="-6"/>
          <w:lang w:val="en-US"/>
        </w:rPr>
        <w:t xml:space="preserve"> </w:t>
      </w:r>
      <w:r w:rsidRPr="00DD1C73">
        <w:rPr>
          <w:lang w:val="en-US"/>
        </w:rPr>
        <w:t>often</w:t>
      </w:r>
      <w:r w:rsidRPr="00DD1C73">
        <w:rPr>
          <w:spacing w:val="-3"/>
          <w:lang w:val="en-US"/>
        </w:rPr>
        <w:t xml:space="preserve"> </w:t>
      </w:r>
      <w:r w:rsidRPr="00DD1C73">
        <w:rPr>
          <w:lang w:val="en-US"/>
        </w:rPr>
        <w:t>very</w:t>
      </w:r>
      <w:r w:rsidRPr="00DD1C73">
        <w:rPr>
          <w:spacing w:val="-3"/>
          <w:lang w:val="en-US"/>
        </w:rPr>
        <w:t xml:space="preserve"> </w:t>
      </w:r>
      <w:r w:rsidRPr="00DD1C73">
        <w:rPr>
          <w:lang w:val="en-US"/>
        </w:rPr>
        <w:t>well</w:t>
      </w:r>
      <w:r w:rsidRPr="00DD1C73">
        <w:rPr>
          <w:spacing w:val="-4"/>
          <w:lang w:val="en-US"/>
        </w:rPr>
        <w:t xml:space="preserve"> </w:t>
      </w:r>
      <w:r w:rsidRPr="00DD1C73">
        <w:rPr>
          <w:lang w:val="en-US"/>
        </w:rPr>
        <w:t>received</w:t>
      </w:r>
      <w:r w:rsidRPr="00DD1C73">
        <w:rPr>
          <w:spacing w:val="-4"/>
          <w:lang w:val="en-US"/>
        </w:rPr>
        <w:t xml:space="preserve"> </w:t>
      </w:r>
      <w:r w:rsidRPr="00DD1C73">
        <w:rPr>
          <w:lang w:val="en-US"/>
        </w:rPr>
        <w:t>by</w:t>
      </w:r>
      <w:r w:rsidRPr="00DD1C73">
        <w:rPr>
          <w:spacing w:val="-6"/>
          <w:lang w:val="en-US"/>
        </w:rPr>
        <w:t xml:space="preserve"> </w:t>
      </w:r>
      <w:r w:rsidRPr="00DD1C73">
        <w:rPr>
          <w:lang w:val="en-US"/>
        </w:rPr>
        <w:t>their</w:t>
      </w:r>
      <w:r w:rsidRPr="00DD1C73">
        <w:rPr>
          <w:spacing w:val="-5"/>
          <w:lang w:val="en-US"/>
        </w:rPr>
        <w:t xml:space="preserve"> </w:t>
      </w:r>
      <w:r w:rsidRPr="00DD1C73">
        <w:rPr>
          <w:lang w:val="en-US"/>
        </w:rPr>
        <w:t>audience.</w:t>
      </w:r>
      <w:r w:rsidRPr="00DD1C73">
        <w:rPr>
          <w:spacing w:val="-3"/>
          <w:lang w:val="en-US"/>
        </w:rPr>
        <w:t xml:space="preserve"> </w:t>
      </w:r>
      <w:r w:rsidRPr="00DD1C73">
        <w:rPr>
          <w:lang w:val="en-US"/>
        </w:rPr>
        <w:t>This directly affects consumer decision-making, as they tend to trust influencer recommendations more than traditional advertisements. The study is based on a bibliographic review and seeks to explore how the presence of influencers, combined with the personalization of digital marketing campaigns, influences purchasing behavior, especially in sectors such as fashion, beauty, and technolo</w:t>
      </w:r>
      <w:r w:rsidRPr="00DD1C73">
        <w:rPr>
          <w:lang w:val="en-US"/>
        </w:rPr>
        <w:t xml:space="preserve">gy. Additionally, it addresses the importance of </w:t>
      </w:r>
      <w:r w:rsidRPr="00DD1C73">
        <w:rPr>
          <w:lang w:val="en-US"/>
        </w:rPr>
        <w:lastRenderedPageBreak/>
        <w:t>modernity and the audience’s identification with influencers,</w:t>
      </w:r>
      <w:r w:rsidRPr="00DD1C73">
        <w:rPr>
          <w:spacing w:val="-2"/>
          <w:lang w:val="en-US"/>
        </w:rPr>
        <w:t xml:space="preserve"> </w:t>
      </w:r>
      <w:r w:rsidRPr="00DD1C73">
        <w:rPr>
          <w:lang w:val="en-US"/>
        </w:rPr>
        <w:t>factors</w:t>
      </w:r>
      <w:r w:rsidRPr="00DD1C73">
        <w:rPr>
          <w:spacing w:val="-6"/>
          <w:lang w:val="en-US"/>
        </w:rPr>
        <w:t xml:space="preserve"> </w:t>
      </w:r>
      <w:r w:rsidRPr="00DD1C73">
        <w:rPr>
          <w:lang w:val="en-US"/>
        </w:rPr>
        <w:t>that</w:t>
      </w:r>
      <w:r w:rsidRPr="00DD1C73">
        <w:rPr>
          <w:spacing w:val="-2"/>
          <w:lang w:val="en-US"/>
        </w:rPr>
        <w:t xml:space="preserve"> </w:t>
      </w:r>
      <w:r w:rsidRPr="00DD1C73">
        <w:rPr>
          <w:lang w:val="en-US"/>
        </w:rPr>
        <w:t>are</w:t>
      </w:r>
      <w:r w:rsidRPr="00DD1C73">
        <w:rPr>
          <w:spacing w:val="-5"/>
          <w:lang w:val="en-US"/>
        </w:rPr>
        <w:t xml:space="preserve"> </w:t>
      </w:r>
      <w:r w:rsidRPr="00DD1C73">
        <w:rPr>
          <w:lang w:val="en-US"/>
        </w:rPr>
        <w:t>crucial</w:t>
      </w:r>
      <w:r w:rsidRPr="00DD1C73">
        <w:rPr>
          <w:spacing w:val="-5"/>
          <w:lang w:val="en-US"/>
        </w:rPr>
        <w:t xml:space="preserve"> </w:t>
      </w:r>
      <w:r w:rsidRPr="00DD1C73">
        <w:rPr>
          <w:lang w:val="en-US"/>
        </w:rPr>
        <w:t>to</w:t>
      </w:r>
      <w:r w:rsidRPr="00DD1C73">
        <w:rPr>
          <w:spacing w:val="-4"/>
          <w:lang w:val="en-US"/>
        </w:rPr>
        <w:t xml:space="preserve"> </w:t>
      </w:r>
      <w:r w:rsidRPr="00DD1C73">
        <w:rPr>
          <w:lang w:val="en-US"/>
        </w:rPr>
        <w:t>the</w:t>
      </w:r>
      <w:r w:rsidRPr="00DD1C73">
        <w:rPr>
          <w:spacing w:val="-4"/>
          <w:lang w:val="en-US"/>
        </w:rPr>
        <w:t xml:space="preserve"> </w:t>
      </w:r>
      <w:r w:rsidRPr="00DD1C73">
        <w:rPr>
          <w:lang w:val="en-US"/>
        </w:rPr>
        <w:t>effectiveness</w:t>
      </w:r>
      <w:r w:rsidRPr="00DD1C73">
        <w:rPr>
          <w:spacing w:val="-5"/>
          <w:lang w:val="en-US"/>
        </w:rPr>
        <w:t xml:space="preserve"> </w:t>
      </w:r>
      <w:r w:rsidRPr="00DD1C73">
        <w:rPr>
          <w:lang w:val="en-US"/>
        </w:rPr>
        <w:t>of</w:t>
      </w:r>
      <w:r w:rsidRPr="00DD1C73">
        <w:rPr>
          <w:spacing w:val="-4"/>
          <w:lang w:val="en-US"/>
        </w:rPr>
        <w:t xml:space="preserve"> </w:t>
      </w:r>
      <w:r w:rsidRPr="00DD1C73">
        <w:rPr>
          <w:lang w:val="en-US"/>
        </w:rPr>
        <w:t>this</w:t>
      </w:r>
      <w:r w:rsidRPr="00DD1C73">
        <w:rPr>
          <w:spacing w:val="-5"/>
          <w:lang w:val="en-US"/>
        </w:rPr>
        <w:t xml:space="preserve"> </w:t>
      </w:r>
      <w:r w:rsidRPr="00DD1C73">
        <w:rPr>
          <w:lang w:val="en-US"/>
        </w:rPr>
        <w:t>marketing</w:t>
      </w:r>
      <w:r w:rsidRPr="00DD1C73">
        <w:rPr>
          <w:spacing w:val="-2"/>
          <w:lang w:val="en-US"/>
        </w:rPr>
        <w:t xml:space="preserve"> </w:t>
      </w:r>
      <w:r w:rsidRPr="00DD1C73">
        <w:rPr>
          <w:lang w:val="en-US"/>
        </w:rPr>
        <w:t>strategy.</w:t>
      </w:r>
      <w:r w:rsidRPr="00DD1C73">
        <w:rPr>
          <w:spacing w:val="-4"/>
          <w:lang w:val="en-US"/>
        </w:rPr>
        <w:t xml:space="preserve"> </w:t>
      </w:r>
      <w:r w:rsidRPr="00DD1C73">
        <w:rPr>
          <w:lang w:val="en-US"/>
        </w:rPr>
        <w:t xml:space="preserve">The expected results include a better understanding of the </w:t>
      </w:r>
      <w:r w:rsidRPr="00DD1C73">
        <w:rPr>
          <w:lang w:val="en-US"/>
        </w:rPr>
        <w:t>relevance of influencer marketing for companies and insights into how they can optimize their digital campaigns to increase consumer engagement and strengthen their brand image.</w:t>
      </w:r>
    </w:p>
    <w:p w14:paraId="31A00778" w14:textId="77777777" w:rsidR="002C6C7C" w:rsidRPr="00DD1C73" w:rsidRDefault="002C6C7C" w:rsidP="00B02D9C">
      <w:pPr>
        <w:pStyle w:val="Corpodetexto"/>
        <w:ind w:firstLine="720"/>
        <w:jc w:val="both"/>
        <w:rPr>
          <w:sz w:val="26"/>
          <w:lang w:val="en-US"/>
        </w:rPr>
      </w:pPr>
    </w:p>
    <w:p w14:paraId="634B5F75" w14:textId="77777777" w:rsidR="002C6C7C" w:rsidRPr="00DD1C73" w:rsidRDefault="002C6C7C" w:rsidP="00B02D9C">
      <w:pPr>
        <w:pStyle w:val="Corpodetexto"/>
        <w:ind w:firstLine="720"/>
        <w:jc w:val="both"/>
        <w:rPr>
          <w:sz w:val="26"/>
          <w:lang w:val="en-US"/>
        </w:rPr>
      </w:pPr>
    </w:p>
    <w:p w14:paraId="5D99F5AD" w14:textId="77777777" w:rsidR="002C6C7C" w:rsidRPr="00DD1C73" w:rsidRDefault="00EB54E8" w:rsidP="00B02D9C">
      <w:pPr>
        <w:pStyle w:val="Corpodetexto"/>
        <w:ind w:firstLine="720"/>
        <w:jc w:val="both"/>
        <w:rPr>
          <w:lang w:val="en-US"/>
        </w:rPr>
      </w:pPr>
      <w:r w:rsidRPr="00DD1C73">
        <w:rPr>
          <w:lang w:val="en-US"/>
        </w:rPr>
        <w:t>Keywords: Digital marketing, Consumer behavior, Influencer marketing, Social networks, Digital influencers.</w:t>
      </w:r>
    </w:p>
    <w:p w14:paraId="7672D672" w14:textId="77777777" w:rsidR="002C6C7C" w:rsidRPr="00DD1C73" w:rsidRDefault="002C6C7C" w:rsidP="00B02D9C">
      <w:pPr>
        <w:ind w:firstLine="720"/>
        <w:jc w:val="both"/>
        <w:rPr>
          <w:lang w:val="en-US"/>
        </w:rPr>
        <w:sectPr w:rsidR="002C6C7C" w:rsidRPr="00DD1C73" w:rsidSect="004A1B48">
          <w:pgSz w:w="11910" w:h="16840"/>
          <w:pgMar w:top="1418" w:right="1134" w:bottom="1134" w:left="1418" w:header="720" w:footer="720" w:gutter="0"/>
          <w:cols w:space="720"/>
        </w:sectPr>
      </w:pPr>
    </w:p>
    <w:p w14:paraId="2E99C322" w14:textId="77777777" w:rsidR="002C6C7C" w:rsidRDefault="00EB54E8" w:rsidP="004A1B48">
      <w:pPr>
        <w:pStyle w:val="Ttulo1"/>
        <w:spacing w:before="0"/>
        <w:ind w:left="0" w:firstLine="0"/>
        <w:rPr>
          <w:spacing w:val="-2"/>
        </w:rPr>
      </w:pPr>
      <w:r>
        <w:rPr>
          <w:spacing w:val="-2"/>
        </w:rPr>
        <w:lastRenderedPageBreak/>
        <w:t>Introdução</w:t>
      </w:r>
    </w:p>
    <w:p w14:paraId="0714A6CB" w14:textId="77777777" w:rsidR="004E11D7" w:rsidRDefault="004E11D7" w:rsidP="00B02D9C">
      <w:pPr>
        <w:pStyle w:val="Ttulo1"/>
        <w:spacing w:before="0"/>
        <w:ind w:left="0" w:firstLine="720"/>
      </w:pPr>
    </w:p>
    <w:p w14:paraId="5BDFC298" w14:textId="77777777" w:rsidR="002C6C7C" w:rsidRDefault="00EB54E8" w:rsidP="00B02D9C">
      <w:pPr>
        <w:pStyle w:val="Corpodetexto"/>
        <w:ind w:firstLine="720"/>
        <w:jc w:val="both"/>
      </w:pPr>
      <w:r>
        <w:t>Na era digital, a forma como as empresas se conecta com os consumidores evolui de maneira acelerada, impulsionada pelo avanço das tecnologias de informação e comunicação. Kotler (2017) destaca que o marketing digital se tornou uma ferramenta essencial para as organizações que desejam se destacar em mercados cada vez mais competitivos. Esse tipo de marketing permite às empresas não apenas promover seus produtos, mas também estabelecer um relacionamento direto e personalizado com os consumidores. No Brasil, L</w:t>
      </w:r>
      <w:r>
        <w:t>as Casas (2017) reforça que o marketing digital possibilita uma interação mais próxima e eficiente com o público, sendo um elemento crucial para a criação de valor.</w:t>
      </w:r>
    </w:p>
    <w:p w14:paraId="323939DB" w14:textId="77777777" w:rsidR="002C6C7C" w:rsidRDefault="00EB54E8" w:rsidP="00B02D9C">
      <w:pPr>
        <w:pStyle w:val="Corpodetexto"/>
        <w:ind w:firstLine="720"/>
        <w:jc w:val="both"/>
      </w:pPr>
      <w:r>
        <w:t xml:space="preserve">As mídias digitais proporcionaram às empresas a oportunidade de criar uma conexão autêntica com seus públicos-alvo, aspecto fundamental para a construção de </w:t>
      </w:r>
      <w:r>
        <w:lastRenderedPageBreak/>
        <w:t>confiança e lealdade (Limeira, 2010). Essa autenticidade é especialmente relevante em campanhas de marketing de influência, onde a confiança entre influenciadores digitais e seus seguidores desempenha um papel central. Conforme Freberg et al. (2011), os influenciadores são percebidos como fontes confiáveis de informação, o que os torna figuras poderosas na promoção de produtos e serviços.</w:t>
      </w:r>
    </w:p>
    <w:p w14:paraId="586D4AF8" w14:textId="77777777" w:rsidR="002C6C7C" w:rsidRDefault="00EB54E8" w:rsidP="00B02D9C">
      <w:pPr>
        <w:pStyle w:val="Corpodetexto"/>
        <w:ind w:firstLine="720"/>
        <w:jc w:val="both"/>
      </w:pPr>
      <w:r>
        <w:t>O problema central desta pesquisa é compreender o impacto do marketing de influência sobre as decisões de compra dos consumidores. Recuero (2009) destaca que a confiança que os seguidores depositam nos influenciadores é um dos principais fatores que levam à substituição das propagandas tradicionais pelas recomendações desses influenciadores. A pergunta que norteia</w:t>
      </w:r>
      <w:r>
        <w:rPr>
          <w:spacing w:val="-2"/>
        </w:rPr>
        <w:t xml:space="preserve"> </w:t>
      </w:r>
      <w:r>
        <w:t>este</w:t>
      </w:r>
      <w:r>
        <w:rPr>
          <w:spacing w:val="-1"/>
        </w:rPr>
        <w:t xml:space="preserve"> </w:t>
      </w:r>
      <w:r>
        <w:t>estudo</w:t>
      </w:r>
      <w:r>
        <w:rPr>
          <w:spacing w:val="-2"/>
        </w:rPr>
        <w:t xml:space="preserve"> </w:t>
      </w:r>
      <w:r>
        <w:t>é:</w:t>
      </w:r>
      <w:r>
        <w:rPr>
          <w:spacing w:val="-4"/>
        </w:rPr>
        <w:t xml:space="preserve"> </w:t>
      </w:r>
      <w:r>
        <w:t>de</w:t>
      </w:r>
      <w:r>
        <w:rPr>
          <w:spacing w:val="-2"/>
        </w:rPr>
        <w:t xml:space="preserve"> </w:t>
      </w:r>
      <w:r>
        <w:t>que</w:t>
      </w:r>
      <w:r>
        <w:rPr>
          <w:spacing w:val="-2"/>
        </w:rPr>
        <w:t xml:space="preserve"> </w:t>
      </w:r>
      <w:r>
        <w:t>maneira</w:t>
      </w:r>
      <w:r>
        <w:rPr>
          <w:spacing w:val="-2"/>
        </w:rPr>
        <w:t xml:space="preserve"> </w:t>
      </w:r>
      <w:r>
        <w:t>o</w:t>
      </w:r>
      <w:r>
        <w:rPr>
          <w:spacing w:val="-3"/>
        </w:rPr>
        <w:t xml:space="preserve"> </w:t>
      </w:r>
      <w:r>
        <w:t>marketing</w:t>
      </w:r>
      <w:r>
        <w:rPr>
          <w:spacing w:val="-2"/>
        </w:rPr>
        <w:t xml:space="preserve"> </w:t>
      </w:r>
      <w:r>
        <w:t>de</w:t>
      </w:r>
      <w:r>
        <w:rPr>
          <w:spacing w:val="-2"/>
        </w:rPr>
        <w:t xml:space="preserve"> </w:t>
      </w:r>
      <w:r>
        <w:t>influência,</w:t>
      </w:r>
      <w:r>
        <w:rPr>
          <w:spacing w:val="-2"/>
        </w:rPr>
        <w:t xml:space="preserve"> </w:t>
      </w:r>
      <w:r>
        <w:t>aliado</w:t>
      </w:r>
      <w:r>
        <w:rPr>
          <w:spacing w:val="-2"/>
        </w:rPr>
        <w:t xml:space="preserve"> </w:t>
      </w:r>
      <w:r>
        <w:t>ao</w:t>
      </w:r>
      <w:r>
        <w:rPr>
          <w:spacing w:val="-2"/>
        </w:rPr>
        <w:t xml:space="preserve"> </w:t>
      </w:r>
      <w:r>
        <w:t>uso das mídias digitais, molda o comportamento de compra dos consumidores?</w:t>
      </w:r>
    </w:p>
    <w:p w14:paraId="73E1DFB6" w14:textId="77777777" w:rsidR="002C6C7C" w:rsidRDefault="00EB54E8" w:rsidP="00B02D9C">
      <w:pPr>
        <w:pStyle w:val="Corpodetexto"/>
        <w:ind w:firstLine="720"/>
        <w:jc w:val="both"/>
      </w:pPr>
      <w:r>
        <w:t>Os</w:t>
      </w:r>
      <w:r>
        <w:rPr>
          <w:spacing w:val="-14"/>
        </w:rPr>
        <w:t xml:space="preserve"> </w:t>
      </w:r>
      <w:r>
        <w:t>objetivos</w:t>
      </w:r>
      <w:r>
        <w:rPr>
          <w:spacing w:val="-14"/>
        </w:rPr>
        <w:t xml:space="preserve"> </w:t>
      </w:r>
      <w:r>
        <w:t>desta</w:t>
      </w:r>
      <w:r>
        <w:rPr>
          <w:spacing w:val="-15"/>
        </w:rPr>
        <w:t xml:space="preserve"> </w:t>
      </w:r>
      <w:r>
        <w:t>pesquisa</w:t>
      </w:r>
      <w:r>
        <w:rPr>
          <w:spacing w:val="-14"/>
        </w:rPr>
        <w:t xml:space="preserve"> </w:t>
      </w:r>
      <w:r>
        <w:t>são:</w:t>
      </w:r>
      <w:r>
        <w:rPr>
          <w:spacing w:val="-16"/>
        </w:rPr>
        <w:t xml:space="preserve"> </w:t>
      </w:r>
      <w:r>
        <w:t>1)</w:t>
      </w:r>
      <w:r>
        <w:rPr>
          <w:spacing w:val="-16"/>
        </w:rPr>
        <w:t xml:space="preserve"> </w:t>
      </w:r>
      <w:r>
        <w:t>Analisar</w:t>
      </w:r>
      <w:r>
        <w:rPr>
          <w:spacing w:val="-16"/>
        </w:rPr>
        <w:t xml:space="preserve"> </w:t>
      </w:r>
      <w:r>
        <w:t>como</w:t>
      </w:r>
      <w:r>
        <w:rPr>
          <w:spacing w:val="-16"/>
        </w:rPr>
        <w:t xml:space="preserve"> </w:t>
      </w:r>
      <w:r>
        <w:t>o</w:t>
      </w:r>
      <w:r>
        <w:rPr>
          <w:spacing w:val="-17"/>
        </w:rPr>
        <w:t xml:space="preserve"> </w:t>
      </w:r>
      <w:r>
        <w:lastRenderedPageBreak/>
        <w:t>marketing</w:t>
      </w:r>
      <w:r>
        <w:rPr>
          <w:spacing w:val="-16"/>
        </w:rPr>
        <w:t xml:space="preserve"> </w:t>
      </w:r>
      <w:r>
        <w:t>digital</w:t>
      </w:r>
      <w:r>
        <w:rPr>
          <w:spacing w:val="-17"/>
        </w:rPr>
        <w:t xml:space="preserve"> </w:t>
      </w:r>
      <w:r>
        <w:t>influencia o comportamento do consumidor (Las Casas, 2017; Solomon, 2020); 2) Investigar o papel dos influenciadores digitais nas decisões de compra e sua relevância</w:t>
      </w:r>
      <w:r>
        <w:rPr>
          <w:spacing w:val="-10"/>
        </w:rPr>
        <w:t xml:space="preserve"> </w:t>
      </w:r>
      <w:r>
        <w:t>nas</w:t>
      </w:r>
      <w:r>
        <w:rPr>
          <w:spacing w:val="-10"/>
        </w:rPr>
        <w:t xml:space="preserve"> </w:t>
      </w:r>
      <w:r>
        <w:t>estratégias</w:t>
      </w:r>
      <w:r>
        <w:rPr>
          <w:spacing w:val="-10"/>
        </w:rPr>
        <w:t xml:space="preserve"> </w:t>
      </w:r>
      <w:r>
        <w:t>de</w:t>
      </w:r>
      <w:r>
        <w:rPr>
          <w:spacing w:val="-9"/>
        </w:rPr>
        <w:t xml:space="preserve"> </w:t>
      </w:r>
      <w:r>
        <w:t>marketing</w:t>
      </w:r>
      <w:r>
        <w:rPr>
          <w:spacing w:val="-7"/>
        </w:rPr>
        <w:t xml:space="preserve"> </w:t>
      </w:r>
      <w:r>
        <w:t>contemporâneas</w:t>
      </w:r>
      <w:r>
        <w:rPr>
          <w:spacing w:val="-10"/>
        </w:rPr>
        <w:t xml:space="preserve"> </w:t>
      </w:r>
      <w:r>
        <w:t>(Freberg</w:t>
      </w:r>
      <w:r>
        <w:rPr>
          <w:spacing w:val="-12"/>
        </w:rPr>
        <w:t xml:space="preserve"> </w:t>
      </w:r>
      <w:r>
        <w:t>et</w:t>
      </w:r>
      <w:r>
        <w:rPr>
          <w:spacing w:val="-10"/>
        </w:rPr>
        <w:t xml:space="preserve"> </w:t>
      </w:r>
      <w:r>
        <w:t>al.,</w:t>
      </w:r>
      <w:r>
        <w:rPr>
          <w:spacing w:val="-10"/>
        </w:rPr>
        <w:t xml:space="preserve"> </w:t>
      </w:r>
      <w:r>
        <w:t>2011; Recuero,</w:t>
      </w:r>
      <w:r>
        <w:rPr>
          <w:spacing w:val="-7"/>
        </w:rPr>
        <w:t xml:space="preserve"> </w:t>
      </w:r>
      <w:r>
        <w:t>2009);</w:t>
      </w:r>
      <w:r>
        <w:rPr>
          <w:spacing w:val="-8"/>
        </w:rPr>
        <w:t xml:space="preserve"> </w:t>
      </w:r>
      <w:r>
        <w:t>e</w:t>
      </w:r>
      <w:r>
        <w:rPr>
          <w:spacing w:val="-7"/>
        </w:rPr>
        <w:t xml:space="preserve"> </w:t>
      </w:r>
      <w:r>
        <w:t>3)</w:t>
      </w:r>
      <w:r>
        <w:rPr>
          <w:spacing w:val="-8"/>
        </w:rPr>
        <w:t xml:space="preserve"> </w:t>
      </w:r>
      <w:r>
        <w:t>Examinar</w:t>
      </w:r>
      <w:r>
        <w:rPr>
          <w:spacing w:val="-8"/>
        </w:rPr>
        <w:t xml:space="preserve"> </w:t>
      </w:r>
      <w:r>
        <w:t>como</w:t>
      </w:r>
      <w:r>
        <w:rPr>
          <w:spacing w:val="-7"/>
        </w:rPr>
        <w:t xml:space="preserve"> </w:t>
      </w:r>
      <w:r>
        <w:t>a</w:t>
      </w:r>
      <w:r>
        <w:rPr>
          <w:spacing w:val="-7"/>
        </w:rPr>
        <w:t xml:space="preserve"> </w:t>
      </w:r>
      <w:r>
        <w:t>personalização</w:t>
      </w:r>
      <w:r>
        <w:rPr>
          <w:spacing w:val="-9"/>
        </w:rPr>
        <w:t xml:space="preserve"> </w:t>
      </w:r>
      <w:r>
        <w:t>das</w:t>
      </w:r>
      <w:r>
        <w:rPr>
          <w:spacing w:val="-8"/>
        </w:rPr>
        <w:t xml:space="preserve"> </w:t>
      </w:r>
      <w:r>
        <w:t>campanhas</w:t>
      </w:r>
      <w:r>
        <w:rPr>
          <w:spacing w:val="-8"/>
        </w:rPr>
        <w:t xml:space="preserve"> </w:t>
      </w:r>
      <w:r>
        <w:t>digitais contribui para a construção de relacionamentos mais fortes entre marcas e consumidores (Limeira, 2010).</w:t>
      </w:r>
    </w:p>
    <w:p w14:paraId="107033AE" w14:textId="77777777" w:rsidR="002C6C7C" w:rsidRDefault="00EB54E8" w:rsidP="00B02D9C">
      <w:pPr>
        <w:pStyle w:val="Corpodetexto"/>
        <w:ind w:firstLine="720"/>
        <w:jc w:val="both"/>
      </w:pPr>
      <w:r>
        <w:t>A hipótese central desta pesquisa é que o marketing de influência, quando aliado à personalização das campanhas digitais, exerce um impacto significativo no comportamento de compra dos consumidores, especialmente nos</w:t>
      </w:r>
      <w:r>
        <w:rPr>
          <w:spacing w:val="-10"/>
        </w:rPr>
        <w:t xml:space="preserve"> </w:t>
      </w:r>
      <w:r>
        <w:t>setores</w:t>
      </w:r>
      <w:r>
        <w:rPr>
          <w:spacing w:val="-12"/>
        </w:rPr>
        <w:t xml:space="preserve"> </w:t>
      </w:r>
      <w:r>
        <w:t>de</w:t>
      </w:r>
      <w:r>
        <w:rPr>
          <w:spacing w:val="-12"/>
        </w:rPr>
        <w:t xml:space="preserve"> </w:t>
      </w:r>
      <w:r>
        <w:t>moda,</w:t>
      </w:r>
      <w:r>
        <w:rPr>
          <w:spacing w:val="-14"/>
        </w:rPr>
        <w:t xml:space="preserve"> </w:t>
      </w:r>
      <w:r>
        <w:t>beleza</w:t>
      </w:r>
      <w:r>
        <w:rPr>
          <w:spacing w:val="-11"/>
        </w:rPr>
        <w:t xml:space="preserve"> </w:t>
      </w:r>
      <w:r>
        <w:t>e</w:t>
      </w:r>
      <w:r>
        <w:rPr>
          <w:spacing w:val="-12"/>
        </w:rPr>
        <w:t xml:space="preserve"> </w:t>
      </w:r>
      <w:r>
        <w:t>tecnologia.</w:t>
      </w:r>
      <w:r>
        <w:rPr>
          <w:spacing w:val="-12"/>
        </w:rPr>
        <w:t xml:space="preserve"> </w:t>
      </w:r>
      <w:r>
        <w:t>Lou</w:t>
      </w:r>
      <w:r>
        <w:rPr>
          <w:spacing w:val="-9"/>
        </w:rPr>
        <w:t xml:space="preserve"> </w:t>
      </w:r>
      <w:r>
        <w:t>e</w:t>
      </w:r>
      <w:r>
        <w:rPr>
          <w:spacing w:val="-12"/>
        </w:rPr>
        <w:t xml:space="preserve"> </w:t>
      </w:r>
      <w:r>
        <w:t>Yuan</w:t>
      </w:r>
      <w:r>
        <w:rPr>
          <w:spacing w:val="-12"/>
        </w:rPr>
        <w:t xml:space="preserve"> </w:t>
      </w:r>
      <w:r>
        <w:t>(2019)</w:t>
      </w:r>
      <w:r>
        <w:rPr>
          <w:spacing w:val="-11"/>
        </w:rPr>
        <w:t xml:space="preserve"> </w:t>
      </w:r>
      <w:r>
        <w:t>argumentam</w:t>
      </w:r>
      <w:r>
        <w:rPr>
          <w:spacing w:val="-11"/>
        </w:rPr>
        <w:t xml:space="preserve"> </w:t>
      </w:r>
      <w:r>
        <w:t>que os consumidores tendem a confiar mais nas recomendações feitas por influenciadores</w:t>
      </w:r>
      <w:r>
        <w:rPr>
          <w:spacing w:val="-13"/>
        </w:rPr>
        <w:t xml:space="preserve"> </w:t>
      </w:r>
      <w:r>
        <w:t>digitais,</w:t>
      </w:r>
      <w:r>
        <w:rPr>
          <w:spacing w:val="-11"/>
        </w:rPr>
        <w:t xml:space="preserve"> </w:t>
      </w:r>
      <w:r>
        <w:t>o</w:t>
      </w:r>
      <w:r>
        <w:rPr>
          <w:spacing w:val="-10"/>
        </w:rPr>
        <w:t xml:space="preserve"> </w:t>
      </w:r>
      <w:r>
        <w:t>que</w:t>
      </w:r>
      <w:r>
        <w:rPr>
          <w:spacing w:val="-10"/>
        </w:rPr>
        <w:t xml:space="preserve"> </w:t>
      </w:r>
      <w:r>
        <w:t>aumenta</w:t>
      </w:r>
      <w:r>
        <w:rPr>
          <w:spacing w:val="-10"/>
        </w:rPr>
        <w:t xml:space="preserve"> </w:t>
      </w:r>
      <w:r>
        <w:t>as</w:t>
      </w:r>
      <w:r>
        <w:rPr>
          <w:spacing w:val="-11"/>
        </w:rPr>
        <w:t xml:space="preserve"> </w:t>
      </w:r>
      <w:r>
        <w:t>chances</w:t>
      </w:r>
      <w:r>
        <w:rPr>
          <w:spacing w:val="-14"/>
        </w:rPr>
        <w:t xml:space="preserve"> </w:t>
      </w:r>
      <w:r>
        <w:t>de</w:t>
      </w:r>
      <w:r>
        <w:rPr>
          <w:spacing w:val="-10"/>
        </w:rPr>
        <w:t xml:space="preserve"> </w:t>
      </w:r>
      <w:r>
        <w:t>conversão</w:t>
      </w:r>
      <w:r>
        <w:rPr>
          <w:spacing w:val="-10"/>
        </w:rPr>
        <w:t xml:space="preserve"> </w:t>
      </w:r>
      <w:r>
        <w:t>e</w:t>
      </w:r>
      <w:r>
        <w:rPr>
          <w:spacing w:val="-10"/>
        </w:rPr>
        <w:t xml:space="preserve"> </w:t>
      </w:r>
      <w:r>
        <w:t>fidelização. No</w:t>
      </w:r>
      <w:r>
        <w:rPr>
          <w:spacing w:val="-15"/>
        </w:rPr>
        <w:t xml:space="preserve"> </w:t>
      </w:r>
      <w:r>
        <w:t>Brasil,</w:t>
      </w:r>
      <w:r>
        <w:rPr>
          <w:spacing w:val="-15"/>
        </w:rPr>
        <w:t xml:space="preserve"> </w:t>
      </w:r>
      <w:r>
        <w:t>essa</w:t>
      </w:r>
      <w:r>
        <w:rPr>
          <w:spacing w:val="-14"/>
        </w:rPr>
        <w:t xml:space="preserve"> </w:t>
      </w:r>
      <w:r>
        <w:t>tendência</w:t>
      </w:r>
      <w:r>
        <w:rPr>
          <w:spacing w:val="-14"/>
        </w:rPr>
        <w:t xml:space="preserve"> </w:t>
      </w:r>
      <w:r>
        <w:t>é</w:t>
      </w:r>
      <w:r>
        <w:rPr>
          <w:spacing w:val="-14"/>
        </w:rPr>
        <w:t xml:space="preserve"> </w:t>
      </w:r>
      <w:r>
        <w:t>corroborada</w:t>
      </w:r>
      <w:r>
        <w:rPr>
          <w:spacing w:val="-14"/>
        </w:rPr>
        <w:t xml:space="preserve"> </w:t>
      </w:r>
      <w:r>
        <w:t>por</w:t>
      </w:r>
      <w:r>
        <w:rPr>
          <w:spacing w:val="-17"/>
        </w:rPr>
        <w:t xml:space="preserve"> </w:t>
      </w:r>
      <w:r>
        <w:t>Penteado</w:t>
      </w:r>
      <w:r>
        <w:rPr>
          <w:spacing w:val="-14"/>
        </w:rPr>
        <w:t xml:space="preserve"> </w:t>
      </w:r>
      <w:r>
        <w:t>(2015),</w:t>
      </w:r>
      <w:r>
        <w:rPr>
          <w:spacing w:val="-15"/>
        </w:rPr>
        <w:t xml:space="preserve"> </w:t>
      </w:r>
      <w:r>
        <w:t>que</w:t>
      </w:r>
      <w:r>
        <w:rPr>
          <w:spacing w:val="-14"/>
        </w:rPr>
        <w:t xml:space="preserve"> </w:t>
      </w:r>
      <w:r>
        <w:t>observa</w:t>
      </w:r>
      <w:r>
        <w:rPr>
          <w:spacing w:val="-15"/>
        </w:rPr>
        <w:t xml:space="preserve"> </w:t>
      </w:r>
      <w:r>
        <w:t>que os consumidores brasileiros são fortemente influenciados por campanhas que utilizam influenciadores digitais e estratégias de personalização.</w:t>
      </w:r>
    </w:p>
    <w:p w14:paraId="3B7B504F" w14:textId="77777777" w:rsidR="002C6C7C" w:rsidRDefault="00EB54E8" w:rsidP="00B02D9C">
      <w:pPr>
        <w:pStyle w:val="Corpodetexto"/>
        <w:ind w:firstLine="720"/>
        <w:jc w:val="both"/>
        <w:rPr>
          <w:spacing w:val="-2"/>
        </w:rPr>
      </w:pPr>
      <w:r>
        <w:t>A justificativa desta pesquisa baseia-se na crescente relevância do marketing digital, especialmente no Brasil, onde os consumidores estão cada vez mais conectados e exigentes. Empresas que compreendem o papel dos influenciadores digitais e adotam campanhas personalizadas podem obter insights</w:t>
      </w:r>
      <w:r>
        <w:rPr>
          <w:spacing w:val="-9"/>
        </w:rPr>
        <w:t xml:space="preserve"> </w:t>
      </w:r>
      <w:r>
        <w:t>valiosos</w:t>
      </w:r>
      <w:r>
        <w:rPr>
          <w:spacing w:val="-9"/>
        </w:rPr>
        <w:t xml:space="preserve"> </w:t>
      </w:r>
      <w:r>
        <w:t>para</w:t>
      </w:r>
      <w:r>
        <w:rPr>
          <w:spacing w:val="-11"/>
        </w:rPr>
        <w:t xml:space="preserve"> </w:t>
      </w:r>
      <w:r>
        <w:lastRenderedPageBreak/>
        <w:t>melhorar</w:t>
      </w:r>
      <w:r>
        <w:rPr>
          <w:spacing w:val="-10"/>
        </w:rPr>
        <w:t xml:space="preserve"> </w:t>
      </w:r>
      <w:r>
        <w:t>suas</w:t>
      </w:r>
      <w:r>
        <w:rPr>
          <w:spacing w:val="-9"/>
        </w:rPr>
        <w:t xml:space="preserve"> </w:t>
      </w:r>
      <w:r>
        <w:t>estratégias</w:t>
      </w:r>
      <w:r>
        <w:rPr>
          <w:spacing w:val="-9"/>
        </w:rPr>
        <w:t xml:space="preserve"> </w:t>
      </w:r>
      <w:r>
        <w:t>e</w:t>
      </w:r>
      <w:r>
        <w:rPr>
          <w:spacing w:val="-8"/>
        </w:rPr>
        <w:t xml:space="preserve"> </w:t>
      </w:r>
      <w:r>
        <w:t>fortalecer</w:t>
      </w:r>
      <w:r>
        <w:rPr>
          <w:spacing w:val="-10"/>
        </w:rPr>
        <w:t xml:space="preserve"> </w:t>
      </w:r>
      <w:r>
        <w:t>a</w:t>
      </w:r>
      <w:r>
        <w:rPr>
          <w:spacing w:val="-8"/>
        </w:rPr>
        <w:t xml:space="preserve"> </w:t>
      </w:r>
      <w:r>
        <w:t>imagem</w:t>
      </w:r>
      <w:r>
        <w:rPr>
          <w:spacing w:val="-8"/>
        </w:rPr>
        <w:t xml:space="preserve"> </w:t>
      </w:r>
      <w:r>
        <w:t>de</w:t>
      </w:r>
      <w:r>
        <w:rPr>
          <w:spacing w:val="-8"/>
        </w:rPr>
        <w:t xml:space="preserve"> </w:t>
      </w:r>
      <w:r>
        <w:t>suas marcas (Limeira, 2010; Lou &amp; Yuan, 2019). Este estudo contribui para uma compreensão mais profunda sobre a dinâmica do consumo moderno, auxiliando</w:t>
      </w:r>
      <w:r>
        <w:rPr>
          <w:spacing w:val="-7"/>
        </w:rPr>
        <w:t xml:space="preserve"> </w:t>
      </w:r>
      <w:r>
        <w:t>as</w:t>
      </w:r>
      <w:r>
        <w:rPr>
          <w:spacing w:val="-8"/>
        </w:rPr>
        <w:t xml:space="preserve"> </w:t>
      </w:r>
      <w:r>
        <w:t>empresas</w:t>
      </w:r>
      <w:r>
        <w:rPr>
          <w:spacing w:val="-8"/>
        </w:rPr>
        <w:t xml:space="preserve"> </w:t>
      </w:r>
      <w:r>
        <w:t>a</w:t>
      </w:r>
      <w:r>
        <w:rPr>
          <w:spacing w:val="-7"/>
        </w:rPr>
        <w:t xml:space="preserve"> </w:t>
      </w:r>
      <w:r>
        <w:t>se</w:t>
      </w:r>
      <w:r>
        <w:rPr>
          <w:spacing w:val="-7"/>
        </w:rPr>
        <w:t xml:space="preserve"> </w:t>
      </w:r>
      <w:r>
        <w:t>alinharem</w:t>
      </w:r>
      <w:r>
        <w:rPr>
          <w:spacing w:val="-9"/>
        </w:rPr>
        <w:t xml:space="preserve"> </w:t>
      </w:r>
      <w:r>
        <w:t>às</w:t>
      </w:r>
      <w:r>
        <w:rPr>
          <w:spacing w:val="-8"/>
        </w:rPr>
        <w:t xml:space="preserve"> </w:t>
      </w:r>
      <w:r>
        <w:t>expectativas</w:t>
      </w:r>
      <w:r>
        <w:rPr>
          <w:spacing w:val="-8"/>
        </w:rPr>
        <w:t xml:space="preserve"> </w:t>
      </w:r>
      <w:r>
        <w:t>e</w:t>
      </w:r>
      <w:r>
        <w:rPr>
          <w:spacing w:val="-7"/>
        </w:rPr>
        <w:t xml:space="preserve"> </w:t>
      </w:r>
      <w:r>
        <w:t>comportamentos</w:t>
      </w:r>
      <w:r>
        <w:rPr>
          <w:spacing w:val="-8"/>
        </w:rPr>
        <w:t xml:space="preserve"> </w:t>
      </w:r>
      <w:r>
        <w:t xml:space="preserve">dos </w:t>
      </w:r>
      <w:r>
        <w:rPr>
          <w:spacing w:val="-2"/>
        </w:rPr>
        <w:t>consumidores.</w:t>
      </w:r>
    </w:p>
    <w:p w14:paraId="3CF8CF61" w14:textId="77777777" w:rsidR="00E05961" w:rsidRDefault="00E05961" w:rsidP="004A1B48">
      <w:pPr>
        <w:jc w:val="both"/>
        <w:rPr>
          <w:b/>
          <w:bCs/>
          <w:sz w:val="24"/>
          <w:szCs w:val="24"/>
        </w:rPr>
      </w:pPr>
    </w:p>
    <w:p w14:paraId="03196F04" w14:textId="77777777" w:rsidR="00E05961" w:rsidRDefault="00E05961" w:rsidP="004A1B48">
      <w:pPr>
        <w:jc w:val="both"/>
        <w:rPr>
          <w:b/>
          <w:bCs/>
          <w:sz w:val="24"/>
          <w:szCs w:val="24"/>
        </w:rPr>
      </w:pPr>
    </w:p>
    <w:p w14:paraId="6D1617B4" w14:textId="77777777" w:rsidR="00E05961" w:rsidRDefault="00E05961" w:rsidP="004A1B48">
      <w:pPr>
        <w:jc w:val="both"/>
        <w:rPr>
          <w:b/>
          <w:bCs/>
          <w:sz w:val="24"/>
          <w:szCs w:val="24"/>
        </w:rPr>
      </w:pPr>
    </w:p>
    <w:p w14:paraId="70D72F2D" w14:textId="01C491B2" w:rsidR="009D5D8D" w:rsidRPr="00C82923" w:rsidRDefault="00BE362E" w:rsidP="004A1B48">
      <w:pPr>
        <w:jc w:val="both"/>
        <w:rPr>
          <w:b/>
          <w:bCs/>
          <w:sz w:val="24"/>
          <w:szCs w:val="24"/>
        </w:rPr>
      </w:pPr>
      <w:r w:rsidRPr="00C82923">
        <w:rPr>
          <w:b/>
          <w:bCs/>
          <w:sz w:val="24"/>
          <w:szCs w:val="24"/>
        </w:rPr>
        <w:t>Referencial Teorico</w:t>
      </w:r>
    </w:p>
    <w:p w14:paraId="33766A0A" w14:textId="77777777" w:rsidR="00BE362E" w:rsidRDefault="00BE362E" w:rsidP="00B02D9C">
      <w:pPr>
        <w:ind w:firstLine="720"/>
        <w:jc w:val="both"/>
        <w:rPr>
          <w:b/>
          <w:bCs/>
        </w:rPr>
      </w:pPr>
    </w:p>
    <w:p w14:paraId="21D9156B" w14:textId="77777777" w:rsidR="00D8104E" w:rsidRPr="00D8104E" w:rsidRDefault="00D8104E" w:rsidP="00B02D9C">
      <w:pPr>
        <w:ind w:firstLine="720"/>
        <w:jc w:val="both"/>
        <w:rPr>
          <w:lang w:val="pt-BR"/>
        </w:rPr>
      </w:pPr>
      <w:r w:rsidRPr="00D8104E">
        <w:rPr>
          <w:lang w:val="pt-BR"/>
        </w:rPr>
        <w:t>O marketing evoluiu significativamente ao longo do tempo, adaptando-se às mudanças sociais, econômicas e tecnológicas. Segundo Kotler (2017), o marketing tradicional, baseado principalmente na publicidade em massa e na venda direta, foi uma base para a construção das primeiras estratégias comerciais. Contudo, com o avanço da tecnologia e a globalização, o marketing precisa se transformar para atender às novas demandas do mercado. A chegada da internet nos anos 1990 e o desenvolvimento de plataformas digitais abriram novas possibilidades para o relacionamento entre marcas e consumidores, dando origem ao marketing digital.</w:t>
      </w:r>
    </w:p>
    <w:p w14:paraId="2017631E" w14:textId="77777777" w:rsidR="00D8104E" w:rsidRPr="00D8104E" w:rsidRDefault="00D8104E" w:rsidP="00B02D9C">
      <w:pPr>
        <w:ind w:firstLine="720"/>
        <w:jc w:val="both"/>
        <w:rPr>
          <w:lang w:val="pt-BR"/>
        </w:rPr>
      </w:pPr>
      <w:r w:rsidRPr="00D8104E">
        <w:rPr>
          <w:lang w:val="pt-BR"/>
        </w:rPr>
        <w:lastRenderedPageBreak/>
        <w:t>A declaração de marketing digital ocorreu no início dos anos 2000, quando as empresas começaram a explorar ferramentas como e-mails, sites e anúncios online para atingir um público mais amplo. Recuero (2009) destaca que a evolução das redes sociais, como Facebook e Instagram, a partir de meados dos anos 2010, redefiniu o marketing digital, transformando as plataformas em espaços privilegiados para interações personalizadas, coleta de dados e engajamento.</w:t>
      </w:r>
    </w:p>
    <w:p w14:paraId="51DEB5F3" w14:textId="77777777" w:rsidR="00D8104E" w:rsidRPr="00D8104E" w:rsidRDefault="00D8104E" w:rsidP="00B02D9C">
      <w:pPr>
        <w:ind w:firstLine="720"/>
        <w:jc w:val="both"/>
        <w:rPr>
          <w:lang w:val="pt-BR"/>
        </w:rPr>
      </w:pPr>
      <w:r w:rsidRPr="00D8104E">
        <w:rPr>
          <w:lang w:val="pt-BR"/>
        </w:rPr>
        <w:t>Na era digital, o marketing digital tornou-se uma das principais estratégias utilizadas pelas empresas para alcançar e influenciar os consumidores. Kotler (2017) e Solomon (2020) enfatizam que o marketing digital não é apenas uma ferramenta para a promoção de serviços e serviços, mas também um canal fundamental para construir relacionamentos e engajar consumidores de forma autêntica e personalizada. Nesse contexto, influenciadores digitais surgiram como atores-chave, utilizando sua interação e alcance nas redes sociais para impactar diretamente as decisões de compra de seus seguidores (Freberg et al., 2011).</w:t>
      </w:r>
    </w:p>
    <w:p w14:paraId="67F71AC5" w14:textId="77777777" w:rsidR="00D8104E" w:rsidRPr="00D8104E" w:rsidRDefault="00D8104E" w:rsidP="00B02D9C">
      <w:pPr>
        <w:ind w:firstLine="720"/>
        <w:jc w:val="both"/>
        <w:rPr>
          <w:lang w:val="pt-BR"/>
        </w:rPr>
      </w:pPr>
      <w:r w:rsidRPr="00D8104E">
        <w:rPr>
          <w:lang w:val="pt-BR"/>
        </w:rPr>
        <w:t xml:space="preserve">Além disso, a personalização de campanhas, possibilitada pelo </w:t>
      </w:r>
      <w:r w:rsidRPr="00D8104E">
        <w:rPr>
          <w:lang w:val="pt-BR"/>
        </w:rPr>
        <w:lastRenderedPageBreak/>
        <w:t>uso de big data e inteligência artificial, é hoje uma das estratégias mais eficazes para aumentar a relevância das mensagens e conquistar a liderança dos consumidores. Limeira (2010) argumenta que a personalização cria experiências significativas e únicas para os consumidores, o que fortalece o vínculo emocional com as marcas. Outro aspecto relevante é o papel das redes sociais como plataformas para troca de opiniões, recomendações e validações sociais, características que tornam essas ferramentas essenciais para uma jornada de compra contemporânea.</w:t>
      </w:r>
    </w:p>
    <w:p w14:paraId="32E04FC9" w14:textId="77777777" w:rsidR="00D8104E" w:rsidRPr="00D8104E" w:rsidRDefault="00D8104E" w:rsidP="00B02D9C">
      <w:pPr>
        <w:ind w:firstLine="720"/>
        <w:jc w:val="both"/>
        <w:rPr>
          <w:lang w:val="pt-BR"/>
        </w:rPr>
      </w:pPr>
      <w:r w:rsidRPr="00D8104E">
        <w:rPr>
          <w:lang w:val="pt-BR"/>
        </w:rPr>
        <w:t>O impacto do marketing digital no comportamento do consumidor tem sido amplamente estudado. Freberg et al. (2011) apontam que influenciadores digitais atuam como intermediários confiáveis ​​entre marcas e consumidores, especialmente em mercados saturados pela publicidade tradicional. Lou e Yuan (2019) reforçam essa ideia ao destacar que os consumidores tendem a confiar mais em recomendações feitas por influenciadores do que em propagandas institucionais, devido à tração percebida.</w:t>
      </w:r>
    </w:p>
    <w:p w14:paraId="6261AFD4" w14:textId="77777777" w:rsidR="00D8104E" w:rsidRPr="00D8104E" w:rsidRDefault="00D8104E" w:rsidP="00B02D9C">
      <w:pPr>
        <w:ind w:firstLine="720"/>
        <w:jc w:val="both"/>
        <w:rPr>
          <w:lang w:val="pt-BR"/>
        </w:rPr>
      </w:pPr>
      <w:r w:rsidRPr="00D8104E">
        <w:rPr>
          <w:lang w:val="pt-BR"/>
        </w:rPr>
        <w:t xml:space="preserve">Por outro lado, Bardin (2011) explica que o comportamento do consumidor em ambientes digitais pode ser trabalhado com </w:t>
      </w:r>
      <w:r w:rsidRPr="00D8104E">
        <w:rPr>
          <w:lang w:val="pt-BR"/>
        </w:rPr>
        <w:lastRenderedPageBreak/>
        <w:t>base na interação entre variáveis ​​como substituição, personalização e acesso a informações. Essa análise é crucial para compreender como as campanhas de marketing digital moldam as percepções e as decisões de compra. Solomon (2020) complementa essa perspectiva ao enfatizar que a transparência e o engajamento emocional são componentes essenciais para capturar a atenção do consumidor contemporâneo.</w:t>
      </w:r>
    </w:p>
    <w:p w14:paraId="58A341BD" w14:textId="77777777" w:rsidR="00D8104E" w:rsidRPr="00D8104E" w:rsidRDefault="00D8104E" w:rsidP="00B02D9C">
      <w:pPr>
        <w:ind w:firstLine="720"/>
        <w:jc w:val="both"/>
        <w:rPr>
          <w:lang w:val="pt-BR"/>
        </w:rPr>
      </w:pPr>
      <w:r w:rsidRPr="00D8104E">
        <w:rPr>
          <w:lang w:val="pt-BR"/>
        </w:rPr>
        <w:t>Campanhas personalizadas também são fundamentais para moldar comportamentos. Limeira (2010) argumenta que o uso de dados para segmentar e direcionar mensagens em tempo real aumenta a eficácia das estratégias, criando uma experiência mais fluida e relevante para o consumidor. A literatura atual também destaca a importância das redes sociais como espaços para consolidar a imagem da marca, promovendo engajamentos e decisões de compra (Recuero, 2009; Kotler, 2017).</w:t>
      </w:r>
    </w:p>
    <w:p w14:paraId="1FE42D48" w14:textId="77777777" w:rsidR="00E05961" w:rsidRDefault="00E05961" w:rsidP="00E05961">
      <w:pPr>
        <w:pStyle w:val="Ttulo1"/>
        <w:spacing w:before="0"/>
        <w:ind w:left="0" w:firstLine="0"/>
        <w:rPr>
          <w:spacing w:val="-2"/>
        </w:rPr>
      </w:pPr>
    </w:p>
    <w:p w14:paraId="0BEFF63D" w14:textId="3F25957A" w:rsidR="002C6C7C" w:rsidRDefault="00EB54E8" w:rsidP="00E05961">
      <w:pPr>
        <w:pStyle w:val="Ttulo1"/>
        <w:spacing w:before="0"/>
        <w:ind w:left="0" w:firstLine="0"/>
        <w:rPr>
          <w:spacing w:val="-2"/>
        </w:rPr>
      </w:pPr>
      <w:r>
        <w:rPr>
          <w:spacing w:val="-2"/>
        </w:rPr>
        <w:t>Metodologia</w:t>
      </w:r>
    </w:p>
    <w:p w14:paraId="4724F8DC" w14:textId="77777777" w:rsidR="00C82923" w:rsidRDefault="00C82923" w:rsidP="00B02D9C">
      <w:pPr>
        <w:pStyle w:val="Ttulo1"/>
        <w:spacing w:before="0"/>
        <w:ind w:left="0" w:firstLine="720"/>
      </w:pPr>
    </w:p>
    <w:p w14:paraId="11FAB6FE" w14:textId="77777777" w:rsidR="00C6364C" w:rsidRPr="00C6364C" w:rsidRDefault="00C6364C" w:rsidP="00B02D9C">
      <w:pPr>
        <w:pStyle w:val="Corpodetexto"/>
        <w:ind w:firstLine="720"/>
        <w:jc w:val="both"/>
        <w:rPr>
          <w:lang w:val="pt-BR"/>
        </w:rPr>
      </w:pPr>
      <w:r w:rsidRPr="00C6364C">
        <w:rPr>
          <w:lang w:val="pt-BR"/>
        </w:rPr>
        <w:t>A metodologia deste trabalho visa apresentar detalhadamente o delineamento da pesquisa, incluindo os métodos de coleta e análise de dados e os critérios de inclusão e exclusão dos estudos revisados. Adotando uma abordagem qualitativa com caráter descritivo e exploratório, o estudo utiliza uma revisão bibliográfica sistemática para consolidar o conhecimento existente sobre o impacto do marketing digital no comportamento do consumidor, focando especialmente nas influências dos influenciadores digitais e nas personalizações das campanhas de marketing.</w:t>
      </w:r>
    </w:p>
    <w:p w14:paraId="5A4AD768" w14:textId="77777777" w:rsidR="00C6364C" w:rsidRPr="00C6364C" w:rsidRDefault="00C6364C" w:rsidP="00B02D9C">
      <w:pPr>
        <w:pStyle w:val="Corpodetexto"/>
        <w:ind w:firstLine="720"/>
        <w:jc w:val="both"/>
        <w:rPr>
          <w:lang w:val="pt-BR"/>
        </w:rPr>
      </w:pPr>
      <w:r w:rsidRPr="00C6364C">
        <w:rPr>
          <w:lang w:val="pt-BR"/>
        </w:rPr>
        <w:t>Segundo Gil (2002), uma pesquisa descritiva busca caracterizar características já observadas, enquanto uma pesquisa exploratória permite a obtenção de novos insights sobre o tema. Assim, a presente metodologia busca entender as relações entre as estratégias de marketing digital e as decisões de compra, fornecendo uma visão abrangente de como essas práticas influenciam o consumidor na era digital.</w:t>
      </w:r>
    </w:p>
    <w:p w14:paraId="3F9577B6" w14:textId="77777777" w:rsidR="00C6364C" w:rsidRPr="00C6364C" w:rsidRDefault="00C6364C" w:rsidP="00B02D9C">
      <w:pPr>
        <w:pStyle w:val="Corpodetexto"/>
        <w:ind w:firstLine="720"/>
        <w:jc w:val="both"/>
        <w:rPr>
          <w:lang w:val="pt-BR"/>
        </w:rPr>
      </w:pPr>
      <w:r w:rsidRPr="00C6364C">
        <w:rPr>
          <w:lang w:val="pt-BR"/>
        </w:rPr>
        <w:lastRenderedPageBreak/>
        <w:t>Para atingir os objetivos propostos, a população deste estudo abrange publicações acadêmicas que discutem o impacto do marketing digital no comportamento do consumidor. A seleção incluiu estudos publicados entre 2010 e 2024, de modo a garantir uma perspectiva atualizada e relevante sobre o tema. A amostra foi composta por artigos científicos, dissertações, teses e livros, disponíveis em bases de dados acadêmicos como Google Scholar e SciELO. Essas fontes foram escolhidas por sua confiabilidade e pelo acesso a trabalhos revisados ​​por pares que abordam diretamente os temas do estudo.</w:t>
      </w:r>
    </w:p>
    <w:p w14:paraId="44974A5A" w14:textId="21888784" w:rsidR="00C6364C" w:rsidRDefault="00C6364C" w:rsidP="00B02D9C">
      <w:pPr>
        <w:pStyle w:val="Corpodetexto"/>
        <w:ind w:firstLine="720"/>
        <w:jc w:val="both"/>
        <w:rPr>
          <w:lang w:val="pt-BR"/>
        </w:rPr>
      </w:pPr>
      <w:r w:rsidRPr="00C6364C">
        <w:rPr>
          <w:lang w:val="pt-BR"/>
        </w:rPr>
        <w:t>A coleta de dados foi realizada por meio de uma revisão sistemática da literatura, seguindo os procedimentos descritos por Marconi e Lakatos (2009). A pesquisa bibliográfica foi conduzida nas bases de dados selecionados, utilizando palavras-chave diretamente relacionadas ao tema central, como "comportamento do consumidor", "marketing digital", "influenciadores digitais", "decisões de compra" e "personalização de campanhas". Esses termos fo</w:t>
      </w:r>
      <w:r w:rsidRPr="00C6364C">
        <w:rPr>
          <w:lang w:val="pt-BR"/>
        </w:rPr>
        <w:lastRenderedPageBreak/>
        <w:t>ram escolhidos para abranger os aspectos mais relevantes da influência do marketing digital, buscando identificar as abordagens e sugestões mais consistentes na literatura.</w:t>
      </w:r>
    </w:p>
    <w:p w14:paraId="441F7EAE" w14:textId="6430F0EB" w:rsidR="00C6364C" w:rsidRPr="00C6364C" w:rsidRDefault="00C6364C" w:rsidP="00B02D9C">
      <w:pPr>
        <w:pStyle w:val="Corpodetexto"/>
        <w:ind w:firstLine="720"/>
        <w:jc w:val="both"/>
        <w:rPr>
          <w:lang w:val="pt-BR"/>
        </w:rPr>
      </w:pPr>
      <w:r w:rsidRPr="00C6364C">
        <w:rPr>
          <w:lang w:val="pt-BR"/>
        </w:rPr>
        <w:t>Para garantir a relevância e a qualidade dos estudos científicos, foram estabelecidos critérios específicos de inclusão e exclusão. Os critérios de inclusão consistiram em estudos publicados entre 2010 e 2024, revisados ​​por pares, que abordam diretamente o comportamento do consumidor em contextos digitais e que estão disponíveis em português. Estudos que não focam no comportamento do consumidor ou no marketing digital, que analisam períodos fora do escopo previsto ou com foco em outros contextos, foram excluídos. Trabalhos duplicados e publicações sem revisão por pares também foram descartados, a fim de garantir que as fontes utilizadas fossem de alta qualidade e relevância.</w:t>
      </w:r>
    </w:p>
    <w:p w14:paraId="7F48DE12" w14:textId="77777777" w:rsidR="00C6364C" w:rsidRPr="00C6364C" w:rsidRDefault="00C6364C" w:rsidP="00B02D9C">
      <w:pPr>
        <w:pStyle w:val="Corpodetexto"/>
        <w:ind w:firstLine="720"/>
        <w:jc w:val="both"/>
        <w:rPr>
          <w:lang w:val="pt-BR"/>
        </w:rPr>
      </w:pPr>
      <w:r w:rsidRPr="00C6364C">
        <w:rPr>
          <w:lang w:val="pt-BR"/>
        </w:rPr>
        <w:t xml:space="preserve">A análise dos dados foi conduzida com base na análise de conteúdo, conforme a metodologia descrita por Bardin </w:t>
      </w:r>
      <w:r w:rsidRPr="00C6364C">
        <w:rPr>
          <w:lang w:val="pt-BR"/>
        </w:rPr>
        <w:lastRenderedPageBreak/>
        <w:t>(2011). Cada estudo foi detalhado detalhadamente, a fim de identificar temas e padrões predominantes relacionados ao impacto do marketing digital no comportamento do consumidor. Os resultados dos estudos selecionados foram organizados em categorias que incluem a influência dos influenciadores digitais nas decisões de compra, os efeitos da personalização das campanhas de marketing digital e a transformação do comportamento do consumidor em um ambiente digital. Essa categorização permitiu uma visão estruturada das principais tendências e achados observados na literatura, fornecendo uma base sólida para as discussões e conclusões da pesquisa.</w:t>
      </w:r>
    </w:p>
    <w:p w14:paraId="21F527BE" w14:textId="77777777" w:rsidR="00C6364C" w:rsidRDefault="00C6364C" w:rsidP="00B02D9C">
      <w:pPr>
        <w:pStyle w:val="Corpodetexto"/>
        <w:ind w:firstLine="720"/>
        <w:jc w:val="both"/>
        <w:rPr>
          <w:lang w:val="pt-BR"/>
        </w:rPr>
      </w:pPr>
      <w:r w:rsidRPr="00C6364C">
        <w:rPr>
          <w:lang w:val="pt-BR"/>
        </w:rPr>
        <w:t>Por tratar-se de uma revisão de literatura, o estudo não envolve participantes humanos ou coleta de dados primários, o que dispensa a necessidade de aprovação por comitês de ética. No entanto, todas as boas práticas de integridade acadêmica foram rigorosamente seguidas, com a devida citação das fontes e o reconhecimento de indenização dos autores consultados. Essa postura visa garan</w:t>
      </w:r>
      <w:r w:rsidRPr="00C6364C">
        <w:rPr>
          <w:lang w:val="pt-BR"/>
        </w:rPr>
        <w:lastRenderedPageBreak/>
        <w:t>tir a transparência e a responsabilidade na condução da pesquisa.</w:t>
      </w:r>
    </w:p>
    <w:p w14:paraId="56E92F67" w14:textId="77777777" w:rsidR="00C6364C" w:rsidRPr="00C6364C" w:rsidRDefault="00C6364C" w:rsidP="00B02D9C">
      <w:pPr>
        <w:pStyle w:val="Corpodetexto"/>
        <w:ind w:firstLine="720"/>
        <w:jc w:val="both"/>
        <w:rPr>
          <w:lang w:val="pt-BR"/>
        </w:rPr>
      </w:pPr>
      <w:r w:rsidRPr="00C6364C">
        <w:rPr>
          <w:lang w:val="pt-BR"/>
        </w:rPr>
        <w:t>Uma das limitações mais notáveis ​​deste estudo não é o uso exclusivo de fontes secundárias, o que restringe o trabalho a uma análise teórica baseada em publicações já existentes. A dependência de publicações online também pode ter limitado o acesso a alguns estudos relevantes, o que, por sua vez, impacta a amplitude das lições. Além disso, a natureza da revisão da literatura limita a capacidade de explorar evidências empíricas sobre o comportamento do consumidor, o que indica uma área possível para estudos futuros que incluam coleta de dados primários e análises quantitativas para esclarecer as descobertas obtidas.</w:t>
      </w:r>
    </w:p>
    <w:p w14:paraId="4ACC646D" w14:textId="77777777" w:rsidR="00C6364C" w:rsidRDefault="00C6364C" w:rsidP="00B02D9C">
      <w:pPr>
        <w:pStyle w:val="Corpodetexto"/>
        <w:ind w:firstLine="720"/>
        <w:jc w:val="both"/>
        <w:rPr>
          <w:lang w:val="pt-BR"/>
        </w:rPr>
      </w:pPr>
      <w:r w:rsidRPr="00C6364C">
        <w:rPr>
          <w:lang w:val="pt-BR"/>
        </w:rPr>
        <w:t>Essa metodologia busca, portanto, fornece uma análise detalhada e bem fundamentada das influências do marketing digital, abordando os principais fatores e tendências que moldam as decisões de compra dos consumidores contemporâneos. A combinação de métodos de pes</w:t>
      </w:r>
      <w:r w:rsidRPr="00C6364C">
        <w:rPr>
          <w:lang w:val="pt-BR"/>
        </w:rPr>
        <w:lastRenderedPageBreak/>
        <w:t>quisa bem estruturados e uma análise crítica dos achados da literatura permite que este estudo contribua significativamente para a compreensão do impacto das estratégias digitais nas experiências e dos comportamentos dos consumidores.</w:t>
      </w:r>
    </w:p>
    <w:p w14:paraId="42DEFA6D" w14:textId="77777777" w:rsidR="00E05961" w:rsidRDefault="00E05961" w:rsidP="00E05961">
      <w:pPr>
        <w:pStyle w:val="Corpodetexto"/>
        <w:jc w:val="both"/>
        <w:rPr>
          <w:b/>
          <w:bCs/>
          <w:lang w:val="pt-BR"/>
        </w:rPr>
      </w:pPr>
    </w:p>
    <w:p w14:paraId="25D29632" w14:textId="4DDA1831" w:rsidR="00DD1C73" w:rsidRDefault="00DD1C73" w:rsidP="00E05961">
      <w:pPr>
        <w:pStyle w:val="Corpodetexto"/>
        <w:jc w:val="both"/>
        <w:rPr>
          <w:b/>
          <w:bCs/>
          <w:lang w:val="pt-BR"/>
        </w:rPr>
      </w:pPr>
      <w:r w:rsidRPr="00DD1C73">
        <w:rPr>
          <w:b/>
          <w:bCs/>
          <w:lang w:val="pt-BR"/>
        </w:rPr>
        <w:t>RESULTADOS E DISCUSSÃO</w:t>
      </w:r>
    </w:p>
    <w:p w14:paraId="1ABB50F1" w14:textId="77777777" w:rsidR="00C82923" w:rsidRPr="00DD1C73" w:rsidRDefault="00C82923" w:rsidP="00B02D9C">
      <w:pPr>
        <w:pStyle w:val="Corpodetexto"/>
        <w:ind w:firstLine="720"/>
        <w:jc w:val="both"/>
        <w:rPr>
          <w:lang w:val="pt-BR"/>
        </w:rPr>
      </w:pPr>
    </w:p>
    <w:p w14:paraId="76B1F586" w14:textId="77777777" w:rsidR="00DD1C73" w:rsidRPr="00DD1C73" w:rsidRDefault="00DD1C73" w:rsidP="00B02D9C">
      <w:pPr>
        <w:pStyle w:val="Corpodetexto"/>
        <w:ind w:firstLine="720"/>
        <w:jc w:val="both"/>
        <w:rPr>
          <w:lang w:val="pt-BR"/>
        </w:rPr>
      </w:pPr>
      <w:r w:rsidRPr="00DD1C73">
        <w:rPr>
          <w:lang w:val="pt-BR"/>
        </w:rPr>
        <w:t>Nesta seção, são apresentados e estudos dos dados encontrados, com foco nos aspectos mais relevantes e impactantes do comportamento do consumidor na era do marketing digital. O objetivo é analisar os fatores que mais influenciam as decisões de compra e o engajamento dos consumidores, utilizando evidências de estudos prévios para fundamentar a discussão.</w:t>
      </w:r>
    </w:p>
    <w:p w14:paraId="24251E6D" w14:textId="6BC6C0EB" w:rsidR="00DD1C73" w:rsidRPr="00DD1C73" w:rsidRDefault="00DD1C73" w:rsidP="00B02D9C">
      <w:pPr>
        <w:pStyle w:val="Corpodetexto"/>
        <w:ind w:firstLine="720"/>
        <w:jc w:val="both"/>
        <w:rPr>
          <w:lang w:val="pt-BR"/>
        </w:rPr>
      </w:pPr>
      <w:r w:rsidRPr="00DD1C73">
        <w:rPr>
          <w:lang w:val="pt-BR"/>
        </w:rPr>
        <w:t xml:space="preserve">A análise dos dados permitiu identificar que o comportamento do consumidor na era digital é influenciado não </w:t>
      </w:r>
      <w:r w:rsidRPr="00DD1C73">
        <w:rPr>
          <w:lang w:val="pt-BR"/>
        </w:rPr>
        <w:lastRenderedPageBreak/>
        <w:t>apenas pela presença de influenciadores e pela personalização das campanhas, mas também pela integração de tecnologias de inteligência artificial e algoritmos de recomendação. Segundo Kotler et al. (2017), o uso dessas tecnologias permite que as empresas entreguem conteúdos e recomendações personalizadas com base no histórico de navegação e opções do consumidor, criando experiências de compra mais relevantes e direcionadas. Limeira (2010) reforça que a capacidade de personalização em tempo real facilita o engajamento dos consumidores, uma vez que eles se sintam mais valorizados e compreendidos pela marca.</w:t>
      </w:r>
    </w:p>
    <w:p w14:paraId="3F0D021B" w14:textId="77777777" w:rsidR="00DD1C73" w:rsidRPr="00DD1C73" w:rsidRDefault="00DD1C73" w:rsidP="00B02D9C">
      <w:pPr>
        <w:pStyle w:val="Corpodetexto"/>
        <w:ind w:firstLine="720"/>
        <w:jc w:val="both"/>
        <w:rPr>
          <w:lang w:val="pt-BR"/>
        </w:rPr>
      </w:pPr>
      <w:r w:rsidRPr="00DD1C73">
        <w:rPr>
          <w:lang w:val="pt-BR"/>
        </w:rPr>
        <w:t>Estudos como o de Solomon (2020) apontam que os consumidores tendem a responder mais positivamente aos anúncios que percebem como feitos “sob medida”, aumentando a probabilidade de conversão. Além disso, Lou e Yuan (2019) destacam que o uso de algoritmos de recomendação em plataformas de e-commerce e redes sociais potencializa a conexão emocional com os consu</w:t>
      </w:r>
      <w:r w:rsidRPr="00DD1C73">
        <w:rPr>
          <w:lang w:val="pt-BR"/>
        </w:rPr>
        <w:lastRenderedPageBreak/>
        <w:t>midores, que tendem a enxergar as marcas como mais autênticas e próximas. Assim, os algoritmos tornam-se elementos centrais nas estratégias de marketing digital, proporcionando às empresas uma capacidade aprimorada de antecipar e atender aos desejos dos consumidores, com alta precisão e adaptabilidade.</w:t>
      </w:r>
    </w:p>
    <w:p w14:paraId="12B6760F" w14:textId="084CD633" w:rsidR="00DD1C73" w:rsidRPr="00DD1C73" w:rsidRDefault="009F6E5F" w:rsidP="00B02D9C">
      <w:pPr>
        <w:pStyle w:val="Corpodetexto"/>
        <w:ind w:firstLine="720"/>
        <w:jc w:val="both"/>
        <w:rPr>
          <w:lang w:val="pt-BR"/>
        </w:rPr>
      </w:pPr>
      <w:r>
        <w:rPr>
          <w:lang w:val="pt-BR"/>
        </w:rPr>
        <w:t>Este trabalho</w:t>
      </w:r>
      <w:r w:rsidR="00DD1C73" w:rsidRPr="00DD1C73">
        <w:rPr>
          <w:lang w:val="pt-BR"/>
        </w:rPr>
        <w:t xml:space="preserve"> foi conduzid</w:t>
      </w:r>
      <w:r w:rsidR="00BF50A9">
        <w:rPr>
          <w:lang w:val="pt-BR"/>
        </w:rPr>
        <w:t>o</w:t>
      </w:r>
      <w:r w:rsidR="00DD1C73" w:rsidRPr="00DD1C73">
        <w:rPr>
          <w:lang w:val="pt-BR"/>
        </w:rPr>
        <w:t xml:space="preserve"> por meio de uma revisão sistemática de literatura, que permitiu a categorização dos estudos conforme os principais fatores de influência do marketing digital no comportamento de compra. Essa categorização baseada em temas recorrentes e relevantes identificados nos estudos revisados, proporcionando uma estrutura clara para a discussão dos achados. A Tabela 1 apresenta a frequência dos temas mais envolvidos, como a influência dos influenciadores digitais, a eficácia da personalização de campanhas e o impacto das redes sociais nas decisões de compra.</w:t>
      </w:r>
    </w:p>
    <w:p w14:paraId="7CDBDBDC" w14:textId="77777777" w:rsidR="00DD1C73" w:rsidRPr="00DD1C73" w:rsidRDefault="00DD1C73" w:rsidP="00B02D9C">
      <w:pPr>
        <w:pStyle w:val="Corpodetexto"/>
        <w:ind w:firstLine="720"/>
        <w:jc w:val="both"/>
        <w:rPr>
          <w:lang w:val="pt-BR"/>
        </w:rPr>
      </w:pPr>
      <w:r w:rsidRPr="00DD1C73">
        <w:rPr>
          <w:lang w:val="pt-BR"/>
        </w:rPr>
        <w:t xml:space="preserve">Cada tema foi desenvolvido em profundidade para entender como essas estratégias moldam o comportamento do </w:t>
      </w:r>
      <w:r w:rsidRPr="00DD1C73">
        <w:rPr>
          <w:lang w:val="pt-BR"/>
        </w:rPr>
        <w:lastRenderedPageBreak/>
        <w:t>consumidor e facilitam o engajamento. Segundo Freberg et al. (2011), influenciadores digitais têm um papel significativo ao atuar como intermediários confiáveis, o que aumenta a propensão dos consumidores em seguir as recomendações. Kotler (2017) também destaca a personalização das campanhas como um elemento-chave para criar experiências mais envolventes e personalizadas, promovendo uma maior lealdade à marca. Por sua vez, Solomon (2020) observa que as redes sociais não apenas ampliam o alcance das campanhas de marketing, mas também oferecem um ambiente de troca de informações e opiniões entre os consumidores, influenciando diretamente suas decisões de compra.</w:t>
      </w:r>
    </w:p>
    <w:p w14:paraId="198E92E4" w14:textId="77777777" w:rsidR="00DD1C73" w:rsidRDefault="00DD1C73" w:rsidP="00B02D9C">
      <w:pPr>
        <w:pStyle w:val="Corpodetexto"/>
        <w:ind w:firstLine="720"/>
        <w:jc w:val="both"/>
        <w:rPr>
          <w:lang w:val="pt-BR"/>
        </w:rPr>
      </w:pPr>
      <w:r w:rsidRPr="00DD1C73">
        <w:rPr>
          <w:lang w:val="pt-BR"/>
        </w:rPr>
        <w:t>Essas categorias refletem os aspectos mais impactantes e atuais do marketing digital, facilitando a compreensão de como as novas tecnologias e estratégias direcionadas às preferências e comportamentos dos consumidores modernos.</w:t>
      </w:r>
    </w:p>
    <w:p w14:paraId="344D4F57" w14:textId="77777777" w:rsidR="00DD1C73" w:rsidRPr="00DD1C73" w:rsidRDefault="00DD1C73" w:rsidP="00B02D9C">
      <w:pPr>
        <w:pStyle w:val="Corpodetexto"/>
        <w:ind w:firstLine="720"/>
        <w:jc w:val="both"/>
        <w:rPr>
          <w:lang w:val="pt-BR"/>
        </w:rPr>
      </w:pPr>
      <w:r w:rsidRPr="00DD1C73">
        <w:rPr>
          <w:b/>
          <w:bCs/>
          <w:lang w:val="pt-BR"/>
        </w:rPr>
        <w:t>Tabela 1: Temas Identificados na Revisão de Li</w:t>
      </w:r>
      <w:r w:rsidRPr="00DD1C73">
        <w:rPr>
          <w:b/>
          <w:bCs/>
          <w:lang w:val="pt-BR"/>
        </w:rPr>
        <w:lastRenderedPageBreak/>
        <w:t>teratura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87"/>
        <w:gridCol w:w="2678"/>
        <w:gridCol w:w="3493"/>
      </w:tblGrid>
      <w:tr w:rsidR="00DD1C73" w:rsidRPr="00DD1C73" w14:paraId="06E617B1" w14:textId="77777777" w:rsidTr="00DD1C73">
        <w:trPr>
          <w:tblHeader/>
          <w:tblCellSpacing w:w="15" w:type="dxa"/>
        </w:trPr>
        <w:tc>
          <w:tcPr>
            <w:tcW w:w="0" w:type="auto"/>
            <w:vAlign w:val="center"/>
            <w:hideMark/>
          </w:tcPr>
          <w:p w14:paraId="14E98627" w14:textId="77777777" w:rsidR="00DD1C73" w:rsidRPr="00DD1C73" w:rsidRDefault="00DD1C73" w:rsidP="00B02D9C">
            <w:pPr>
              <w:pStyle w:val="Corpodetexto"/>
              <w:ind w:firstLine="720"/>
              <w:jc w:val="both"/>
              <w:rPr>
                <w:b/>
                <w:bCs/>
                <w:lang w:val="pt-BR"/>
              </w:rPr>
            </w:pPr>
            <w:r w:rsidRPr="00DD1C73">
              <w:rPr>
                <w:b/>
                <w:bCs/>
                <w:lang w:val="pt-BR"/>
              </w:rPr>
              <w:t>Tema Principal</w:t>
            </w:r>
          </w:p>
        </w:tc>
        <w:tc>
          <w:tcPr>
            <w:tcW w:w="0" w:type="auto"/>
            <w:vAlign w:val="center"/>
            <w:hideMark/>
          </w:tcPr>
          <w:p w14:paraId="5DCC3136" w14:textId="77777777" w:rsidR="00DD1C73" w:rsidRPr="00DD1C73" w:rsidRDefault="00DD1C73" w:rsidP="00B02D9C">
            <w:pPr>
              <w:pStyle w:val="Corpodetexto"/>
              <w:ind w:firstLine="720"/>
              <w:jc w:val="both"/>
              <w:rPr>
                <w:b/>
                <w:bCs/>
                <w:lang w:val="pt-BR"/>
              </w:rPr>
            </w:pPr>
            <w:r w:rsidRPr="00DD1C73">
              <w:rPr>
                <w:b/>
                <w:bCs/>
                <w:lang w:val="pt-BR"/>
              </w:rPr>
              <w:t>Frequência na Literatura (%)</w:t>
            </w:r>
          </w:p>
        </w:tc>
        <w:tc>
          <w:tcPr>
            <w:tcW w:w="0" w:type="auto"/>
            <w:vAlign w:val="center"/>
            <w:hideMark/>
          </w:tcPr>
          <w:p w14:paraId="7D88DF29" w14:textId="77777777" w:rsidR="00DD1C73" w:rsidRPr="00DD1C73" w:rsidRDefault="00DD1C73" w:rsidP="00B02D9C">
            <w:pPr>
              <w:pStyle w:val="Corpodetexto"/>
              <w:ind w:firstLine="720"/>
              <w:jc w:val="both"/>
              <w:rPr>
                <w:b/>
                <w:bCs/>
                <w:lang w:val="pt-BR"/>
              </w:rPr>
            </w:pPr>
            <w:r w:rsidRPr="00DD1C73">
              <w:rPr>
                <w:b/>
                <w:bCs/>
                <w:lang w:val="pt-BR"/>
              </w:rPr>
              <w:t>Descrição</w:t>
            </w:r>
          </w:p>
        </w:tc>
      </w:tr>
      <w:tr w:rsidR="00DD1C73" w:rsidRPr="00DD1C73" w14:paraId="1864DC4D" w14:textId="77777777" w:rsidTr="00DD1C73">
        <w:trPr>
          <w:tblCellSpacing w:w="15" w:type="dxa"/>
        </w:trPr>
        <w:tc>
          <w:tcPr>
            <w:tcW w:w="0" w:type="auto"/>
            <w:vAlign w:val="center"/>
            <w:hideMark/>
          </w:tcPr>
          <w:p w14:paraId="44279514" w14:textId="77777777" w:rsidR="00DD1C73" w:rsidRPr="00DD1C73" w:rsidRDefault="00DD1C73" w:rsidP="00B02D9C">
            <w:pPr>
              <w:pStyle w:val="Corpodetexto"/>
              <w:ind w:firstLine="720"/>
              <w:jc w:val="both"/>
              <w:rPr>
                <w:lang w:val="pt-BR"/>
              </w:rPr>
            </w:pPr>
            <w:r w:rsidRPr="00DD1C73">
              <w:rPr>
                <w:lang w:val="pt-BR"/>
              </w:rPr>
              <w:t>Influência dos Influenciadores Digitais</w:t>
            </w:r>
          </w:p>
        </w:tc>
        <w:tc>
          <w:tcPr>
            <w:tcW w:w="0" w:type="auto"/>
            <w:vAlign w:val="center"/>
            <w:hideMark/>
          </w:tcPr>
          <w:p w14:paraId="3D8EE773" w14:textId="77777777" w:rsidR="00DD1C73" w:rsidRPr="00DD1C73" w:rsidRDefault="00DD1C73" w:rsidP="00B02D9C">
            <w:pPr>
              <w:pStyle w:val="Corpodetexto"/>
              <w:ind w:firstLine="720"/>
              <w:jc w:val="both"/>
              <w:rPr>
                <w:lang w:val="pt-BR"/>
              </w:rPr>
            </w:pPr>
            <w:r w:rsidRPr="00DD1C73">
              <w:rPr>
                <w:lang w:val="pt-BR"/>
              </w:rPr>
              <w:t>45%</w:t>
            </w:r>
          </w:p>
        </w:tc>
        <w:tc>
          <w:tcPr>
            <w:tcW w:w="0" w:type="auto"/>
            <w:vAlign w:val="center"/>
            <w:hideMark/>
          </w:tcPr>
          <w:p w14:paraId="2E51EFAF" w14:textId="77777777" w:rsidR="00DD1C73" w:rsidRPr="00DD1C73" w:rsidRDefault="00DD1C73" w:rsidP="00B02D9C">
            <w:pPr>
              <w:pStyle w:val="Corpodetexto"/>
              <w:ind w:firstLine="720"/>
              <w:jc w:val="both"/>
              <w:rPr>
                <w:lang w:val="pt-BR"/>
              </w:rPr>
            </w:pPr>
            <w:r w:rsidRPr="00DD1C73">
              <w:rPr>
                <w:lang w:val="pt-BR"/>
              </w:rPr>
              <w:t>Efeito dos influenciadores nas decisões de compra.</w:t>
            </w:r>
          </w:p>
        </w:tc>
      </w:tr>
      <w:tr w:rsidR="00DD1C73" w:rsidRPr="00DD1C73" w14:paraId="16DD3E2B" w14:textId="77777777" w:rsidTr="00DD1C73">
        <w:trPr>
          <w:tblCellSpacing w:w="15" w:type="dxa"/>
        </w:trPr>
        <w:tc>
          <w:tcPr>
            <w:tcW w:w="0" w:type="auto"/>
            <w:vAlign w:val="center"/>
            <w:hideMark/>
          </w:tcPr>
          <w:p w14:paraId="706433A3" w14:textId="77777777" w:rsidR="00DD1C73" w:rsidRPr="00DD1C73" w:rsidRDefault="00DD1C73" w:rsidP="00B02D9C">
            <w:pPr>
              <w:pStyle w:val="Corpodetexto"/>
              <w:ind w:firstLine="720"/>
              <w:jc w:val="both"/>
              <w:rPr>
                <w:lang w:val="pt-BR"/>
              </w:rPr>
            </w:pPr>
            <w:r w:rsidRPr="00DD1C73">
              <w:rPr>
                <w:lang w:val="pt-BR"/>
              </w:rPr>
              <w:t>Personalização de Campanhas</w:t>
            </w:r>
          </w:p>
        </w:tc>
        <w:tc>
          <w:tcPr>
            <w:tcW w:w="0" w:type="auto"/>
            <w:vAlign w:val="center"/>
            <w:hideMark/>
          </w:tcPr>
          <w:p w14:paraId="4F1DE0DC" w14:textId="77777777" w:rsidR="00DD1C73" w:rsidRPr="00DD1C73" w:rsidRDefault="00DD1C73" w:rsidP="00B02D9C">
            <w:pPr>
              <w:pStyle w:val="Corpodetexto"/>
              <w:ind w:firstLine="720"/>
              <w:jc w:val="both"/>
              <w:rPr>
                <w:lang w:val="pt-BR"/>
              </w:rPr>
            </w:pPr>
            <w:r w:rsidRPr="00DD1C73">
              <w:rPr>
                <w:lang w:val="pt-BR"/>
              </w:rPr>
              <w:t>30%</w:t>
            </w:r>
          </w:p>
        </w:tc>
        <w:tc>
          <w:tcPr>
            <w:tcW w:w="0" w:type="auto"/>
            <w:vAlign w:val="center"/>
            <w:hideMark/>
          </w:tcPr>
          <w:p w14:paraId="48484072" w14:textId="77777777" w:rsidR="00DD1C73" w:rsidRPr="00DD1C73" w:rsidRDefault="00DD1C73" w:rsidP="00B02D9C">
            <w:pPr>
              <w:pStyle w:val="Corpodetexto"/>
              <w:ind w:firstLine="720"/>
              <w:jc w:val="both"/>
              <w:rPr>
                <w:lang w:val="pt-BR"/>
              </w:rPr>
            </w:pPr>
            <w:r w:rsidRPr="00DD1C73">
              <w:rPr>
                <w:lang w:val="pt-BR"/>
              </w:rPr>
              <w:t>Importância da customização na retenção de clientes.</w:t>
            </w:r>
          </w:p>
        </w:tc>
      </w:tr>
      <w:tr w:rsidR="00DD1C73" w:rsidRPr="00DD1C73" w14:paraId="10927433" w14:textId="77777777" w:rsidTr="00DD1C73">
        <w:trPr>
          <w:tblCellSpacing w:w="15" w:type="dxa"/>
        </w:trPr>
        <w:tc>
          <w:tcPr>
            <w:tcW w:w="0" w:type="auto"/>
            <w:vAlign w:val="center"/>
            <w:hideMark/>
          </w:tcPr>
          <w:p w14:paraId="40A6A88D" w14:textId="77777777" w:rsidR="00DD1C73" w:rsidRPr="00DD1C73" w:rsidRDefault="00DD1C73" w:rsidP="00B02D9C">
            <w:pPr>
              <w:pStyle w:val="Corpodetexto"/>
              <w:ind w:firstLine="720"/>
              <w:jc w:val="both"/>
              <w:rPr>
                <w:lang w:val="pt-BR"/>
              </w:rPr>
            </w:pPr>
            <w:r w:rsidRPr="00DD1C73">
              <w:rPr>
                <w:lang w:val="pt-BR"/>
              </w:rPr>
              <w:t>Redes Sociais e Decisão de Compra</w:t>
            </w:r>
          </w:p>
        </w:tc>
        <w:tc>
          <w:tcPr>
            <w:tcW w:w="0" w:type="auto"/>
            <w:vAlign w:val="center"/>
            <w:hideMark/>
          </w:tcPr>
          <w:p w14:paraId="549CF426" w14:textId="77777777" w:rsidR="00DD1C73" w:rsidRPr="00DD1C73" w:rsidRDefault="00DD1C73" w:rsidP="00B02D9C">
            <w:pPr>
              <w:pStyle w:val="Corpodetexto"/>
              <w:ind w:firstLine="720"/>
              <w:jc w:val="both"/>
              <w:rPr>
                <w:lang w:val="pt-BR"/>
              </w:rPr>
            </w:pPr>
            <w:r w:rsidRPr="00DD1C73">
              <w:rPr>
                <w:lang w:val="pt-BR"/>
              </w:rPr>
              <w:t>25%</w:t>
            </w:r>
          </w:p>
        </w:tc>
        <w:tc>
          <w:tcPr>
            <w:tcW w:w="0" w:type="auto"/>
            <w:vAlign w:val="center"/>
            <w:hideMark/>
          </w:tcPr>
          <w:p w14:paraId="244F4839" w14:textId="77777777" w:rsidR="00DD1C73" w:rsidRPr="00DD1C73" w:rsidRDefault="00DD1C73" w:rsidP="00B02D9C">
            <w:pPr>
              <w:pStyle w:val="Corpodetexto"/>
              <w:ind w:firstLine="720"/>
              <w:jc w:val="both"/>
              <w:rPr>
                <w:lang w:val="pt-BR"/>
              </w:rPr>
            </w:pPr>
            <w:r w:rsidRPr="00DD1C73">
              <w:rPr>
                <w:lang w:val="pt-BR"/>
              </w:rPr>
              <w:t>Impacto das redes sociais na experiência de consumo.</w:t>
            </w:r>
          </w:p>
        </w:tc>
      </w:tr>
    </w:tbl>
    <w:p w14:paraId="5D807290" w14:textId="689E95F1" w:rsidR="00DD1C73" w:rsidRDefault="00DD1C73" w:rsidP="00B02D9C">
      <w:pPr>
        <w:pStyle w:val="Corpodetexto"/>
        <w:ind w:firstLine="720"/>
        <w:jc w:val="both"/>
        <w:rPr>
          <w:i/>
          <w:iCs/>
          <w:lang w:val="pt-BR"/>
        </w:rPr>
      </w:pPr>
      <w:r w:rsidRPr="00DD1C73">
        <w:rPr>
          <w:i/>
          <w:iCs/>
          <w:lang w:val="pt-BR"/>
        </w:rPr>
        <w:t>Fonte: Dados obtidos a partir da revisão da literatura realizada pelo autor.</w:t>
      </w:r>
    </w:p>
    <w:p w14:paraId="7FC0EFD5" w14:textId="77777777" w:rsidR="00FA7676" w:rsidRPr="00DD1C73" w:rsidRDefault="00FA7676" w:rsidP="00B02D9C">
      <w:pPr>
        <w:pStyle w:val="Corpodetexto"/>
        <w:ind w:firstLine="720"/>
        <w:jc w:val="both"/>
        <w:rPr>
          <w:lang w:val="pt-BR"/>
        </w:rPr>
      </w:pPr>
    </w:p>
    <w:p w14:paraId="3DE35973" w14:textId="77777777" w:rsidR="007D3DB3" w:rsidRPr="007D3DB3" w:rsidRDefault="007D3DB3" w:rsidP="00B02D9C">
      <w:pPr>
        <w:pStyle w:val="Corpodetexto"/>
        <w:ind w:firstLine="720"/>
        <w:jc w:val="both"/>
        <w:rPr>
          <w:lang w:val="pt-BR"/>
        </w:rPr>
      </w:pPr>
      <w:r w:rsidRPr="007D3DB3">
        <w:rPr>
          <w:lang w:val="pt-BR"/>
        </w:rPr>
        <w:t>Os influenciadores digitais são considerados um dos fatores de maior impacto nas decisões de compradores dos consumidores contemporâneos, representando uma forma poderosa de marketing boca-a-boca amplificada pelas redes sociais. Segundo Freberg et al. (2011), os influenciadores digitais são vistos como intermediários con</w:t>
      </w:r>
      <w:r w:rsidRPr="007D3DB3">
        <w:rPr>
          <w:lang w:val="pt-BR"/>
        </w:rPr>
        <w:lastRenderedPageBreak/>
        <w:t>fiáveis ​​e autênticos entre as marcas e seus consumidores, transmitindo opiniões e recomendações que são percebidas como genuínas. O estudo de Recuero (2009) reforça que a confiança dos seguidores nos influenciadores está atrelada à construção de uma relação próxima e contínua, o que diferencia esses profissionais da publicidade tradicional. A influência que exerce é potencializada pela capacidade de compartilhar experiências pessoais e valores que ressoam com seu público, criando uma percepção de dificuldades e alterações.</w:t>
      </w:r>
    </w:p>
    <w:p w14:paraId="55EB5509" w14:textId="3301B111" w:rsidR="007D3DB3" w:rsidRPr="007D3DB3" w:rsidRDefault="007D3DB3" w:rsidP="00B02D9C">
      <w:pPr>
        <w:pStyle w:val="Corpodetexto"/>
        <w:ind w:firstLine="720"/>
        <w:jc w:val="both"/>
        <w:rPr>
          <w:lang w:val="pt-BR"/>
        </w:rPr>
      </w:pPr>
      <w:r w:rsidRPr="007D3DB3">
        <w:rPr>
          <w:lang w:val="pt-BR"/>
        </w:rPr>
        <w:t>Além disso, Kotler et al. (2017) destaca que, em um ambiente de alta saturação da publicidade digital, o consumidor moderno tende a rejeitar mensagens publicitárias diretas e recomendações que preferem parecer espontâneas e pessoais. Nesse contexto, os influenciadores digi</w:t>
      </w:r>
      <w:r w:rsidRPr="007D3DB3">
        <w:rPr>
          <w:lang w:val="pt-BR"/>
        </w:rPr>
        <w:lastRenderedPageBreak/>
        <w:t xml:space="preserve">tais desempenham um papel crucial ao atuar como “conselheiros confiáveis”, aumentando a probabilidade de que seus seguidores aceitem sugestões e comprem produtos promovidos. O impacto dos influenciadores também é amplificado pelo fato de que o consumidor sente que está recebendo informações de uma fonte mais próxima e de confiança, o que é particularmente relevante para a geração </w:t>
      </w:r>
      <w:r w:rsidR="00DE026A" w:rsidRPr="007D3DB3">
        <w:rPr>
          <w:lang w:val="pt-BR"/>
        </w:rPr>
        <w:t>millenials</w:t>
      </w:r>
      <w:r w:rsidRPr="007D3DB3">
        <w:rPr>
          <w:lang w:val="pt-BR"/>
        </w:rPr>
        <w:t xml:space="preserve"> e a geração Z, que valorizam a inovação e a transparência nas relações de consumo (Salomão, 2020).</w:t>
      </w:r>
    </w:p>
    <w:p w14:paraId="1B1D03A8" w14:textId="10E48FD4" w:rsidR="00DD1C73" w:rsidRPr="00DD1C73" w:rsidRDefault="007D3DB3" w:rsidP="00B02D9C">
      <w:pPr>
        <w:pStyle w:val="Corpodetexto"/>
        <w:ind w:firstLine="720"/>
        <w:jc w:val="both"/>
        <w:rPr>
          <w:lang w:val="pt-BR"/>
        </w:rPr>
      </w:pPr>
      <w:r w:rsidRPr="007D3DB3">
        <w:rPr>
          <w:lang w:val="pt-BR"/>
        </w:rPr>
        <w:t>Lou e Yuan (2019) ressaltam que o sucesso das campanhas de marketing baseadas em influenciadores depende fortemente da consistência e da transparência que esses profissionais mantêm em suas plataformas. Influenciadores que cultivam uma imagem autêntica e que compartilham apenas produtos e serviços em que realmente acre</w:t>
      </w:r>
      <w:r w:rsidRPr="007D3DB3">
        <w:rPr>
          <w:lang w:val="pt-BR"/>
        </w:rPr>
        <w:lastRenderedPageBreak/>
        <w:t>ditam conseguir gerar um impacto mais significativo, não só em termos de engajamento, mas também de conversão de seguidores em consumidores. Segundo Limeira (2010), a conexão emocional gerada por essa forma de marketing permite que os consumidores exerçam os influenciadores como figuras seguras e de preservação, aumentando sua disposição para experimentar novos produtos e serviços. Assim, a recomendação direta e pessoal dos influenciadores se mostra altamente eficaz em moldar o comportamento de compra, criando uma experiência que transcende a publicidade tradicional e envolve o consumidor em um nível mais profundo e emocional.</w:t>
      </w:r>
    </w:p>
    <w:p w14:paraId="3B4F42B7" w14:textId="77777777" w:rsidR="007D3DB3" w:rsidRPr="007D3DB3" w:rsidRDefault="007D3DB3" w:rsidP="00B02D9C">
      <w:pPr>
        <w:pStyle w:val="Corpodetexto"/>
        <w:ind w:firstLine="720"/>
        <w:jc w:val="both"/>
        <w:rPr>
          <w:lang w:val="pt-BR"/>
        </w:rPr>
      </w:pPr>
      <w:r w:rsidRPr="007D3DB3">
        <w:rPr>
          <w:lang w:val="pt-BR"/>
        </w:rPr>
        <w:t>A personalização das campanhas de marketing digital é extremamente qualificada como uma estratégia essencial para estabelecer e manter o relacionamento com o cli</w:t>
      </w:r>
      <w:r w:rsidRPr="007D3DB3">
        <w:rPr>
          <w:lang w:val="pt-BR"/>
        </w:rPr>
        <w:lastRenderedPageBreak/>
        <w:t>ente, além de garantir uma liderança competitiva no mercado. De acordo com Kotler (2017), a personalização permite que as marcas adaptem suas mensagens às necessidades e preferências individuais dos consumidores, aumentando a relevância das interações e fortalecendo a conexão emocional entre a marca e o cliente. Esse nível de customização melhora a experiência do usuário e gera um vínculo mais duradouro, uma vez que os consumidores percebem que as marcas estão atentas aos seus interesses e valores.</w:t>
      </w:r>
    </w:p>
    <w:p w14:paraId="6ABF3202" w14:textId="77777777" w:rsidR="007D3DB3" w:rsidRPr="007D3DB3" w:rsidRDefault="007D3DB3" w:rsidP="00B02D9C">
      <w:pPr>
        <w:pStyle w:val="Corpodetexto"/>
        <w:ind w:firstLine="720"/>
        <w:jc w:val="both"/>
        <w:rPr>
          <w:lang w:val="pt-BR"/>
        </w:rPr>
      </w:pPr>
      <w:r w:rsidRPr="007D3DB3">
        <w:rPr>
          <w:lang w:val="pt-BR"/>
        </w:rPr>
        <w:t>Limeira (2010) argumenta que a personalização é um elemento central do marketing digital moderno, destacando-se pela capacidade de criar experiências mais significativas e envolventes para o consumidor. Os estudos indicam que, ao receber conteúdo personalizado, os con</w:t>
      </w:r>
      <w:r w:rsidRPr="007D3DB3">
        <w:rPr>
          <w:lang w:val="pt-BR"/>
        </w:rPr>
        <w:lastRenderedPageBreak/>
        <w:t>sumidores se sentem valorizados e tendem a demonstrar maior lealdade à marca. O uso de dados de comportamento e preferências pessoais permite segmentar e adaptar mensagens em tempo real, o que torna as campanhas mais fluidas e eficazes. Esse processo, conforme observado por Solomon (2020), é um dos fatores que mais impulsionam a satisfação do cliente, pois proporciona uma jornada de compra mais intuitiva e direcionada.</w:t>
      </w:r>
    </w:p>
    <w:p w14:paraId="43EE542A" w14:textId="0D81E964" w:rsidR="007D3DB3" w:rsidRPr="007D3DB3" w:rsidRDefault="007D3DB3" w:rsidP="00B02D9C">
      <w:pPr>
        <w:pStyle w:val="Corpodetexto"/>
        <w:ind w:firstLine="720"/>
        <w:jc w:val="both"/>
        <w:rPr>
          <w:lang w:val="pt-BR"/>
        </w:rPr>
      </w:pPr>
      <w:r w:rsidRPr="007D3DB3">
        <w:rPr>
          <w:lang w:val="pt-BR"/>
        </w:rPr>
        <w:t xml:space="preserve">Além disso, a análise dos dados encontrados revela que as campanhas personalizadas se tornam ainda mais eficazes quando associadas ao marketing de influência. Lou e Yuan (2019) apontam que influenciadores digitais amplificam o impacto da personalização ao compartilhar produtos e serviços que se alinham com as preferências específicas de seus seguidores, o que aumenta a influência e </w:t>
      </w:r>
      <w:r w:rsidRPr="007D3DB3">
        <w:rPr>
          <w:lang w:val="pt-BR"/>
        </w:rPr>
        <w:lastRenderedPageBreak/>
        <w:t>a confiança na marca. A literatura reforça que os consumidores mais jovens, especialmente aqueles entre 18 e 34 anos, estão mais interessados ​​em interagir e se engajar com marcas que demonstram um entendimento claro de suas preferências e individualidades. Esse grupo valoriza a personalização como uma forma de exclusividade, fazendo com que marcas que investem nesse tipo de abordagem sejam mais bem-sucedidas em criar uma base de clientes leais e engajados.</w:t>
      </w:r>
    </w:p>
    <w:p w14:paraId="6B1ED27E" w14:textId="3F4A5DF0" w:rsidR="007D3DB3" w:rsidRPr="007D3DB3" w:rsidRDefault="007D3DB3" w:rsidP="00B02D9C">
      <w:pPr>
        <w:pStyle w:val="Corpodetexto"/>
        <w:ind w:firstLine="720"/>
        <w:jc w:val="both"/>
        <w:rPr>
          <w:lang w:val="pt-BR"/>
        </w:rPr>
      </w:pPr>
      <w:r w:rsidRPr="007D3DB3">
        <w:rPr>
          <w:lang w:val="pt-BR"/>
        </w:rPr>
        <w:t xml:space="preserve">As redes sociais destacam-se na literatura como um dos fatores mais relevantes na jornada de compra do consumidor, aparecendo em 25% estudos dos estudos analisados. Plataformas como Instagram, Facebook e TikTok oferecem um ambiente dinâmico onde os consumidores podem explorar produtos, comparar opções e compartilhar </w:t>
      </w:r>
      <w:r w:rsidRPr="007D3DB3">
        <w:rPr>
          <w:lang w:val="pt-BR"/>
        </w:rPr>
        <w:lastRenderedPageBreak/>
        <w:t xml:space="preserve">suas opiniões com outros usuários. Solomon (2020) observa que as redes sociais se tornaram uma importante fonte de informações para os consumidores, especialmente entre os </w:t>
      </w:r>
      <w:r w:rsidR="00DE026A" w:rsidRPr="007D3DB3">
        <w:rPr>
          <w:lang w:val="pt-BR"/>
        </w:rPr>
        <w:t>millenials</w:t>
      </w:r>
      <w:r w:rsidRPr="007D3DB3">
        <w:rPr>
          <w:lang w:val="pt-BR"/>
        </w:rPr>
        <w:t xml:space="preserve"> e a geração Z, que utilizam esses canais para coletar opiniões antes de tomar decisões de compra.</w:t>
      </w:r>
    </w:p>
    <w:p w14:paraId="187E2D54" w14:textId="78B42452" w:rsidR="007D3DB3" w:rsidRPr="007D3DB3" w:rsidRDefault="007D3DB3" w:rsidP="00B02D9C">
      <w:pPr>
        <w:pStyle w:val="Corpodetexto"/>
        <w:ind w:firstLine="720"/>
        <w:jc w:val="both"/>
        <w:rPr>
          <w:lang w:val="pt-BR"/>
        </w:rPr>
      </w:pPr>
      <w:r w:rsidRPr="007D3DB3">
        <w:rPr>
          <w:lang w:val="pt-BR"/>
        </w:rPr>
        <w:t xml:space="preserve">A interação direta entre marcas e consumidores nessas plataformas cria um espaço de transparência e acessibilidade, que facilita o engajamento dos clientes. Kotler (2017) argumenta que o contato frequente com </w:t>
      </w:r>
      <w:r w:rsidR="003E6E40" w:rsidRPr="007D3DB3">
        <w:rPr>
          <w:lang w:val="pt-BR"/>
        </w:rPr>
        <w:t>conteúdo</w:t>
      </w:r>
      <w:r w:rsidRPr="007D3DB3">
        <w:rPr>
          <w:lang w:val="pt-BR"/>
        </w:rPr>
        <w:t xml:space="preserve"> de marca em redes sociais fortalece a conexão emocional dos consumidores com as empresas, que passa a sentir-se parte de uma comunidade associada aos produtos e serviços que consomem. Essa sensação de pertencimento fomenta a lealdade do consumidor, pois ele per</w:t>
      </w:r>
      <w:r w:rsidRPr="007D3DB3">
        <w:rPr>
          <w:lang w:val="pt-BR"/>
        </w:rPr>
        <w:lastRenderedPageBreak/>
        <w:t>cebe as redes sociais como um canal para trocar experiências, obter suporte e se conectar com a marca em tempo real, aumentando o valor percebido da empresa e do produto.</w:t>
      </w:r>
    </w:p>
    <w:p w14:paraId="3637FD0F" w14:textId="5337643F" w:rsidR="007D3DB3" w:rsidRDefault="007D3DB3" w:rsidP="00B02D9C">
      <w:pPr>
        <w:pStyle w:val="Corpodetexto"/>
        <w:ind w:firstLine="720"/>
        <w:jc w:val="both"/>
        <w:rPr>
          <w:lang w:val="pt-BR"/>
        </w:rPr>
      </w:pPr>
      <w:r w:rsidRPr="007D3DB3">
        <w:rPr>
          <w:lang w:val="pt-BR"/>
        </w:rPr>
        <w:t xml:space="preserve">Além disso, uma análise comparativa dos dados coletados revela que os consumidores que interagem ativamente com marcas nas redes sociais são significativamente mais acessíveis para realizar compras e recomendar a amigos e familiares. Esse impacto é amplificado pelo uso de conteúdo visual e </w:t>
      </w:r>
      <w:r w:rsidR="00DE026A" w:rsidRPr="007D3DB3">
        <w:rPr>
          <w:lang w:val="pt-BR"/>
        </w:rPr>
        <w:t>storytelling,</w:t>
      </w:r>
      <w:r w:rsidRPr="007D3DB3">
        <w:rPr>
          <w:lang w:val="pt-BR"/>
        </w:rPr>
        <w:t xml:space="preserve"> que tornam as campanhas mais atraentes e memoráveis, gerando um engajamento emocional mais forte. Conforme discutido por Limeira (2010), as campanhas que utilizam storytelling e elementos visuais impactantes conseguem criar uma experiência de marca que vai além do produto, constru</w:t>
      </w:r>
      <w:r w:rsidRPr="007D3DB3">
        <w:rPr>
          <w:lang w:val="pt-BR"/>
        </w:rPr>
        <w:lastRenderedPageBreak/>
        <w:t>indo uma narrativa que ressoa com os valores e as aspirações dos consumidores. Dessa forma, como as redes sociais não apenas influenciam diretamente nas decisões de compra, mas também desempenham um papel crucial na construção de lealdade e defesa da marca, tornando-se um componente essencial nas estratégias de marketing digital.</w:t>
      </w:r>
    </w:p>
    <w:p w14:paraId="1B915C31" w14:textId="77777777" w:rsidR="00E05961" w:rsidRDefault="00E05961" w:rsidP="00E05961">
      <w:pPr>
        <w:pStyle w:val="Corpodetexto"/>
        <w:jc w:val="both"/>
        <w:rPr>
          <w:lang w:val="pt-BR"/>
        </w:rPr>
      </w:pPr>
    </w:p>
    <w:p w14:paraId="258F92CF" w14:textId="7002194C" w:rsidR="00DD1C73" w:rsidRDefault="00DD1C73" w:rsidP="00E05961">
      <w:pPr>
        <w:pStyle w:val="Corpodetexto"/>
        <w:jc w:val="both"/>
        <w:rPr>
          <w:b/>
          <w:bCs/>
          <w:lang w:val="pt-BR"/>
        </w:rPr>
      </w:pPr>
      <w:r w:rsidRPr="00DD1C73">
        <w:rPr>
          <w:b/>
          <w:bCs/>
          <w:lang w:val="pt-BR"/>
        </w:rPr>
        <w:t>Considerações Finais e Conclusões</w:t>
      </w:r>
    </w:p>
    <w:p w14:paraId="7A8C0189" w14:textId="77777777" w:rsidR="00FA7676" w:rsidRPr="00DD1C73" w:rsidRDefault="00FA7676" w:rsidP="00B02D9C">
      <w:pPr>
        <w:pStyle w:val="Corpodetexto"/>
        <w:ind w:firstLine="720"/>
        <w:jc w:val="both"/>
        <w:rPr>
          <w:b/>
          <w:bCs/>
          <w:lang w:val="pt-BR"/>
        </w:rPr>
      </w:pPr>
    </w:p>
    <w:p w14:paraId="34AA58D2" w14:textId="77777777" w:rsidR="008669B3" w:rsidRPr="008669B3" w:rsidRDefault="008669B3" w:rsidP="00B02D9C">
      <w:pPr>
        <w:pStyle w:val="Corpodetexto"/>
        <w:ind w:firstLine="720"/>
        <w:jc w:val="both"/>
        <w:rPr>
          <w:lang w:val="pt-BR"/>
        </w:rPr>
      </w:pPr>
      <w:r w:rsidRPr="008669B3">
        <w:rPr>
          <w:lang w:val="pt-BR"/>
        </w:rPr>
        <w:t>Os resultados deste estudo demonstram que a combinação de influenciadores digitais, personalização de campanhas e uso estratégico das redes sociais constitui um conjunto de práticas fundamentais para moldar o comportamento do consumidor na era do marketing digital. Autores como Freberg et al. (2011) e Lou &amp; Yuan (2019) reforçam que os influenciadores digitais têm uma capa</w:t>
      </w:r>
      <w:r w:rsidRPr="008669B3">
        <w:rPr>
          <w:lang w:val="pt-BR"/>
        </w:rPr>
        <w:lastRenderedPageBreak/>
        <w:t>cidade única de construir conexões autênticas com seus seguidores, o que aumenta a confiança nas recomendações e gera uma predisposição maior para a compra. Kotler (2017) também destaca a importância da personalização, ao afirmar que campanhas personalizadas, que falam diretamente aos interesses e necessidades individuais dos consumidores, não apenas capturam sua atenção, mas também intensificam o vínculo emocional com a marca.</w:t>
      </w:r>
    </w:p>
    <w:p w14:paraId="061E3F0B" w14:textId="0108FD53" w:rsidR="008669B3" w:rsidRPr="008669B3" w:rsidRDefault="008669B3" w:rsidP="00B02D9C">
      <w:pPr>
        <w:pStyle w:val="Corpodetexto"/>
        <w:ind w:firstLine="720"/>
        <w:jc w:val="both"/>
        <w:rPr>
          <w:lang w:val="pt-BR"/>
        </w:rPr>
      </w:pPr>
      <w:r w:rsidRPr="008669B3">
        <w:rPr>
          <w:lang w:val="pt-BR"/>
        </w:rPr>
        <w:t xml:space="preserve">A personalização das mensagens é mostrada especialmente eficaz ao ser combinada com estratégias de influência digital, criando experiências que ressoam mais profundamente com o público-alvo. Limeira (2010) argumenta que essa combinação permite a criação de campanhas que se destacam pela relevância e pelo impacto </w:t>
      </w:r>
      <w:r w:rsidRPr="008669B3">
        <w:rPr>
          <w:lang w:val="pt-BR"/>
        </w:rPr>
        <w:lastRenderedPageBreak/>
        <w:t>duradouro, ou que facilitam a construção de um relacionamento leal e contínuo entre consumidores e marcas. Estudos confirmam que os consumidores modernos, especificamente aqueles da geração millenials e da geração Z, estão em busca de experiências direcionadas e personalizadas, e que essa expectativa se reflete em sua maior receptividade às marcas que investem em personalização e comunicação própria recente.</w:t>
      </w:r>
    </w:p>
    <w:p w14:paraId="516538CD" w14:textId="77777777" w:rsidR="008669B3" w:rsidRDefault="008669B3" w:rsidP="00B02D9C">
      <w:pPr>
        <w:pStyle w:val="Corpodetexto"/>
        <w:ind w:firstLine="720"/>
        <w:jc w:val="both"/>
        <w:rPr>
          <w:lang w:val="pt-BR"/>
        </w:rPr>
      </w:pPr>
      <w:r w:rsidRPr="008669B3">
        <w:rPr>
          <w:lang w:val="pt-BR"/>
        </w:rPr>
        <w:t xml:space="preserve">A pesquisa também evidenciou o papel crucial das redes sociais como um ponto de encontro entre marcas e consumidores, onde é possível estabelecer um diálogo direto e dinâmico. Solomon (2020) observa que as redes sociais se transformam em centros de referência, onde os consumidores podem explorar, comparar e validar suas escolhas de compra, o que aumenta a transparência e facilita </w:t>
      </w:r>
      <w:r w:rsidRPr="008669B3">
        <w:rPr>
          <w:lang w:val="pt-BR"/>
        </w:rPr>
        <w:lastRenderedPageBreak/>
        <w:t>a fidelização. Além disso, Kotler (2017) destaca que essa interação constante nas redes permite que os consumidores se sintam parte de uma comunidade associada à marca, o que fortalece o engajamento e cria um vínculo emocional mais profundo.</w:t>
      </w:r>
    </w:p>
    <w:p w14:paraId="3340E5F8" w14:textId="254A165E" w:rsidR="008669B3" w:rsidRPr="008669B3" w:rsidRDefault="008669B3" w:rsidP="00B02D9C">
      <w:pPr>
        <w:pStyle w:val="Corpodetexto"/>
        <w:ind w:firstLine="720"/>
        <w:jc w:val="both"/>
        <w:rPr>
          <w:lang w:val="pt-BR"/>
        </w:rPr>
      </w:pPr>
      <w:r w:rsidRPr="008669B3">
        <w:rPr>
          <w:lang w:val="pt-BR"/>
        </w:rPr>
        <w:t xml:space="preserve">Com base na literatura revisada, este estudo contribui para a compreensão do marketing digital ao enfatizar que práticas adaptativas e focadas nas preferências dos consumidores são determinantes para o sucesso em um mercado cada vez mais competitivo e dinâmico. Marcas que investem em estratégias personalizadas, utilizando influenciadores e redes sociais para criar experiências contemporâneas e direcionadas, estão </w:t>
      </w:r>
      <w:r w:rsidR="00A53F65" w:rsidRPr="008669B3">
        <w:rPr>
          <w:lang w:val="pt-BR"/>
        </w:rPr>
        <w:t>mais bem</w:t>
      </w:r>
      <w:r w:rsidRPr="008669B3">
        <w:rPr>
          <w:lang w:val="pt-BR"/>
        </w:rPr>
        <w:t xml:space="preserve"> posiciona</w:t>
      </w:r>
      <w:r w:rsidRPr="008669B3">
        <w:rPr>
          <w:lang w:val="pt-BR"/>
        </w:rPr>
        <w:lastRenderedPageBreak/>
        <w:t>das para capturar e manter a atenção do consumidor exigente e conectado de hoje.</w:t>
      </w:r>
    </w:p>
    <w:p w14:paraId="5BC3183C" w14:textId="77777777" w:rsidR="008669B3" w:rsidRPr="008669B3" w:rsidRDefault="008669B3" w:rsidP="00B02D9C">
      <w:pPr>
        <w:pStyle w:val="Corpodetexto"/>
        <w:ind w:firstLine="720"/>
        <w:jc w:val="both"/>
        <w:rPr>
          <w:lang w:val="pt-BR"/>
        </w:rPr>
      </w:pPr>
      <w:r w:rsidRPr="008669B3">
        <w:rPr>
          <w:lang w:val="pt-BR"/>
        </w:rPr>
        <w:t>Concluindo, as evidências deste trabalho reafirmam a importância de um marketing digital que vai além das técnicas tradicionais e invista em relacionamento e experiência. A utilização estratégica de influenciadores, a personalização de mensagens e o uso inteligente das redes sociais são componentes essenciais para atender às demandas do consumidor contemporâneo, que valorizam a importância, a relevância e a personalização em suas interações com as marcas. Essa abordagem permite não apenas a conquista, mas também a fidelização dos consumidores, que se tornam defensores da marca, ampliando seu alcance e fortalecendo sua presença no mercado.</w:t>
      </w:r>
    </w:p>
    <w:p w14:paraId="588CDC9B" w14:textId="77777777" w:rsidR="007D3DB3" w:rsidRDefault="007D3DB3" w:rsidP="00B02D9C">
      <w:pPr>
        <w:pStyle w:val="Corpodetexto"/>
        <w:ind w:firstLine="720"/>
        <w:jc w:val="both"/>
        <w:rPr>
          <w:lang w:val="pt-BR"/>
        </w:rPr>
      </w:pPr>
    </w:p>
    <w:p w14:paraId="7B6F805F" w14:textId="77777777" w:rsidR="007D3DB3" w:rsidRDefault="007D3DB3" w:rsidP="00B02D9C">
      <w:pPr>
        <w:pStyle w:val="Corpodetexto"/>
        <w:ind w:firstLine="720"/>
        <w:jc w:val="both"/>
        <w:rPr>
          <w:lang w:val="pt-BR"/>
        </w:rPr>
      </w:pPr>
    </w:p>
    <w:p w14:paraId="379C7149" w14:textId="77777777" w:rsidR="007D3DB3" w:rsidRDefault="007D3DB3" w:rsidP="00B02D9C">
      <w:pPr>
        <w:pStyle w:val="Corpodetexto"/>
        <w:ind w:firstLine="720"/>
        <w:jc w:val="both"/>
        <w:rPr>
          <w:lang w:val="pt-BR"/>
        </w:rPr>
      </w:pPr>
    </w:p>
    <w:p w14:paraId="429A3288" w14:textId="77777777" w:rsidR="003E6E40" w:rsidRDefault="003E6E40" w:rsidP="00B02D9C">
      <w:pPr>
        <w:pStyle w:val="Corpodetexto"/>
        <w:ind w:firstLine="720"/>
        <w:jc w:val="both"/>
        <w:rPr>
          <w:lang w:val="pt-BR"/>
        </w:rPr>
      </w:pPr>
    </w:p>
    <w:p w14:paraId="5292EE54" w14:textId="77777777" w:rsidR="003E6E40" w:rsidRDefault="003E6E40" w:rsidP="00B02D9C">
      <w:pPr>
        <w:pStyle w:val="Corpodetexto"/>
        <w:ind w:firstLine="720"/>
        <w:jc w:val="both"/>
        <w:rPr>
          <w:lang w:val="pt-BR"/>
        </w:rPr>
      </w:pPr>
    </w:p>
    <w:p w14:paraId="075ED5D4" w14:textId="77777777" w:rsidR="00E05961" w:rsidRDefault="00E05961" w:rsidP="00B02D9C">
      <w:pPr>
        <w:pStyle w:val="Corpodetexto"/>
        <w:ind w:firstLine="720"/>
        <w:jc w:val="both"/>
        <w:rPr>
          <w:lang w:val="pt-BR"/>
        </w:rPr>
      </w:pPr>
    </w:p>
    <w:p w14:paraId="4AFE91C2" w14:textId="77777777" w:rsidR="00E05961" w:rsidRDefault="00E05961" w:rsidP="00B02D9C">
      <w:pPr>
        <w:pStyle w:val="Corpodetexto"/>
        <w:ind w:firstLine="720"/>
        <w:jc w:val="both"/>
        <w:rPr>
          <w:lang w:val="pt-BR"/>
        </w:rPr>
      </w:pPr>
    </w:p>
    <w:p w14:paraId="32B05C77" w14:textId="77777777" w:rsidR="00E05961" w:rsidRDefault="00E05961" w:rsidP="00B02D9C">
      <w:pPr>
        <w:pStyle w:val="Corpodetexto"/>
        <w:ind w:firstLine="720"/>
        <w:jc w:val="both"/>
        <w:rPr>
          <w:lang w:val="pt-BR"/>
        </w:rPr>
      </w:pPr>
    </w:p>
    <w:p w14:paraId="23380564" w14:textId="77777777" w:rsidR="00E05961" w:rsidRDefault="00E05961" w:rsidP="00B02D9C">
      <w:pPr>
        <w:pStyle w:val="Corpodetexto"/>
        <w:ind w:firstLine="720"/>
        <w:jc w:val="both"/>
        <w:rPr>
          <w:lang w:val="pt-BR"/>
        </w:rPr>
      </w:pPr>
    </w:p>
    <w:p w14:paraId="51B84447" w14:textId="77777777" w:rsidR="00E05961" w:rsidRDefault="00E05961" w:rsidP="00B02D9C">
      <w:pPr>
        <w:pStyle w:val="Corpodetexto"/>
        <w:ind w:firstLine="720"/>
        <w:jc w:val="both"/>
        <w:rPr>
          <w:lang w:val="pt-BR"/>
        </w:rPr>
      </w:pPr>
    </w:p>
    <w:p w14:paraId="608CD4F8" w14:textId="77777777" w:rsidR="00E05961" w:rsidRDefault="00E05961" w:rsidP="00B02D9C">
      <w:pPr>
        <w:pStyle w:val="Corpodetexto"/>
        <w:ind w:firstLine="720"/>
        <w:jc w:val="both"/>
        <w:rPr>
          <w:lang w:val="pt-BR"/>
        </w:rPr>
      </w:pPr>
    </w:p>
    <w:p w14:paraId="5D42DDB8" w14:textId="77777777" w:rsidR="00E05961" w:rsidRDefault="00E05961" w:rsidP="00B02D9C">
      <w:pPr>
        <w:pStyle w:val="Corpodetexto"/>
        <w:ind w:firstLine="720"/>
        <w:jc w:val="both"/>
        <w:rPr>
          <w:lang w:val="pt-BR"/>
        </w:rPr>
      </w:pPr>
    </w:p>
    <w:p w14:paraId="71DA5401" w14:textId="77777777" w:rsidR="00E05961" w:rsidRDefault="00E05961" w:rsidP="00B02D9C">
      <w:pPr>
        <w:pStyle w:val="Corpodetexto"/>
        <w:ind w:firstLine="720"/>
        <w:jc w:val="both"/>
        <w:rPr>
          <w:lang w:val="pt-BR"/>
        </w:rPr>
      </w:pPr>
    </w:p>
    <w:p w14:paraId="1FBBB3EE" w14:textId="77777777" w:rsidR="00E05961" w:rsidRDefault="00E05961" w:rsidP="00B02D9C">
      <w:pPr>
        <w:pStyle w:val="Corpodetexto"/>
        <w:ind w:firstLine="720"/>
        <w:jc w:val="both"/>
        <w:rPr>
          <w:lang w:val="pt-BR"/>
        </w:rPr>
      </w:pPr>
    </w:p>
    <w:p w14:paraId="35F16786" w14:textId="77777777" w:rsidR="00E05961" w:rsidRDefault="00E05961" w:rsidP="00B02D9C">
      <w:pPr>
        <w:pStyle w:val="Corpodetexto"/>
        <w:ind w:firstLine="720"/>
        <w:jc w:val="both"/>
        <w:rPr>
          <w:lang w:val="pt-BR"/>
        </w:rPr>
      </w:pPr>
    </w:p>
    <w:p w14:paraId="41C7459D" w14:textId="77777777" w:rsidR="00E05961" w:rsidRDefault="00E05961" w:rsidP="00B02D9C">
      <w:pPr>
        <w:pStyle w:val="Corpodetexto"/>
        <w:ind w:firstLine="720"/>
        <w:jc w:val="both"/>
        <w:rPr>
          <w:lang w:val="pt-BR"/>
        </w:rPr>
      </w:pPr>
    </w:p>
    <w:p w14:paraId="1E3916F6" w14:textId="77777777" w:rsidR="00E05961" w:rsidRDefault="00E05961" w:rsidP="00B02D9C">
      <w:pPr>
        <w:pStyle w:val="Corpodetexto"/>
        <w:ind w:firstLine="720"/>
        <w:jc w:val="both"/>
        <w:rPr>
          <w:lang w:val="pt-BR"/>
        </w:rPr>
      </w:pPr>
    </w:p>
    <w:p w14:paraId="22793C50" w14:textId="77777777" w:rsidR="00E05961" w:rsidRDefault="00E05961" w:rsidP="00B02D9C">
      <w:pPr>
        <w:pStyle w:val="Corpodetexto"/>
        <w:ind w:firstLine="720"/>
        <w:jc w:val="both"/>
        <w:rPr>
          <w:lang w:val="pt-BR"/>
        </w:rPr>
      </w:pPr>
    </w:p>
    <w:p w14:paraId="7872953A" w14:textId="77777777" w:rsidR="00E05961" w:rsidRDefault="00E05961" w:rsidP="00B02D9C">
      <w:pPr>
        <w:pStyle w:val="Corpodetexto"/>
        <w:ind w:firstLine="720"/>
        <w:jc w:val="both"/>
        <w:rPr>
          <w:lang w:val="pt-BR"/>
        </w:rPr>
      </w:pPr>
    </w:p>
    <w:p w14:paraId="7D3CAFEF" w14:textId="77777777" w:rsidR="00E05961" w:rsidRDefault="00E05961" w:rsidP="00B02D9C">
      <w:pPr>
        <w:pStyle w:val="Corpodetexto"/>
        <w:ind w:firstLine="720"/>
        <w:jc w:val="both"/>
        <w:rPr>
          <w:lang w:val="pt-BR"/>
        </w:rPr>
      </w:pPr>
    </w:p>
    <w:p w14:paraId="6E184D52" w14:textId="77777777" w:rsidR="00E05961" w:rsidRDefault="00E05961" w:rsidP="00B02D9C">
      <w:pPr>
        <w:pStyle w:val="Corpodetexto"/>
        <w:ind w:firstLine="720"/>
        <w:jc w:val="both"/>
        <w:rPr>
          <w:lang w:val="pt-BR"/>
        </w:rPr>
      </w:pPr>
    </w:p>
    <w:p w14:paraId="0454B394" w14:textId="77777777" w:rsidR="00E05961" w:rsidRDefault="00E05961" w:rsidP="00B02D9C">
      <w:pPr>
        <w:pStyle w:val="Corpodetexto"/>
        <w:ind w:firstLine="720"/>
        <w:jc w:val="both"/>
        <w:rPr>
          <w:lang w:val="pt-BR"/>
        </w:rPr>
      </w:pPr>
    </w:p>
    <w:p w14:paraId="2250675C" w14:textId="77777777" w:rsidR="00E05961" w:rsidRDefault="00E05961" w:rsidP="00B02D9C">
      <w:pPr>
        <w:pStyle w:val="Corpodetexto"/>
        <w:ind w:firstLine="720"/>
        <w:jc w:val="both"/>
        <w:rPr>
          <w:lang w:val="pt-BR"/>
        </w:rPr>
      </w:pPr>
    </w:p>
    <w:p w14:paraId="08931208" w14:textId="77777777" w:rsidR="00E05961" w:rsidRDefault="00E05961" w:rsidP="00B02D9C">
      <w:pPr>
        <w:pStyle w:val="Corpodetexto"/>
        <w:ind w:firstLine="720"/>
        <w:jc w:val="both"/>
        <w:rPr>
          <w:lang w:val="pt-BR"/>
        </w:rPr>
      </w:pPr>
    </w:p>
    <w:p w14:paraId="3DFDD20B" w14:textId="77777777" w:rsidR="00E05961" w:rsidRDefault="00E05961" w:rsidP="00B02D9C">
      <w:pPr>
        <w:pStyle w:val="Corpodetexto"/>
        <w:ind w:firstLine="720"/>
        <w:jc w:val="both"/>
        <w:rPr>
          <w:lang w:val="pt-BR"/>
        </w:rPr>
      </w:pPr>
    </w:p>
    <w:p w14:paraId="517B7C86" w14:textId="77777777" w:rsidR="00E05961" w:rsidRDefault="00E05961" w:rsidP="00B02D9C">
      <w:pPr>
        <w:pStyle w:val="Corpodetexto"/>
        <w:ind w:firstLine="720"/>
        <w:jc w:val="both"/>
        <w:rPr>
          <w:lang w:val="pt-BR"/>
        </w:rPr>
      </w:pPr>
    </w:p>
    <w:p w14:paraId="0178972A" w14:textId="77777777" w:rsidR="00E05961" w:rsidRDefault="00E05961" w:rsidP="00B02D9C">
      <w:pPr>
        <w:pStyle w:val="Corpodetexto"/>
        <w:ind w:firstLine="720"/>
        <w:jc w:val="both"/>
        <w:rPr>
          <w:lang w:val="pt-BR"/>
        </w:rPr>
      </w:pPr>
    </w:p>
    <w:p w14:paraId="1C908017" w14:textId="77777777" w:rsidR="00E05961" w:rsidRDefault="00E05961" w:rsidP="00B02D9C">
      <w:pPr>
        <w:pStyle w:val="Corpodetexto"/>
        <w:ind w:firstLine="720"/>
        <w:jc w:val="both"/>
        <w:rPr>
          <w:lang w:val="pt-BR"/>
        </w:rPr>
      </w:pPr>
    </w:p>
    <w:p w14:paraId="74F65606" w14:textId="77777777" w:rsidR="00E05961" w:rsidRDefault="00E05961" w:rsidP="00B02D9C">
      <w:pPr>
        <w:pStyle w:val="Corpodetexto"/>
        <w:ind w:firstLine="720"/>
        <w:jc w:val="both"/>
        <w:rPr>
          <w:lang w:val="pt-BR"/>
        </w:rPr>
      </w:pPr>
    </w:p>
    <w:p w14:paraId="57D84787" w14:textId="77777777" w:rsidR="00E05961" w:rsidRDefault="00E05961" w:rsidP="00B02D9C">
      <w:pPr>
        <w:pStyle w:val="Corpodetexto"/>
        <w:ind w:firstLine="720"/>
        <w:jc w:val="both"/>
        <w:rPr>
          <w:lang w:val="pt-BR"/>
        </w:rPr>
      </w:pPr>
    </w:p>
    <w:p w14:paraId="7C885CBA" w14:textId="77777777" w:rsidR="00E05961" w:rsidRDefault="00E05961" w:rsidP="00B02D9C">
      <w:pPr>
        <w:pStyle w:val="Corpodetexto"/>
        <w:ind w:firstLine="720"/>
        <w:jc w:val="both"/>
        <w:rPr>
          <w:lang w:val="pt-BR"/>
        </w:rPr>
      </w:pPr>
    </w:p>
    <w:p w14:paraId="22980B67" w14:textId="77777777" w:rsidR="00E05961" w:rsidRDefault="00E05961" w:rsidP="00B02D9C">
      <w:pPr>
        <w:pStyle w:val="Corpodetexto"/>
        <w:ind w:firstLine="720"/>
        <w:jc w:val="both"/>
        <w:rPr>
          <w:lang w:val="pt-BR"/>
        </w:rPr>
      </w:pPr>
    </w:p>
    <w:p w14:paraId="43FB116F" w14:textId="77777777" w:rsidR="00E05961" w:rsidRDefault="00E05961" w:rsidP="00B02D9C">
      <w:pPr>
        <w:pStyle w:val="Corpodetexto"/>
        <w:ind w:firstLine="720"/>
        <w:jc w:val="both"/>
        <w:rPr>
          <w:lang w:val="pt-BR"/>
        </w:rPr>
      </w:pPr>
    </w:p>
    <w:p w14:paraId="424E45DE" w14:textId="77777777" w:rsidR="00E05961" w:rsidRDefault="00E05961" w:rsidP="00B02D9C">
      <w:pPr>
        <w:pStyle w:val="Corpodetexto"/>
        <w:ind w:firstLine="720"/>
        <w:jc w:val="both"/>
        <w:rPr>
          <w:lang w:val="pt-BR"/>
        </w:rPr>
      </w:pPr>
    </w:p>
    <w:p w14:paraId="24DF556C" w14:textId="77777777" w:rsidR="00E05961" w:rsidRDefault="00E05961" w:rsidP="00B02D9C">
      <w:pPr>
        <w:pStyle w:val="Corpodetexto"/>
        <w:ind w:firstLine="720"/>
        <w:jc w:val="both"/>
        <w:rPr>
          <w:lang w:val="pt-BR"/>
        </w:rPr>
      </w:pPr>
    </w:p>
    <w:p w14:paraId="02661F97" w14:textId="77777777" w:rsidR="00E05961" w:rsidRDefault="00E05961" w:rsidP="00B02D9C">
      <w:pPr>
        <w:pStyle w:val="Corpodetexto"/>
        <w:ind w:firstLine="720"/>
        <w:jc w:val="both"/>
        <w:rPr>
          <w:lang w:val="pt-BR"/>
        </w:rPr>
      </w:pPr>
    </w:p>
    <w:p w14:paraId="1C33982B" w14:textId="77777777" w:rsidR="00E05961" w:rsidRDefault="00E05961" w:rsidP="00B02D9C">
      <w:pPr>
        <w:pStyle w:val="Corpodetexto"/>
        <w:ind w:firstLine="720"/>
        <w:jc w:val="both"/>
        <w:rPr>
          <w:lang w:val="pt-BR"/>
        </w:rPr>
      </w:pPr>
    </w:p>
    <w:p w14:paraId="706AA9A4" w14:textId="77777777" w:rsidR="00E05961" w:rsidRDefault="00E05961" w:rsidP="00B02D9C">
      <w:pPr>
        <w:pStyle w:val="Corpodetexto"/>
        <w:ind w:firstLine="720"/>
        <w:jc w:val="both"/>
        <w:rPr>
          <w:lang w:val="pt-BR"/>
        </w:rPr>
      </w:pPr>
    </w:p>
    <w:p w14:paraId="254F3786" w14:textId="77777777" w:rsidR="00E05961" w:rsidRDefault="00E05961" w:rsidP="00B02D9C">
      <w:pPr>
        <w:pStyle w:val="Corpodetexto"/>
        <w:ind w:firstLine="720"/>
        <w:jc w:val="both"/>
        <w:rPr>
          <w:lang w:val="pt-BR"/>
        </w:rPr>
      </w:pPr>
    </w:p>
    <w:p w14:paraId="24E5B6C8" w14:textId="77777777" w:rsidR="00E05961" w:rsidRDefault="00E05961" w:rsidP="00B02D9C">
      <w:pPr>
        <w:pStyle w:val="Corpodetexto"/>
        <w:ind w:firstLine="720"/>
        <w:jc w:val="both"/>
        <w:rPr>
          <w:lang w:val="pt-BR"/>
        </w:rPr>
      </w:pPr>
    </w:p>
    <w:p w14:paraId="2AD3F501" w14:textId="77777777" w:rsidR="00E05961" w:rsidRDefault="00E05961" w:rsidP="00B02D9C">
      <w:pPr>
        <w:pStyle w:val="Corpodetexto"/>
        <w:ind w:firstLine="720"/>
        <w:jc w:val="both"/>
        <w:rPr>
          <w:lang w:val="pt-BR"/>
        </w:rPr>
      </w:pPr>
    </w:p>
    <w:p w14:paraId="4356825B" w14:textId="77777777" w:rsidR="00E05961" w:rsidRDefault="00E05961" w:rsidP="00B02D9C">
      <w:pPr>
        <w:pStyle w:val="Corpodetexto"/>
        <w:ind w:firstLine="720"/>
        <w:jc w:val="both"/>
        <w:rPr>
          <w:lang w:val="pt-BR"/>
        </w:rPr>
      </w:pPr>
    </w:p>
    <w:p w14:paraId="1ECB93D4" w14:textId="77777777" w:rsidR="00E05961" w:rsidRDefault="00E05961" w:rsidP="00B02D9C">
      <w:pPr>
        <w:pStyle w:val="Corpodetexto"/>
        <w:ind w:firstLine="720"/>
        <w:jc w:val="both"/>
        <w:rPr>
          <w:lang w:val="pt-BR"/>
        </w:rPr>
      </w:pPr>
    </w:p>
    <w:p w14:paraId="3F7C7C82" w14:textId="77777777" w:rsidR="00E05961" w:rsidRDefault="00E05961" w:rsidP="00B02D9C">
      <w:pPr>
        <w:pStyle w:val="Corpodetexto"/>
        <w:ind w:firstLine="720"/>
        <w:jc w:val="both"/>
        <w:rPr>
          <w:lang w:val="pt-BR"/>
        </w:rPr>
      </w:pPr>
    </w:p>
    <w:p w14:paraId="05EC7AE8" w14:textId="77777777" w:rsidR="00E05961" w:rsidRDefault="00E05961" w:rsidP="00B02D9C">
      <w:pPr>
        <w:pStyle w:val="Corpodetexto"/>
        <w:ind w:firstLine="720"/>
        <w:jc w:val="both"/>
        <w:rPr>
          <w:lang w:val="pt-BR"/>
        </w:rPr>
      </w:pPr>
    </w:p>
    <w:p w14:paraId="4B5F772C" w14:textId="77777777" w:rsidR="00E05961" w:rsidRDefault="00E05961" w:rsidP="00B02D9C">
      <w:pPr>
        <w:pStyle w:val="Corpodetexto"/>
        <w:ind w:firstLine="720"/>
        <w:jc w:val="both"/>
        <w:rPr>
          <w:lang w:val="pt-BR"/>
        </w:rPr>
      </w:pPr>
    </w:p>
    <w:p w14:paraId="0C729E21" w14:textId="0F4ABE9C" w:rsidR="002C6C7C" w:rsidRDefault="00EB54E8" w:rsidP="00E05961">
      <w:pPr>
        <w:pStyle w:val="Ttulo1"/>
        <w:spacing w:before="0"/>
        <w:ind w:left="0" w:firstLine="0"/>
        <w:rPr>
          <w:spacing w:val="-2"/>
        </w:rPr>
      </w:pPr>
      <w:r>
        <w:t>Referências</w:t>
      </w:r>
      <w:r>
        <w:rPr>
          <w:spacing w:val="-16"/>
        </w:rPr>
        <w:t xml:space="preserve"> </w:t>
      </w:r>
      <w:r>
        <w:rPr>
          <w:spacing w:val="-2"/>
        </w:rPr>
        <w:t>Bibliografica</w:t>
      </w:r>
    </w:p>
    <w:p w14:paraId="72D8396E" w14:textId="77777777" w:rsidR="00E05961" w:rsidRDefault="00E05961" w:rsidP="00E05961">
      <w:pPr>
        <w:pStyle w:val="Ttulo1"/>
        <w:spacing w:before="0"/>
        <w:ind w:left="0" w:firstLine="0"/>
      </w:pPr>
    </w:p>
    <w:p w14:paraId="64F97982" w14:textId="143DD8AA" w:rsidR="005535B2" w:rsidRPr="005535B2" w:rsidRDefault="005535B2" w:rsidP="00B02D9C">
      <w:pPr>
        <w:pStyle w:val="Corpodetexto"/>
        <w:ind w:firstLine="720"/>
        <w:jc w:val="both"/>
        <w:rPr>
          <w:lang w:val="pt-BR"/>
        </w:rPr>
      </w:pPr>
      <w:r w:rsidRPr="005535B2">
        <w:rPr>
          <w:lang w:val="pt-BR"/>
        </w:rPr>
        <w:t xml:space="preserve">BARDIN, Laurence. </w:t>
      </w:r>
      <w:r w:rsidRPr="005535B2">
        <w:rPr>
          <w:i/>
          <w:iCs/>
          <w:lang w:val="pt-BR"/>
        </w:rPr>
        <w:t xml:space="preserve">Análise de </w:t>
      </w:r>
      <w:r w:rsidR="003A16F7" w:rsidRPr="005535B2">
        <w:rPr>
          <w:i/>
          <w:iCs/>
          <w:lang w:val="pt-BR"/>
        </w:rPr>
        <w:t>conteúdo</w:t>
      </w:r>
      <w:r w:rsidR="003A16F7" w:rsidRPr="005535B2">
        <w:rPr>
          <w:lang w:val="pt-BR"/>
        </w:rPr>
        <w:t>.</w:t>
      </w:r>
      <w:r w:rsidRPr="005535B2">
        <w:rPr>
          <w:lang w:val="pt-BR"/>
        </w:rPr>
        <w:t xml:space="preserve"> Lisboa: Edições 70, 2011.</w:t>
      </w:r>
    </w:p>
    <w:p w14:paraId="51B74C03" w14:textId="69AA881A" w:rsidR="005535B2" w:rsidRPr="005535B2" w:rsidRDefault="005535B2" w:rsidP="00B02D9C">
      <w:pPr>
        <w:pStyle w:val="Corpodetexto"/>
        <w:ind w:firstLine="720"/>
        <w:jc w:val="both"/>
        <w:rPr>
          <w:lang w:val="pt-BR"/>
        </w:rPr>
      </w:pPr>
      <w:r w:rsidRPr="005535B2">
        <w:rPr>
          <w:lang w:val="pt-BR"/>
        </w:rPr>
        <w:t xml:space="preserve">BEZERRA JÚNIOR, Zacarias Gonçalves. </w:t>
      </w:r>
      <w:r w:rsidRPr="005535B2">
        <w:rPr>
          <w:i/>
          <w:iCs/>
          <w:lang w:val="pt-BR"/>
        </w:rPr>
        <w:t xml:space="preserve">Marketing digital: uma análise sobre a influência das redes sociais no comportamento do </w:t>
      </w:r>
      <w:r w:rsidR="003A16F7" w:rsidRPr="005535B2">
        <w:rPr>
          <w:i/>
          <w:iCs/>
          <w:lang w:val="pt-BR"/>
        </w:rPr>
        <w:t>consumidor</w:t>
      </w:r>
      <w:r w:rsidR="003A16F7" w:rsidRPr="005535B2">
        <w:rPr>
          <w:lang w:val="pt-BR"/>
        </w:rPr>
        <w:t>.</w:t>
      </w:r>
      <w:r w:rsidRPr="005535B2">
        <w:rPr>
          <w:lang w:val="pt-BR"/>
        </w:rPr>
        <w:t xml:space="preserve"> 2021. Trabalho de Conclusão de Curso (Pós-Graduação Lato Sensu em Gestão em Marketing) – Centro Universitário Dr. Leão Sampaio, Juazeiro do Norte, CE, 2021.</w:t>
      </w:r>
    </w:p>
    <w:p w14:paraId="7FEBFC7B" w14:textId="2CAB5CB5" w:rsidR="005535B2" w:rsidRPr="005535B2" w:rsidRDefault="005535B2" w:rsidP="00B02D9C">
      <w:pPr>
        <w:pStyle w:val="Corpodetexto"/>
        <w:ind w:firstLine="720"/>
        <w:jc w:val="both"/>
        <w:rPr>
          <w:lang w:val="pt-BR"/>
        </w:rPr>
      </w:pPr>
      <w:r w:rsidRPr="005535B2">
        <w:rPr>
          <w:lang w:val="pt-BR"/>
        </w:rPr>
        <w:lastRenderedPageBreak/>
        <w:t xml:space="preserve">CASAGRANDE, Erich. </w:t>
      </w:r>
      <w:r w:rsidRPr="005535B2">
        <w:rPr>
          <w:i/>
          <w:iCs/>
          <w:lang w:val="pt-BR"/>
        </w:rPr>
        <w:t xml:space="preserve">Análise de dados: o que é, tipos, melhores ferramentas e </w:t>
      </w:r>
      <w:r w:rsidR="003A16F7" w:rsidRPr="005535B2">
        <w:rPr>
          <w:i/>
          <w:iCs/>
          <w:lang w:val="pt-BR"/>
        </w:rPr>
        <w:t>insights</w:t>
      </w:r>
      <w:r w:rsidR="003A16F7" w:rsidRPr="005535B2">
        <w:rPr>
          <w:lang w:val="pt-BR"/>
        </w:rPr>
        <w:t>.</w:t>
      </w:r>
      <w:r w:rsidRPr="005535B2">
        <w:rPr>
          <w:lang w:val="pt-BR"/>
        </w:rPr>
        <w:t xml:space="preserve"> 23 de novembro. 2022. Disponível em: [incluir link do artigo, se disponível]. Acesso em: [dados de acesso].</w:t>
      </w:r>
    </w:p>
    <w:p w14:paraId="1B420262" w14:textId="06C0F7DB" w:rsidR="005535B2" w:rsidRPr="005535B2" w:rsidRDefault="005535B2" w:rsidP="00B02D9C">
      <w:pPr>
        <w:pStyle w:val="Corpodetexto"/>
        <w:ind w:firstLine="720"/>
        <w:jc w:val="both"/>
        <w:rPr>
          <w:lang w:val="pt-BR"/>
        </w:rPr>
      </w:pPr>
      <w:r w:rsidRPr="005535B2">
        <w:rPr>
          <w:lang w:val="pt-BR"/>
        </w:rPr>
        <w:t xml:space="preserve">CASTRO, Nalita Santos de; BITTENCOURT, Jairo Alano de; CHAVES, Fernando </w:t>
      </w:r>
      <w:r w:rsidR="003A16F7" w:rsidRPr="005535B2">
        <w:rPr>
          <w:lang w:val="pt-BR"/>
        </w:rPr>
        <w:t>Antônio</w:t>
      </w:r>
      <w:r w:rsidRPr="005535B2">
        <w:rPr>
          <w:lang w:val="pt-BR"/>
        </w:rPr>
        <w:t xml:space="preserve"> Vieira; BARREIRO, José Henrique LCD; REIS, Carlos Vinicius Santos. </w:t>
      </w:r>
      <w:r w:rsidRPr="005535B2">
        <w:rPr>
          <w:i/>
          <w:iCs/>
          <w:lang w:val="pt-BR"/>
        </w:rPr>
        <w:t xml:space="preserve">A influência do marketing digital sobre a escolha dos </w:t>
      </w:r>
      <w:r w:rsidR="003A16F7" w:rsidRPr="005535B2">
        <w:rPr>
          <w:i/>
          <w:iCs/>
          <w:lang w:val="pt-BR"/>
        </w:rPr>
        <w:t>consumidores</w:t>
      </w:r>
      <w:r w:rsidR="003A16F7" w:rsidRPr="005535B2">
        <w:rPr>
          <w:lang w:val="pt-BR"/>
        </w:rPr>
        <w:t>.</w:t>
      </w:r>
      <w:r w:rsidRPr="005535B2">
        <w:rPr>
          <w:lang w:val="pt-BR"/>
        </w:rPr>
        <w:t xml:space="preserve"> Universidade Católica de Brasília (UCB).</w:t>
      </w:r>
    </w:p>
    <w:p w14:paraId="4E621B47" w14:textId="34565D1A" w:rsidR="005535B2" w:rsidRPr="005535B2" w:rsidRDefault="005535B2" w:rsidP="00B02D9C">
      <w:pPr>
        <w:pStyle w:val="Corpodetexto"/>
        <w:ind w:firstLine="720"/>
        <w:jc w:val="both"/>
        <w:rPr>
          <w:lang w:val="pt-BR"/>
        </w:rPr>
      </w:pPr>
      <w:r w:rsidRPr="005535B2">
        <w:rPr>
          <w:lang w:val="pt-BR"/>
        </w:rPr>
        <w:t xml:space="preserve">COMARU, Lucas Fernandes. </w:t>
      </w:r>
      <w:r w:rsidRPr="005535B2">
        <w:rPr>
          <w:i/>
          <w:iCs/>
          <w:lang w:val="pt-BR"/>
        </w:rPr>
        <w:t xml:space="preserve">Uma análise sobre o uso do inbound marketing como estratégia para prospecção de novos clientes nas mídias </w:t>
      </w:r>
      <w:r w:rsidR="003A16F7" w:rsidRPr="005535B2">
        <w:rPr>
          <w:i/>
          <w:iCs/>
          <w:lang w:val="pt-BR"/>
        </w:rPr>
        <w:t>sociais</w:t>
      </w:r>
      <w:r w:rsidR="003A16F7" w:rsidRPr="005535B2">
        <w:rPr>
          <w:lang w:val="pt-BR"/>
        </w:rPr>
        <w:t>.</w:t>
      </w:r>
      <w:r w:rsidRPr="005535B2">
        <w:rPr>
          <w:lang w:val="pt-BR"/>
        </w:rPr>
        <w:t xml:space="preserve"> [Informações adicionais sobre o tipo de trabalho, </w:t>
      </w:r>
      <w:r w:rsidRPr="005535B2">
        <w:rPr>
          <w:lang w:val="pt-BR"/>
        </w:rPr>
        <w:lastRenderedPageBreak/>
        <w:t>instituição, e ano, se disponíveis].</w:t>
      </w:r>
    </w:p>
    <w:p w14:paraId="24BD5D0B" w14:textId="3EE95768" w:rsidR="005535B2" w:rsidRPr="005535B2" w:rsidRDefault="005535B2" w:rsidP="00B02D9C">
      <w:pPr>
        <w:pStyle w:val="Corpodetexto"/>
        <w:ind w:firstLine="720"/>
        <w:jc w:val="both"/>
        <w:rPr>
          <w:lang w:val="pt-BR"/>
        </w:rPr>
      </w:pPr>
      <w:r w:rsidRPr="005535B2">
        <w:rPr>
          <w:lang w:val="pt-BR"/>
        </w:rPr>
        <w:t xml:space="preserve">FARIA, Maria Letícia Duvivier; BENAZZI, João Renato de Souza Coelho. </w:t>
      </w:r>
      <w:r w:rsidRPr="005535B2">
        <w:rPr>
          <w:i/>
          <w:iCs/>
          <w:lang w:val="pt-BR"/>
        </w:rPr>
        <w:t xml:space="preserve">Uma análise do modo de influência dos influenciadores digitais no comportamento do consumidor: potencialidades e </w:t>
      </w:r>
      <w:r w:rsidR="003A16F7" w:rsidRPr="005535B2">
        <w:rPr>
          <w:i/>
          <w:iCs/>
          <w:lang w:val="pt-BR"/>
        </w:rPr>
        <w:t>limites</w:t>
      </w:r>
      <w:r w:rsidR="003A16F7" w:rsidRPr="005535B2">
        <w:rPr>
          <w:lang w:val="pt-BR"/>
        </w:rPr>
        <w:t>.</w:t>
      </w:r>
      <w:r w:rsidRPr="005535B2">
        <w:rPr>
          <w:lang w:val="pt-BR"/>
        </w:rPr>
        <w:t xml:space="preserve"> In: VIII Congresso Brasileiro de Administração e Contabilidade - AdCont 2017, 19 a 21 de outubro de 2017, Rio de Janeiro, RJ. Pontifícia Universidade Católica do Rio de Janeiro, 2017.</w:t>
      </w:r>
    </w:p>
    <w:p w14:paraId="0FA73834" w14:textId="12EDC5A1" w:rsidR="005535B2" w:rsidRPr="005535B2" w:rsidRDefault="005535B2" w:rsidP="00B02D9C">
      <w:pPr>
        <w:pStyle w:val="Corpodetexto"/>
        <w:ind w:firstLine="720"/>
        <w:jc w:val="both"/>
        <w:rPr>
          <w:lang w:val="pt-BR"/>
        </w:rPr>
      </w:pPr>
      <w:r w:rsidRPr="005535B2">
        <w:rPr>
          <w:lang w:val="pt-BR"/>
        </w:rPr>
        <w:t xml:space="preserve">FERNANDES, Guilherme Freire; BOTELHO, João Pedro Machado; PAKES, Paulo Renato; ROCHA, Tiago Soares da. </w:t>
      </w:r>
      <w:r w:rsidRPr="005535B2">
        <w:rPr>
          <w:i/>
          <w:iCs/>
          <w:lang w:val="pt-BR"/>
        </w:rPr>
        <w:t xml:space="preserve">Análise dos desafios do marketing digital em uma empresa de consultoria em mídias sociais: estudo de </w:t>
      </w:r>
      <w:r w:rsidR="003A16F7" w:rsidRPr="005535B2">
        <w:rPr>
          <w:i/>
          <w:iCs/>
          <w:lang w:val="pt-BR"/>
        </w:rPr>
        <w:t>caso</w:t>
      </w:r>
      <w:r w:rsidR="003A16F7" w:rsidRPr="005535B2">
        <w:rPr>
          <w:lang w:val="pt-BR"/>
        </w:rPr>
        <w:t>.</w:t>
      </w:r>
      <w:r w:rsidRPr="005535B2">
        <w:rPr>
          <w:lang w:val="pt-BR"/>
        </w:rPr>
        <w:t xml:space="preserve"> Universidade Católica de </w:t>
      </w:r>
      <w:r w:rsidRPr="005535B2">
        <w:rPr>
          <w:lang w:val="pt-BR"/>
        </w:rPr>
        <w:lastRenderedPageBreak/>
        <w:t>Brasília (UCB).</w:t>
      </w:r>
    </w:p>
    <w:p w14:paraId="1D23E820" w14:textId="23BF6947" w:rsidR="005535B2" w:rsidRPr="005535B2" w:rsidRDefault="005535B2" w:rsidP="00B02D9C">
      <w:pPr>
        <w:pStyle w:val="Corpodetexto"/>
        <w:ind w:firstLine="720"/>
        <w:jc w:val="both"/>
        <w:rPr>
          <w:lang w:val="pt-BR"/>
        </w:rPr>
      </w:pPr>
      <w:r w:rsidRPr="005535B2">
        <w:rPr>
          <w:lang w:val="pt-BR"/>
        </w:rPr>
        <w:t xml:space="preserve">FREBERG, Karen; GRAHAM, Cristina; MCGAUGHEY, Karen; FREBERG, Laura. </w:t>
      </w:r>
      <w:r w:rsidRPr="005535B2">
        <w:rPr>
          <w:i/>
          <w:iCs/>
          <w:lang w:val="pt-BR"/>
        </w:rPr>
        <w:t xml:space="preserve">Quem são os influenciadores das mídias sociais? Um estudo das percepções públicas de </w:t>
      </w:r>
      <w:r w:rsidR="003A16F7" w:rsidRPr="005535B2">
        <w:rPr>
          <w:i/>
          <w:iCs/>
          <w:lang w:val="pt-BR"/>
        </w:rPr>
        <w:t>personalidade</w:t>
      </w:r>
      <w:r w:rsidR="003A16F7" w:rsidRPr="005535B2">
        <w:rPr>
          <w:lang w:val="pt-BR"/>
        </w:rPr>
        <w:t>.</w:t>
      </w:r>
      <w:r w:rsidRPr="005535B2">
        <w:rPr>
          <w:lang w:val="pt-BR"/>
        </w:rPr>
        <w:t xml:space="preserve"> </w:t>
      </w:r>
      <w:r w:rsidRPr="005535B2">
        <w:rPr>
          <w:i/>
          <w:iCs/>
          <w:lang w:val="pt-BR"/>
        </w:rPr>
        <w:t xml:space="preserve">Revista de Relações </w:t>
      </w:r>
      <w:r w:rsidR="003A16F7" w:rsidRPr="005535B2">
        <w:rPr>
          <w:i/>
          <w:iCs/>
          <w:lang w:val="pt-BR"/>
        </w:rPr>
        <w:t>Públicas</w:t>
      </w:r>
      <w:r w:rsidR="003A16F7" w:rsidRPr="005535B2">
        <w:rPr>
          <w:lang w:val="pt-BR"/>
        </w:rPr>
        <w:t>,</w:t>
      </w:r>
      <w:r w:rsidRPr="005535B2">
        <w:rPr>
          <w:lang w:val="pt-BR"/>
        </w:rPr>
        <w:t xml:space="preserve"> v. 37, n. 1, pág. 90-92, 2011.</w:t>
      </w:r>
    </w:p>
    <w:p w14:paraId="058CE72D" w14:textId="01FD5CD7" w:rsidR="005535B2" w:rsidRPr="005535B2" w:rsidRDefault="005535B2" w:rsidP="00B02D9C">
      <w:pPr>
        <w:pStyle w:val="Corpodetexto"/>
        <w:ind w:firstLine="720"/>
        <w:jc w:val="both"/>
        <w:rPr>
          <w:lang w:val="pt-BR"/>
        </w:rPr>
      </w:pPr>
      <w:r w:rsidRPr="005535B2">
        <w:rPr>
          <w:lang w:val="pt-BR"/>
        </w:rPr>
        <w:t xml:space="preserve">GIL, Antônio Carlos. </w:t>
      </w:r>
      <w:r w:rsidRPr="005535B2">
        <w:rPr>
          <w:i/>
          <w:iCs/>
          <w:lang w:val="pt-BR"/>
        </w:rPr>
        <w:t xml:space="preserve">Métodos e técnicas de pesquisa </w:t>
      </w:r>
      <w:r w:rsidR="003A16F7" w:rsidRPr="005535B2">
        <w:rPr>
          <w:i/>
          <w:iCs/>
          <w:lang w:val="pt-BR"/>
        </w:rPr>
        <w:t>social</w:t>
      </w:r>
      <w:r w:rsidR="003A16F7" w:rsidRPr="005535B2">
        <w:rPr>
          <w:lang w:val="pt-BR"/>
        </w:rPr>
        <w:t>.</w:t>
      </w:r>
      <w:r w:rsidRPr="005535B2">
        <w:rPr>
          <w:lang w:val="pt-BR"/>
        </w:rPr>
        <w:t xml:space="preserve"> 6. ed. São Paulo: Atlas, 2002.</w:t>
      </w:r>
    </w:p>
    <w:p w14:paraId="098D4AC5" w14:textId="458B81F7" w:rsidR="005535B2" w:rsidRPr="005535B2" w:rsidRDefault="005535B2" w:rsidP="00B02D9C">
      <w:pPr>
        <w:pStyle w:val="Corpodetexto"/>
        <w:ind w:firstLine="720"/>
        <w:jc w:val="both"/>
        <w:rPr>
          <w:lang w:val="pt-BR"/>
        </w:rPr>
      </w:pPr>
      <w:r w:rsidRPr="005535B2">
        <w:rPr>
          <w:lang w:val="pt-BR"/>
        </w:rPr>
        <w:t xml:space="preserve">GRAZIANO, Diólia de Carvalho; PEREZ, Gilberto. </w:t>
      </w:r>
      <w:r w:rsidRPr="005535B2">
        <w:rPr>
          <w:i/>
          <w:iCs/>
          <w:lang w:val="pt-BR"/>
        </w:rPr>
        <w:t xml:space="preserve">O impacto da internet nas organizações contemporâneas de comércio eletrônico B2C: análise com base em </w:t>
      </w:r>
      <w:r w:rsidR="003A16F7" w:rsidRPr="005535B2">
        <w:rPr>
          <w:i/>
          <w:iCs/>
          <w:lang w:val="pt-BR"/>
        </w:rPr>
        <w:t>stakeholders</w:t>
      </w:r>
      <w:r w:rsidR="003A16F7" w:rsidRPr="005535B2">
        <w:rPr>
          <w:lang w:val="pt-BR"/>
        </w:rPr>
        <w:t>.</w:t>
      </w:r>
      <w:r w:rsidRPr="005535B2">
        <w:rPr>
          <w:lang w:val="pt-BR"/>
        </w:rPr>
        <w:t xml:space="preserve"> Universidade Presbiteriana Mackenzie (Mackenzie).</w:t>
      </w:r>
    </w:p>
    <w:p w14:paraId="0C7A1B7F" w14:textId="1A09A8BA" w:rsidR="005535B2" w:rsidRPr="005535B2" w:rsidRDefault="005535B2" w:rsidP="00B02D9C">
      <w:pPr>
        <w:pStyle w:val="Corpodetexto"/>
        <w:ind w:firstLine="720"/>
        <w:jc w:val="both"/>
        <w:rPr>
          <w:lang w:val="pt-BR"/>
        </w:rPr>
      </w:pPr>
      <w:r w:rsidRPr="005535B2">
        <w:rPr>
          <w:lang w:val="pt-BR"/>
        </w:rPr>
        <w:lastRenderedPageBreak/>
        <w:t xml:space="preserve">KLAUCK, Vanessa; ROSA, Simone Carvalho da; BARTH, Maurício. </w:t>
      </w:r>
      <w:r w:rsidRPr="005535B2">
        <w:rPr>
          <w:i/>
          <w:iCs/>
          <w:lang w:val="pt-BR"/>
        </w:rPr>
        <w:t xml:space="preserve">Influenciadores digitais e virtuais nas redes sociais e o poder de influência na decisão de compra do consumidor </w:t>
      </w:r>
      <w:r w:rsidR="003A16F7" w:rsidRPr="005535B2">
        <w:rPr>
          <w:i/>
          <w:iCs/>
          <w:lang w:val="pt-BR"/>
        </w:rPr>
        <w:t>final</w:t>
      </w:r>
      <w:r w:rsidR="003A16F7" w:rsidRPr="005535B2">
        <w:rPr>
          <w:lang w:val="pt-BR"/>
        </w:rPr>
        <w:t>.</w:t>
      </w:r>
      <w:r w:rsidRPr="005535B2">
        <w:rPr>
          <w:lang w:val="pt-BR"/>
        </w:rPr>
        <w:t xml:space="preserve"> DOI: 10.31994/</w:t>
      </w:r>
      <w:r w:rsidR="003A16F7" w:rsidRPr="005535B2">
        <w:rPr>
          <w:lang w:val="pt-BR"/>
        </w:rPr>
        <w:t>rvs. v</w:t>
      </w:r>
      <w:r w:rsidRPr="005535B2">
        <w:rPr>
          <w:lang w:val="pt-BR"/>
        </w:rPr>
        <w:t>15i1.978.</w:t>
      </w:r>
    </w:p>
    <w:p w14:paraId="437D85E4" w14:textId="0E15AD6F" w:rsidR="005535B2" w:rsidRPr="005535B2" w:rsidRDefault="005535B2" w:rsidP="00B02D9C">
      <w:pPr>
        <w:pStyle w:val="Corpodetexto"/>
        <w:ind w:firstLine="720"/>
        <w:jc w:val="both"/>
        <w:rPr>
          <w:lang w:val="pt-BR"/>
        </w:rPr>
      </w:pPr>
      <w:r w:rsidRPr="005535B2">
        <w:rPr>
          <w:lang w:val="pt-BR"/>
        </w:rPr>
        <w:t xml:space="preserve">KOTLER, Felipe. </w:t>
      </w:r>
      <w:r w:rsidRPr="005535B2">
        <w:rPr>
          <w:i/>
          <w:iCs/>
          <w:lang w:val="pt-BR"/>
        </w:rPr>
        <w:t xml:space="preserve">Marketing 4.0: Mudando do tradicional para o </w:t>
      </w:r>
      <w:r w:rsidR="003A16F7" w:rsidRPr="005535B2">
        <w:rPr>
          <w:i/>
          <w:iCs/>
          <w:lang w:val="pt-BR"/>
        </w:rPr>
        <w:t>digital</w:t>
      </w:r>
      <w:r w:rsidR="003A16F7" w:rsidRPr="005535B2">
        <w:rPr>
          <w:lang w:val="pt-BR"/>
        </w:rPr>
        <w:t>.</w:t>
      </w:r>
      <w:r w:rsidRPr="005535B2">
        <w:rPr>
          <w:lang w:val="pt-BR"/>
        </w:rPr>
        <w:t xml:space="preserve"> Hoboken: Wiley, 2017.</w:t>
      </w:r>
    </w:p>
    <w:p w14:paraId="418662DB" w14:textId="0BB1B9BF" w:rsidR="005535B2" w:rsidRPr="005535B2" w:rsidRDefault="005535B2" w:rsidP="00B02D9C">
      <w:pPr>
        <w:pStyle w:val="Corpodetexto"/>
        <w:ind w:firstLine="720"/>
        <w:jc w:val="both"/>
        <w:rPr>
          <w:lang w:val="pt-BR"/>
        </w:rPr>
      </w:pPr>
      <w:r w:rsidRPr="005535B2">
        <w:rPr>
          <w:lang w:val="pt-BR"/>
        </w:rPr>
        <w:t xml:space="preserve">LAS CASAS, Alexandre Luzzi. </w:t>
      </w:r>
      <w:r w:rsidRPr="005535B2">
        <w:rPr>
          <w:i/>
          <w:iCs/>
          <w:lang w:val="pt-BR"/>
        </w:rPr>
        <w:t xml:space="preserve">Marketing de Serviços: Conceitos e </w:t>
      </w:r>
      <w:r w:rsidR="003A16F7" w:rsidRPr="005535B2">
        <w:rPr>
          <w:i/>
          <w:iCs/>
          <w:lang w:val="pt-BR"/>
        </w:rPr>
        <w:t>Estratégias</w:t>
      </w:r>
      <w:r w:rsidR="003A16F7" w:rsidRPr="005535B2">
        <w:rPr>
          <w:lang w:val="pt-BR"/>
        </w:rPr>
        <w:t>.</w:t>
      </w:r>
      <w:r w:rsidRPr="005535B2">
        <w:rPr>
          <w:lang w:val="pt-BR"/>
        </w:rPr>
        <w:t xml:space="preserve"> 8. ed. São Paulo: Atlas, 2017.</w:t>
      </w:r>
    </w:p>
    <w:p w14:paraId="5B8B3C08" w14:textId="240055FB" w:rsidR="005535B2" w:rsidRPr="005535B2" w:rsidRDefault="005535B2" w:rsidP="00B02D9C">
      <w:pPr>
        <w:pStyle w:val="Corpodetexto"/>
        <w:ind w:firstLine="720"/>
        <w:jc w:val="both"/>
        <w:rPr>
          <w:lang w:val="pt-BR"/>
        </w:rPr>
      </w:pPr>
      <w:r w:rsidRPr="005535B2">
        <w:rPr>
          <w:lang w:val="pt-BR"/>
        </w:rPr>
        <w:t xml:space="preserve">LIMEIRA, Tânia Maria Vidigal. </w:t>
      </w:r>
      <w:r w:rsidRPr="005535B2">
        <w:rPr>
          <w:i/>
          <w:iCs/>
          <w:lang w:val="pt-BR"/>
        </w:rPr>
        <w:t xml:space="preserve">Marketing para o Século XXI: Como Criar, Conquistar e Manter Clientes no Mundo </w:t>
      </w:r>
      <w:r w:rsidR="003A16F7" w:rsidRPr="005535B2">
        <w:rPr>
          <w:i/>
          <w:iCs/>
          <w:lang w:val="pt-BR"/>
        </w:rPr>
        <w:t>Globalizado</w:t>
      </w:r>
      <w:r w:rsidR="003A16F7" w:rsidRPr="005535B2">
        <w:rPr>
          <w:lang w:val="pt-BR"/>
        </w:rPr>
        <w:t>.</w:t>
      </w:r>
      <w:r w:rsidRPr="005535B2">
        <w:rPr>
          <w:lang w:val="pt-BR"/>
        </w:rPr>
        <w:t xml:space="preserve"> São Paulo: Saraiva, 2010.</w:t>
      </w:r>
    </w:p>
    <w:p w14:paraId="078ADBE5" w14:textId="7D2123A0" w:rsidR="005535B2" w:rsidRPr="005535B2" w:rsidRDefault="005535B2" w:rsidP="00B02D9C">
      <w:pPr>
        <w:pStyle w:val="Corpodetexto"/>
        <w:ind w:firstLine="720"/>
        <w:jc w:val="both"/>
        <w:rPr>
          <w:lang w:val="pt-BR"/>
        </w:rPr>
      </w:pPr>
      <w:r w:rsidRPr="005535B2">
        <w:rPr>
          <w:lang w:val="pt-BR"/>
        </w:rPr>
        <w:t xml:space="preserve">LOU, Chen; YUAN, Julia. </w:t>
      </w:r>
      <w:r w:rsidRPr="005535B2">
        <w:rPr>
          <w:i/>
          <w:iCs/>
          <w:lang w:val="pt-BR"/>
        </w:rPr>
        <w:t xml:space="preserve">Marketing de influência: </w:t>
      </w:r>
      <w:r w:rsidRPr="005535B2">
        <w:rPr>
          <w:i/>
          <w:iCs/>
          <w:lang w:val="pt-BR"/>
        </w:rPr>
        <w:lastRenderedPageBreak/>
        <w:t xml:space="preserve">como o valor da mensagem e a ênfase na confiança do consumidor e na intenção de </w:t>
      </w:r>
      <w:r w:rsidR="003A16F7" w:rsidRPr="005535B2">
        <w:rPr>
          <w:i/>
          <w:iCs/>
          <w:lang w:val="pt-BR"/>
        </w:rPr>
        <w:t>compra</w:t>
      </w:r>
      <w:r w:rsidR="003A16F7" w:rsidRPr="005535B2">
        <w:rPr>
          <w:lang w:val="pt-BR"/>
        </w:rPr>
        <w:t>.</w:t>
      </w:r>
      <w:r w:rsidRPr="005535B2">
        <w:rPr>
          <w:lang w:val="pt-BR"/>
        </w:rPr>
        <w:t xml:space="preserve"> </w:t>
      </w:r>
      <w:r w:rsidRPr="005535B2">
        <w:rPr>
          <w:i/>
          <w:iCs/>
          <w:lang w:val="pt-BR"/>
        </w:rPr>
        <w:t xml:space="preserve">Revista de Publicidade </w:t>
      </w:r>
      <w:r w:rsidR="003A16F7" w:rsidRPr="005535B2">
        <w:rPr>
          <w:i/>
          <w:iCs/>
          <w:lang w:val="pt-BR"/>
        </w:rPr>
        <w:t>Interativa</w:t>
      </w:r>
      <w:r w:rsidR="003A16F7" w:rsidRPr="005535B2">
        <w:rPr>
          <w:lang w:val="pt-BR"/>
        </w:rPr>
        <w:t>,</w:t>
      </w:r>
      <w:r w:rsidRPr="005535B2">
        <w:rPr>
          <w:lang w:val="pt-BR"/>
        </w:rPr>
        <w:t xml:space="preserve"> v. 19, n. 1, pág. 58-73, 2019.</w:t>
      </w:r>
    </w:p>
    <w:p w14:paraId="7522A3A0" w14:textId="1F1C645B" w:rsidR="005535B2" w:rsidRPr="005535B2" w:rsidRDefault="005535B2" w:rsidP="00B02D9C">
      <w:pPr>
        <w:pStyle w:val="Corpodetexto"/>
        <w:ind w:firstLine="720"/>
        <w:jc w:val="both"/>
        <w:rPr>
          <w:lang w:val="pt-BR"/>
        </w:rPr>
      </w:pPr>
      <w:r w:rsidRPr="005535B2">
        <w:rPr>
          <w:lang w:val="pt-BR"/>
        </w:rPr>
        <w:t xml:space="preserve">MARCONI, Marina de Andrade; LAKATOS, Eva Maria. </w:t>
      </w:r>
      <w:r w:rsidRPr="005535B2">
        <w:rPr>
          <w:i/>
          <w:iCs/>
          <w:lang w:val="pt-BR"/>
        </w:rPr>
        <w:t xml:space="preserve">Fundamentos de metodologia </w:t>
      </w:r>
      <w:r w:rsidR="003A16F7" w:rsidRPr="005535B2">
        <w:rPr>
          <w:i/>
          <w:iCs/>
          <w:lang w:val="pt-BR"/>
        </w:rPr>
        <w:t>científica</w:t>
      </w:r>
      <w:r w:rsidR="003A16F7" w:rsidRPr="005535B2">
        <w:rPr>
          <w:lang w:val="pt-BR"/>
        </w:rPr>
        <w:t>.</w:t>
      </w:r>
      <w:r w:rsidRPr="005535B2">
        <w:rPr>
          <w:lang w:val="pt-BR"/>
        </w:rPr>
        <w:t xml:space="preserve"> 7. ed. São Paulo: Atlas, 2009.</w:t>
      </w:r>
    </w:p>
    <w:p w14:paraId="4CEC1D3F" w14:textId="46ECB47E" w:rsidR="005535B2" w:rsidRPr="005535B2" w:rsidRDefault="005535B2" w:rsidP="00B02D9C">
      <w:pPr>
        <w:pStyle w:val="Corpodetexto"/>
        <w:ind w:firstLine="720"/>
        <w:jc w:val="both"/>
        <w:rPr>
          <w:lang w:val="pt-BR"/>
        </w:rPr>
      </w:pPr>
      <w:r w:rsidRPr="005535B2">
        <w:rPr>
          <w:lang w:val="pt-BR"/>
        </w:rPr>
        <w:t xml:space="preserve">MARCÃO, Joana Filipa da Rosa. </w:t>
      </w:r>
      <w:r w:rsidRPr="005535B2">
        <w:rPr>
          <w:i/>
          <w:iCs/>
          <w:lang w:val="pt-BR"/>
        </w:rPr>
        <w:t xml:space="preserve">Marketing de influência: o papel dos influenciadores digitais e sua importância para as </w:t>
      </w:r>
      <w:r w:rsidR="003A16F7" w:rsidRPr="005535B2">
        <w:rPr>
          <w:i/>
          <w:iCs/>
          <w:lang w:val="pt-BR"/>
        </w:rPr>
        <w:t>marcas</w:t>
      </w:r>
      <w:r w:rsidR="003A16F7" w:rsidRPr="005535B2">
        <w:rPr>
          <w:lang w:val="pt-BR"/>
        </w:rPr>
        <w:t>.</w:t>
      </w:r>
      <w:r w:rsidRPr="005535B2">
        <w:rPr>
          <w:lang w:val="pt-BR"/>
        </w:rPr>
        <w:t xml:space="preserve"> Peniche, 2022.</w:t>
      </w:r>
    </w:p>
    <w:p w14:paraId="192AD7ED" w14:textId="362CBBAF" w:rsidR="005535B2" w:rsidRPr="005535B2" w:rsidRDefault="005535B2" w:rsidP="00B02D9C">
      <w:pPr>
        <w:pStyle w:val="Corpodetexto"/>
        <w:ind w:firstLine="720"/>
        <w:jc w:val="both"/>
        <w:rPr>
          <w:lang w:val="pt-BR"/>
        </w:rPr>
      </w:pPr>
      <w:r w:rsidRPr="005535B2">
        <w:rPr>
          <w:lang w:val="pt-BR"/>
        </w:rPr>
        <w:t xml:space="preserve">MARIN, Andréa Cristina; JUNGER, Alex Paubel; MOSLAVACZ, Felipe Lima; SOUZA, José Ferreira de. </w:t>
      </w:r>
      <w:r w:rsidRPr="005535B2">
        <w:rPr>
          <w:i/>
          <w:iCs/>
          <w:lang w:val="pt-BR"/>
        </w:rPr>
        <w:t xml:space="preserve">Marketing digital como ferramenta de inovação e alavancagem de </w:t>
      </w:r>
      <w:r w:rsidR="003A16F7" w:rsidRPr="005535B2">
        <w:rPr>
          <w:i/>
          <w:iCs/>
          <w:lang w:val="pt-BR"/>
        </w:rPr>
        <w:t>negócios</w:t>
      </w:r>
      <w:r w:rsidR="003A16F7" w:rsidRPr="005535B2">
        <w:rPr>
          <w:lang w:val="pt-BR"/>
        </w:rPr>
        <w:t>.</w:t>
      </w:r>
      <w:r w:rsidRPr="005535B2">
        <w:rPr>
          <w:lang w:val="pt-BR"/>
        </w:rPr>
        <w:t xml:space="preserve"> </w:t>
      </w:r>
      <w:r w:rsidRPr="005535B2">
        <w:rPr>
          <w:i/>
          <w:iCs/>
          <w:lang w:val="pt-BR"/>
        </w:rPr>
        <w:t xml:space="preserve">Pesquisa, Sociedade e </w:t>
      </w:r>
      <w:r w:rsidR="003A16F7" w:rsidRPr="005535B2">
        <w:rPr>
          <w:i/>
          <w:iCs/>
          <w:lang w:val="pt-BR"/>
        </w:rPr>
        <w:t>Desenvolvimento</w:t>
      </w:r>
      <w:r w:rsidR="003A16F7" w:rsidRPr="005535B2">
        <w:rPr>
          <w:lang w:val="pt-BR"/>
        </w:rPr>
        <w:t>,</w:t>
      </w:r>
      <w:r w:rsidRPr="005535B2">
        <w:rPr>
          <w:lang w:val="pt-BR"/>
        </w:rPr>
        <w:t xml:space="preserve"> v. 3, 2018. Universidade Fede</w:t>
      </w:r>
      <w:r w:rsidRPr="005535B2">
        <w:rPr>
          <w:lang w:val="pt-BR"/>
        </w:rPr>
        <w:lastRenderedPageBreak/>
        <w:t>ral de Itajubá, Brasil.</w:t>
      </w:r>
    </w:p>
    <w:p w14:paraId="1BAA5101" w14:textId="02284CAF" w:rsidR="005535B2" w:rsidRPr="005535B2" w:rsidRDefault="005535B2" w:rsidP="00B02D9C">
      <w:pPr>
        <w:pStyle w:val="Corpodetexto"/>
        <w:ind w:firstLine="720"/>
        <w:jc w:val="both"/>
        <w:rPr>
          <w:lang w:val="pt-BR"/>
        </w:rPr>
      </w:pPr>
      <w:r w:rsidRPr="005535B2">
        <w:rPr>
          <w:lang w:val="pt-BR"/>
        </w:rPr>
        <w:t xml:space="preserve">NASCIMENTO, Mayra Fernanda Figueredo do; SILVA, Lia Moretti e; STANZANI, Amélia de Lorena; GONÇALVES, Alexandre Honig; SCHOTTEN, Paulo César. </w:t>
      </w:r>
      <w:r w:rsidRPr="005535B2">
        <w:rPr>
          <w:i/>
          <w:iCs/>
          <w:lang w:val="pt-BR"/>
        </w:rPr>
        <w:t xml:space="preserve">O efeito do marketing na decisão de compra dos </w:t>
      </w:r>
      <w:r w:rsidR="003A16F7" w:rsidRPr="005535B2">
        <w:rPr>
          <w:i/>
          <w:iCs/>
          <w:lang w:val="pt-BR"/>
        </w:rPr>
        <w:t>consumidores</w:t>
      </w:r>
      <w:r w:rsidR="003A16F7" w:rsidRPr="005535B2">
        <w:rPr>
          <w:lang w:val="pt-BR"/>
        </w:rPr>
        <w:t>.</w:t>
      </w:r>
      <w:r w:rsidRPr="005535B2">
        <w:rPr>
          <w:lang w:val="pt-BR"/>
        </w:rPr>
        <w:t xml:space="preserve"> Universidade Federal de Mato Grosso do Sul (UFMS).</w:t>
      </w:r>
    </w:p>
    <w:p w14:paraId="6FF245CA" w14:textId="33FE8573" w:rsidR="005535B2" w:rsidRPr="005535B2" w:rsidRDefault="005535B2" w:rsidP="00B02D9C">
      <w:pPr>
        <w:pStyle w:val="Corpodetexto"/>
        <w:ind w:firstLine="720"/>
        <w:jc w:val="both"/>
        <w:rPr>
          <w:lang w:val="pt-BR"/>
        </w:rPr>
      </w:pPr>
      <w:r w:rsidRPr="005535B2">
        <w:rPr>
          <w:lang w:val="pt-BR"/>
        </w:rPr>
        <w:t xml:space="preserve">OLIVEIRA, Giovanna Zandoná de. </w:t>
      </w:r>
      <w:r w:rsidRPr="005535B2">
        <w:rPr>
          <w:i/>
          <w:iCs/>
          <w:lang w:val="pt-BR"/>
        </w:rPr>
        <w:t xml:space="preserve">O mercado de moda digital: um estudo sobre o comportamento do consumidor e seu processo de decisão de </w:t>
      </w:r>
      <w:r w:rsidR="003A16F7" w:rsidRPr="005535B2">
        <w:rPr>
          <w:i/>
          <w:iCs/>
          <w:lang w:val="pt-BR"/>
        </w:rPr>
        <w:t>compra</w:t>
      </w:r>
      <w:r w:rsidR="003A16F7" w:rsidRPr="005535B2">
        <w:rPr>
          <w:lang w:val="pt-BR"/>
        </w:rPr>
        <w:t>.</w:t>
      </w:r>
      <w:r w:rsidRPr="005535B2">
        <w:rPr>
          <w:lang w:val="pt-BR"/>
        </w:rPr>
        <w:t xml:space="preserve"> 2019. Trabalho de Conclusão de Curso (Bacharelado em Administração) – Universidade Federal de Santa Maria, Campus Palmeira das Missões, Departamento de Administração, Palmeira das Mis</w:t>
      </w:r>
      <w:r w:rsidRPr="005535B2">
        <w:rPr>
          <w:lang w:val="pt-BR"/>
        </w:rPr>
        <w:lastRenderedPageBreak/>
        <w:t>sões, RS, 2019.</w:t>
      </w:r>
    </w:p>
    <w:p w14:paraId="3C6C3997" w14:textId="3E1335E6" w:rsidR="005535B2" w:rsidRPr="005535B2" w:rsidRDefault="005535B2" w:rsidP="00B02D9C">
      <w:pPr>
        <w:pStyle w:val="Corpodetexto"/>
        <w:ind w:firstLine="720"/>
        <w:jc w:val="both"/>
        <w:rPr>
          <w:lang w:val="pt-BR"/>
        </w:rPr>
      </w:pPr>
      <w:r w:rsidRPr="005535B2">
        <w:rPr>
          <w:lang w:val="pt-BR"/>
        </w:rPr>
        <w:t xml:space="preserve">PACHECO JÚNIOR, Salvador Coelho; PACHECO, Stefany Abadia Coelho; COSTA, Simone Teles da Silva; BRAZ, Douglas Dias; SILVA, Rubens José da; ROCHA, Adriano Mendonça. </w:t>
      </w:r>
      <w:r w:rsidRPr="005535B2">
        <w:rPr>
          <w:i/>
          <w:iCs/>
          <w:lang w:val="pt-BR"/>
        </w:rPr>
        <w:t xml:space="preserve">A era digital e suas influências no comportamento do </w:t>
      </w:r>
      <w:r w:rsidR="003A16F7" w:rsidRPr="005535B2">
        <w:rPr>
          <w:i/>
          <w:iCs/>
          <w:lang w:val="pt-BR"/>
        </w:rPr>
        <w:t>consumidor</w:t>
      </w:r>
      <w:r w:rsidR="003A16F7" w:rsidRPr="005535B2">
        <w:rPr>
          <w:lang w:val="pt-BR"/>
        </w:rPr>
        <w:t>.</w:t>
      </w:r>
    </w:p>
    <w:p w14:paraId="1EEA1C37" w14:textId="3368470D" w:rsidR="005535B2" w:rsidRPr="005535B2" w:rsidRDefault="005535B2" w:rsidP="00B02D9C">
      <w:pPr>
        <w:pStyle w:val="Corpodetexto"/>
        <w:ind w:firstLine="720"/>
        <w:jc w:val="both"/>
        <w:rPr>
          <w:lang w:val="pt-BR"/>
        </w:rPr>
      </w:pPr>
      <w:r w:rsidRPr="005535B2">
        <w:rPr>
          <w:lang w:val="pt-BR"/>
        </w:rPr>
        <w:t xml:space="preserve">PENTEADO, Marcos. </w:t>
      </w:r>
      <w:r w:rsidRPr="005535B2">
        <w:rPr>
          <w:i/>
          <w:iCs/>
          <w:lang w:val="pt-BR"/>
        </w:rPr>
        <w:t xml:space="preserve">O Impacto do Marketing de Influência no Comportamento de Compra dos Consumidores </w:t>
      </w:r>
      <w:r w:rsidR="003A16F7" w:rsidRPr="005535B2">
        <w:rPr>
          <w:i/>
          <w:iCs/>
          <w:lang w:val="pt-BR"/>
        </w:rPr>
        <w:t>Brasileiros</w:t>
      </w:r>
      <w:r w:rsidR="003A16F7" w:rsidRPr="005535B2">
        <w:rPr>
          <w:lang w:val="pt-BR"/>
        </w:rPr>
        <w:t>.</w:t>
      </w:r>
      <w:r w:rsidRPr="005535B2">
        <w:rPr>
          <w:lang w:val="pt-BR"/>
        </w:rPr>
        <w:t xml:space="preserve"> Tese (Doutorado) – Universidade de São Paulo, São Paulo, 2015.</w:t>
      </w:r>
    </w:p>
    <w:p w14:paraId="164932F7" w14:textId="1F3812AC" w:rsidR="005535B2" w:rsidRPr="005535B2" w:rsidRDefault="005535B2" w:rsidP="00B02D9C">
      <w:pPr>
        <w:pStyle w:val="Corpodetexto"/>
        <w:ind w:firstLine="720"/>
        <w:jc w:val="both"/>
        <w:rPr>
          <w:lang w:val="pt-BR"/>
        </w:rPr>
      </w:pPr>
      <w:r w:rsidRPr="005535B2">
        <w:rPr>
          <w:lang w:val="pt-BR"/>
        </w:rPr>
        <w:t xml:space="preserve">RECUERO, Raquel. </w:t>
      </w:r>
      <w:r w:rsidRPr="005535B2">
        <w:rPr>
          <w:i/>
          <w:iCs/>
          <w:lang w:val="pt-BR"/>
        </w:rPr>
        <w:t xml:space="preserve">Redes Sociais na </w:t>
      </w:r>
      <w:r w:rsidR="003A16F7" w:rsidRPr="005535B2">
        <w:rPr>
          <w:i/>
          <w:iCs/>
          <w:lang w:val="pt-BR"/>
        </w:rPr>
        <w:t>Internet</w:t>
      </w:r>
      <w:r w:rsidR="003A16F7" w:rsidRPr="005535B2">
        <w:rPr>
          <w:lang w:val="pt-BR"/>
        </w:rPr>
        <w:t>.</w:t>
      </w:r>
      <w:r w:rsidRPr="005535B2">
        <w:rPr>
          <w:lang w:val="pt-BR"/>
        </w:rPr>
        <w:t xml:space="preserve"> Porto Alegre: Sulina, 2009.</w:t>
      </w:r>
    </w:p>
    <w:p w14:paraId="1134DE10" w14:textId="5534D3AD" w:rsidR="005535B2" w:rsidRPr="005535B2" w:rsidRDefault="005535B2" w:rsidP="00B02D9C">
      <w:pPr>
        <w:pStyle w:val="Corpodetexto"/>
        <w:ind w:firstLine="720"/>
        <w:jc w:val="both"/>
        <w:rPr>
          <w:lang w:val="pt-BR"/>
        </w:rPr>
      </w:pPr>
      <w:r w:rsidRPr="005535B2">
        <w:rPr>
          <w:lang w:val="pt-BR"/>
        </w:rPr>
        <w:t xml:space="preserve">SILVA, Enielle DF da; CAMPOS, Renato MM </w:t>
      </w:r>
      <w:r w:rsidRPr="005535B2">
        <w:rPr>
          <w:i/>
          <w:iCs/>
          <w:lang w:val="pt-BR"/>
        </w:rPr>
        <w:t>O papel dos influenciadores digitais no processo de de</w:t>
      </w:r>
      <w:r w:rsidRPr="005535B2">
        <w:rPr>
          <w:i/>
          <w:iCs/>
          <w:lang w:val="pt-BR"/>
        </w:rPr>
        <w:lastRenderedPageBreak/>
        <w:t xml:space="preserve">cisão de </w:t>
      </w:r>
      <w:r w:rsidR="003A16F7" w:rsidRPr="005535B2">
        <w:rPr>
          <w:i/>
          <w:iCs/>
          <w:lang w:val="pt-BR"/>
        </w:rPr>
        <w:t>compra</w:t>
      </w:r>
      <w:r w:rsidR="003A16F7" w:rsidRPr="005535B2">
        <w:rPr>
          <w:lang w:val="pt-BR"/>
        </w:rPr>
        <w:t>.</w:t>
      </w:r>
    </w:p>
    <w:p w14:paraId="3437C55C" w14:textId="4B0122F2" w:rsidR="005535B2" w:rsidRDefault="005535B2" w:rsidP="00B02D9C">
      <w:pPr>
        <w:pStyle w:val="Corpodetexto"/>
        <w:ind w:firstLine="720"/>
        <w:jc w:val="both"/>
        <w:rPr>
          <w:lang w:val="pt-BR"/>
        </w:rPr>
      </w:pPr>
      <w:r w:rsidRPr="005535B2">
        <w:rPr>
          <w:lang w:val="pt-BR"/>
        </w:rPr>
        <w:t xml:space="preserve">SOLOMON, Michael R. </w:t>
      </w:r>
      <w:r w:rsidRPr="005535B2">
        <w:rPr>
          <w:i/>
          <w:iCs/>
          <w:lang w:val="pt-BR"/>
        </w:rPr>
        <w:t xml:space="preserve">Comportamento do consumidor: comprar, ter e </w:t>
      </w:r>
      <w:r w:rsidR="003A16F7" w:rsidRPr="005535B2">
        <w:rPr>
          <w:i/>
          <w:iCs/>
          <w:lang w:val="pt-BR"/>
        </w:rPr>
        <w:t>ser</w:t>
      </w:r>
      <w:r w:rsidR="003A16F7" w:rsidRPr="005535B2">
        <w:rPr>
          <w:lang w:val="pt-BR"/>
        </w:rPr>
        <w:t>.</w:t>
      </w:r>
      <w:r w:rsidRPr="005535B2">
        <w:rPr>
          <w:lang w:val="pt-BR"/>
        </w:rPr>
        <w:t xml:space="preserve"> 13. ed. Alto Rio Saddle: Pearson, 2020.</w:t>
      </w:r>
    </w:p>
    <w:p w14:paraId="5140D6A4" w14:textId="77777777" w:rsidR="00B55CA6" w:rsidRDefault="00B55CA6" w:rsidP="00FA7676">
      <w:pPr>
        <w:pStyle w:val="Corpodetexto"/>
        <w:jc w:val="both"/>
        <w:rPr>
          <w:lang w:val="pt-BR"/>
        </w:rPr>
      </w:pPr>
    </w:p>
    <w:p w14:paraId="5A02F6F5" w14:textId="77777777" w:rsidR="00B55CA6" w:rsidRDefault="00B55CA6" w:rsidP="00FA7676">
      <w:pPr>
        <w:pStyle w:val="Corpodetexto"/>
        <w:jc w:val="both"/>
        <w:rPr>
          <w:lang w:val="pt-BR"/>
        </w:rPr>
      </w:pPr>
    </w:p>
    <w:p w14:paraId="3C93F0BF" w14:textId="77777777" w:rsidR="00B55CA6" w:rsidRPr="005535B2" w:rsidRDefault="00B55CA6" w:rsidP="005535B2">
      <w:pPr>
        <w:pStyle w:val="Corpodetexto"/>
        <w:spacing w:before="140" w:line="360" w:lineRule="auto"/>
        <w:ind w:left="821" w:right="112"/>
        <w:jc w:val="both"/>
        <w:rPr>
          <w:lang w:val="pt-BR"/>
        </w:rPr>
      </w:pPr>
    </w:p>
    <w:p w14:paraId="58EEAB94" w14:textId="56B47BAD" w:rsidR="001C6987" w:rsidRPr="001E55B0" w:rsidRDefault="001C6987" w:rsidP="005535B2">
      <w:pPr>
        <w:pStyle w:val="Corpodetexto"/>
        <w:spacing w:before="140" w:line="360" w:lineRule="auto"/>
        <w:ind w:left="821" w:right="112"/>
        <w:jc w:val="both"/>
        <w:rPr>
          <w:lang w:val="pt-BR"/>
        </w:rPr>
      </w:pPr>
    </w:p>
    <w:sectPr w:rsidR="001C6987" w:rsidRPr="001E55B0" w:rsidSect="004A1B48">
      <w:pgSz w:w="11910" w:h="16840"/>
      <w:pgMar w:top="1418"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7BB7"/>
    <w:multiLevelType w:val="hybridMultilevel"/>
    <w:tmpl w:val="C53AC5E6"/>
    <w:lvl w:ilvl="0" w:tplc="C57A54AA">
      <w:start w:val="1"/>
      <w:numFmt w:val="decimal"/>
      <w:lvlText w:val="%1."/>
      <w:lvlJc w:val="left"/>
      <w:pPr>
        <w:ind w:left="1090" w:hanging="269"/>
      </w:pPr>
      <w:rPr>
        <w:rFonts w:hint="default"/>
        <w:w w:val="99"/>
        <w:lang w:val="pt-PT" w:eastAsia="en-US" w:bidi="ar-SA"/>
      </w:rPr>
    </w:lvl>
    <w:lvl w:ilvl="1" w:tplc="54C682DE">
      <w:numFmt w:val="bullet"/>
      <w:lvlText w:val="•"/>
      <w:lvlJc w:val="left"/>
      <w:pPr>
        <w:ind w:left="1918" w:hanging="269"/>
      </w:pPr>
      <w:rPr>
        <w:rFonts w:hint="default"/>
        <w:lang w:val="pt-PT" w:eastAsia="en-US" w:bidi="ar-SA"/>
      </w:rPr>
    </w:lvl>
    <w:lvl w:ilvl="2" w:tplc="FF3AD9DA">
      <w:numFmt w:val="bullet"/>
      <w:lvlText w:val="•"/>
      <w:lvlJc w:val="left"/>
      <w:pPr>
        <w:ind w:left="2737" w:hanging="269"/>
      </w:pPr>
      <w:rPr>
        <w:rFonts w:hint="default"/>
        <w:lang w:val="pt-PT" w:eastAsia="en-US" w:bidi="ar-SA"/>
      </w:rPr>
    </w:lvl>
    <w:lvl w:ilvl="3" w:tplc="18A6F2CC">
      <w:numFmt w:val="bullet"/>
      <w:lvlText w:val="•"/>
      <w:lvlJc w:val="left"/>
      <w:pPr>
        <w:ind w:left="3555" w:hanging="269"/>
      </w:pPr>
      <w:rPr>
        <w:rFonts w:hint="default"/>
        <w:lang w:val="pt-PT" w:eastAsia="en-US" w:bidi="ar-SA"/>
      </w:rPr>
    </w:lvl>
    <w:lvl w:ilvl="4" w:tplc="114CDCC6">
      <w:numFmt w:val="bullet"/>
      <w:lvlText w:val="•"/>
      <w:lvlJc w:val="left"/>
      <w:pPr>
        <w:ind w:left="4374" w:hanging="269"/>
      </w:pPr>
      <w:rPr>
        <w:rFonts w:hint="default"/>
        <w:lang w:val="pt-PT" w:eastAsia="en-US" w:bidi="ar-SA"/>
      </w:rPr>
    </w:lvl>
    <w:lvl w:ilvl="5" w:tplc="267E057E">
      <w:numFmt w:val="bullet"/>
      <w:lvlText w:val="•"/>
      <w:lvlJc w:val="left"/>
      <w:pPr>
        <w:ind w:left="5193" w:hanging="269"/>
      </w:pPr>
      <w:rPr>
        <w:rFonts w:hint="default"/>
        <w:lang w:val="pt-PT" w:eastAsia="en-US" w:bidi="ar-SA"/>
      </w:rPr>
    </w:lvl>
    <w:lvl w:ilvl="6" w:tplc="EF2C3066">
      <w:numFmt w:val="bullet"/>
      <w:lvlText w:val="•"/>
      <w:lvlJc w:val="left"/>
      <w:pPr>
        <w:ind w:left="6011" w:hanging="269"/>
      </w:pPr>
      <w:rPr>
        <w:rFonts w:hint="default"/>
        <w:lang w:val="pt-PT" w:eastAsia="en-US" w:bidi="ar-SA"/>
      </w:rPr>
    </w:lvl>
    <w:lvl w:ilvl="7" w:tplc="0AE8CFCE">
      <w:numFmt w:val="bullet"/>
      <w:lvlText w:val="•"/>
      <w:lvlJc w:val="left"/>
      <w:pPr>
        <w:ind w:left="6830" w:hanging="269"/>
      </w:pPr>
      <w:rPr>
        <w:rFonts w:hint="default"/>
        <w:lang w:val="pt-PT" w:eastAsia="en-US" w:bidi="ar-SA"/>
      </w:rPr>
    </w:lvl>
    <w:lvl w:ilvl="8" w:tplc="A594AB90">
      <w:numFmt w:val="bullet"/>
      <w:lvlText w:val="•"/>
      <w:lvlJc w:val="left"/>
      <w:pPr>
        <w:ind w:left="7649" w:hanging="269"/>
      </w:pPr>
      <w:rPr>
        <w:rFonts w:hint="default"/>
        <w:lang w:val="pt-PT" w:eastAsia="en-US" w:bidi="ar-SA"/>
      </w:rPr>
    </w:lvl>
  </w:abstractNum>
  <w:abstractNum w:abstractNumId="1" w15:restartNumberingAfterBreak="0">
    <w:nsid w:val="1313788D"/>
    <w:multiLevelType w:val="hybridMultilevel"/>
    <w:tmpl w:val="043CAC68"/>
    <w:lvl w:ilvl="0" w:tplc="7FEE7302">
      <w:numFmt w:val="bullet"/>
      <w:lvlText w:val=""/>
      <w:lvlJc w:val="left"/>
      <w:pPr>
        <w:ind w:left="822" w:hanging="360"/>
      </w:pPr>
      <w:rPr>
        <w:rFonts w:ascii="Symbol" w:eastAsia="Symbol" w:hAnsi="Symbol" w:cs="Symbol" w:hint="default"/>
        <w:b w:val="0"/>
        <w:bCs w:val="0"/>
        <w:i w:val="0"/>
        <w:iCs w:val="0"/>
        <w:w w:val="99"/>
        <w:sz w:val="20"/>
        <w:szCs w:val="20"/>
        <w:lang w:val="pt-PT" w:eastAsia="en-US" w:bidi="ar-SA"/>
      </w:rPr>
    </w:lvl>
    <w:lvl w:ilvl="1" w:tplc="728254D4">
      <w:numFmt w:val="bullet"/>
      <w:lvlText w:val="•"/>
      <w:lvlJc w:val="left"/>
      <w:pPr>
        <w:ind w:left="1666" w:hanging="360"/>
      </w:pPr>
      <w:rPr>
        <w:rFonts w:hint="default"/>
        <w:lang w:val="pt-PT" w:eastAsia="en-US" w:bidi="ar-SA"/>
      </w:rPr>
    </w:lvl>
    <w:lvl w:ilvl="2" w:tplc="AA3431B2">
      <w:numFmt w:val="bullet"/>
      <w:lvlText w:val="•"/>
      <w:lvlJc w:val="left"/>
      <w:pPr>
        <w:ind w:left="2513" w:hanging="360"/>
      </w:pPr>
      <w:rPr>
        <w:rFonts w:hint="default"/>
        <w:lang w:val="pt-PT" w:eastAsia="en-US" w:bidi="ar-SA"/>
      </w:rPr>
    </w:lvl>
    <w:lvl w:ilvl="3" w:tplc="D6C26702">
      <w:numFmt w:val="bullet"/>
      <w:lvlText w:val="•"/>
      <w:lvlJc w:val="left"/>
      <w:pPr>
        <w:ind w:left="3359" w:hanging="360"/>
      </w:pPr>
      <w:rPr>
        <w:rFonts w:hint="default"/>
        <w:lang w:val="pt-PT" w:eastAsia="en-US" w:bidi="ar-SA"/>
      </w:rPr>
    </w:lvl>
    <w:lvl w:ilvl="4" w:tplc="3A9E1FC2">
      <w:numFmt w:val="bullet"/>
      <w:lvlText w:val="•"/>
      <w:lvlJc w:val="left"/>
      <w:pPr>
        <w:ind w:left="4206" w:hanging="360"/>
      </w:pPr>
      <w:rPr>
        <w:rFonts w:hint="default"/>
        <w:lang w:val="pt-PT" w:eastAsia="en-US" w:bidi="ar-SA"/>
      </w:rPr>
    </w:lvl>
    <w:lvl w:ilvl="5" w:tplc="A6C0A748">
      <w:numFmt w:val="bullet"/>
      <w:lvlText w:val="•"/>
      <w:lvlJc w:val="left"/>
      <w:pPr>
        <w:ind w:left="5053" w:hanging="360"/>
      </w:pPr>
      <w:rPr>
        <w:rFonts w:hint="default"/>
        <w:lang w:val="pt-PT" w:eastAsia="en-US" w:bidi="ar-SA"/>
      </w:rPr>
    </w:lvl>
    <w:lvl w:ilvl="6" w:tplc="E4BED11E">
      <w:numFmt w:val="bullet"/>
      <w:lvlText w:val="•"/>
      <w:lvlJc w:val="left"/>
      <w:pPr>
        <w:ind w:left="5899" w:hanging="360"/>
      </w:pPr>
      <w:rPr>
        <w:rFonts w:hint="default"/>
        <w:lang w:val="pt-PT" w:eastAsia="en-US" w:bidi="ar-SA"/>
      </w:rPr>
    </w:lvl>
    <w:lvl w:ilvl="7" w:tplc="ED8A9120">
      <w:numFmt w:val="bullet"/>
      <w:lvlText w:val="•"/>
      <w:lvlJc w:val="left"/>
      <w:pPr>
        <w:ind w:left="6746" w:hanging="360"/>
      </w:pPr>
      <w:rPr>
        <w:rFonts w:hint="default"/>
        <w:lang w:val="pt-PT" w:eastAsia="en-US" w:bidi="ar-SA"/>
      </w:rPr>
    </w:lvl>
    <w:lvl w:ilvl="8" w:tplc="05F865B4">
      <w:numFmt w:val="bullet"/>
      <w:lvlText w:val="•"/>
      <w:lvlJc w:val="left"/>
      <w:pPr>
        <w:ind w:left="7593" w:hanging="360"/>
      </w:pPr>
      <w:rPr>
        <w:rFonts w:hint="default"/>
        <w:lang w:val="pt-PT" w:eastAsia="en-US" w:bidi="ar-SA"/>
      </w:rPr>
    </w:lvl>
  </w:abstractNum>
  <w:abstractNum w:abstractNumId="2" w15:restartNumberingAfterBreak="0">
    <w:nsid w:val="70C16CF7"/>
    <w:multiLevelType w:val="multilevel"/>
    <w:tmpl w:val="F7CE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6243992">
    <w:abstractNumId w:val="0"/>
  </w:num>
  <w:num w:numId="2" w16cid:durableId="1869292779">
    <w:abstractNumId w:val="1"/>
  </w:num>
  <w:num w:numId="3" w16cid:durableId="1280137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C7C"/>
    <w:rsid w:val="000000D9"/>
    <w:rsid w:val="000C0AAA"/>
    <w:rsid w:val="001C6987"/>
    <w:rsid w:val="001E55B0"/>
    <w:rsid w:val="002C6C7C"/>
    <w:rsid w:val="003A16F7"/>
    <w:rsid w:val="003E6E40"/>
    <w:rsid w:val="004A1B48"/>
    <w:rsid w:val="004D0C30"/>
    <w:rsid w:val="004E11D7"/>
    <w:rsid w:val="005067E4"/>
    <w:rsid w:val="005535B2"/>
    <w:rsid w:val="00562A50"/>
    <w:rsid w:val="00664604"/>
    <w:rsid w:val="006753C7"/>
    <w:rsid w:val="007872AC"/>
    <w:rsid w:val="00795675"/>
    <w:rsid w:val="007C1618"/>
    <w:rsid w:val="007D2661"/>
    <w:rsid w:val="007D3DB3"/>
    <w:rsid w:val="00865626"/>
    <w:rsid w:val="008669B3"/>
    <w:rsid w:val="009B6042"/>
    <w:rsid w:val="009D5D8D"/>
    <w:rsid w:val="009F6E5F"/>
    <w:rsid w:val="00A53F65"/>
    <w:rsid w:val="00B02D9C"/>
    <w:rsid w:val="00B55CA6"/>
    <w:rsid w:val="00B74A40"/>
    <w:rsid w:val="00BE362E"/>
    <w:rsid w:val="00BF50A9"/>
    <w:rsid w:val="00C6364C"/>
    <w:rsid w:val="00C64A80"/>
    <w:rsid w:val="00C82923"/>
    <w:rsid w:val="00CA0375"/>
    <w:rsid w:val="00D8104E"/>
    <w:rsid w:val="00DD1C73"/>
    <w:rsid w:val="00DE026A"/>
    <w:rsid w:val="00E05961"/>
    <w:rsid w:val="00E84BA3"/>
    <w:rsid w:val="00EB54E8"/>
    <w:rsid w:val="00FA76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EC70F"/>
  <w15:docId w15:val="{70F288D4-6906-4789-B077-5DF133EC4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spacing w:before="64"/>
      <w:ind w:left="1090" w:hanging="270"/>
      <w:jc w:val="both"/>
      <w:outlineLvl w:val="0"/>
    </w:pPr>
    <w:rPr>
      <w:b/>
      <w:bCs/>
      <w:sz w:val="24"/>
      <w:szCs w:val="24"/>
    </w:rPr>
  </w:style>
  <w:style w:type="paragraph" w:styleId="Ttulo3">
    <w:name w:val="heading 3"/>
    <w:basedOn w:val="Normal"/>
    <w:next w:val="Normal"/>
    <w:link w:val="Ttulo3Char"/>
    <w:uiPriority w:val="9"/>
    <w:semiHidden/>
    <w:unhideWhenUsed/>
    <w:qFormat/>
    <w:rsid w:val="00DD1C7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39"/>
      <w:ind w:left="822" w:hanging="361"/>
    </w:pPr>
  </w:style>
  <w:style w:type="paragraph" w:customStyle="1" w:styleId="TableParagraph">
    <w:name w:val="Table Paragraph"/>
    <w:basedOn w:val="Normal"/>
    <w:uiPriority w:val="1"/>
    <w:qFormat/>
  </w:style>
  <w:style w:type="character" w:customStyle="1" w:styleId="Ttulo3Char">
    <w:name w:val="Título 3 Char"/>
    <w:basedOn w:val="Fontepargpadro"/>
    <w:link w:val="Ttulo3"/>
    <w:uiPriority w:val="9"/>
    <w:semiHidden/>
    <w:rsid w:val="00DD1C73"/>
    <w:rPr>
      <w:rFonts w:asciiTheme="majorHAnsi" w:eastAsiaTheme="majorEastAsia" w:hAnsiTheme="majorHAnsi" w:cstheme="majorBidi"/>
      <w:color w:val="243F60" w:themeColor="accent1" w:themeShade="7F"/>
      <w:sz w:val="24"/>
      <w:szCs w:val="24"/>
      <w:lang w:val="pt-PT"/>
    </w:rPr>
  </w:style>
  <w:style w:type="character" w:styleId="Hyperlink">
    <w:name w:val="Hyperlink"/>
    <w:basedOn w:val="Fontepargpadro"/>
    <w:uiPriority w:val="99"/>
    <w:unhideWhenUsed/>
    <w:rsid w:val="001E55B0"/>
    <w:rPr>
      <w:color w:val="0000FF" w:themeColor="hyperlink"/>
      <w:u w:val="single"/>
    </w:rPr>
  </w:style>
  <w:style w:type="character" w:styleId="MenoPendente">
    <w:name w:val="Unresolved Mention"/>
    <w:basedOn w:val="Fontepargpadro"/>
    <w:uiPriority w:val="99"/>
    <w:semiHidden/>
    <w:unhideWhenUsed/>
    <w:rsid w:val="001E5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87908">
      <w:bodyDiv w:val="1"/>
      <w:marLeft w:val="0"/>
      <w:marRight w:val="0"/>
      <w:marTop w:val="0"/>
      <w:marBottom w:val="0"/>
      <w:divBdr>
        <w:top w:val="none" w:sz="0" w:space="0" w:color="auto"/>
        <w:left w:val="none" w:sz="0" w:space="0" w:color="auto"/>
        <w:bottom w:val="none" w:sz="0" w:space="0" w:color="auto"/>
        <w:right w:val="none" w:sz="0" w:space="0" w:color="auto"/>
      </w:divBdr>
    </w:div>
    <w:div w:id="294408636">
      <w:bodyDiv w:val="1"/>
      <w:marLeft w:val="0"/>
      <w:marRight w:val="0"/>
      <w:marTop w:val="0"/>
      <w:marBottom w:val="0"/>
      <w:divBdr>
        <w:top w:val="none" w:sz="0" w:space="0" w:color="auto"/>
        <w:left w:val="none" w:sz="0" w:space="0" w:color="auto"/>
        <w:bottom w:val="none" w:sz="0" w:space="0" w:color="auto"/>
        <w:right w:val="none" w:sz="0" w:space="0" w:color="auto"/>
      </w:divBdr>
    </w:div>
    <w:div w:id="305203161">
      <w:bodyDiv w:val="1"/>
      <w:marLeft w:val="0"/>
      <w:marRight w:val="0"/>
      <w:marTop w:val="0"/>
      <w:marBottom w:val="0"/>
      <w:divBdr>
        <w:top w:val="none" w:sz="0" w:space="0" w:color="auto"/>
        <w:left w:val="none" w:sz="0" w:space="0" w:color="auto"/>
        <w:bottom w:val="none" w:sz="0" w:space="0" w:color="auto"/>
        <w:right w:val="none" w:sz="0" w:space="0" w:color="auto"/>
      </w:divBdr>
      <w:divsChild>
        <w:div w:id="107747132">
          <w:marLeft w:val="0"/>
          <w:marRight w:val="0"/>
          <w:marTop w:val="0"/>
          <w:marBottom w:val="0"/>
          <w:divBdr>
            <w:top w:val="none" w:sz="0" w:space="0" w:color="auto"/>
            <w:left w:val="none" w:sz="0" w:space="0" w:color="auto"/>
            <w:bottom w:val="none" w:sz="0" w:space="0" w:color="auto"/>
            <w:right w:val="none" w:sz="0" w:space="0" w:color="auto"/>
          </w:divBdr>
          <w:divsChild>
            <w:div w:id="966082444">
              <w:marLeft w:val="0"/>
              <w:marRight w:val="0"/>
              <w:marTop w:val="0"/>
              <w:marBottom w:val="0"/>
              <w:divBdr>
                <w:top w:val="none" w:sz="0" w:space="0" w:color="auto"/>
                <w:left w:val="none" w:sz="0" w:space="0" w:color="auto"/>
                <w:bottom w:val="none" w:sz="0" w:space="0" w:color="auto"/>
                <w:right w:val="none" w:sz="0" w:space="0" w:color="auto"/>
              </w:divBdr>
              <w:divsChild>
                <w:div w:id="2138906878">
                  <w:marLeft w:val="0"/>
                  <w:marRight w:val="0"/>
                  <w:marTop w:val="0"/>
                  <w:marBottom w:val="0"/>
                  <w:divBdr>
                    <w:top w:val="none" w:sz="0" w:space="0" w:color="auto"/>
                    <w:left w:val="none" w:sz="0" w:space="0" w:color="auto"/>
                    <w:bottom w:val="none" w:sz="0" w:space="0" w:color="auto"/>
                    <w:right w:val="none" w:sz="0" w:space="0" w:color="auto"/>
                  </w:divBdr>
                  <w:divsChild>
                    <w:div w:id="59213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40095">
          <w:marLeft w:val="0"/>
          <w:marRight w:val="0"/>
          <w:marTop w:val="0"/>
          <w:marBottom w:val="0"/>
          <w:divBdr>
            <w:top w:val="none" w:sz="0" w:space="0" w:color="auto"/>
            <w:left w:val="none" w:sz="0" w:space="0" w:color="auto"/>
            <w:bottom w:val="none" w:sz="0" w:space="0" w:color="auto"/>
            <w:right w:val="none" w:sz="0" w:space="0" w:color="auto"/>
          </w:divBdr>
          <w:divsChild>
            <w:div w:id="616718810">
              <w:marLeft w:val="0"/>
              <w:marRight w:val="0"/>
              <w:marTop w:val="0"/>
              <w:marBottom w:val="0"/>
              <w:divBdr>
                <w:top w:val="none" w:sz="0" w:space="0" w:color="auto"/>
                <w:left w:val="none" w:sz="0" w:space="0" w:color="auto"/>
                <w:bottom w:val="none" w:sz="0" w:space="0" w:color="auto"/>
                <w:right w:val="none" w:sz="0" w:space="0" w:color="auto"/>
              </w:divBdr>
              <w:divsChild>
                <w:div w:id="136537129">
                  <w:marLeft w:val="0"/>
                  <w:marRight w:val="0"/>
                  <w:marTop w:val="0"/>
                  <w:marBottom w:val="0"/>
                  <w:divBdr>
                    <w:top w:val="none" w:sz="0" w:space="0" w:color="auto"/>
                    <w:left w:val="none" w:sz="0" w:space="0" w:color="auto"/>
                    <w:bottom w:val="none" w:sz="0" w:space="0" w:color="auto"/>
                    <w:right w:val="none" w:sz="0" w:space="0" w:color="auto"/>
                  </w:divBdr>
                  <w:divsChild>
                    <w:div w:id="146264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406902">
      <w:bodyDiv w:val="1"/>
      <w:marLeft w:val="0"/>
      <w:marRight w:val="0"/>
      <w:marTop w:val="0"/>
      <w:marBottom w:val="0"/>
      <w:divBdr>
        <w:top w:val="none" w:sz="0" w:space="0" w:color="auto"/>
        <w:left w:val="none" w:sz="0" w:space="0" w:color="auto"/>
        <w:bottom w:val="none" w:sz="0" w:space="0" w:color="auto"/>
        <w:right w:val="none" w:sz="0" w:space="0" w:color="auto"/>
      </w:divBdr>
    </w:div>
    <w:div w:id="331571555">
      <w:bodyDiv w:val="1"/>
      <w:marLeft w:val="0"/>
      <w:marRight w:val="0"/>
      <w:marTop w:val="0"/>
      <w:marBottom w:val="0"/>
      <w:divBdr>
        <w:top w:val="none" w:sz="0" w:space="0" w:color="auto"/>
        <w:left w:val="none" w:sz="0" w:space="0" w:color="auto"/>
        <w:bottom w:val="none" w:sz="0" w:space="0" w:color="auto"/>
        <w:right w:val="none" w:sz="0" w:space="0" w:color="auto"/>
      </w:divBdr>
    </w:div>
    <w:div w:id="343292193">
      <w:bodyDiv w:val="1"/>
      <w:marLeft w:val="0"/>
      <w:marRight w:val="0"/>
      <w:marTop w:val="0"/>
      <w:marBottom w:val="0"/>
      <w:divBdr>
        <w:top w:val="none" w:sz="0" w:space="0" w:color="auto"/>
        <w:left w:val="none" w:sz="0" w:space="0" w:color="auto"/>
        <w:bottom w:val="none" w:sz="0" w:space="0" w:color="auto"/>
        <w:right w:val="none" w:sz="0" w:space="0" w:color="auto"/>
      </w:divBdr>
    </w:div>
    <w:div w:id="344551812">
      <w:bodyDiv w:val="1"/>
      <w:marLeft w:val="0"/>
      <w:marRight w:val="0"/>
      <w:marTop w:val="0"/>
      <w:marBottom w:val="0"/>
      <w:divBdr>
        <w:top w:val="none" w:sz="0" w:space="0" w:color="auto"/>
        <w:left w:val="none" w:sz="0" w:space="0" w:color="auto"/>
        <w:bottom w:val="none" w:sz="0" w:space="0" w:color="auto"/>
        <w:right w:val="none" w:sz="0" w:space="0" w:color="auto"/>
      </w:divBdr>
    </w:div>
    <w:div w:id="351566353">
      <w:bodyDiv w:val="1"/>
      <w:marLeft w:val="0"/>
      <w:marRight w:val="0"/>
      <w:marTop w:val="0"/>
      <w:marBottom w:val="0"/>
      <w:divBdr>
        <w:top w:val="none" w:sz="0" w:space="0" w:color="auto"/>
        <w:left w:val="none" w:sz="0" w:space="0" w:color="auto"/>
        <w:bottom w:val="none" w:sz="0" w:space="0" w:color="auto"/>
        <w:right w:val="none" w:sz="0" w:space="0" w:color="auto"/>
      </w:divBdr>
    </w:div>
    <w:div w:id="646054312">
      <w:bodyDiv w:val="1"/>
      <w:marLeft w:val="0"/>
      <w:marRight w:val="0"/>
      <w:marTop w:val="0"/>
      <w:marBottom w:val="0"/>
      <w:divBdr>
        <w:top w:val="none" w:sz="0" w:space="0" w:color="auto"/>
        <w:left w:val="none" w:sz="0" w:space="0" w:color="auto"/>
        <w:bottom w:val="none" w:sz="0" w:space="0" w:color="auto"/>
        <w:right w:val="none" w:sz="0" w:space="0" w:color="auto"/>
      </w:divBdr>
    </w:div>
    <w:div w:id="734400646">
      <w:bodyDiv w:val="1"/>
      <w:marLeft w:val="0"/>
      <w:marRight w:val="0"/>
      <w:marTop w:val="0"/>
      <w:marBottom w:val="0"/>
      <w:divBdr>
        <w:top w:val="none" w:sz="0" w:space="0" w:color="auto"/>
        <w:left w:val="none" w:sz="0" w:space="0" w:color="auto"/>
        <w:bottom w:val="none" w:sz="0" w:space="0" w:color="auto"/>
        <w:right w:val="none" w:sz="0" w:space="0" w:color="auto"/>
      </w:divBdr>
    </w:div>
    <w:div w:id="766852846">
      <w:bodyDiv w:val="1"/>
      <w:marLeft w:val="0"/>
      <w:marRight w:val="0"/>
      <w:marTop w:val="0"/>
      <w:marBottom w:val="0"/>
      <w:divBdr>
        <w:top w:val="none" w:sz="0" w:space="0" w:color="auto"/>
        <w:left w:val="none" w:sz="0" w:space="0" w:color="auto"/>
        <w:bottom w:val="none" w:sz="0" w:space="0" w:color="auto"/>
        <w:right w:val="none" w:sz="0" w:space="0" w:color="auto"/>
      </w:divBdr>
    </w:div>
    <w:div w:id="795418196">
      <w:bodyDiv w:val="1"/>
      <w:marLeft w:val="0"/>
      <w:marRight w:val="0"/>
      <w:marTop w:val="0"/>
      <w:marBottom w:val="0"/>
      <w:divBdr>
        <w:top w:val="none" w:sz="0" w:space="0" w:color="auto"/>
        <w:left w:val="none" w:sz="0" w:space="0" w:color="auto"/>
        <w:bottom w:val="none" w:sz="0" w:space="0" w:color="auto"/>
        <w:right w:val="none" w:sz="0" w:space="0" w:color="auto"/>
      </w:divBdr>
      <w:divsChild>
        <w:div w:id="1315405568">
          <w:marLeft w:val="0"/>
          <w:marRight w:val="0"/>
          <w:marTop w:val="0"/>
          <w:marBottom w:val="0"/>
          <w:divBdr>
            <w:top w:val="none" w:sz="0" w:space="0" w:color="auto"/>
            <w:left w:val="none" w:sz="0" w:space="0" w:color="auto"/>
            <w:bottom w:val="none" w:sz="0" w:space="0" w:color="auto"/>
            <w:right w:val="none" w:sz="0" w:space="0" w:color="auto"/>
          </w:divBdr>
          <w:divsChild>
            <w:div w:id="333076104">
              <w:marLeft w:val="0"/>
              <w:marRight w:val="0"/>
              <w:marTop w:val="0"/>
              <w:marBottom w:val="0"/>
              <w:divBdr>
                <w:top w:val="none" w:sz="0" w:space="0" w:color="auto"/>
                <w:left w:val="none" w:sz="0" w:space="0" w:color="auto"/>
                <w:bottom w:val="none" w:sz="0" w:space="0" w:color="auto"/>
                <w:right w:val="none" w:sz="0" w:space="0" w:color="auto"/>
              </w:divBdr>
              <w:divsChild>
                <w:div w:id="387263241">
                  <w:marLeft w:val="0"/>
                  <w:marRight w:val="0"/>
                  <w:marTop w:val="0"/>
                  <w:marBottom w:val="0"/>
                  <w:divBdr>
                    <w:top w:val="none" w:sz="0" w:space="0" w:color="auto"/>
                    <w:left w:val="none" w:sz="0" w:space="0" w:color="auto"/>
                    <w:bottom w:val="none" w:sz="0" w:space="0" w:color="auto"/>
                    <w:right w:val="none" w:sz="0" w:space="0" w:color="auto"/>
                  </w:divBdr>
                  <w:divsChild>
                    <w:div w:id="8030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698950">
          <w:marLeft w:val="0"/>
          <w:marRight w:val="0"/>
          <w:marTop w:val="0"/>
          <w:marBottom w:val="0"/>
          <w:divBdr>
            <w:top w:val="none" w:sz="0" w:space="0" w:color="auto"/>
            <w:left w:val="none" w:sz="0" w:space="0" w:color="auto"/>
            <w:bottom w:val="none" w:sz="0" w:space="0" w:color="auto"/>
            <w:right w:val="none" w:sz="0" w:space="0" w:color="auto"/>
          </w:divBdr>
          <w:divsChild>
            <w:div w:id="590047820">
              <w:marLeft w:val="0"/>
              <w:marRight w:val="0"/>
              <w:marTop w:val="0"/>
              <w:marBottom w:val="0"/>
              <w:divBdr>
                <w:top w:val="none" w:sz="0" w:space="0" w:color="auto"/>
                <w:left w:val="none" w:sz="0" w:space="0" w:color="auto"/>
                <w:bottom w:val="none" w:sz="0" w:space="0" w:color="auto"/>
                <w:right w:val="none" w:sz="0" w:space="0" w:color="auto"/>
              </w:divBdr>
              <w:divsChild>
                <w:div w:id="1738556178">
                  <w:marLeft w:val="0"/>
                  <w:marRight w:val="0"/>
                  <w:marTop w:val="0"/>
                  <w:marBottom w:val="0"/>
                  <w:divBdr>
                    <w:top w:val="none" w:sz="0" w:space="0" w:color="auto"/>
                    <w:left w:val="none" w:sz="0" w:space="0" w:color="auto"/>
                    <w:bottom w:val="none" w:sz="0" w:space="0" w:color="auto"/>
                    <w:right w:val="none" w:sz="0" w:space="0" w:color="auto"/>
                  </w:divBdr>
                  <w:divsChild>
                    <w:div w:id="139955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859822">
      <w:bodyDiv w:val="1"/>
      <w:marLeft w:val="0"/>
      <w:marRight w:val="0"/>
      <w:marTop w:val="0"/>
      <w:marBottom w:val="0"/>
      <w:divBdr>
        <w:top w:val="none" w:sz="0" w:space="0" w:color="auto"/>
        <w:left w:val="none" w:sz="0" w:space="0" w:color="auto"/>
        <w:bottom w:val="none" w:sz="0" w:space="0" w:color="auto"/>
        <w:right w:val="none" w:sz="0" w:space="0" w:color="auto"/>
      </w:divBdr>
      <w:divsChild>
        <w:div w:id="1343974564">
          <w:marLeft w:val="0"/>
          <w:marRight w:val="0"/>
          <w:marTop w:val="0"/>
          <w:marBottom w:val="0"/>
          <w:divBdr>
            <w:top w:val="none" w:sz="0" w:space="0" w:color="auto"/>
            <w:left w:val="none" w:sz="0" w:space="0" w:color="auto"/>
            <w:bottom w:val="none" w:sz="0" w:space="0" w:color="auto"/>
            <w:right w:val="none" w:sz="0" w:space="0" w:color="auto"/>
          </w:divBdr>
          <w:divsChild>
            <w:div w:id="1383483129">
              <w:marLeft w:val="0"/>
              <w:marRight w:val="0"/>
              <w:marTop w:val="0"/>
              <w:marBottom w:val="0"/>
              <w:divBdr>
                <w:top w:val="none" w:sz="0" w:space="0" w:color="auto"/>
                <w:left w:val="none" w:sz="0" w:space="0" w:color="auto"/>
                <w:bottom w:val="none" w:sz="0" w:space="0" w:color="auto"/>
                <w:right w:val="none" w:sz="0" w:space="0" w:color="auto"/>
              </w:divBdr>
              <w:divsChild>
                <w:div w:id="852571709">
                  <w:marLeft w:val="0"/>
                  <w:marRight w:val="0"/>
                  <w:marTop w:val="0"/>
                  <w:marBottom w:val="0"/>
                  <w:divBdr>
                    <w:top w:val="none" w:sz="0" w:space="0" w:color="auto"/>
                    <w:left w:val="none" w:sz="0" w:space="0" w:color="auto"/>
                    <w:bottom w:val="none" w:sz="0" w:space="0" w:color="auto"/>
                    <w:right w:val="none" w:sz="0" w:space="0" w:color="auto"/>
                  </w:divBdr>
                  <w:divsChild>
                    <w:div w:id="28554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42234">
          <w:marLeft w:val="0"/>
          <w:marRight w:val="0"/>
          <w:marTop w:val="0"/>
          <w:marBottom w:val="0"/>
          <w:divBdr>
            <w:top w:val="none" w:sz="0" w:space="0" w:color="auto"/>
            <w:left w:val="none" w:sz="0" w:space="0" w:color="auto"/>
            <w:bottom w:val="none" w:sz="0" w:space="0" w:color="auto"/>
            <w:right w:val="none" w:sz="0" w:space="0" w:color="auto"/>
          </w:divBdr>
          <w:divsChild>
            <w:div w:id="2090075001">
              <w:marLeft w:val="0"/>
              <w:marRight w:val="0"/>
              <w:marTop w:val="0"/>
              <w:marBottom w:val="0"/>
              <w:divBdr>
                <w:top w:val="none" w:sz="0" w:space="0" w:color="auto"/>
                <w:left w:val="none" w:sz="0" w:space="0" w:color="auto"/>
                <w:bottom w:val="none" w:sz="0" w:space="0" w:color="auto"/>
                <w:right w:val="none" w:sz="0" w:space="0" w:color="auto"/>
              </w:divBdr>
              <w:divsChild>
                <w:div w:id="202139592">
                  <w:marLeft w:val="0"/>
                  <w:marRight w:val="0"/>
                  <w:marTop w:val="0"/>
                  <w:marBottom w:val="0"/>
                  <w:divBdr>
                    <w:top w:val="none" w:sz="0" w:space="0" w:color="auto"/>
                    <w:left w:val="none" w:sz="0" w:space="0" w:color="auto"/>
                    <w:bottom w:val="none" w:sz="0" w:space="0" w:color="auto"/>
                    <w:right w:val="none" w:sz="0" w:space="0" w:color="auto"/>
                  </w:divBdr>
                  <w:divsChild>
                    <w:div w:id="17335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644966">
      <w:bodyDiv w:val="1"/>
      <w:marLeft w:val="0"/>
      <w:marRight w:val="0"/>
      <w:marTop w:val="0"/>
      <w:marBottom w:val="0"/>
      <w:divBdr>
        <w:top w:val="none" w:sz="0" w:space="0" w:color="auto"/>
        <w:left w:val="none" w:sz="0" w:space="0" w:color="auto"/>
        <w:bottom w:val="none" w:sz="0" w:space="0" w:color="auto"/>
        <w:right w:val="none" w:sz="0" w:space="0" w:color="auto"/>
      </w:divBdr>
    </w:div>
    <w:div w:id="1064720795">
      <w:bodyDiv w:val="1"/>
      <w:marLeft w:val="0"/>
      <w:marRight w:val="0"/>
      <w:marTop w:val="0"/>
      <w:marBottom w:val="0"/>
      <w:divBdr>
        <w:top w:val="none" w:sz="0" w:space="0" w:color="auto"/>
        <w:left w:val="none" w:sz="0" w:space="0" w:color="auto"/>
        <w:bottom w:val="none" w:sz="0" w:space="0" w:color="auto"/>
        <w:right w:val="none" w:sz="0" w:space="0" w:color="auto"/>
      </w:divBdr>
      <w:divsChild>
        <w:div w:id="256134199">
          <w:marLeft w:val="0"/>
          <w:marRight w:val="0"/>
          <w:marTop w:val="0"/>
          <w:marBottom w:val="0"/>
          <w:divBdr>
            <w:top w:val="none" w:sz="0" w:space="0" w:color="auto"/>
            <w:left w:val="none" w:sz="0" w:space="0" w:color="auto"/>
            <w:bottom w:val="none" w:sz="0" w:space="0" w:color="auto"/>
            <w:right w:val="none" w:sz="0" w:space="0" w:color="auto"/>
          </w:divBdr>
          <w:divsChild>
            <w:div w:id="936598671">
              <w:marLeft w:val="0"/>
              <w:marRight w:val="0"/>
              <w:marTop w:val="0"/>
              <w:marBottom w:val="0"/>
              <w:divBdr>
                <w:top w:val="none" w:sz="0" w:space="0" w:color="auto"/>
                <w:left w:val="none" w:sz="0" w:space="0" w:color="auto"/>
                <w:bottom w:val="none" w:sz="0" w:space="0" w:color="auto"/>
                <w:right w:val="none" w:sz="0" w:space="0" w:color="auto"/>
              </w:divBdr>
              <w:divsChild>
                <w:div w:id="486480342">
                  <w:marLeft w:val="0"/>
                  <w:marRight w:val="0"/>
                  <w:marTop w:val="0"/>
                  <w:marBottom w:val="0"/>
                  <w:divBdr>
                    <w:top w:val="none" w:sz="0" w:space="0" w:color="auto"/>
                    <w:left w:val="none" w:sz="0" w:space="0" w:color="auto"/>
                    <w:bottom w:val="none" w:sz="0" w:space="0" w:color="auto"/>
                    <w:right w:val="none" w:sz="0" w:space="0" w:color="auto"/>
                  </w:divBdr>
                  <w:divsChild>
                    <w:div w:id="10582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661485">
          <w:marLeft w:val="0"/>
          <w:marRight w:val="0"/>
          <w:marTop w:val="0"/>
          <w:marBottom w:val="0"/>
          <w:divBdr>
            <w:top w:val="none" w:sz="0" w:space="0" w:color="auto"/>
            <w:left w:val="none" w:sz="0" w:space="0" w:color="auto"/>
            <w:bottom w:val="none" w:sz="0" w:space="0" w:color="auto"/>
            <w:right w:val="none" w:sz="0" w:space="0" w:color="auto"/>
          </w:divBdr>
          <w:divsChild>
            <w:div w:id="1870531146">
              <w:marLeft w:val="0"/>
              <w:marRight w:val="0"/>
              <w:marTop w:val="0"/>
              <w:marBottom w:val="0"/>
              <w:divBdr>
                <w:top w:val="none" w:sz="0" w:space="0" w:color="auto"/>
                <w:left w:val="none" w:sz="0" w:space="0" w:color="auto"/>
                <w:bottom w:val="none" w:sz="0" w:space="0" w:color="auto"/>
                <w:right w:val="none" w:sz="0" w:space="0" w:color="auto"/>
              </w:divBdr>
              <w:divsChild>
                <w:div w:id="1521236472">
                  <w:marLeft w:val="0"/>
                  <w:marRight w:val="0"/>
                  <w:marTop w:val="0"/>
                  <w:marBottom w:val="0"/>
                  <w:divBdr>
                    <w:top w:val="none" w:sz="0" w:space="0" w:color="auto"/>
                    <w:left w:val="none" w:sz="0" w:space="0" w:color="auto"/>
                    <w:bottom w:val="none" w:sz="0" w:space="0" w:color="auto"/>
                    <w:right w:val="none" w:sz="0" w:space="0" w:color="auto"/>
                  </w:divBdr>
                  <w:divsChild>
                    <w:div w:id="24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270216">
      <w:bodyDiv w:val="1"/>
      <w:marLeft w:val="0"/>
      <w:marRight w:val="0"/>
      <w:marTop w:val="0"/>
      <w:marBottom w:val="0"/>
      <w:divBdr>
        <w:top w:val="none" w:sz="0" w:space="0" w:color="auto"/>
        <w:left w:val="none" w:sz="0" w:space="0" w:color="auto"/>
        <w:bottom w:val="none" w:sz="0" w:space="0" w:color="auto"/>
        <w:right w:val="none" w:sz="0" w:space="0" w:color="auto"/>
      </w:divBdr>
    </w:div>
    <w:div w:id="1180697420">
      <w:bodyDiv w:val="1"/>
      <w:marLeft w:val="0"/>
      <w:marRight w:val="0"/>
      <w:marTop w:val="0"/>
      <w:marBottom w:val="0"/>
      <w:divBdr>
        <w:top w:val="none" w:sz="0" w:space="0" w:color="auto"/>
        <w:left w:val="none" w:sz="0" w:space="0" w:color="auto"/>
        <w:bottom w:val="none" w:sz="0" w:space="0" w:color="auto"/>
        <w:right w:val="none" w:sz="0" w:space="0" w:color="auto"/>
      </w:divBdr>
    </w:div>
    <w:div w:id="1284387179">
      <w:bodyDiv w:val="1"/>
      <w:marLeft w:val="0"/>
      <w:marRight w:val="0"/>
      <w:marTop w:val="0"/>
      <w:marBottom w:val="0"/>
      <w:divBdr>
        <w:top w:val="none" w:sz="0" w:space="0" w:color="auto"/>
        <w:left w:val="none" w:sz="0" w:space="0" w:color="auto"/>
        <w:bottom w:val="none" w:sz="0" w:space="0" w:color="auto"/>
        <w:right w:val="none" w:sz="0" w:space="0" w:color="auto"/>
      </w:divBdr>
    </w:div>
    <w:div w:id="1293056568">
      <w:bodyDiv w:val="1"/>
      <w:marLeft w:val="0"/>
      <w:marRight w:val="0"/>
      <w:marTop w:val="0"/>
      <w:marBottom w:val="0"/>
      <w:divBdr>
        <w:top w:val="none" w:sz="0" w:space="0" w:color="auto"/>
        <w:left w:val="none" w:sz="0" w:space="0" w:color="auto"/>
        <w:bottom w:val="none" w:sz="0" w:space="0" w:color="auto"/>
        <w:right w:val="none" w:sz="0" w:space="0" w:color="auto"/>
      </w:divBdr>
    </w:div>
    <w:div w:id="1333027955">
      <w:bodyDiv w:val="1"/>
      <w:marLeft w:val="0"/>
      <w:marRight w:val="0"/>
      <w:marTop w:val="0"/>
      <w:marBottom w:val="0"/>
      <w:divBdr>
        <w:top w:val="none" w:sz="0" w:space="0" w:color="auto"/>
        <w:left w:val="none" w:sz="0" w:space="0" w:color="auto"/>
        <w:bottom w:val="none" w:sz="0" w:space="0" w:color="auto"/>
        <w:right w:val="none" w:sz="0" w:space="0" w:color="auto"/>
      </w:divBdr>
    </w:div>
    <w:div w:id="1363629558">
      <w:bodyDiv w:val="1"/>
      <w:marLeft w:val="0"/>
      <w:marRight w:val="0"/>
      <w:marTop w:val="0"/>
      <w:marBottom w:val="0"/>
      <w:divBdr>
        <w:top w:val="none" w:sz="0" w:space="0" w:color="auto"/>
        <w:left w:val="none" w:sz="0" w:space="0" w:color="auto"/>
        <w:bottom w:val="none" w:sz="0" w:space="0" w:color="auto"/>
        <w:right w:val="none" w:sz="0" w:space="0" w:color="auto"/>
      </w:divBdr>
    </w:div>
    <w:div w:id="1391802054">
      <w:bodyDiv w:val="1"/>
      <w:marLeft w:val="0"/>
      <w:marRight w:val="0"/>
      <w:marTop w:val="0"/>
      <w:marBottom w:val="0"/>
      <w:divBdr>
        <w:top w:val="none" w:sz="0" w:space="0" w:color="auto"/>
        <w:left w:val="none" w:sz="0" w:space="0" w:color="auto"/>
        <w:bottom w:val="none" w:sz="0" w:space="0" w:color="auto"/>
        <w:right w:val="none" w:sz="0" w:space="0" w:color="auto"/>
      </w:divBdr>
    </w:div>
    <w:div w:id="1476870410">
      <w:bodyDiv w:val="1"/>
      <w:marLeft w:val="0"/>
      <w:marRight w:val="0"/>
      <w:marTop w:val="0"/>
      <w:marBottom w:val="0"/>
      <w:divBdr>
        <w:top w:val="none" w:sz="0" w:space="0" w:color="auto"/>
        <w:left w:val="none" w:sz="0" w:space="0" w:color="auto"/>
        <w:bottom w:val="none" w:sz="0" w:space="0" w:color="auto"/>
        <w:right w:val="none" w:sz="0" w:space="0" w:color="auto"/>
      </w:divBdr>
      <w:divsChild>
        <w:div w:id="830219118">
          <w:marLeft w:val="0"/>
          <w:marRight w:val="0"/>
          <w:marTop w:val="0"/>
          <w:marBottom w:val="0"/>
          <w:divBdr>
            <w:top w:val="none" w:sz="0" w:space="0" w:color="auto"/>
            <w:left w:val="none" w:sz="0" w:space="0" w:color="auto"/>
            <w:bottom w:val="none" w:sz="0" w:space="0" w:color="auto"/>
            <w:right w:val="none" w:sz="0" w:space="0" w:color="auto"/>
          </w:divBdr>
        </w:div>
        <w:div w:id="1402289734">
          <w:marLeft w:val="0"/>
          <w:marRight w:val="0"/>
          <w:marTop w:val="0"/>
          <w:marBottom w:val="0"/>
          <w:divBdr>
            <w:top w:val="none" w:sz="0" w:space="0" w:color="auto"/>
            <w:left w:val="none" w:sz="0" w:space="0" w:color="auto"/>
            <w:bottom w:val="none" w:sz="0" w:space="0" w:color="auto"/>
            <w:right w:val="none" w:sz="0" w:space="0" w:color="auto"/>
          </w:divBdr>
        </w:div>
        <w:div w:id="215164332">
          <w:marLeft w:val="0"/>
          <w:marRight w:val="0"/>
          <w:marTop w:val="0"/>
          <w:marBottom w:val="0"/>
          <w:divBdr>
            <w:top w:val="none" w:sz="0" w:space="0" w:color="auto"/>
            <w:left w:val="none" w:sz="0" w:space="0" w:color="auto"/>
            <w:bottom w:val="none" w:sz="0" w:space="0" w:color="auto"/>
            <w:right w:val="none" w:sz="0" w:space="0" w:color="auto"/>
          </w:divBdr>
        </w:div>
      </w:divsChild>
    </w:div>
    <w:div w:id="1568959565">
      <w:bodyDiv w:val="1"/>
      <w:marLeft w:val="0"/>
      <w:marRight w:val="0"/>
      <w:marTop w:val="0"/>
      <w:marBottom w:val="0"/>
      <w:divBdr>
        <w:top w:val="none" w:sz="0" w:space="0" w:color="auto"/>
        <w:left w:val="none" w:sz="0" w:space="0" w:color="auto"/>
        <w:bottom w:val="none" w:sz="0" w:space="0" w:color="auto"/>
        <w:right w:val="none" w:sz="0" w:space="0" w:color="auto"/>
      </w:divBdr>
    </w:div>
    <w:div w:id="1592085063">
      <w:bodyDiv w:val="1"/>
      <w:marLeft w:val="0"/>
      <w:marRight w:val="0"/>
      <w:marTop w:val="0"/>
      <w:marBottom w:val="0"/>
      <w:divBdr>
        <w:top w:val="none" w:sz="0" w:space="0" w:color="auto"/>
        <w:left w:val="none" w:sz="0" w:space="0" w:color="auto"/>
        <w:bottom w:val="none" w:sz="0" w:space="0" w:color="auto"/>
        <w:right w:val="none" w:sz="0" w:space="0" w:color="auto"/>
      </w:divBdr>
    </w:div>
    <w:div w:id="1754817559">
      <w:bodyDiv w:val="1"/>
      <w:marLeft w:val="0"/>
      <w:marRight w:val="0"/>
      <w:marTop w:val="0"/>
      <w:marBottom w:val="0"/>
      <w:divBdr>
        <w:top w:val="none" w:sz="0" w:space="0" w:color="auto"/>
        <w:left w:val="none" w:sz="0" w:space="0" w:color="auto"/>
        <w:bottom w:val="none" w:sz="0" w:space="0" w:color="auto"/>
        <w:right w:val="none" w:sz="0" w:space="0" w:color="auto"/>
      </w:divBdr>
    </w:div>
    <w:div w:id="1771049893">
      <w:bodyDiv w:val="1"/>
      <w:marLeft w:val="0"/>
      <w:marRight w:val="0"/>
      <w:marTop w:val="0"/>
      <w:marBottom w:val="0"/>
      <w:divBdr>
        <w:top w:val="none" w:sz="0" w:space="0" w:color="auto"/>
        <w:left w:val="none" w:sz="0" w:space="0" w:color="auto"/>
        <w:bottom w:val="none" w:sz="0" w:space="0" w:color="auto"/>
        <w:right w:val="none" w:sz="0" w:space="0" w:color="auto"/>
      </w:divBdr>
    </w:div>
    <w:div w:id="1939832148">
      <w:bodyDiv w:val="1"/>
      <w:marLeft w:val="0"/>
      <w:marRight w:val="0"/>
      <w:marTop w:val="0"/>
      <w:marBottom w:val="0"/>
      <w:divBdr>
        <w:top w:val="none" w:sz="0" w:space="0" w:color="auto"/>
        <w:left w:val="none" w:sz="0" w:space="0" w:color="auto"/>
        <w:bottom w:val="none" w:sz="0" w:space="0" w:color="auto"/>
        <w:right w:val="none" w:sz="0" w:space="0" w:color="auto"/>
      </w:divBdr>
      <w:divsChild>
        <w:div w:id="177039552">
          <w:marLeft w:val="0"/>
          <w:marRight w:val="0"/>
          <w:marTop w:val="0"/>
          <w:marBottom w:val="0"/>
          <w:divBdr>
            <w:top w:val="none" w:sz="0" w:space="0" w:color="auto"/>
            <w:left w:val="none" w:sz="0" w:space="0" w:color="auto"/>
            <w:bottom w:val="none" w:sz="0" w:space="0" w:color="auto"/>
            <w:right w:val="none" w:sz="0" w:space="0" w:color="auto"/>
          </w:divBdr>
        </w:div>
        <w:div w:id="572667245">
          <w:marLeft w:val="0"/>
          <w:marRight w:val="0"/>
          <w:marTop w:val="0"/>
          <w:marBottom w:val="0"/>
          <w:divBdr>
            <w:top w:val="none" w:sz="0" w:space="0" w:color="auto"/>
            <w:left w:val="none" w:sz="0" w:space="0" w:color="auto"/>
            <w:bottom w:val="none" w:sz="0" w:space="0" w:color="auto"/>
            <w:right w:val="none" w:sz="0" w:space="0" w:color="auto"/>
          </w:divBdr>
        </w:div>
        <w:div w:id="807941377">
          <w:marLeft w:val="0"/>
          <w:marRight w:val="0"/>
          <w:marTop w:val="0"/>
          <w:marBottom w:val="0"/>
          <w:divBdr>
            <w:top w:val="none" w:sz="0" w:space="0" w:color="auto"/>
            <w:left w:val="none" w:sz="0" w:space="0" w:color="auto"/>
            <w:bottom w:val="none" w:sz="0" w:space="0" w:color="auto"/>
            <w:right w:val="none" w:sz="0" w:space="0" w:color="auto"/>
          </w:divBdr>
        </w:div>
      </w:divsChild>
    </w:div>
    <w:div w:id="2026635723">
      <w:bodyDiv w:val="1"/>
      <w:marLeft w:val="0"/>
      <w:marRight w:val="0"/>
      <w:marTop w:val="0"/>
      <w:marBottom w:val="0"/>
      <w:divBdr>
        <w:top w:val="none" w:sz="0" w:space="0" w:color="auto"/>
        <w:left w:val="none" w:sz="0" w:space="0" w:color="auto"/>
        <w:bottom w:val="none" w:sz="0" w:space="0" w:color="auto"/>
        <w:right w:val="none" w:sz="0" w:space="0" w:color="auto"/>
      </w:divBdr>
    </w:div>
    <w:div w:id="2047292609">
      <w:bodyDiv w:val="1"/>
      <w:marLeft w:val="0"/>
      <w:marRight w:val="0"/>
      <w:marTop w:val="0"/>
      <w:marBottom w:val="0"/>
      <w:divBdr>
        <w:top w:val="none" w:sz="0" w:space="0" w:color="auto"/>
        <w:left w:val="none" w:sz="0" w:space="0" w:color="auto"/>
        <w:bottom w:val="none" w:sz="0" w:space="0" w:color="auto"/>
        <w:right w:val="none" w:sz="0" w:space="0" w:color="auto"/>
      </w:divBdr>
    </w:div>
    <w:div w:id="2085101864">
      <w:bodyDiv w:val="1"/>
      <w:marLeft w:val="0"/>
      <w:marRight w:val="0"/>
      <w:marTop w:val="0"/>
      <w:marBottom w:val="0"/>
      <w:divBdr>
        <w:top w:val="none" w:sz="0" w:space="0" w:color="auto"/>
        <w:left w:val="none" w:sz="0" w:space="0" w:color="auto"/>
        <w:bottom w:val="none" w:sz="0" w:space="0" w:color="auto"/>
        <w:right w:val="none" w:sz="0" w:space="0" w:color="auto"/>
      </w:divBdr>
    </w:div>
    <w:div w:id="2141146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2E37B-5EB1-4722-8A19-E6B4E3C36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13</Pages>
  <Words>5505</Words>
  <Characters>29729</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 Tadeu Girotti</dc:creator>
  <cp:lastModifiedBy>Marcos Pinheiro</cp:lastModifiedBy>
  <cp:revision>30</cp:revision>
  <dcterms:created xsi:type="dcterms:W3CDTF">2024-11-12T13:44:00Z</dcterms:created>
  <dcterms:modified xsi:type="dcterms:W3CDTF">2024-11-29T01:01:00Z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Microsoft® Word para Microsoft 365</vt:lpwstr>
  </property>
  <property fmtid="{D5CDD505-2E9C-101B-9397-08002B2CF9AE}" pid="4" name="LastSaved">
    <vt:filetime>2024-11-12T00:00:00Z</vt:filetime>
  </property>
  <property fmtid="{D5CDD505-2E9C-101B-9397-08002B2CF9AE}" pid="5" name="Producer">
    <vt:lpwstr>Microsoft® Word para Microsoft 365</vt:lpwstr>
  </property>
</Properties>
</file>