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EndPr/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21F0FA4B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360" w:lineRule="auto"/>
        <w:ind w:firstLine="706"/>
        <w:rPr>
          <w:rFonts w:ascii="Arial" w:hAnsi="Arial" w:cs="Arial"/>
        </w:rPr>
      </w:pPr>
    </w:p>
    <w:p w14:paraId="73F0F495" w14:textId="77777777" w:rsidR="000630E8" w:rsidRPr="004550D3" w:rsidRDefault="000630E8" w:rsidP="00E008F1">
      <w:pPr>
        <w:spacing w:after="0" w:line="360" w:lineRule="auto"/>
        <w:ind w:firstLine="706"/>
        <w:jc w:val="center"/>
        <w:rPr>
          <w:rFonts w:ascii="Arial" w:hAnsi="Arial" w:cs="Arial"/>
          <w:b/>
          <w:sz w:val="24"/>
        </w:rPr>
      </w:pPr>
    </w:p>
    <w:p w14:paraId="7DE3EE83" w14:textId="65ED12AC" w:rsidR="000630E8" w:rsidRPr="004550D3" w:rsidRDefault="000630E8" w:rsidP="00E008F1">
      <w:pPr>
        <w:spacing w:after="0" w:line="360" w:lineRule="auto"/>
        <w:ind w:firstLine="706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GRADUAÇÃO EM</w:t>
      </w:r>
      <w:r w:rsidR="00621507">
        <w:rPr>
          <w:rFonts w:ascii="Arial" w:hAnsi="Arial" w:cs="Arial"/>
          <w:b/>
          <w:sz w:val="24"/>
        </w:rPr>
        <w:t xml:space="preserve"> ADMINISTRAÇÃO</w:t>
      </w:r>
    </w:p>
    <w:p w14:paraId="7E8C1902" w14:textId="77777777" w:rsidR="000630E8" w:rsidRPr="004550D3" w:rsidRDefault="000630E8" w:rsidP="00E008F1">
      <w:pPr>
        <w:spacing w:after="0" w:line="360" w:lineRule="auto"/>
        <w:ind w:firstLine="706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360" w:lineRule="auto"/>
        <w:ind w:firstLine="706"/>
        <w:jc w:val="center"/>
        <w:rPr>
          <w:rFonts w:ascii="Arial" w:hAnsi="Arial" w:cs="Arial"/>
          <w:b/>
          <w:sz w:val="24"/>
        </w:rPr>
      </w:pPr>
    </w:p>
    <w:p w14:paraId="5893AF76" w14:textId="3B5F490A" w:rsidR="00EC59B2" w:rsidRPr="004550D3" w:rsidRDefault="00975F05" w:rsidP="00113D60">
      <w:pPr>
        <w:spacing w:after="0" w:line="360" w:lineRule="auto"/>
        <w:ind w:firstLine="706"/>
        <w:rPr>
          <w:rFonts w:ascii="Arial" w:hAnsi="Arial" w:cs="Arial"/>
          <w:sz w:val="24"/>
        </w:rPr>
      </w:pPr>
      <w:r w:rsidRPr="00975F05">
        <w:rPr>
          <w:rFonts w:ascii="Arial" w:hAnsi="Arial" w:cs="Arial"/>
          <w:b/>
          <w:sz w:val="24"/>
        </w:rPr>
        <w:t>Gestão eficiente de vendas de medicamentos para hospitais e clínicas: práticas e desafios do setor farmacêutico hospitalar</w:t>
      </w:r>
    </w:p>
    <w:p w14:paraId="34BF2DC4" w14:textId="06DA0229" w:rsidR="00EC59B2" w:rsidRPr="004550D3" w:rsidRDefault="00621507" w:rsidP="00E008F1">
      <w:pPr>
        <w:spacing w:after="0" w:line="360" w:lineRule="auto"/>
        <w:ind w:firstLine="706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Clodoaldo Alão Junior</w:t>
      </w:r>
    </w:p>
    <w:p w14:paraId="254B8143" w14:textId="01266939" w:rsidR="00EC59B2" w:rsidRPr="004550D3" w:rsidRDefault="00621507" w:rsidP="00E008F1">
      <w:pPr>
        <w:spacing w:after="0" w:line="360" w:lineRule="auto"/>
        <w:ind w:firstLine="706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Sara Cristina Marques Amâncio</w:t>
      </w:r>
    </w:p>
    <w:p w14:paraId="1894AF01" w14:textId="77777777" w:rsidR="00EC59B2" w:rsidRPr="004550D3" w:rsidRDefault="00EC59B2" w:rsidP="00E008F1">
      <w:pPr>
        <w:spacing w:after="0" w:line="360" w:lineRule="auto"/>
        <w:ind w:firstLine="706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360" w:lineRule="auto"/>
        <w:ind w:firstLine="706"/>
        <w:jc w:val="right"/>
        <w:rPr>
          <w:rFonts w:ascii="Arial" w:hAnsi="Arial" w:cs="Arial"/>
          <w:sz w:val="24"/>
        </w:rPr>
      </w:pPr>
    </w:p>
    <w:p w14:paraId="7CEC8405" w14:textId="77777777" w:rsidR="00EC59B2" w:rsidRPr="004550D3" w:rsidRDefault="00EC59B2" w:rsidP="00E008F1">
      <w:pPr>
        <w:spacing w:after="0" w:line="360" w:lineRule="auto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RESUMO</w:t>
      </w:r>
    </w:p>
    <w:p w14:paraId="1891B226" w14:textId="77777777" w:rsidR="00EC59B2" w:rsidRPr="004550D3" w:rsidRDefault="00EC59B2" w:rsidP="00E008F1">
      <w:pPr>
        <w:spacing w:after="0" w:line="240" w:lineRule="auto"/>
        <w:ind w:firstLine="706"/>
        <w:rPr>
          <w:rFonts w:ascii="Arial" w:hAnsi="Arial" w:cs="Arial"/>
          <w:b/>
          <w:sz w:val="24"/>
        </w:rPr>
      </w:pPr>
    </w:p>
    <w:p w14:paraId="286C18DF" w14:textId="59F286F1" w:rsidR="00500347" w:rsidRPr="004550D3" w:rsidRDefault="00947E2C" w:rsidP="00500347">
      <w:pPr>
        <w:spacing w:after="0" w:line="24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A gestão eficiente de vendas de medicamentos é um fator determinante para o equilíbrio financeiro e a sustentabilidade operacional de hospitais e clínicas. Este artigo tem como objetivo analisar por meio de uma pesquisa bibliográfica, a relevância da administração adequada das vendas e dos estoques de medicamentos no contexto hospitalar, abordando os principais desafios e práticas de gestão aplicáveis ao setor. A metodologia baseia-se em revisão de literatura de autores que tratam da administração de vendas, logística hospitalar e controle de materiais no segmento farmacêutico. Observa-se que a ausência de controle eficiente nas vendas e nos estoques pode gerar prejuízos financeiros, riscos à assistência médica e comprometimento da qualidade no atendimento ao paciente. Conclui-se que a implementação de processos automatizados de controle, a capacitação dos profissionais de vendas e o uso de indicadores de desempenho são estratégias fundamentais para otimizar resultados e garantir o fornecimento contínuo de medicamentos de forma segura e econômica.</w:t>
      </w:r>
    </w:p>
    <w:p w14:paraId="5602FE46" w14:textId="77777777" w:rsidR="00500347" w:rsidRPr="004550D3" w:rsidRDefault="00500347" w:rsidP="00500347">
      <w:pPr>
        <w:spacing w:after="0" w:line="240" w:lineRule="auto"/>
        <w:ind w:firstLine="706"/>
        <w:jc w:val="both"/>
        <w:rPr>
          <w:rFonts w:ascii="Arial" w:hAnsi="Arial" w:cs="Arial"/>
          <w:sz w:val="24"/>
        </w:rPr>
      </w:pPr>
    </w:p>
    <w:p w14:paraId="4BE1A669" w14:textId="73D26C49" w:rsidR="00EC59B2" w:rsidRPr="004550D3" w:rsidRDefault="00500347" w:rsidP="00500347">
      <w:pPr>
        <w:spacing w:after="0" w:line="240" w:lineRule="auto"/>
        <w:ind w:firstLine="706"/>
        <w:jc w:val="both"/>
        <w:rPr>
          <w:rFonts w:ascii="Arial" w:hAnsi="Arial" w:cs="Arial"/>
          <w:sz w:val="24"/>
        </w:rPr>
      </w:pPr>
      <w:r w:rsidRPr="004550D3">
        <w:rPr>
          <w:rFonts w:ascii="Arial" w:hAnsi="Arial" w:cs="Arial"/>
          <w:b/>
          <w:bCs/>
          <w:sz w:val="24"/>
        </w:rPr>
        <w:t>Palavras-chave:</w:t>
      </w:r>
      <w:r w:rsidRPr="004550D3">
        <w:rPr>
          <w:rFonts w:ascii="Arial" w:hAnsi="Arial" w:cs="Arial"/>
          <w:sz w:val="24"/>
        </w:rPr>
        <w:t xml:space="preserve"> </w:t>
      </w:r>
      <w:r w:rsidR="00947E2C" w:rsidRPr="00947E2C">
        <w:rPr>
          <w:rFonts w:ascii="Arial" w:hAnsi="Arial" w:cs="Arial"/>
          <w:sz w:val="24"/>
        </w:rPr>
        <w:t>Gestão de vendas, Medicamentos, Hospitais, Controle de estoque, Eficiência administrativa.</w:t>
      </w:r>
    </w:p>
    <w:p w14:paraId="2AB9E1F6" w14:textId="77777777" w:rsidR="000630E8" w:rsidRPr="004550D3" w:rsidRDefault="000630E8" w:rsidP="00E008F1">
      <w:pPr>
        <w:spacing w:after="0" w:line="240" w:lineRule="auto"/>
        <w:ind w:firstLine="706"/>
        <w:jc w:val="both"/>
        <w:rPr>
          <w:rFonts w:ascii="Arial" w:hAnsi="Arial" w:cs="Arial"/>
          <w:sz w:val="24"/>
        </w:rPr>
      </w:pPr>
    </w:p>
    <w:p w14:paraId="381E6FB6" w14:textId="77777777" w:rsidR="00E008F1" w:rsidRPr="004550D3" w:rsidRDefault="00E008F1" w:rsidP="00E008F1">
      <w:pPr>
        <w:spacing w:after="0" w:line="240" w:lineRule="auto"/>
        <w:ind w:firstLine="706"/>
        <w:jc w:val="center"/>
        <w:rPr>
          <w:rFonts w:ascii="Arial" w:hAnsi="Arial" w:cs="Arial"/>
          <w:b/>
          <w:sz w:val="24"/>
        </w:rPr>
      </w:pPr>
    </w:p>
    <w:p w14:paraId="02B06EB0" w14:textId="77777777" w:rsidR="00E008F1" w:rsidRPr="004550D3" w:rsidRDefault="00E008F1" w:rsidP="00E008F1">
      <w:pPr>
        <w:spacing w:after="0" w:line="360" w:lineRule="auto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ABSTRACT</w:t>
      </w:r>
    </w:p>
    <w:p w14:paraId="45931A0C" w14:textId="77777777" w:rsidR="00E008F1" w:rsidRPr="004550D3" w:rsidRDefault="00E008F1" w:rsidP="00E008F1">
      <w:pPr>
        <w:spacing w:after="0" w:line="240" w:lineRule="auto"/>
        <w:ind w:firstLine="706"/>
        <w:jc w:val="both"/>
        <w:rPr>
          <w:rFonts w:ascii="Arial" w:hAnsi="Arial" w:cs="Arial"/>
          <w:b/>
          <w:sz w:val="24"/>
        </w:rPr>
      </w:pPr>
    </w:p>
    <w:p w14:paraId="375B1C79" w14:textId="5E6A4EC3" w:rsidR="00500347" w:rsidRPr="004550D3" w:rsidRDefault="00947E2C" w:rsidP="00500347">
      <w:pPr>
        <w:spacing w:after="0" w:line="240" w:lineRule="auto"/>
        <w:ind w:firstLine="706"/>
        <w:jc w:val="both"/>
        <w:rPr>
          <w:rFonts w:ascii="Arial" w:hAnsi="Arial" w:cs="Arial"/>
          <w:bCs/>
          <w:sz w:val="24"/>
        </w:rPr>
      </w:pPr>
      <w:proofErr w:type="spellStart"/>
      <w:r w:rsidRPr="00947E2C">
        <w:rPr>
          <w:rFonts w:ascii="Arial" w:hAnsi="Arial" w:cs="Arial"/>
          <w:bCs/>
          <w:sz w:val="24"/>
        </w:rPr>
        <w:t>Efficient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sales</w:t>
      </w:r>
      <w:proofErr w:type="spellEnd"/>
      <w:r w:rsidRPr="00947E2C">
        <w:rPr>
          <w:rFonts w:ascii="Arial" w:hAnsi="Arial" w:cs="Arial"/>
          <w:bCs/>
          <w:sz w:val="24"/>
        </w:rPr>
        <w:t xml:space="preserve"> management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medicines </w:t>
      </w:r>
      <w:proofErr w:type="spellStart"/>
      <w:r w:rsidRPr="00947E2C">
        <w:rPr>
          <w:rFonts w:ascii="Arial" w:hAnsi="Arial" w:cs="Arial"/>
          <w:bCs/>
          <w:sz w:val="24"/>
        </w:rPr>
        <w:t>is</w:t>
      </w:r>
      <w:proofErr w:type="spellEnd"/>
      <w:r w:rsidRPr="00947E2C">
        <w:rPr>
          <w:rFonts w:ascii="Arial" w:hAnsi="Arial" w:cs="Arial"/>
          <w:bCs/>
          <w:sz w:val="24"/>
        </w:rPr>
        <w:t xml:space="preserve"> a </w:t>
      </w:r>
      <w:proofErr w:type="spellStart"/>
      <w:r w:rsidRPr="00947E2C">
        <w:rPr>
          <w:rFonts w:ascii="Arial" w:hAnsi="Arial" w:cs="Arial"/>
          <w:bCs/>
          <w:sz w:val="24"/>
        </w:rPr>
        <w:t>key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factor</w:t>
      </w:r>
      <w:proofErr w:type="spellEnd"/>
      <w:r w:rsidRPr="00947E2C">
        <w:rPr>
          <w:rFonts w:ascii="Arial" w:hAnsi="Arial" w:cs="Arial"/>
          <w:bCs/>
          <w:sz w:val="24"/>
        </w:rPr>
        <w:t xml:space="preserve"> for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financial balance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operational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sustainability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hospitals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clinics</w:t>
      </w:r>
      <w:proofErr w:type="spellEnd"/>
      <w:r w:rsidRPr="00947E2C">
        <w:rPr>
          <w:rFonts w:ascii="Arial" w:hAnsi="Arial" w:cs="Arial"/>
          <w:bCs/>
          <w:sz w:val="24"/>
        </w:rPr>
        <w:t xml:space="preserve">. </w:t>
      </w:r>
      <w:proofErr w:type="spellStart"/>
      <w:r w:rsidRPr="00947E2C">
        <w:rPr>
          <w:rFonts w:ascii="Arial" w:hAnsi="Arial" w:cs="Arial"/>
          <w:bCs/>
          <w:sz w:val="24"/>
        </w:rPr>
        <w:t>This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article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aims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to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analyze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through</w:t>
      </w:r>
      <w:proofErr w:type="spellEnd"/>
      <w:r w:rsidRPr="00947E2C">
        <w:rPr>
          <w:rFonts w:ascii="Arial" w:hAnsi="Arial" w:cs="Arial"/>
          <w:bCs/>
          <w:sz w:val="24"/>
        </w:rPr>
        <w:t xml:space="preserve"> a </w:t>
      </w:r>
      <w:proofErr w:type="spellStart"/>
      <w:r w:rsidRPr="00947E2C">
        <w:rPr>
          <w:rFonts w:ascii="Arial" w:hAnsi="Arial" w:cs="Arial"/>
          <w:bCs/>
          <w:sz w:val="24"/>
        </w:rPr>
        <w:t>bibliographic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research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relevance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adequate</w:t>
      </w:r>
      <w:proofErr w:type="spellEnd"/>
      <w:r w:rsidRPr="00947E2C">
        <w:rPr>
          <w:rFonts w:ascii="Arial" w:hAnsi="Arial" w:cs="Arial"/>
          <w:bCs/>
          <w:sz w:val="24"/>
        </w:rPr>
        <w:t xml:space="preserve"> management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sales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medication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inventories</w:t>
      </w:r>
      <w:proofErr w:type="spellEnd"/>
      <w:r w:rsidRPr="00947E2C">
        <w:rPr>
          <w:rFonts w:ascii="Arial" w:hAnsi="Arial" w:cs="Arial"/>
          <w:bCs/>
          <w:sz w:val="24"/>
        </w:rPr>
        <w:t xml:space="preserve"> in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hospital </w:t>
      </w:r>
      <w:proofErr w:type="spellStart"/>
      <w:r w:rsidRPr="00947E2C">
        <w:rPr>
          <w:rFonts w:ascii="Arial" w:hAnsi="Arial" w:cs="Arial"/>
          <w:bCs/>
          <w:sz w:val="24"/>
        </w:rPr>
        <w:t>context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addressing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main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challenges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r w:rsidRPr="00947E2C">
        <w:rPr>
          <w:rFonts w:ascii="Arial" w:hAnsi="Arial" w:cs="Arial"/>
          <w:bCs/>
          <w:sz w:val="24"/>
        </w:rPr>
        <w:lastRenderedPageBreak/>
        <w:t xml:space="preserve">management </w:t>
      </w:r>
      <w:proofErr w:type="spellStart"/>
      <w:r w:rsidRPr="00947E2C">
        <w:rPr>
          <w:rFonts w:ascii="Arial" w:hAnsi="Arial" w:cs="Arial"/>
          <w:bCs/>
          <w:sz w:val="24"/>
        </w:rPr>
        <w:t>practices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applicable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to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pharmaceutical</w:t>
      </w:r>
      <w:proofErr w:type="spellEnd"/>
      <w:r w:rsidRPr="00947E2C">
        <w:rPr>
          <w:rFonts w:ascii="Arial" w:hAnsi="Arial" w:cs="Arial"/>
          <w:bCs/>
          <w:sz w:val="24"/>
        </w:rPr>
        <w:t xml:space="preserve"> sector. The </w:t>
      </w:r>
      <w:proofErr w:type="spellStart"/>
      <w:r w:rsidRPr="00947E2C">
        <w:rPr>
          <w:rFonts w:ascii="Arial" w:hAnsi="Arial" w:cs="Arial"/>
          <w:bCs/>
          <w:sz w:val="24"/>
        </w:rPr>
        <w:t>methodology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is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based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on</w:t>
      </w:r>
      <w:proofErr w:type="spellEnd"/>
      <w:r w:rsidRPr="00947E2C">
        <w:rPr>
          <w:rFonts w:ascii="Arial" w:hAnsi="Arial" w:cs="Arial"/>
          <w:bCs/>
          <w:sz w:val="24"/>
        </w:rPr>
        <w:t xml:space="preserve"> a </w:t>
      </w:r>
      <w:proofErr w:type="spellStart"/>
      <w:r w:rsidRPr="00947E2C">
        <w:rPr>
          <w:rFonts w:ascii="Arial" w:hAnsi="Arial" w:cs="Arial"/>
          <w:bCs/>
          <w:sz w:val="24"/>
        </w:rPr>
        <w:t>literature</w:t>
      </w:r>
      <w:proofErr w:type="spellEnd"/>
      <w:r w:rsidRPr="00947E2C">
        <w:rPr>
          <w:rFonts w:ascii="Arial" w:hAnsi="Arial" w:cs="Arial"/>
          <w:bCs/>
          <w:sz w:val="24"/>
        </w:rPr>
        <w:t xml:space="preserve"> review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authors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who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discuss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sales</w:t>
      </w:r>
      <w:proofErr w:type="spellEnd"/>
      <w:r w:rsidRPr="00947E2C">
        <w:rPr>
          <w:rFonts w:ascii="Arial" w:hAnsi="Arial" w:cs="Arial"/>
          <w:bCs/>
          <w:sz w:val="24"/>
        </w:rPr>
        <w:t xml:space="preserve"> management, hospital </w:t>
      </w:r>
      <w:proofErr w:type="spellStart"/>
      <w:r w:rsidRPr="00947E2C">
        <w:rPr>
          <w:rFonts w:ascii="Arial" w:hAnsi="Arial" w:cs="Arial"/>
          <w:bCs/>
          <w:sz w:val="24"/>
        </w:rPr>
        <w:t>logistics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materials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control</w:t>
      </w:r>
      <w:proofErr w:type="spellEnd"/>
      <w:r w:rsidRPr="00947E2C">
        <w:rPr>
          <w:rFonts w:ascii="Arial" w:hAnsi="Arial" w:cs="Arial"/>
          <w:bCs/>
          <w:sz w:val="24"/>
        </w:rPr>
        <w:t xml:space="preserve"> in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pharmaceutical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segment</w:t>
      </w:r>
      <w:proofErr w:type="spellEnd"/>
      <w:r w:rsidRPr="00947E2C">
        <w:rPr>
          <w:rFonts w:ascii="Arial" w:hAnsi="Arial" w:cs="Arial"/>
          <w:bCs/>
          <w:sz w:val="24"/>
        </w:rPr>
        <w:t xml:space="preserve">. It </w:t>
      </w:r>
      <w:proofErr w:type="spellStart"/>
      <w:r w:rsidRPr="00947E2C">
        <w:rPr>
          <w:rFonts w:ascii="Arial" w:hAnsi="Arial" w:cs="Arial"/>
          <w:bCs/>
          <w:sz w:val="24"/>
        </w:rPr>
        <w:t>was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observed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that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lack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efficient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control</w:t>
      </w:r>
      <w:proofErr w:type="spellEnd"/>
      <w:r w:rsidRPr="00947E2C">
        <w:rPr>
          <w:rFonts w:ascii="Arial" w:hAnsi="Arial" w:cs="Arial"/>
          <w:bCs/>
          <w:sz w:val="24"/>
        </w:rPr>
        <w:t xml:space="preserve"> over </w:t>
      </w:r>
      <w:proofErr w:type="spellStart"/>
      <w:r w:rsidRPr="00947E2C">
        <w:rPr>
          <w:rFonts w:ascii="Arial" w:hAnsi="Arial" w:cs="Arial"/>
          <w:bCs/>
          <w:sz w:val="24"/>
        </w:rPr>
        <w:t>sales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inventories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can</w:t>
      </w:r>
      <w:proofErr w:type="spellEnd"/>
      <w:r w:rsidRPr="00947E2C">
        <w:rPr>
          <w:rFonts w:ascii="Arial" w:hAnsi="Arial" w:cs="Arial"/>
          <w:bCs/>
          <w:sz w:val="24"/>
        </w:rPr>
        <w:t xml:space="preserve"> lead </w:t>
      </w:r>
      <w:proofErr w:type="spellStart"/>
      <w:r w:rsidRPr="00947E2C">
        <w:rPr>
          <w:rFonts w:ascii="Arial" w:hAnsi="Arial" w:cs="Arial"/>
          <w:bCs/>
          <w:sz w:val="24"/>
        </w:rPr>
        <w:t>to</w:t>
      </w:r>
      <w:proofErr w:type="spellEnd"/>
      <w:r w:rsidRPr="00947E2C">
        <w:rPr>
          <w:rFonts w:ascii="Arial" w:hAnsi="Arial" w:cs="Arial"/>
          <w:bCs/>
          <w:sz w:val="24"/>
        </w:rPr>
        <w:t xml:space="preserve"> financial </w:t>
      </w:r>
      <w:proofErr w:type="spellStart"/>
      <w:r w:rsidRPr="00947E2C">
        <w:rPr>
          <w:rFonts w:ascii="Arial" w:hAnsi="Arial" w:cs="Arial"/>
          <w:bCs/>
          <w:sz w:val="24"/>
        </w:rPr>
        <w:t>losses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risks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to</w:t>
      </w:r>
      <w:proofErr w:type="spellEnd"/>
      <w:r w:rsidRPr="00947E2C">
        <w:rPr>
          <w:rFonts w:ascii="Arial" w:hAnsi="Arial" w:cs="Arial"/>
          <w:bCs/>
          <w:sz w:val="24"/>
        </w:rPr>
        <w:t xml:space="preserve"> medical </w:t>
      </w:r>
      <w:proofErr w:type="spellStart"/>
      <w:r w:rsidRPr="00947E2C">
        <w:rPr>
          <w:rFonts w:ascii="Arial" w:hAnsi="Arial" w:cs="Arial"/>
          <w:bCs/>
          <w:sz w:val="24"/>
        </w:rPr>
        <w:t>assistance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compromised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quality</w:t>
      </w:r>
      <w:proofErr w:type="spellEnd"/>
      <w:r w:rsidRPr="00947E2C">
        <w:rPr>
          <w:rFonts w:ascii="Arial" w:hAnsi="Arial" w:cs="Arial"/>
          <w:bCs/>
          <w:sz w:val="24"/>
        </w:rPr>
        <w:t xml:space="preserve"> in </w:t>
      </w:r>
      <w:proofErr w:type="spellStart"/>
      <w:r w:rsidRPr="00947E2C">
        <w:rPr>
          <w:rFonts w:ascii="Arial" w:hAnsi="Arial" w:cs="Arial"/>
          <w:bCs/>
          <w:sz w:val="24"/>
        </w:rPr>
        <w:t>patient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care</w:t>
      </w:r>
      <w:proofErr w:type="spellEnd"/>
      <w:r w:rsidRPr="00947E2C">
        <w:rPr>
          <w:rFonts w:ascii="Arial" w:hAnsi="Arial" w:cs="Arial"/>
          <w:bCs/>
          <w:sz w:val="24"/>
        </w:rPr>
        <w:t xml:space="preserve">. It </w:t>
      </w:r>
      <w:proofErr w:type="spellStart"/>
      <w:r w:rsidRPr="00947E2C">
        <w:rPr>
          <w:rFonts w:ascii="Arial" w:hAnsi="Arial" w:cs="Arial"/>
          <w:bCs/>
          <w:sz w:val="24"/>
        </w:rPr>
        <w:t>is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concluded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that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implementation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automated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control</w:t>
      </w:r>
      <w:proofErr w:type="spellEnd"/>
      <w:r w:rsidRPr="00947E2C">
        <w:rPr>
          <w:rFonts w:ascii="Arial" w:hAnsi="Arial" w:cs="Arial"/>
          <w:bCs/>
          <w:sz w:val="24"/>
        </w:rPr>
        <w:t xml:space="preserve"> processes, training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sales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professionals</w:t>
      </w:r>
      <w:proofErr w:type="spellEnd"/>
      <w:r w:rsidRPr="00947E2C">
        <w:rPr>
          <w:rFonts w:ascii="Arial" w:hAnsi="Arial" w:cs="Arial"/>
          <w:bCs/>
          <w:sz w:val="24"/>
        </w:rPr>
        <w:t xml:space="preserve">,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use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performance </w:t>
      </w:r>
      <w:proofErr w:type="spellStart"/>
      <w:r w:rsidRPr="00947E2C">
        <w:rPr>
          <w:rFonts w:ascii="Arial" w:hAnsi="Arial" w:cs="Arial"/>
          <w:bCs/>
          <w:sz w:val="24"/>
        </w:rPr>
        <w:t>indicators</w:t>
      </w:r>
      <w:proofErr w:type="spellEnd"/>
      <w:r w:rsidRPr="00947E2C">
        <w:rPr>
          <w:rFonts w:ascii="Arial" w:hAnsi="Arial" w:cs="Arial"/>
          <w:bCs/>
          <w:sz w:val="24"/>
        </w:rPr>
        <w:t xml:space="preserve"> are fundamental </w:t>
      </w:r>
      <w:proofErr w:type="spellStart"/>
      <w:r w:rsidRPr="00947E2C">
        <w:rPr>
          <w:rFonts w:ascii="Arial" w:hAnsi="Arial" w:cs="Arial"/>
          <w:bCs/>
          <w:sz w:val="24"/>
        </w:rPr>
        <w:t>strategies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to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optimize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results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ensure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the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continuous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supply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of</w:t>
      </w:r>
      <w:proofErr w:type="spellEnd"/>
      <w:r w:rsidRPr="00947E2C">
        <w:rPr>
          <w:rFonts w:ascii="Arial" w:hAnsi="Arial" w:cs="Arial"/>
          <w:bCs/>
          <w:sz w:val="24"/>
        </w:rPr>
        <w:t xml:space="preserve"> medicines </w:t>
      </w:r>
      <w:proofErr w:type="spellStart"/>
      <w:r w:rsidRPr="00947E2C">
        <w:rPr>
          <w:rFonts w:ascii="Arial" w:hAnsi="Arial" w:cs="Arial"/>
          <w:bCs/>
          <w:sz w:val="24"/>
        </w:rPr>
        <w:t>safely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and</w:t>
      </w:r>
      <w:proofErr w:type="spellEnd"/>
      <w:r w:rsidRPr="00947E2C">
        <w:rPr>
          <w:rFonts w:ascii="Arial" w:hAnsi="Arial" w:cs="Arial"/>
          <w:bCs/>
          <w:sz w:val="24"/>
        </w:rPr>
        <w:t xml:space="preserve"> </w:t>
      </w:r>
      <w:proofErr w:type="spellStart"/>
      <w:r w:rsidRPr="00947E2C">
        <w:rPr>
          <w:rFonts w:ascii="Arial" w:hAnsi="Arial" w:cs="Arial"/>
          <w:bCs/>
          <w:sz w:val="24"/>
        </w:rPr>
        <w:t>economically</w:t>
      </w:r>
      <w:proofErr w:type="spellEnd"/>
      <w:r w:rsidRPr="00947E2C">
        <w:rPr>
          <w:rFonts w:ascii="Arial" w:hAnsi="Arial" w:cs="Arial"/>
          <w:bCs/>
          <w:sz w:val="24"/>
        </w:rPr>
        <w:t>.</w:t>
      </w:r>
    </w:p>
    <w:p w14:paraId="3D601DD5" w14:textId="77777777" w:rsidR="00500347" w:rsidRPr="004550D3" w:rsidRDefault="00500347" w:rsidP="00500347">
      <w:pPr>
        <w:spacing w:after="0" w:line="240" w:lineRule="auto"/>
        <w:ind w:firstLine="706"/>
        <w:jc w:val="both"/>
        <w:rPr>
          <w:rFonts w:ascii="Arial" w:hAnsi="Arial" w:cs="Arial"/>
          <w:bCs/>
          <w:sz w:val="24"/>
        </w:rPr>
      </w:pPr>
    </w:p>
    <w:p w14:paraId="2B653FFC" w14:textId="4E3CCCF7" w:rsidR="000630E8" w:rsidRPr="004550D3" w:rsidRDefault="00500347" w:rsidP="00500347">
      <w:pPr>
        <w:spacing w:after="0" w:line="240" w:lineRule="auto"/>
        <w:ind w:firstLine="706"/>
        <w:jc w:val="both"/>
        <w:rPr>
          <w:rFonts w:ascii="Arial" w:hAnsi="Arial" w:cs="Arial"/>
          <w:bCs/>
          <w:sz w:val="24"/>
          <w:lang w:val="en-US"/>
        </w:rPr>
      </w:pPr>
      <w:r w:rsidRPr="004550D3">
        <w:rPr>
          <w:rFonts w:ascii="Arial" w:hAnsi="Arial" w:cs="Arial"/>
          <w:b/>
          <w:sz w:val="24"/>
          <w:lang w:val="en-US"/>
        </w:rPr>
        <w:t>Keywords:</w:t>
      </w:r>
      <w:r w:rsidRPr="004550D3">
        <w:rPr>
          <w:rFonts w:ascii="Arial" w:hAnsi="Arial" w:cs="Arial"/>
          <w:bCs/>
          <w:sz w:val="24"/>
          <w:lang w:val="en-US"/>
        </w:rPr>
        <w:t xml:space="preserve"> </w:t>
      </w:r>
      <w:r w:rsidR="00947E2C" w:rsidRPr="00947E2C">
        <w:rPr>
          <w:rFonts w:ascii="Arial" w:hAnsi="Arial" w:cs="Arial"/>
          <w:bCs/>
          <w:sz w:val="24"/>
          <w:lang w:val="en-US"/>
        </w:rPr>
        <w:t>Sales management, Medicines, Hospitals, Inventory control, Administrative efficiency.</w:t>
      </w:r>
    </w:p>
    <w:p w14:paraId="66546496" w14:textId="77777777" w:rsidR="000630E8" w:rsidRPr="004550D3" w:rsidRDefault="000630E8" w:rsidP="00E008F1">
      <w:pPr>
        <w:spacing w:after="0" w:line="240" w:lineRule="auto"/>
        <w:ind w:firstLine="706"/>
        <w:jc w:val="both"/>
        <w:rPr>
          <w:rFonts w:ascii="Arial" w:hAnsi="Arial" w:cs="Arial"/>
          <w:bCs/>
          <w:sz w:val="24"/>
          <w:lang w:val="en-US"/>
        </w:rPr>
      </w:pPr>
    </w:p>
    <w:p w14:paraId="4EA3B79E" w14:textId="77777777" w:rsidR="00EC59B2" w:rsidRPr="004550D3" w:rsidRDefault="00EC59B2" w:rsidP="00E008F1">
      <w:pPr>
        <w:spacing w:after="0" w:line="240" w:lineRule="auto"/>
        <w:ind w:firstLine="706"/>
        <w:jc w:val="both"/>
        <w:rPr>
          <w:rFonts w:ascii="Arial" w:hAnsi="Arial" w:cs="Arial"/>
          <w:sz w:val="24"/>
          <w:lang w:val="en-US"/>
        </w:rPr>
      </w:pPr>
    </w:p>
    <w:p w14:paraId="79C7FC2A" w14:textId="77777777" w:rsidR="000E026B" w:rsidRPr="004550D3" w:rsidRDefault="000E026B" w:rsidP="00E008F1">
      <w:pPr>
        <w:spacing w:after="0" w:line="240" w:lineRule="auto"/>
        <w:ind w:firstLine="706"/>
        <w:jc w:val="both"/>
        <w:rPr>
          <w:rFonts w:ascii="Arial" w:hAnsi="Arial" w:cs="Arial"/>
          <w:sz w:val="24"/>
          <w:lang w:val="en-US"/>
        </w:rPr>
      </w:pPr>
    </w:p>
    <w:p w14:paraId="0821DA50" w14:textId="623D9DE0" w:rsidR="000630E8" w:rsidRPr="00414F0C" w:rsidRDefault="00740CCD" w:rsidP="00E008F1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 w:rsidRPr="00414F0C">
        <w:rPr>
          <w:rFonts w:ascii="Arial" w:hAnsi="Arial" w:cs="Arial"/>
          <w:b/>
          <w:sz w:val="24"/>
          <w:lang w:val="en-US"/>
        </w:rPr>
        <w:t>INTRODUÇÃO</w:t>
      </w:r>
    </w:p>
    <w:p w14:paraId="15C0D6B4" w14:textId="77777777" w:rsidR="000630E8" w:rsidRPr="00414F0C" w:rsidRDefault="000630E8" w:rsidP="00E008F1">
      <w:pPr>
        <w:spacing w:after="0" w:line="360" w:lineRule="auto"/>
        <w:ind w:firstLine="706"/>
        <w:jc w:val="both"/>
        <w:rPr>
          <w:rFonts w:ascii="Arial" w:hAnsi="Arial" w:cs="Arial"/>
          <w:sz w:val="24"/>
          <w:lang w:val="en-US"/>
        </w:rPr>
      </w:pPr>
    </w:p>
    <w:p w14:paraId="567E2B8A" w14:textId="502F7222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A gestão de vendas no setor hospitalar envolve um conjunto de práticas que visam garantir o fornecimento adequado de medicamentos e insumos essenciais ao tratamento dos pacientes. No contexto das instituições de saúde, a administração das vendas e dos estoques assume papel estratégico, uma vez que está diretamente relacionada à eficiência financeira e à qualidade assistencial.</w:t>
      </w:r>
    </w:p>
    <w:p w14:paraId="4159313D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O problema de pesquisa que norteia este estudo é: como a gestão eficiente de vendas de medicamentos pode contribuir para o desempenho operacional e econômico de hospitais e clínicas?</w:t>
      </w:r>
    </w:p>
    <w:p w14:paraId="15C2BE6A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O objetivo geral é analisar a importância da gestão correta de vendas de medicamentos no ambiente hospitalar, enquanto os objetivos específicos incluem:</w:t>
      </w:r>
    </w:p>
    <w:p w14:paraId="6B0FA665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26F723E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Identificar os principais desafios enfrentados pelas instituições de saúde na administração de vendas de medicamentos;</w:t>
      </w:r>
    </w:p>
    <w:p w14:paraId="187E909D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A7E9394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Compreender as práticas de controle e planejamento que garantem maior eficiência operacional;</w:t>
      </w:r>
    </w:p>
    <w:p w14:paraId="74F0659C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5771180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>Discutir estratégias de melhoria baseadas em autores da área de gestão hospitalar e logística farmacêutica.</w:t>
      </w:r>
    </w:p>
    <w:p w14:paraId="6CEDDB35" w14:textId="70DE74E3" w:rsidR="000630E8" w:rsidRPr="004550D3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947E2C">
        <w:rPr>
          <w:rFonts w:ascii="Arial" w:hAnsi="Arial" w:cs="Arial"/>
          <w:sz w:val="24"/>
        </w:rPr>
        <w:t xml:space="preserve">O estudo se justifica pela necessidade crescente de racionalização de recursos nas organizações de saúde, considerando que o medicamento representa um dos </w:t>
      </w:r>
      <w:r w:rsidRPr="00947E2C">
        <w:rPr>
          <w:rFonts w:ascii="Arial" w:hAnsi="Arial" w:cs="Arial"/>
          <w:sz w:val="24"/>
        </w:rPr>
        <w:lastRenderedPageBreak/>
        <w:t>maiores custos hospitalares e requer controle rigoroso para evitar desperdícios e rupturas de estoque.</w:t>
      </w:r>
    </w:p>
    <w:p w14:paraId="7BFF7B48" w14:textId="1205592B" w:rsidR="000630E8" w:rsidRDefault="000630E8" w:rsidP="000E026B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23A9452" w14:textId="77777777" w:rsidR="00264AB2" w:rsidRPr="004550D3" w:rsidRDefault="00264AB2" w:rsidP="000E026B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13298341" w14:textId="77777777" w:rsidR="000630E8" w:rsidRPr="004550D3" w:rsidRDefault="000630E8" w:rsidP="00E008F1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3A9CFF19" w14:textId="117AE40B" w:rsidR="000630E8" w:rsidRPr="004550D3" w:rsidRDefault="00740CCD" w:rsidP="00E008F1">
      <w:pPr>
        <w:spacing w:after="0" w:line="360" w:lineRule="auto"/>
        <w:ind w:firstLine="706"/>
        <w:jc w:val="both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REFERENCIAL TEÓRICO</w:t>
      </w:r>
    </w:p>
    <w:p w14:paraId="33F33B8C" w14:textId="77777777" w:rsidR="000630E8" w:rsidRPr="004550D3" w:rsidRDefault="000630E8" w:rsidP="00E008F1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B180B21" w14:textId="77777777" w:rsidR="00947E2C" w:rsidRPr="00947E2C" w:rsidRDefault="00947E2C" w:rsidP="00947E2C">
      <w:pPr>
        <w:spacing w:after="0" w:line="360" w:lineRule="auto"/>
        <w:rPr>
          <w:rFonts w:ascii="Arial" w:hAnsi="Arial" w:cs="Arial"/>
          <w:sz w:val="24"/>
        </w:rPr>
      </w:pPr>
      <w:r w:rsidRPr="00947E2C">
        <w:rPr>
          <w:rFonts w:ascii="Arial" w:hAnsi="Arial" w:cs="Arial"/>
          <w:b/>
          <w:sz w:val="24"/>
        </w:rPr>
        <w:t>2.1 Gestão de vendas no contexto hospitalar</w:t>
      </w:r>
    </w:p>
    <w:p w14:paraId="146FEB46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63201BA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A gestão de vendas no ambiente hospitalar apresenta características distintas do mercado tradicional, pois envolve processos complexos, decisões altamente técnicas e uma forte dependência de regulamentações específicas do setor da saúde. Segundo Kotler e Keller (2018), a gestão de vendas compreende o planejamento, a execução e o controle das estratégias comerciais de uma organização, tendo como base a identificação de necessidades dos clientes e a proposição de soluções que agreguem valor ao negócio. No contexto hospitalar, essa definição é ampliada, pois a venda de medicamentos não se limita à transação comercial, mas envolve segurança, rastreabilidade, qualidade sanitária e responsabilidade ética.</w:t>
      </w:r>
    </w:p>
    <w:p w14:paraId="27792433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D6E7405" w14:textId="482FBD4B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O mercado hospitalar é caracterizado pelo modelo Business </w:t>
      </w:r>
      <w:proofErr w:type="spellStart"/>
      <w:r w:rsidRPr="00264AB2">
        <w:rPr>
          <w:rFonts w:ascii="Arial" w:hAnsi="Arial" w:cs="Arial"/>
          <w:sz w:val="24"/>
        </w:rPr>
        <w:t>to</w:t>
      </w:r>
      <w:proofErr w:type="spellEnd"/>
      <w:r w:rsidRPr="00264AB2">
        <w:rPr>
          <w:rFonts w:ascii="Arial" w:hAnsi="Arial" w:cs="Arial"/>
          <w:sz w:val="24"/>
        </w:rPr>
        <w:t xml:space="preserve"> Business (B2B), no qual hospitais e clínicas realizam compras recorrentes baseadas em planejamentos estratégicos de abastecimento. </w:t>
      </w:r>
      <w:proofErr w:type="spellStart"/>
      <w:r w:rsidRPr="00264AB2">
        <w:rPr>
          <w:rFonts w:ascii="Arial" w:hAnsi="Arial" w:cs="Arial"/>
          <w:sz w:val="24"/>
        </w:rPr>
        <w:t>Las</w:t>
      </w:r>
      <w:proofErr w:type="spellEnd"/>
      <w:r w:rsidRPr="00264AB2">
        <w:rPr>
          <w:rFonts w:ascii="Arial" w:hAnsi="Arial" w:cs="Arial"/>
          <w:sz w:val="24"/>
        </w:rPr>
        <w:t xml:space="preserve"> Casas (2019)</w:t>
      </w:r>
      <w:r w:rsidR="00E84B44">
        <w:rPr>
          <w:rFonts w:ascii="Arial" w:hAnsi="Arial" w:cs="Arial"/>
          <w:sz w:val="24"/>
        </w:rPr>
        <w:t>,</w:t>
      </w:r>
      <w:r w:rsidRPr="00264AB2">
        <w:rPr>
          <w:rFonts w:ascii="Arial" w:hAnsi="Arial" w:cs="Arial"/>
          <w:sz w:val="24"/>
        </w:rPr>
        <w:t xml:space="preserve"> afirma que o processo de vendas para instituições de saúde exige habilidades consultivas, uma vez que o vendedor deve compreender as particularidades de cada estabelecimento, suas demandas contínuas e seus padrões clínicos. Dessa forma, a gestão de vendas de medicamentos vai além da negociação, incluindo atividades como orientação técnica, análise de consumo, gestão de estoque mínimo e colaboração na previsão de demanda.</w:t>
      </w:r>
    </w:p>
    <w:p w14:paraId="4165C633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8715908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Além disso, um fator crítico é o ciclo de compras hospitalares, frequentemente influenciado por licitações, contratos corporativos e normas de </w:t>
      </w:r>
      <w:proofErr w:type="spellStart"/>
      <w:r w:rsidRPr="00264AB2">
        <w:rPr>
          <w:rFonts w:ascii="Arial" w:hAnsi="Arial" w:cs="Arial"/>
          <w:sz w:val="24"/>
        </w:rPr>
        <w:t>compliance</w:t>
      </w:r>
      <w:proofErr w:type="spellEnd"/>
      <w:r w:rsidRPr="00264AB2">
        <w:rPr>
          <w:rFonts w:ascii="Arial" w:hAnsi="Arial" w:cs="Arial"/>
          <w:sz w:val="24"/>
        </w:rPr>
        <w:t xml:space="preserve">. Segundo Batista e Maldonado (2020), os hospitais possuem fluxos internos rígidos para aquisição de medicamentos, baseados em protocolos e autorizações que garantem segurança e conformidade com a legislação sanitária. Assim, a gestão eficiente das </w:t>
      </w:r>
      <w:r w:rsidRPr="00264AB2">
        <w:rPr>
          <w:rFonts w:ascii="Arial" w:hAnsi="Arial" w:cs="Arial"/>
          <w:sz w:val="24"/>
        </w:rPr>
        <w:lastRenderedPageBreak/>
        <w:t>vendas depende da capacidade dos distribuidores e consultores de compreender esses processos e ajustar sua abordagem.</w:t>
      </w:r>
    </w:p>
    <w:p w14:paraId="2F71853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310F50E3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Outro ponto relevante é a importância da venda consultiva. No setor farmacêutico hospitalar, o vendedor passa a atuar como um intermediário estratégico entre a indústria, a distribuidora e o hospital, oferecendo informações técnicas, relatórios de consumo e orientações sobre armazenamento adequado, transporte e validade dos medicamentos. Segundo Dantas e Rolim (2021), essa abordagem fortalece o relacionamento com o cliente, aumenta a confiança na marca fornecedora e contribui para reduzir erros operacionais decorrentes de pedidos inadequados ou entregas imprecisas.</w:t>
      </w:r>
    </w:p>
    <w:p w14:paraId="339EF52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79E6BFB" w14:textId="38C6E22B" w:rsidR="00947E2C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Por fim, destaca-se o papel das políticas de </w:t>
      </w:r>
      <w:proofErr w:type="spellStart"/>
      <w:r w:rsidRPr="00264AB2">
        <w:rPr>
          <w:rFonts w:ascii="Arial" w:hAnsi="Arial" w:cs="Arial"/>
          <w:sz w:val="24"/>
        </w:rPr>
        <w:t>compliance</w:t>
      </w:r>
      <w:proofErr w:type="spellEnd"/>
      <w:r w:rsidRPr="00264AB2">
        <w:rPr>
          <w:rFonts w:ascii="Arial" w:hAnsi="Arial" w:cs="Arial"/>
          <w:sz w:val="24"/>
        </w:rPr>
        <w:t xml:space="preserve"> e ética nas vendas hospitalares, fundamentais para garantir transparência nas negociações. A ANVISA e o Conselho Federal de Farmácia estabelecem diretrizes rigorosas sobre propaganda, bonificações, amostras e práticas comerciais envolvendo medicamentos, especialmente aqueles classificados como de alto custo. Assim, o gestor de vendas deve atuar de forma ética e legal, priorizando o interesse do paciente e a segurança na cadeia de abastecimento.</w:t>
      </w:r>
    </w:p>
    <w:p w14:paraId="40DF5593" w14:textId="52E2CCF5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1DDA3B3" w14:textId="77777777" w:rsidR="00264AB2" w:rsidRPr="00947E2C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3A1798A" w14:textId="77777777" w:rsidR="00947E2C" w:rsidRPr="00947E2C" w:rsidRDefault="00947E2C" w:rsidP="00947E2C">
      <w:pPr>
        <w:spacing w:after="0" w:line="360" w:lineRule="auto"/>
        <w:rPr>
          <w:rFonts w:ascii="Arial" w:hAnsi="Arial" w:cs="Arial"/>
          <w:sz w:val="24"/>
        </w:rPr>
      </w:pPr>
      <w:r w:rsidRPr="00947E2C">
        <w:rPr>
          <w:rFonts w:ascii="Arial" w:hAnsi="Arial" w:cs="Arial"/>
          <w:b/>
          <w:sz w:val="24"/>
        </w:rPr>
        <w:t>2.2 Logística e controle de medicamentos</w:t>
      </w:r>
    </w:p>
    <w:p w14:paraId="24C0788E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2275F7EA" w14:textId="6A7DB5BE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A logística hospitalar é considerada uma das áreas mais complexas dentro da gestão de suprimentos, especialmente por envolver produtos sensíveis, controlados e, muitas vezes, com exigências de armazenamento rigorosas. </w:t>
      </w:r>
      <w:proofErr w:type="spellStart"/>
      <w:r w:rsidRPr="00264AB2">
        <w:rPr>
          <w:rFonts w:ascii="Arial" w:hAnsi="Arial" w:cs="Arial"/>
          <w:sz w:val="24"/>
        </w:rPr>
        <w:t>Ballou</w:t>
      </w:r>
      <w:proofErr w:type="spellEnd"/>
      <w:r w:rsidRPr="00264AB2">
        <w:rPr>
          <w:rFonts w:ascii="Arial" w:hAnsi="Arial" w:cs="Arial"/>
          <w:sz w:val="24"/>
        </w:rPr>
        <w:t xml:space="preserve"> (2006)</w:t>
      </w:r>
      <w:r w:rsidR="00E84B44">
        <w:rPr>
          <w:rFonts w:ascii="Arial" w:hAnsi="Arial" w:cs="Arial"/>
          <w:sz w:val="24"/>
        </w:rPr>
        <w:t>,</w:t>
      </w:r>
      <w:r w:rsidRPr="00264AB2">
        <w:rPr>
          <w:rFonts w:ascii="Arial" w:hAnsi="Arial" w:cs="Arial"/>
          <w:sz w:val="24"/>
        </w:rPr>
        <w:t xml:space="preserve"> destaca que a logística engloba o planejamento, implementação e controle do fluxo eficiente de produtos, informações e serviços, desde a origem até o cliente final. No caso dos medicamentos, esse fluxo deve ser executado com precisão, devido à necessidade de garantir integridade e eficácia dos produtos.</w:t>
      </w:r>
    </w:p>
    <w:p w14:paraId="22B4A2DA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06D84CAE" w14:textId="73B22F82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Um dos principais desafios logísticos no setor hospitalar é a manutenção da cadeia fria (</w:t>
      </w:r>
      <w:proofErr w:type="spellStart"/>
      <w:r w:rsidRPr="00264AB2">
        <w:rPr>
          <w:rFonts w:ascii="Arial" w:hAnsi="Arial" w:cs="Arial"/>
          <w:sz w:val="24"/>
        </w:rPr>
        <w:t>cold</w:t>
      </w:r>
      <w:proofErr w:type="spellEnd"/>
      <w:r w:rsidRPr="00264AB2">
        <w:rPr>
          <w:rFonts w:ascii="Arial" w:hAnsi="Arial" w:cs="Arial"/>
          <w:sz w:val="24"/>
        </w:rPr>
        <w:t xml:space="preserve"> </w:t>
      </w:r>
      <w:proofErr w:type="spellStart"/>
      <w:r w:rsidRPr="00264AB2">
        <w:rPr>
          <w:rFonts w:ascii="Arial" w:hAnsi="Arial" w:cs="Arial"/>
          <w:sz w:val="24"/>
        </w:rPr>
        <w:t>chain</w:t>
      </w:r>
      <w:proofErr w:type="spellEnd"/>
      <w:r w:rsidRPr="00264AB2">
        <w:rPr>
          <w:rFonts w:ascii="Arial" w:hAnsi="Arial" w:cs="Arial"/>
          <w:sz w:val="24"/>
        </w:rPr>
        <w:t xml:space="preserve">), responsável pelo armazenamento e transporte de medicamentos que precisam permanecer em temperaturas controladas. Moraes e </w:t>
      </w:r>
      <w:r w:rsidRPr="00264AB2">
        <w:rPr>
          <w:rFonts w:ascii="Arial" w:hAnsi="Arial" w:cs="Arial"/>
          <w:sz w:val="24"/>
        </w:rPr>
        <w:lastRenderedPageBreak/>
        <w:t>Silva (2021)</w:t>
      </w:r>
      <w:r w:rsidR="00E84B44">
        <w:rPr>
          <w:rFonts w:ascii="Arial" w:hAnsi="Arial" w:cs="Arial"/>
          <w:sz w:val="24"/>
        </w:rPr>
        <w:t>,</w:t>
      </w:r>
      <w:r w:rsidRPr="00264AB2">
        <w:rPr>
          <w:rFonts w:ascii="Arial" w:hAnsi="Arial" w:cs="Arial"/>
          <w:sz w:val="24"/>
        </w:rPr>
        <w:t xml:space="preserve"> afirmam que falhas na cadeia fria podem comprometer a qualidade terapêutica de diversos medicamentos, como vacinas, insulinas e medicamentos biológicos. Dessa forma, os distribuidores e hospitais devem manter equipamentos certificados, monitoramento contínuo e registros auditáveis de temperatura.</w:t>
      </w:r>
    </w:p>
    <w:p w14:paraId="33026DA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F3478B9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Outro ponto essencial é o uso crescente de sistemas informatizados de gestão, como </w:t>
      </w:r>
      <w:proofErr w:type="spellStart"/>
      <w:r w:rsidRPr="00264AB2">
        <w:rPr>
          <w:rFonts w:ascii="Arial" w:hAnsi="Arial" w:cs="Arial"/>
          <w:sz w:val="24"/>
        </w:rPr>
        <w:t>ERPs</w:t>
      </w:r>
      <w:proofErr w:type="spellEnd"/>
      <w:r w:rsidRPr="00264AB2">
        <w:rPr>
          <w:rFonts w:ascii="Arial" w:hAnsi="Arial" w:cs="Arial"/>
          <w:sz w:val="24"/>
        </w:rPr>
        <w:t xml:space="preserve"> e softwares integrados de farmácia hospitalar. Esses sistemas permitem automatizar processos de rastreabilidade, controle de estoque mínimo, registro de lote e validade, além de facilitar a comunicação entre setores internos. Segundo Almeida e Garcia (2020), a adoção de sistemas informatizados reduz falhas humanas, otimiza o tempo de reposição e auxilia na tomada de decisões estratégicas relacionadas ao consumo de medicamentos.</w:t>
      </w:r>
    </w:p>
    <w:p w14:paraId="1B085D1A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2AE866B8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A regulamentação também exerce forte influência sobre a logística farmacêutica. A ANVISA, por meio da RDC 304/2019, estabelece normas para boas práticas de distribuição, incluindo monitoramento ambiental, procedimentos de recebimento e conferência, condições de transporte, armazenamento e documentação operacional. Cumprir tais normas é essencial para garantir segurança e qualidade em todas as etapas de movimentação dos medicamentos.</w:t>
      </w:r>
    </w:p>
    <w:p w14:paraId="30B9642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343242C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Outro aspecto importante é o uso de metodologias de análise e classificação, como a curva ABC, que permite identificar os medicamentos mais críticos para o abastecimento hospitalar, considerando critérios como valor financeiro, demanda e relevância terapêutica. De acordo com Pozo (2017), a curva ABC auxilia no controle eficiente de estoques, evitando tanto excesso quanto ruptura de produtos essenciais.</w:t>
      </w:r>
    </w:p>
    <w:p w14:paraId="51CF923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1B2344D9" w14:textId="31564C7E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Por fim, destaca-se que a gestão logística hospitalar deve estar alinhada à área comercial. O vendedor, ao compreender as dificuldades logísticas do cliente, pode auxiliar no planejamento de compras, prever aumentos de demanda e oferecer soluções que minimizem riscos de desabastecimento e perdas por vencimento. Essa integração entre logística e vendas fortalece a eficiência operacional e aumenta a qualidade do atendimento</w:t>
      </w:r>
      <w:r>
        <w:rPr>
          <w:rFonts w:ascii="Arial" w:hAnsi="Arial" w:cs="Arial"/>
          <w:sz w:val="24"/>
        </w:rPr>
        <w:t>.</w:t>
      </w:r>
    </w:p>
    <w:p w14:paraId="56C149AD" w14:textId="77777777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4D16356" w14:textId="77777777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1B312C4" w14:textId="77777777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06DD95C3" w14:textId="3A8F4D32" w:rsidR="00947E2C" w:rsidRPr="00947E2C" w:rsidRDefault="00947E2C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DC719D3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A36B880" w14:textId="77777777" w:rsidR="00947E2C" w:rsidRPr="00947E2C" w:rsidRDefault="00947E2C" w:rsidP="00947E2C">
      <w:pPr>
        <w:spacing w:after="0" w:line="360" w:lineRule="auto"/>
        <w:rPr>
          <w:rFonts w:ascii="Arial" w:hAnsi="Arial" w:cs="Arial"/>
          <w:sz w:val="24"/>
        </w:rPr>
      </w:pPr>
      <w:r w:rsidRPr="00947E2C">
        <w:rPr>
          <w:rFonts w:ascii="Arial" w:hAnsi="Arial" w:cs="Arial"/>
          <w:b/>
          <w:sz w:val="24"/>
        </w:rPr>
        <w:t>2.3 Eficiência administrativa e indicadores de desempenho</w:t>
      </w:r>
    </w:p>
    <w:p w14:paraId="0050E24B" w14:textId="77777777" w:rsidR="00947E2C" w:rsidRPr="00947E2C" w:rsidRDefault="00947E2C" w:rsidP="00947E2C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97330D7" w14:textId="15D5873D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A eficiência administrativa é um dos pilares para a sustentabilidade das organizações de saúde, especialmente em setores com margens reduzidas e custos elevados, como o farmacêutico. Chiavenato (2020)</w:t>
      </w:r>
      <w:r w:rsidR="00E84B44">
        <w:rPr>
          <w:rFonts w:ascii="Arial" w:hAnsi="Arial" w:cs="Arial"/>
          <w:sz w:val="24"/>
        </w:rPr>
        <w:t>,</w:t>
      </w:r>
      <w:r w:rsidRPr="00264AB2">
        <w:rPr>
          <w:rFonts w:ascii="Arial" w:hAnsi="Arial" w:cs="Arial"/>
          <w:sz w:val="24"/>
        </w:rPr>
        <w:t xml:space="preserve"> afirma que eficiência está diretamente relacionada ao uso racional dos recursos, buscando maximizar resultados com o mínimo desperdício possível. No contexto das vendas hospitalares, essa eficiência depende da capacidade de planejar demandas, controlar estoques, reduzir perdas e garantir previsibilidade nas entregas.</w:t>
      </w:r>
    </w:p>
    <w:p w14:paraId="032597C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43B6CF3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Os indicadores de desempenho (KPIs) são ferramentas fundamentais na busca por eficiência. No setor hospitalar, os principais indicadores associados às vendas de medicamentos incluem:</w:t>
      </w:r>
    </w:p>
    <w:p w14:paraId="06CF9C12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5A31755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giro de estoque,</w:t>
      </w:r>
    </w:p>
    <w:p w14:paraId="3CC30BF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21AE044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nível de ruptura,</w:t>
      </w:r>
    </w:p>
    <w:p w14:paraId="2BE5F414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2FD15B2A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índice de perdas por vencimento,</w:t>
      </w:r>
    </w:p>
    <w:p w14:paraId="0DA32112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638559A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tempo médio de reposição,</w:t>
      </w:r>
    </w:p>
    <w:p w14:paraId="7A38D945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1F43495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margem de contribuição por produto,</w:t>
      </w:r>
    </w:p>
    <w:p w14:paraId="40923689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4442E9BB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acurácia do estoque,</w:t>
      </w:r>
    </w:p>
    <w:p w14:paraId="560D7B1B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E38A248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taxa de cumprimento de contratos,</w:t>
      </w:r>
    </w:p>
    <w:p w14:paraId="3DB69E7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21E9195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lead time de entrega.</w:t>
      </w:r>
    </w:p>
    <w:p w14:paraId="067CD7C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7E6D9160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lastRenderedPageBreak/>
        <w:t xml:space="preserve">Segundo Martins e </w:t>
      </w:r>
      <w:proofErr w:type="spellStart"/>
      <w:r w:rsidRPr="00264AB2">
        <w:rPr>
          <w:rFonts w:ascii="Arial" w:hAnsi="Arial" w:cs="Arial"/>
          <w:sz w:val="24"/>
        </w:rPr>
        <w:t>Alt</w:t>
      </w:r>
      <w:proofErr w:type="spellEnd"/>
      <w:r w:rsidRPr="00264AB2">
        <w:rPr>
          <w:rFonts w:ascii="Arial" w:hAnsi="Arial" w:cs="Arial"/>
          <w:sz w:val="24"/>
        </w:rPr>
        <w:t xml:space="preserve"> (2018), a análise contínua desses indicadores permite identificar gargalos, reduzir inconsistências e direcionar ações corretivas baseadas em dados confiáveis.</w:t>
      </w:r>
    </w:p>
    <w:p w14:paraId="4C6F0BA8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5B1F0891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 xml:space="preserve">A tecnologia tem papel central no aprimoramento da eficiência administrativa. Sistemas de Business </w:t>
      </w:r>
      <w:proofErr w:type="spellStart"/>
      <w:r w:rsidRPr="00264AB2">
        <w:rPr>
          <w:rFonts w:ascii="Arial" w:hAnsi="Arial" w:cs="Arial"/>
          <w:sz w:val="24"/>
        </w:rPr>
        <w:t>Intelligence</w:t>
      </w:r>
      <w:proofErr w:type="spellEnd"/>
      <w:r w:rsidRPr="00264AB2">
        <w:rPr>
          <w:rFonts w:ascii="Arial" w:hAnsi="Arial" w:cs="Arial"/>
          <w:sz w:val="24"/>
        </w:rPr>
        <w:t xml:space="preserve"> (BI) e dashboards analíticos permitem visualizar informações em tempo real, identificar padrões de consumo, prever sazonalidades e sugerir ajustes na estratégia de vendas. Para Ferraz e Oliveira (2022), a digitalização da gestão possibilita decisões mais rápidas, reduz riscos e melhora o desempenho geral das operações.</w:t>
      </w:r>
    </w:p>
    <w:p w14:paraId="50988907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06CDB008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Modelos de melhoria contínua também se destacam como ferramentas para aumentar eficiência. Entre eles, o PDCA, o Lean Healthcare e o Kaizen são amplamente aplicados em hospitais e farmácias corporativas. Essas metodologias auxiliam na identificação de desperdícios, na padronização de processos e na criação de fluxos mais simples e eficientes. O Lean Healthcare, por exemplo, busca eliminar atividades que não agregam valor ao paciente, o que inclui práticas inadequadas de vendas e armazenagem de medicamentos.</w:t>
      </w:r>
    </w:p>
    <w:p w14:paraId="1BE6D842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02031C0B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Além disso, a eficiência administrativa deve considerar a capacitação da equipe de vendas e dos profissionais responsáveis pela gestão de estoques. Segundo Moreira (2019), colaboradores bem treinados são capazes de interpretar indicadores, agir preventivamente e comunicar com precisão necessidades reais dos setores, evitando falhas que poderiam resultar em prejuízos financeiros ou riscos ao atendimento de pacientes.</w:t>
      </w:r>
    </w:p>
    <w:p w14:paraId="4C579116" w14:textId="77777777" w:rsidR="00264AB2" w:rsidRP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3D11F154" w14:textId="0BEB3CD1" w:rsidR="000630E8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  <w:r w:rsidRPr="00264AB2">
        <w:rPr>
          <w:rFonts w:ascii="Arial" w:hAnsi="Arial" w:cs="Arial"/>
          <w:sz w:val="24"/>
        </w:rPr>
        <w:t>Com isso, percebe-se que a eficiência administrativa é resultado da integração entre tecnologia, processos estruturados, capacitação profissional e análise contínua de indicadores. Esses elementos, quando combinados, fortalecem a gestão de vendas hospitalares e garantem maior segurança na manutenção dos estoques de medicamentos.</w:t>
      </w:r>
    </w:p>
    <w:p w14:paraId="5A88DBF7" w14:textId="77777777" w:rsidR="00264AB2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sz w:val="24"/>
        </w:rPr>
      </w:pPr>
    </w:p>
    <w:p w14:paraId="658B66B0" w14:textId="77777777" w:rsidR="00264AB2" w:rsidRPr="004550D3" w:rsidRDefault="00264AB2" w:rsidP="00264AB2">
      <w:pPr>
        <w:spacing w:after="0" w:line="360" w:lineRule="auto"/>
        <w:ind w:firstLine="706"/>
        <w:jc w:val="both"/>
        <w:rPr>
          <w:rFonts w:ascii="Arial" w:hAnsi="Arial" w:cs="Arial"/>
          <w:b/>
          <w:sz w:val="24"/>
        </w:rPr>
      </w:pPr>
    </w:p>
    <w:p w14:paraId="7463EC7E" w14:textId="642DC60D" w:rsidR="000630E8" w:rsidRPr="004550D3" w:rsidRDefault="00740CCD" w:rsidP="00E008F1">
      <w:pPr>
        <w:spacing w:after="0" w:line="360" w:lineRule="auto"/>
        <w:rPr>
          <w:rFonts w:ascii="Arial" w:hAnsi="Arial" w:cs="Arial"/>
          <w:sz w:val="20"/>
        </w:rPr>
      </w:pPr>
      <w:r w:rsidRPr="004550D3">
        <w:rPr>
          <w:rFonts w:ascii="Arial" w:hAnsi="Arial" w:cs="Arial"/>
          <w:b/>
          <w:sz w:val="24"/>
        </w:rPr>
        <w:t xml:space="preserve">PROCEDIMENTOS METODOLÓGICOS </w:t>
      </w:r>
      <w:r>
        <w:rPr>
          <w:rFonts w:ascii="Arial" w:hAnsi="Arial" w:cs="Arial"/>
          <w:b/>
          <w:sz w:val="24"/>
        </w:rPr>
        <w:t>OU MÉTODO</w:t>
      </w:r>
    </w:p>
    <w:p w14:paraId="38749AD4" w14:textId="77777777" w:rsidR="004550D3" w:rsidRPr="004550D3" w:rsidRDefault="004550D3" w:rsidP="00E008F1">
      <w:pPr>
        <w:spacing w:after="0" w:line="360" w:lineRule="auto"/>
        <w:ind w:firstLine="706"/>
        <w:jc w:val="both"/>
        <w:rPr>
          <w:rFonts w:ascii="Arial" w:hAnsi="Arial" w:cs="Arial"/>
          <w:sz w:val="20"/>
        </w:rPr>
      </w:pPr>
    </w:p>
    <w:p w14:paraId="53DFAFF4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A presente pesquisa caracteriza-se como bibliográfica, descritiva e qualitativa, desenvolvida com o intuito de analisar os principais conceitos, práticas e desafios relacionados à gestão eficiente de vendas de medicamentos para hospitais e clínicas. Segundo Gil (2019), a pesquisa bibliográfica busca compreender determinado fenômeno por meio da análise de materiais já publicados, permitindo ao pesquisador fundamentar suas interpretações com base em autores consagrados e estudos previamente realizados. Esse tipo de abordagem é adequado quando o objetivo é realizar uma síntese teórica sobre um tema específico, como ocorre neste estudo.</w:t>
      </w:r>
    </w:p>
    <w:p w14:paraId="476E0679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62FB19D6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O caráter descritivo da pesquisa tem como finalidade apresentar e analisar as características essenciais do fenômeno estudado, sem interferir ou manipular variáveis. Conforme Vergara (2016), estudos descritivos buscam identificar, registrar e interpretar acontecimentos, comportamentos ou processos, fornecendo uma visão estruturada da realidade investigada. No caso deste artigo, a descrição concentra-se nas práticas de vendas no setor hospitalar, nos processos logísticos associados aos medicamentos e nos indicadores de eficiência administrativa utilizados pelas instituições de saúde.</w:t>
      </w:r>
    </w:p>
    <w:p w14:paraId="561B0454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6581DF55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 xml:space="preserve">Para o levantamento do referencial teórico, foram consultadas fontes secundárias, incluindo livros, artigos científicos, teses, dissertações e documentos institucionais relevantes para a área de gestão hospitalar, logística farmacêutica e administração de vendas. As buscas foram realizadas em bases acadêmicas reconhecidas, tais como SciELO, Google Scholar, Periódicos CAPES, </w:t>
      </w:r>
      <w:proofErr w:type="spellStart"/>
      <w:r w:rsidRPr="00264AB2">
        <w:rPr>
          <w:rFonts w:ascii="Arial" w:hAnsi="Arial" w:cs="Arial"/>
          <w:sz w:val="24"/>
          <w:szCs w:val="24"/>
        </w:rPr>
        <w:t>PubMed</w:t>
      </w:r>
      <w:proofErr w:type="spellEnd"/>
      <w:r w:rsidRPr="00264AB2">
        <w:rPr>
          <w:rFonts w:ascii="Arial" w:hAnsi="Arial" w:cs="Arial"/>
          <w:sz w:val="24"/>
          <w:szCs w:val="24"/>
        </w:rPr>
        <w:t>, além de repositórios de instituições universitárias. Foram priorizados materiais publicados entre 2015 e 2024, garantindo a inclusão de estudos atualizados e alinhados às práticas contemporâneas da gestão hospitalar.</w:t>
      </w:r>
    </w:p>
    <w:p w14:paraId="4261B165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38DF50A6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A seleção das obras ocorreu de forma sistemática, seguindo os seguintes critérios:</w:t>
      </w:r>
    </w:p>
    <w:p w14:paraId="6A25CBCA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4707FC45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lastRenderedPageBreak/>
        <w:t>Relevância temática, considerando estudos que abordam vendas hospitalares, cadeia de suprimentos, logística de medicamentos e indicadores de desempenho;</w:t>
      </w:r>
    </w:p>
    <w:p w14:paraId="1865AE86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0FE4FAC9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Atualidade, com prioridade para publicações recentes;</w:t>
      </w:r>
    </w:p>
    <w:p w14:paraId="5E75BC05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65BB0533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Credibilidade científica, utilizando autores reconhecidos e periódicos avaliados pela CAPES;</w:t>
      </w:r>
    </w:p>
    <w:p w14:paraId="52C35942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B4409C0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Coerência conceitual, de modo que os materiais selecionados contribuíssem para a construção teórica da pesquisa.</w:t>
      </w:r>
    </w:p>
    <w:p w14:paraId="6C36DD3E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0FD29334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 xml:space="preserve">Após a seleção das fontes, procedeu-se à análise qualitativa do conteúdo, que consistiu na interpretação, categorização e comparação das ideias apresentadas pelos autores. Segundo </w:t>
      </w:r>
      <w:proofErr w:type="spellStart"/>
      <w:r w:rsidRPr="00264AB2">
        <w:rPr>
          <w:rFonts w:ascii="Arial" w:hAnsi="Arial" w:cs="Arial"/>
          <w:sz w:val="24"/>
          <w:szCs w:val="24"/>
        </w:rPr>
        <w:t>Minayo</w:t>
      </w:r>
      <w:proofErr w:type="spellEnd"/>
      <w:r w:rsidRPr="00264AB2">
        <w:rPr>
          <w:rFonts w:ascii="Arial" w:hAnsi="Arial" w:cs="Arial"/>
          <w:sz w:val="24"/>
          <w:szCs w:val="24"/>
        </w:rPr>
        <w:t xml:space="preserve"> (2021), a análise qualitativa permite compreender a complexidade dos fenômenos sociais ao explorar percepções, significados e relações entre elementos presentes na literatura. Dessa forma, as informações coletadas foram organizadas em categorias temáticas, correspondentes aos principais tópicos abordados no artigo: gestão de vendas, logística e controle de medicamentos, e indicadores de eficiência administrativa.</w:t>
      </w:r>
    </w:p>
    <w:p w14:paraId="1C65F926" w14:textId="77777777" w:rsidR="00264AB2" w:rsidRPr="00264AB2" w:rsidRDefault="00264AB2" w:rsidP="00264AB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575877C1" w14:textId="4F6B7BDB" w:rsidR="00D40DE6" w:rsidRDefault="00264AB2" w:rsidP="00264AB2">
      <w:pPr>
        <w:spacing w:line="360" w:lineRule="auto"/>
        <w:ind w:firstLine="706"/>
        <w:jc w:val="both"/>
        <w:rPr>
          <w:rFonts w:ascii="Arial" w:hAnsi="Arial" w:cs="Arial"/>
          <w:b/>
          <w:bCs/>
          <w:sz w:val="24"/>
          <w:szCs w:val="24"/>
        </w:rPr>
      </w:pPr>
      <w:r w:rsidRPr="00264AB2">
        <w:rPr>
          <w:rFonts w:ascii="Arial" w:hAnsi="Arial" w:cs="Arial"/>
          <w:sz w:val="24"/>
          <w:szCs w:val="24"/>
        </w:rPr>
        <w:t>A metodologia adotada permitiu integrar diferentes perspectivas teóricas, proporcionando uma análise ampla e fundamentada sobre a importância da gestão eficiente de vendas de medicamentos no ambiente hospitalar. Assim, o método contribuiu para identificar tendências, desafios e estratégias consolidadas no setor, além de oferecer subsídios para a discussão dos resultados e para a formulação das considerações finais do estudo</w:t>
      </w:r>
      <w:r w:rsidR="00947E2C" w:rsidRPr="00947E2C">
        <w:rPr>
          <w:rFonts w:ascii="Arial" w:hAnsi="Arial" w:cs="Arial"/>
          <w:sz w:val="24"/>
          <w:szCs w:val="24"/>
        </w:rPr>
        <w:t>.</w:t>
      </w:r>
    </w:p>
    <w:p w14:paraId="4274AADE" w14:textId="77777777" w:rsidR="00DA2C5E" w:rsidRDefault="00DA2C5E" w:rsidP="002C52EA">
      <w:pPr>
        <w:spacing w:after="0" w:line="360" w:lineRule="auto"/>
        <w:ind w:firstLine="706"/>
        <w:jc w:val="both"/>
        <w:rPr>
          <w:rFonts w:ascii="Arial" w:hAnsi="Arial" w:cs="Arial"/>
          <w:b/>
          <w:bCs/>
          <w:sz w:val="24"/>
          <w:szCs w:val="24"/>
        </w:rPr>
      </w:pPr>
    </w:p>
    <w:p w14:paraId="0DF385DF" w14:textId="31B590D1" w:rsidR="004550D3" w:rsidRPr="004550D3" w:rsidRDefault="004550D3" w:rsidP="002C52E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550D3">
        <w:rPr>
          <w:rFonts w:ascii="Arial" w:hAnsi="Arial" w:cs="Arial"/>
          <w:b/>
          <w:bCs/>
          <w:sz w:val="24"/>
          <w:szCs w:val="24"/>
        </w:rPr>
        <w:t>RESULTADOS E DISCUSSÃO</w:t>
      </w:r>
    </w:p>
    <w:p w14:paraId="52637568" w14:textId="6B6257B2" w:rsidR="004550D3" w:rsidRPr="004550D3" w:rsidRDefault="00E54602" w:rsidP="002C52EA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lastRenderedPageBreak/>
        <w:t>A análise bibliográfica realizada permitiu identificar um conjunto de desafios, práticas recomendadas e estratégias utilizadas por hospitais, clínicas e distribuidores de medicamentos para aprimorar a gestão de vendas no setor farmacêutico hospitalar. Os resultados obtidos a partir da revisão de literatura foram organizados em três eixos principais: desafios estruturais na gestão de vendas, impactos da logística e do controle de estoque no desempenho comercial, e o papel dos indicadores e da eficiência administrativa na melhoria dos processos. A seguir, os resultados são apresentados e discutidos à luz das contribuições dos autores pesquisados.</w:t>
      </w:r>
    </w:p>
    <w:p w14:paraId="0F6B467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1. Desafios na gestão de vendas de medicamentos em hospitais e clínicas</w:t>
      </w:r>
    </w:p>
    <w:p w14:paraId="217AA7E2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9875779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Os estudos analisados demonstram que a gestão de vendas no contexto hospitalar enfrenta obstáculos que vão desde a complexidade dos processos decisórios até a necessidade de conformidade regulatória. A literatura aponta que hospitais possuem fluxos rígidos de compras, geralmente baseados em comissões de farmácia e terapêutica, protocolos clínicos e autorizações internas (BATISTA; MALDONADO, 2020). Esses fatores tornam as vendas hospitalares altamente técnicas e dependentes de relacionamentos estruturados com os profissionais responsáveis pelo suprimento.</w:t>
      </w:r>
    </w:p>
    <w:p w14:paraId="5833BD02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53E6DFE6" w14:textId="7674E2F8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Outro desafio recorrente identificado é a dificuldade em manter previsibilidade de demanda. A falta de planejamento integrado entre fornecedor e instituição de saúde pode gerar rupturas de estoque, atrasos no atendimento e aumento do custo de aquisições emergenciais. Kotler e Keller (2018)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destacam que a venda consultiva — baseada em análise de consumo e apoio técnico — reduz significativamente essas incertezas, aumentando a eficiência da cadeia de suprimentos. Contudo, muitos hospitais ainda carecem de processos sistematizados para análise de consumo, o que prejudica o abastecimento.</w:t>
      </w:r>
    </w:p>
    <w:p w14:paraId="5B286327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3770BEE3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 xml:space="preserve">A literatura também evidencia a importância da conformidade e ética comercial. Em um ambiente altamente regulado, práticas inadequadas de vendas podem violar normas da ANVISA e comprometer a credibilidade das empresas. De acordo com Dantas e Rolim (2021), a ética nas negociações hospitalares é indispensável para garantir transparência, confiança e sustentabilidade nas relações comerciais. Esse ponto foi amplamente discutido por autores que destacam a necessidade de </w:t>
      </w:r>
      <w:r w:rsidRPr="00E54602">
        <w:rPr>
          <w:rFonts w:ascii="Arial" w:eastAsia="Times New Roman" w:hAnsi="Arial" w:cs="Arial"/>
          <w:sz w:val="24"/>
          <w:szCs w:val="24"/>
        </w:rPr>
        <w:lastRenderedPageBreak/>
        <w:t>capacitação contínua dos profissionais de vendas, para que estes compreendam tanto os aspectos técnicos dos medicamentos quanto as normas sanitárias.</w:t>
      </w:r>
    </w:p>
    <w:p w14:paraId="7B57DDA2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4DE8184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Assim, os resultados demonstram que o sucesso nas vendas hospitalares depende da combinação entre conhecimento técnico, ética profissional, estratégia consultiva e compreensão aprofundada das necessidades clínicas dos clientes.</w:t>
      </w:r>
    </w:p>
    <w:p w14:paraId="171B93ED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18069F07" w14:textId="77777777" w:rsidR="00E54602" w:rsidRPr="00E54602" w:rsidRDefault="00E54602" w:rsidP="00692754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692754">
        <w:rPr>
          <w:rFonts w:ascii="Arial" w:eastAsia="Times New Roman" w:hAnsi="Arial" w:cs="Arial"/>
          <w:sz w:val="24"/>
          <w:szCs w:val="24"/>
        </w:rPr>
        <w:t>2. Logística, controle de medicamentos e seus impactos na eficiência das vendas</w:t>
      </w:r>
    </w:p>
    <w:p w14:paraId="510F7E4C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5A6D10A2" w14:textId="7D344963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 xml:space="preserve">Outro resultado relevante identificado nos estudos é a relação direta entre logística eficiente e desempenho nas vendas hospitalares. A gestão inadequada de estoques e a ausência de integração entre áreas comerciais e logísticas geram falhas que comprometem o atendimento aos hospitais. </w:t>
      </w:r>
      <w:proofErr w:type="spellStart"/>
      <w:r w:rsidRPr="00E54602">
        <w:rPr>
          <w:rFonts w:ascii="Arial" w:eastAsia="Times New Roman" w:hAnsi="Arial" w:cs="Arial"/>
          <w:sz w:val="24"/>
          <w:szCs w:val="24"/>
        </w:rPr>
        <w:t>Ballou</w:t>
      </w:r>
      <w:proofErr w:type="spellEnd"/>
      <w:r w:rsidRPr="00E54602">
        <w:rPr>
          <w:rFonts w:ascii="Arial" w:eastAsia="Times New Roman" w:hAnsi="Arial" w:cs="Arial"/>
          <w:sz w:val="24"/>
          <w:szCs w:val="24"/>
        </w:rPr>
        <w:t xml:space="preserve"> (2006)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afirma que a logística hospitalar deve assegurar que os produtos certos estejam no local e tempo corretos, evitando desperdícios e garantindo a continuidade do tratamento dos pacientes.</w:t>
      </w:r>
    </w:p>
    <w:p w14:paraId="25240DB1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32DF5EC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 literatura demonstra que hospitais enfrentam, frequentemente, problemas como:</w:t>
      </w:r>
    </w:p>
    <w:p w14:paraId="45404888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4E2B7587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estoques superdimensionados, que elevam custos;</w:t>
      </w:r>
    </w:p>
    <w:p w14:paraId="74489A00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2048E9AA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estoques insuficientes, que geram rupturas;</w:t>
      </w:r>
    </w:p>
    <w:p w14:paraId="2838D562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275ED40A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perdas por vencimento;</w:t>
      </w:r>
    </w:p>
    <w:p w14:paraId="7BF94963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25815F4A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falhas no controle de temperatura em medicamentos sensíveis;</w:t>
      </w:r>
    </w:p>
    <w:p w14:paraId="6F316B54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55EF605D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atrasos no transporte e na conferência de materiais.</w:t>
      </w:r>
    </w:p>
    <w:p w14:paraId="5B50AA86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40AAAF3F" w14:textId="25ABAC51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Essas falhas logísticas comprometem diretamente o trabalho da equipe de vendas. Hospitais que experimentam atrasos, inconsistências ou entregas incorretas desenvolvem menor confiança nos fornecedores, o que afeta a manutenção de contratos e o crescimento comercial. Autores como Moraes e Silva (2021)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reforçam </w:t>
      </w:r>
      <w:r w:rsidRPr="00E54602">
        <w:rPr>
          <w:rFonts w:ascii="Arial" w:eastAsia="Times New Roman" w:hAnsi="Arial" w:cs="Arial"/>
          <w:sz w:val="24"/>
          <w:szCs w:val="24"/>
        </w:rPr>
        <w:lastRenderedPageBreak/>
        <w:t>que a cadeia fria representa um dos principais pontos de risco, pois qualquer variação fora do intervalo adequado pode inviabilizar o produto.</w:t>
      </w:r>
    </w:p>
    <w:p w14:paraId="6F11D22F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19B94E29" w14:textId="45FE6C3A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 xml:space="preserve">A revisão também evidencia que a adoção de sistemas informatizados e </w:t>
      </w:r>
      <w:proofErr w:type="spellStart"/>
      <w:r w:rsidRPr="00E54602">
        <w:rPr>
          <w:rFonts w:ascii="Arial" w:eastAsia="Times New Roman" w:hAnsi="Arial" w:cs="Arial"/>
          <w:sz w:val="24"/>
          <w:szCs w:val="24"/>
        </w:rPr>
        <w:t>ERPs</w:t>
      </w:r>
      <w:proofErr w:type="spellEnd"/>
      <w:r w:rsidRPr="00E54602">
        <w:rPr>
          <w:rFonts w:ascii="Arial" w:eastAsia="Times New Roman" w:hAnsi="Arial" w:cs="Arial"/>
          <w:sz w:val="24"/>
          <w:szCs w:val="24"/>
        </w:rPr>
        <w:t xml:space="preserve"> hospitalares contribui para minimizar custos, aumentar acurácia e melhorar decisões de compra. Almeida e Garcia (2020)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indicam que empresas que integram suas áreas de vendas, estoque e faturamento por meio de tecnologia apresentam melhor desempenho e maior satisfação dos clientes.</w:t>
      </w:r>
    </w:p>
    <w:p w14:paraId="74F842BF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325A101" w14:textId="4C8ACDE1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Além disso, metodologias como a curva ABC e a análise de criticidade de medicamentos permitem planejar estoques de forma mais estratégica. Pozo (2017)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destaca que essas ferramentas reduzem perdas e garantem a disponibilidade de itens essenciais, melhorando tanto a operação hospitalar quanto o trabalho dos consultores de vendas.</w:t>
      </w:r>
    </w:p>
    <w:p w14:paraId="059E9AE1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30A8526D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 discussão dos resultados permite concluir que a eficiência logística funciona como um alicerce para o sucesso das vendas hospitalares, sendo indispensável que distribuidores e hospitais estabeleçam processos colaborativos e integrados.</w:t>
      </w:r>
    </w:p>
    <w:p w14:paraId="446EEB46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6E44C7CD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3. Indicadores de desempenho e eficiência administrativa no contexto hospitalar</w:t>
      </w:r>
    </w:p>
    <w:p w14:paraId="5FB1E879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47306477" w14:textId="0408FE4B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Outro conjunto significativo de resultados foi identificado na literatura dedicada a analisar a eficiência administrativa e o uso de indicadores no setor hospitalar. Chiavenato (2020)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ressalta que a eficiência está diretamente associada ao uso racional dos recursos, especialmente em ambientes de alta complexidade operacional, como é o caso das instituições de saúde.</w:t>
      </w:r>
    </w:p>
    <w:p w14:paraId="268B0266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3DE7BC60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Os principais indicadores apontados pelos autores incluem:</w:t>
      </w:r>
    </w:p>
    <w:p w14:paraId="7E3286FD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3718920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giro de estoque;</w:t>
      </w:r>
    </w:p>
    <w:p w14:paraId="65A67C2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3EF58A7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acurácia do inventário;</w:t>
      </w:r>
    </w:p>
    <w:p w14:paraId="6CCD7D5F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224FA1AC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lastRenderedPageBreak/>
        <w:t>tempo médio de reposição;</w:t>
      </w:r>
    </w:p>
    <w:p w14:paraId="63F9F63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07674E56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nível de ruptura;</w:t>
      </w:r>
    </w:p>
    <w:p w14:paraId="2134EF1E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06C61C62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margem de contribuição por linha de medicamentos;</w:t>
      </w:r>
    </w:p>
    <w:p w14:paraId="793B7DD7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7A57A1AE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índice de perdas por vencimento;</w:t>
      </w:r>
    </w:p>
    <w:p w14:paraId="0EE284BA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230A986E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lead time de entrega;</w:t>
      </w:r>
    </w:p>
    <w:p w14:paraId="68868B07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0C9067EF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taxa de atendimento dos pedidos.</w:t>
      </w:r>
    </w:p>
    <w:p w14:paraId="1AEFEDE1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0185911B" w14:textId="4C6D8503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 xml:space="preserve">A interpretação desses indicadores permite compreender a dinâmica do consumo hospitalar e auxilia na tomada de decisões estratégicas, tanto pelo hospital quanto pelo fornecedor. Martins e </w:t>
      </w:r>
      <w:proofErr w:type="spellStart"/>
      <w:r w:rsidRPr="00E54602">
        <w:rPr>
          <w:rFonts w:ascii="Arial" w:eastAsia="Times New Roman" w:hAnsi="Arial" w:cs="Arial"/>
          <w:sz w:val="24"/>
          <w:szCs w:val="24"/>
        </w:rPr>
        <w:t>Alt</w:t>
      </w:r>
      <w:proofErr w:type="spellEnd"/>
      <w:r w:rsidRPr="00E54602">
        <w:rPr>
          <w:rFonts w:ascii="Arial" w:eastAsia="Times New Roman" w:hAnsi="Arial" w:cs="Arial"/>
          <w:sz w:val="24"/>
          <w:szCs w:val="24"/>
        </w:rPr>
        <w:t xml:space="preserve"> (2018)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afirmam que organizações que monitoram indicadores de forma contínua conseguem prever necessidades futuras, planejar compras com mais precisão e evitar desperdícios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elementos essenciais para a eficiência da cadeia.</w:t>
      </w:r>
    </w:p>
    <w:p w14:paraId="7C1C6D68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699E1C40" w14:textId="2094935E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 xml:space="preserve">Ferramentas de Business </w:t>
      </w:r>
      <w:proofErr w:type="spellStart"/>
      <w:r w:rsidRPr="00E54602">
        <w:rPr>
          <w:rFonts w:ascii="Arial" w:eastAsia="Times New Roman" w:hAnsi="Arial" w:cs="Arial"/>
          <w:sz w:val="24"/>
          <w:szCs w:val="24"/>
        </w:rPr>
        <w:t>Intelligence</w:t>
      </w:r>
      <w:proofErr w:type="spellEnd"/>
      <w:r w:rsidRPr="00E54602">
        <w:rPr>
          <w:rFonts w:ascii="Arial" w:eastAsia="Times New Roman" w:hAnsi="Arial" w:cs="Arial"/>
          <w:sz w:val="24"/>
          <w:szCs w:val="24"/>
        </w:rPr>
        <w:t xml:space="preserve"> (BI) e dashboards também surgem como resultados importantes na literatura recente. Ferraz e Oliveira (2022)</w:t>
      </w:r>
      <w:r w:rsidR="00692754">
        <w:rPr>
          <w:rFonts w:ascii="Arial" w:eastAsia="Times New Roman" w:hAnsi="Arial" w:cs="Arial"/>
          <w:sz w:val="24"/>
          <w:szCs w:val="24"/>
        </w:rPr>
        <w:t>,</w:t>
      </w:r>
      <w:r w:rsidRPr="00E54602">
        <w:rPr>
          <w:rFonts w:ascii="Arial" w:eastAsia="Times New Roman" w:hAnsi="Arial" w:cs="Arial"/>
          <w:sz w:val="24"/>
          <w:szCs w:val="24"/>
        </w:rPr>
        <w:t xml:space="preserve"> destacam que a digitalização da gestão hospitalar permite análises avançadas, baseadas em dados reais e atualizados, o que reduz riscos e amplia o controle sobre processos críticos.</w:t>
      </w:r>
    </w:p>
    <w:p w14:paraId="71AEB729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56B5A00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 literatura demonstra ainda que metodologias como PDCA, Lean Healthcare e Kaizen contribuem para melhorar continuamente os processos de vendas e abastecimento. Ao eliminar atividades que não agregam valor e reduzir falhas, essas metodologias fortalecem a eficiência operacional e garantem melhores resultados tanto para os fornecedores quanto para os hospitais.</w:t>
      </w:r>
    </w:p>
    <w:p w14:paraId="10C8D109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03080B5C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Assim, o conjunto de resultados analisados aponta que a utilização de indicadores e metodologias de gestão é fundamental para garantir eficiência administrativa, reduzir custos, melhorar previsibilidade e fortalecer a relação entre fornecedores e instituições de saúde.</w:t>
      </w:r>
    </w:p>
    <w:p w14:paraId="66A867AA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659DDB25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Síntese da Discussão</w:t>
      </w:r>
    </w:p>
    <w:p w14:paraId="73ED0AFB" w14:textId="77777777" w:rsidR="00E54602" w:rsidRPr="00E54602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</w:p>
    <w:p w14:paraId="4C9BF5DD" w14:textId="67CB38A4" w:rsidR="004550D3" w:rsidRPr="004550D3" w:rsidRDefault="00E54602" w:rsidP="00E54602">
      <w:pPr>
        <w:spacing w:after="0" w:line="360" w:lineRule="auto"/>
        <w:ind w:firstLine="706"/>
        <w:jc w:val="both"/>
        <w:rPr>
          <w:rFonts w:ascii="Arial" w:eastAsia="Times New Roman" w:hAnsi="Arial" w:cs="Arial"/>
          <w:sz w:val="24"/>
          <w:szCs w:val="24"/>
        </w:rPr>
      </w:pPr>
      <w:r w:rsidRPr="00E54602">
        <w:rPr>
          <w:rFonts w:ascii="Arial" w:eastAsia="Times New Roman" w:hAnsi="Arial" w:cs="Arial"/>
          <w:sz w:val="24"/>
          <w:szCs w:val="24"/>
        </w:rPr>
        <w:t>Os resultados encontrados convergem para a necessidade de uma gestão integrada que envolva áreas comerciais, logística, farmácia hospitalar e administração. A literatura demonstra que práticas adequadas de vendas, suporte técnico, uso de indicadores, tecnologia e estratégias logísticas contribuem para um abastecimento mais seguro, econômico e eficiente. Isso reforça a importância da gestão profissionalizada das vendas de medicamentos, especialmente em um ambiente complexo como o hospitalar.</w:t>
      </w:r>
    </w:p>
    <w:p w14:paraId="3B098694" w14:textId="77777777" w:rsidR="00FA156F" w:rsidRDefault="00FA156F" w:rsidP="004550D3">
      <w:pPr>
        <w:spacing w:line="360" w:lineRule="auto"/>
        <w:ind w:firstLine="706"/>
        <w:jc w:val="both"/>
        <w:rPr>
          <w:rFonts w:ascii="Arial" w:hAnsi="Arial" w:cs="Arial"/>
          <w:b/>
          <w:bCs/>
          <w:sz w:val="28"/>
          <w:szCs w:val="28"/>
        </w:rPr>
      </w:pPr>
    </w:p>
    <w:p w14:paraId="777CBA66" w14:textId="4EB6082D" w:rsidR="004550D3" w:rsidRPr="00FA156F" w:rsidRDefault="004550D3" w:rsidP="004550D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A156F">
        <w:rPr>
          <w:rFonts w:ascii="Arial" w:hAnsi="Arial" w:cs="Arial"/>
          <w:b/>
          <w:bCs/>
          <w:sz w:val="24"/>
          <w:szCs w:val="24"/>
        </w:rPr>
        <w:t>CONSIDERAÇÕES FINAIS</w:t>
      </w:r>
      <w:r w:rsidR="00FA15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DE6D4B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O presente estudo teve como objetivo analisar a importância da gestão eficiente de vendas de medicamentos para hospitais e clínicas, considerando os desafios e as práticas adotadas no setor farmacêutico hospitalar. Por meio de uma pesquisa bibliográfica, foi possível compreender como a integração entre processos comerciais, logística hospitalar e eficiência administrativa influencia diretamente o abastecimento adequado, a segurança no uso de medicamentos e a sustentabilidade financeira de instituições de saúde.</w:t>
      </w:r>
    </w:p>
    <w:p w14:paraId="4E13CF1B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68FD1832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Os resultados demonstraram que a gestão de vendas hospitalares apresenta particularidades que vão além da simples transação comercial. A necessidade de conhecimento técnico, respeito às normas regulatórias, atuação consultiva e compreensão das demandas clínicas dos clientes configura um cenário complexo, que exige profissionais capacitados e processos estruturados. A literatura analisada evidencia que falhas nesse setor podem gerar rupturas de estoque, desperdícios, prejuízos financeiros e riscos ao tratamento dos pacientes, reforçando a relevância de uma gestão comercial eficiente e integrada.</w:t>
      </w:r>
    </w:p>
    <w:p w14:paraId="50962AC0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BF2F9DE" w14:textId="105E1889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 xml:space="preserve">Outro ponto essencial identificado foi a influência da logística e do controle de medicamentos no desempenho das vendas. A revisão teórica mostrou que a eficiência </w:t>
      </w:r>
      <w:r w:rsidRPr="00E54602">
        <w:rPr>
          <w:rFonts w:ascii="Arial" w:hAnsi="Arial" w:cs="Arial"/>
          <w:sz w:val="24"/>
          <w:szCs w:val="24"/>
        </w:rPr>
        <w:lastRenderedPageBreak/>
        <w:t>logística está diretamente relacionada à capacidade de atender hospitais de forma precisa, segura e contínua. Ferramentas como curva ABC, cadeia fria, sistemas informatizados e metodologias de gestão contribuem para reduzir perdas, aumentar a acurácia dos estoques e melhorar a previsibilidade das entrega</w:t>
      </w:r>
      <w:r w:rsidR="00692754">
        <w:rPr>
          <w:rFonts w:ascii="Arial" w:hAnsi="Arial" w:cs="Arial"/>
          <w:sz w:val="24"/>
          <w:szCs w:val="24"/>
        </w:rPr>
        <w:t>s,</w:t>
      </w:r>
      <w:r w:rsidRPr="00E54602">
        <w:rPr>
          <w:rFonts w:ascii="Arial" w:hAnsi="Arial" w:cs="Arial"/>
          <w:sz w:val="24"/>
          <w:szCs w:val="24"/>
        </w:rPr>
        <w:t xml:space="preserve"> fatores determinantes para o fortalecimento da relação entre fornecedores e instituições de saúde.</w:t>
      </w:r>
    </w:p>
    <w:p w14:paraId="236885A1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7BDB2C01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Da mesma forma, verificou-se que o uso de indicadores de desempenho e modelos de gestão da qualidade é fundamental para aprimorar processos e apoiar decisões estratégicas. A análise de indicadores como giro de estoque, nível de ruptura, margem de contribuição e tempo médio de reposição permite identificar falhas, prevenir problemas e elevar o nível de eficiência administrativa, impactando positivamente os resultados operacionais e financeiros.</w:t>
      </w:r>
    </w:p>
    <w:p w14:paraId="22341D3F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4452CF88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Como contribuição, este trabalho reforça a importância da profissionalização da gestão de vendas no setor hospitalar e da integração entre áreas comerciais, logísticas e administrativas. Destaca-se que a adoção de práticas baseadas em dados, o investimento em tecnologia e a qualificação das equipes são elementos essenciais para garantir um fluxo contínuo, seguro e econômico de medicamentos — aspecto central para a qualidade assistencial prestada aos pacientes.</w:t>
      </w:r>
    </w:p>
    <w:p w14:paraId="37F05F7C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1B8BF20A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Entre as limitações do estudo, destaca-se o fato de se tratar de uma pesquisa exclusivamente bibliográfica, o que impede a coleta de dados empíricos diretamente em hospitais, distribuidoras ou clínicas. Além disso, apesar de ter priorizado publicações recentes, a literatura disponível sobre vendas hospitalares ainda é limitada quando comparada a outros campos da administração.</w:t>
      </w:r>
    </w:p>
    <w:p w14:paraId="62D122E0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0C33E2E4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 xml:space="preserve">Como sugestões para pesquisas futuras, recomenda-se a realização de estudos de campo que investiguem, na prática, os impactos da gestão de vendas no desempenho operacional dos hospitais, bem como pesquisas que avaliem o uso de tecnologias emergentes — como inteligência artificial, automação logística e sistemas </w:t>
      </w:r>
      <w:r w:rsidRPr="00E54602">
        <w:rPr>
          <w:rFonts w:ascii="Arial" w:hAnsi="Arial" w:cs="Arial"/>
          <w:sz w:val="24"/>
          <w:szCs w:val="24"/>
        </w:rPr>
        <w:lastRenderedPageBreak/>
        <w:t>avançados de rastreabilidade — na melhoria do abastecimento de medicamentos. Investigações comparativas entre diferentes modelos de gestão adotados por hospitais públicos e privados também podem enriquecer o debate sobre eficiência e sustentabilidade no setor.</w:t>
      </w:r>
    </w:p>
    <w:p w14:paraId="3D93ED71" w14:textId="77777777" w:rsidR="00E54602" w:rsidRPr="00E54602" w:rsidRDefault="00E54602" w:rsidP="00E54602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7B4A116D" w14:textId="5B1CD529" w:rsidR="00DA2C5E" w:rsidRPr="00C37FFE" w:rsidRDefault="00E54602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E54602">
        <w:rPr>
          <w:rFonts w:ascii="Arial" w:hAnsi="Arial" w:cs="Arial"/>
          <w:sz w:val="24"/>
          <w:szCs w:val="24"/>
        </w:rPr>
        <w:t>Diante dos achados, conclui-se que a gestão eficiente de vendas de medicamentos constitui um elemento estratégico para a saúde hospitalar, contribuindo diretamente para o equilíbrio financeiro das instituições, a qualidade dos serviços prestados e a segurança dos pacientes.</w:t>
      </w:r>
      <w:r w:rsidR="004550D3" w:rsidRPr="00437E11">
        <w:rPr>
          <w:rFonts w:ascii="Arial" w:hAnsi="Arial" w:cs="Arial"/>
          <w:sz w:val="24"/>
          <w:szCs w:val="24"/>
        </w:rPr>
        <w:t xml:space="preserve"> </w:t>
      </w:r>
    </w:p>
    <w:p w14:paraId="78DCA310" w14:textId="77777777" w:rsidR="00DA2C5E" w:rsidRPr="004550D3" w:rsidRDefault="00DA2C5E" w:rsidP="004550D3">
      <w:pPr>
        <w:spacing w:line="360" w:lineRule="auto"/>
        <w:ind w:firstLine="706"/>
        <w:jc w:val="both"/>
        <w:rPr>
          <w:rFonts w:ascii="Arial" w:hAnsi="Arial" w:cs="Arial"/>
        </w:rPr>
      </w:pPr>
    </w:p>
    <w:p w14:paraId="5A876D01" w14:textId="792A8F37" w:rsidR="004550D3" w:rsidRPr="004550D3" w:rsidRDefault="004550D3" w:rsidP="004550D3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550D3">
        <w:rPr>
          <w:rFonts w:ascii="Arial" w:hAnsi="Arial" w:cs="Arial"/>
          <w:b/>
          <w:bCs/>
          <w:sz w:val="24"/>
          <w:szCs w:val="28"/>
        </w:rPr>
        <w:t>REFERÊNCIAS</w:t>
      </w:r>
      <w:r w:rsidR="00E67F4E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500C70C1" w14:textId="5042C5F6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ALMEIDA, M. R.; GARCIA, L. F. Sistemas informatizados na gestão hospitalar: implicações para o controle de medicamentos. Revista Gestão &amp; Saúde, São Paulo, v. 12, n. 3, p. 45–58, 2020.</w:t>
      </w:r>
    </w:p>
    <w:p w14:paraId="084E77AE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BALLOU, R. H. Logística empresarial: transporte, administração de materiais e distribuição física. 5. ed. São Paulo: Atlas, 2006.</w:t>
      </w:r>
    </w:p>
    <w:p w14:paraId="45520BCD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779B9D26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BATISTA, F. M.; MALDONADO, J. S. Processos decisórios em compras hospitalares: um estudo sobre governança e conformidade. Revista de Administração em Saúde, Rio de Janeiro, v. 21, n. 1, p. 1–15, 2020.</w:t>
      </w:r>
    </w:p>
    <w:p w14:paraId="27E8A74D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3670F6A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CHIAVENATO, I. Introdução à teoria geral da administração. 10. ed. Rio de Janeiro: Elsevier, 2020.</w:t>
      </w:r>
    </w:p>
    <w:p w14:paraId="43C71233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47120D50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 xml:space="preserve">DANTAS, L. F.; ROLIM, R. S. Ética e </w:t>
      </w:r>
      <w:proofErr w:type="spellStart"/>
      <w:r w:rsidRPr="00C37FFE">
        <w:rPr>
          <w:rFonts w:ascii="Arial" w:hAnsi="Arial" w:cs="Arial"/>
          <w:sz w:val="24"/>
          <w:szCs w:val="24"/>
        </w:rPr>
        <w:t>compliance</w:t>
      </w:r>
      <w:proofErr w:type="spellEnd"/>
      <w:r w:rsidRPr="00C37FFE">
        <w:rPr>
          <w:rFonts w:ascii="Arial" w:hAnsi="Arial" w:cs="Arial"/>
          <w:sz w:val="24"/>
          <w:szCs w:val="24"/>
        </w:rPr>
        <w:t xml:space="preserve"> nas vendas de produtos farmacêuticos: desafios e práticas no setor hospitalar. Revista de Administração Contemporânea, Curitiba, v. 25, n. 4, p. 799–814, 2021.</w:t>
      </w:r>
    </w:p>
    <w:p w14:paraId="1A95874A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7573D176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lastRenderedPageBreak/>
        <w:t xml:space="preserve">FERRAZ, A. P.; OLIVEIRA, R. A. Business </w:t>
      </w:r>
      <w:proofErr w:type="spellStart"/>
      <w:r w:rsidRPr="00C37FFE">
        <w:rPr>
          <w:rFonts w:ascii="Arial" w:hAnsi="Arial" w:cs="Arial"/>
          <w:sz w:val="24"/>
          <w:szCs w:val="24"/>
        </w:rPr>
        <w:t>Intelligence</w:t>
      </w:r>
      <w:proofErr w:type="spellEnd"/>
      <w:r w:rsidRPr="00C37FFE">
        <w:rPr>
          <w:rFonts w:ascii="Arial" w:hAnsi="Arial" w:cs="Arial"/>
          <w:sz w:val="24"/>
          <w:szCs w:val="24"/>
        </w:rPr>
        <w:t xml:space="preserve"> aplicado à gestão hospitalar: impactos na tomada de decisão. Cadernos de Saúde Pública, Rio de Janeiro, v. 38, n. 2, p. 1–12, 2022.</w:t>
      </w:r>
    </w:p>
    <w:p w14:paraId="773782D1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7A27BF2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GIL, A. C. Métodos e técnicas de pesquisa social. 7. ed. São Paulo: Atlas, 2019.</w:t>
      </w:r>
    </w:p>
    <w:p w14:paraId="1F79BBAC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1C217746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KOTLER, P.; KELLER, K. L. Administração de marketing. 15. ed. São Paulo: Pearson, 2018.</w:t>
      </w:r>
    </w:p>
    <w:p w14:paraId="4AE97E56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7AA09523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LAS CASAS, A. L. Administração de vendas: teoria e prática. 9. ed. São Paulo: Atlas, 2019.</w:t>
      </w:r>
    </w:p>
    <w:p w14:paraId="7D864F21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496A917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MARTINS, P. G.; ALT, P. R. C. Administração de materiais e recursos patrimoniais. 3. ed. São Paulo: Saraiva, 2018.</w:t>
      </w:r>
    </w:p>
    <w:p w14:paraId="42E193D3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62F0CF88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 xml:space="preserve">MINAYO, M. C. S. O desafio do conhecimento: pesquisa qualitativa em saúde. 15. ed. São Paulo: </w:t>
      </w:r>
      <w:proofErr w:type="spellStart"/>
      <w:r w:rsidRPr="00C37FFE">
        <w:rPr>
          <w:rFonts w:ascii="Arial" w:hAnsi="Arial" w:cs="Arial"/>
          <w:sz w:val="24"/>
          <w:szCs w:val="24"/>
        </w:rPr>
        <w:t>Hucitec</w:t>
      </w:r>
      <w:proofErr w:type="spellEnd"/>
      <w:r w:rsidRPr="00C37FFE">
        <w:rPr>
          <w:rFonts w:ascii="Arial" w:hAnsi="Arial" w:cs="Arial"/>
          <w:sz w:val="24"/>
          <w:szCs w:val="24"/>
        </w:rPr>
        <w:t>, 2021.</w:t>
      </w:r>
    </w:p>
    <w:p w14:paraId="4B5671FE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4E5FF217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MORAES, A. F.; SILVA, R. N. Gestão da cadeia fria no setor farmacêutico hospitalar: riscos e estratégias. Revista Brasileira de Farmácia Hospitalar, Brasília, v. 12, n. 1, p. 22–35, 2021.</w:t>
      </w:r>
    </w:p>
    <w:p w14:paraId="51D74DDF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4BD344F8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MOREIRA, D. A. Administração da produção e operações. 3. ed. São Paulo: Pioneira Thomson Learning, 2019.</w:t>
      </w:r>
    </w:p>
    <w:p w14:paraId="0309B996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27215AA7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C37FFE">
        <w:rPr>
          <w:rFonts w:ascii="Arial" w:hAnsi="Arial" w:cs="Arial"/>
          <w:sz w:val="24"/>
          <w:szCs w:val="24"/>
        </w:rPr>
        <w:t>POZO, H. Administração de recursos materiais e patrimoniais. 9. ed. São Paulo: Atlas, 2017.</w:t>
      </w:r>
    </w:p>
    <w:p w14:paraId="459F8420" w14:textId="77777777" w:rsidR="00C37FFE" w:rsidRPr="00C37FFE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14:paraId="354085CD" w14:textId="139C86BC" w:rsidR="00881BEF" w:rsidRDefault="00C37FFE" w:rsidP="00C37FFE">
      <w:pPr>
        <w:spacing w:line="360" w:lineRule="auto"/>
        <w:ind w:firstLine="706"/>
        <w:jc w:val="both"/>
        <w:rPr>
          <w:rFonts w:ascii="Arial" w:hAnsi="Arial" w:cs="Arial"/>
          <w:sz w:val="24"/>
        </w:rPr>
      </w:pPr>
      <w:r w:rsidRPr="00C37FFE">
        <w:rPr>
          <w:rFonts w:ascii="Arial" w:hAnsi="Arial" w:cs="Arial"/>
          <w:sz w:val="24"/>
          <w:szCs w:val="24"/>
        </w:rPr>
        <w:t>VERGARA, S. C. Projetos e relatórios de pesquisa em administração. 16. ed. São Paulo: Atlas, 2016.</w:t>
      </w:r>
    </w:p>
    <w:sectPr w:rsidR="00881BEF" w:rsidSect="00DA2C5E">
      <w:headerReference w:type="default" r:id="rId7"/>
      <w:headerReference w:type="first" r:id="rId8"/>
      <w:pgSz w:w="11906" w:h="16838"/>
      <w:pgMar w:top="1699" w:right="1138" w:bottom="1138" w:left="169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A8BAE" w14:textId="77777777" w:rsidR="00127E06" w:rsidRDefault="00127E06" w:rsidP="00EC59B2">
      <w:pPr>
        <w:spacing w:after="0" w:line="240" w:lineRule="auto"/>
      </w:pPr>
      <w:r>
        <w:separator/>
      </w:r>
    </w:p>
  </w:endnote>
  <w:endnote w:type="continuationSeparator" w:id="0">
    <w:p w14:paraId="1291871F" w14:textId="77777777" w:rsidR="00127E06" w:rsidRDefault="00127E06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173A3" w14:textId="77777777" w:rsidR="00127E06" w:rsidRDefault="00127E06" w:rsidP="00EC59B2">
      <w:pPr>
        <w:spacing w:after="0" w:line="240" w:lineRule="auto"/>
      </w:pPr>
      <w:r>
        <w:separator/>
      </w:r>
    </w:p>
  </w:footnote>
  <w:footnote w:type="continuationSeparator" w:id="0">
    <w:p w14:paraId="554541F0" w14:textId="77777777" w:rsidR="00127E06" w:rsidRDefault="00127E06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EndPr/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72B01" w14:textId="77777777" w:rsidR="00EC59B2" w:rsidRPr="00EC59B2" w:rsidRDefault="00EC59B2" w:rsidP="00EC5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6029C"/>
    <w:rsid w:val="000630E8"/>
    <w:rsid w:val="00083F0C"/>
    <w:rsid w:val="000D231E"/>
    <w:rsid w:val="000D4D78"/>
    <w:rsid w:val="000D7111"/>
    <w:rsid w:val="000E026B"/>
    <w:rsid w:val="00113D60"/>
    <w:rsid w:val="00127E06"/>
    <w:rsid w:val="00153ED3"/>
    <w:rsid w:val="00196321"/>
    <w:rsid w:val="00205620"/>
    <w:rsid w:val="00264AB2"/>
    <w:rsid w:val="00272E10"/>
    <w:rsid w:val="002C52EA"/>
    <w:rsid w:val="002F0F44"/>
    <w:rsid w:val="003142E4"/>
    <w:rsid w:val="00374E98"/>
    <w:rsid w:val="0039191A"/>
    <w:rsid w:val="003D0EB3"/>
    <w:rsid w:val="00400860"/>
    <w:rsid w:val="00414F0C"/>
    <w:rsid w:val="00416209"/>
    <w:rsid w:val="00437E11"/>
    <w:rsid w:val="004550D3"/>
    <w:rsid w:val="00474D0E"/>
    <w:rsid w:val="00500347"/>
    <w:rsid w:val="00506050"/>
    <w:rsid w:val="00561028"/>
    <w:rsid w:val="005D2E1F"/>
    <w:rsid w:val="00621507"/>
    <w:rsid w:val="00661698"/>
    <w:rsid w:val="00692754"/>
    <w:rsid w:val="00695BF8"/>
    <w:rsid w:val="006C5743"/>
    <w:rsid w:val="006D1F5A"/>
    <w:rsid w:val="00714174"/>
    <w:rsid w:val="00740CCD"/>
    <w:rsid w:val="00744B70"/>
    <w:rsid w:val="007528D1"/>
    <w:rsid w:val="00782360"/>
    <w:rsid w:val="0079163A"/>
    <w:rsid w:val="007A14F7"/>
    <w:rsid w:val="007B1507"/>
    <w:rsid w:val="008165FA"/>
    <w:rsid w:val="00881BEF"/>
    <w:rsid w:val="008C6CF1"/>
    <w:rsid w:val="008F46E3"/>
    <w:rsid w:val="00902D44"/>
    <w:rsid w:val="00947E2C"/>
    <w:rsid w:val="009573B9"/>
    <w:rsid w:val="00974857"/>
    <w:rsid w:val="00975F05"/>
    <w:rsid w:val="009A433C"/>
    <w:rsid w:val="009B5109"/>
    <w:rsid w:val="00A006DB"/>
    <w:rsid w:val="00A21320"/>
    <w:rsid w:val="00A47AF0"/>
    <w:rsid w:val="00AB5E2B"/>
    <w:rsid w:val="00AD71EF"/>
    <w:rsid w:val="00AE0B38"/>
    <w:rsid w:val="00B07108"/>
    <w:rsid w:val="00B54491"/>
    <w:rsid w:val="00B66B34"/>
    <w:rsid w:val="00B82474"/>
    <w:rsid w:val="00BA0AE3"/>
    <w:rsid w:val="00BB4DA4"/>
    <w:rsid w:val="00BC0CFE"/>
    <w:rsid w:val="00BC29D8"/>
    <w:rsid w:val="00BC35A0"/>
    <w:rsid w:val="00C37FFE"/>
    <w:rsid w:val="00C47C0D"/>
    <w:rsid w:val="00CA24B7"/>
    <w:rsid w:val="00CB28A2"/>
    <w:rsid w:val="00D40DE6"/>
    <w:rsid w:val="00D45C26"/>
    <w:rsid w:val="00D67599"/>
    <w:rsid w:val="00DA1CD5"/>
    <w:rsid w:val="00DA2C5E"/>
    <w:rsid w:val="00DE0519"/>
    <w:rsid w:val="00E008F1"/>
    <w:rsid w:val="00E43049"/>
    <w:rsid w:val="00E54602"/>
    <w:rsid w:val="00E67F4E"/>
    <w:rsid w:val="00E72338"/>
    <w:rsid w:val="00E74E2A"/>
    <w:rsid w:val="00E84B44"/>
    <w:rsid w:val="00EC59B2"/>
    <w:rsid w:val="00EE2909"/>
    <w:rsid w:val="00EF4E58"/>
    <w:rsid w:val="00F21D78"/>
    <w:rsid w:val="00F22441"/>
    <w:rsid w:val="00F23452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18</Pages>
  <Words>4624</Words>
  <Characters>24972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Clodoaldo Alão Junior</cp:lastModifiedBy>
  <cp:revision>11</cp:revision>
  <dcterms:created xsi:type="dcterms:W3CDTF">2022-03-24T01:10:00Z</dcterms:created>
  <dcterms:modified xsi:type="dcterms:W3CDTF">2025-11-23T22:04:00Z</dcterms:modified>
</cp:coreProperties>
</file>